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CF5AED" w:rsidRPr="0074315A" w14:paraId="094322A5" w14:textId="77777777" w:rsidTr="00232353">
        <w:trPr>
          <w:trHeight w:val="850"/>
        </w:trPr>
        <w:tc>
          <w:tcPr>
            <w:tcW w:w="1559" w:type="dxa"/>
            <w:shd w:val="clear" w:color="auto" w:fill="auto"/>
          </w:tcPr>
          <w:p w14:paraId="7147F103" w14:textId="77777777" w:rsidR="00CF5AED" w:rsidRPr="0074315A" w:rsidRDefault="00CF5AED" w:rsidP="0074315A">
            <w:pPr>
              <w:tabs>
                <w:tab w:val="clear" w:pos="1247"/>
                <w:tab w:val="clear" w:pos="1814"/>
                <w:tab w:val="clear" w:pos="2381"/>
                <w:tab w:val="clear" w:pos="2948"/>
                <w:tab w:val="clear" w:pos="3515"/>
                <w:tab w:val="left" w:pos="624"/>
              </w:tabs>
              <w:spacing w:before="20" w:after="20" w:line="240" w:lineRule="auto"/>
              <w:jc w:val="left"/>
              <w:rPr>
                <w:rFonts w:ascii="SimHei" w:eastAsia="SimHei" w:hAnsi="SimHei" w:cs="Times New Roman Bold"/>
                <w:b/>
                <w:caps/>
                <w:color w:val="000000"/>
                <w:sz w:val="32"/>
                <w:szCs w:val="32"/>
                <w:lang w:val="en-GB" w:eastAsia="en-US"/>
              </w:rPr>
            </w:pPr>
            <w:r w:rsidRPr="0074315A">
              <w:rPr>
                <w:rFonts w:ascii="SimHei" w:eastAsia="SimHei" w:hAnsi="SimHei" w:cs="SimSun" w:hint="eastAsia"/>
                <w:b/>
                <w:caps/>
                <w:color w:val="000000"/>
                <w:sz w:val="32"/>
                <w:szCs w:val="32"/>
                <w:lang w:val="en-GB"/>
              </w:rPr>
              <w:t>联合国</w:t>
            </w:r>
          </w:p>
        </w:tc>
        <w:tc>
          <w:tcPr>
            <w:tcW w:w="6520" w:type="dxa"/>
            <w:shd w:val="clear" w:color="auto" w:fill="auto"/>
          </w:tcPr>
          <w:p w14:paraId="6FF5FD98" w14:textId="77777777" w:rsidR="00CF5AED" w:rsidRPr="0074315A" w:rsidRDefault="00CF5AED" w:rsidP="0074315A">
            <w:pPr>
              <w:spacing w:after="0" w:line="240" w:lineRule="auto"/>
              <w:jc w:val="left"/>
              <w:rPr>
                <w:sz w:val="20"/>
                <w:szCs w:val="20"/>
                <w:lang w:val="en-GB" w:eastAsia="en-US"/>
              </w:rPr>
            </w:pPr>
            <w:r w:rsidRPr="0074315A">
              <w:rPr>
                <w:rFonts w:eastAsia="SimSun"/>
                <w:noProof/>
                <w:sz w:val="20"/>
                <w:szCs w:val="20"/>
                <w:lang w:val="en-GB" w:eastAsia="en-GB"/>
              </w:rPr>
              <w:drawing>
                <wp:inline distT="0" distB="0" distL="0" distR="0" wp14:anchorId="2794E409" wp14:editId="15FD0743">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4B0E93A6" w14:textId="77777777" w:rsidR="00CF5AED" w:rsidRPr="0074315A" w:rsidRDefault="00CF5AED" w:rsidP="0074315A">
            <w:pPr>
              <w:spacing w:after="0" w:line="240" w:lineRule="auto"/>
              <w:jc w:val="right"/>
              <w:rPr>
                <w:sz w:val="20"/>
                <w:szCs w:val="20"/>
                <w:lang w:val="en-GB" w:eastAsia="en-US"/>
              </w:rPr>
            </w:pPr>
          </w:p>
        </w:tc>
      </w:tr>
    </w:tbl>
    <w:p w14:paraId="6F94D786" w14:textId="77777777" w:rsidR="00CF5AED" w:rsidRPr="0074315A" w:rsidRDefault="00CF5AED" w:rsidP="0074315A">
      <w:pPr>
        <w:tabs>
          <w:tab w:val="left" w:pos="624"/>
          <w:tab w:val="left" w:pos="4082"/>
        </w:tabs>
        <w:spacing w:after="0" w:line="240" w:lineRule="auto"/>
        <w:jc w:val="left"/>
        <w:rPr>
          <w:sz w:val="2"/>
          <w:szCs w:val="20"/>
          <w:lang w:val="en-GB" w:eastAsia="en-US"/>
        </w:rPr>
      </w:pPr>
    </w:p>
    <w:tbl>
      <w:tblPr>
        <w:tblW w:w="9496" w:type="dxa"/>
        <w:tblLook w:val="0000" w:firstRow="0" w:lastRow="0" w:firstColumn="0" w:lastColumn="0" w:noHBand="0" w:noVBand="0"/>
      </w:tblPr>
      <w:tblGrid>
        <w:gridCol w:w="6945"/>
        <w:gridCol w:w="2551"/>
      </w:tblGrid>
      <w:tr w:rsidR="00CF5AED" w:rsidRPr="0074315A" w14:paraId="662BF427" w14:textId="77777777" w:rsidTr="00232353">
        <w:trPr>
          <w:trHeight w:val="340"/>
        </w:trPr>
        <w:tc>
          <w:tcPr>
            <w:tcW w:w="3657" w:type="pct"/>
            <w:shd w:val="clear" w:color="auto" w:fill="auto"/>
            <w:vAlign w:val="bottom"/>
          </w:tcPr>
          <w:p w14:paraId="3C1D29BD" w14:textId="77777777" w:rsidR="00CF5AED" w:rsidRPr="0074315A" w:rsidRDefault="00CF5AED" w:rsidP="0074315A">
            <w:pPr>
              <w:spacing w:after="0" w:line="240" w:lineRule="auto"/>
              <w:jc w:val="left"/>
              <w:rPr>
                <w:sz w:val="20"/>
                <w:szCs w:val="20"/>
                <w:lang w:val="en-GB" w:eastAsia="en-US"/>
              </w:rPr>
            </w:pPr>
          </w:p>
        </w:tc>
        <w:tc>
          <w:tcPr>
            <w:tcW w:w="1343" w:type="pct"/>
            <w:shd w:val="clear" w:color="auto" w:fill="auto"/>
            <w:noWrap/>
            <w:vAlign w:val="bottom"/>
          </w:tcPr>
          <w:p w14:paraId="45D70D74" w14:textId="681DD062" w:rsidR="00CF5AED" w:rsidRPr="0074315A" w:rsidRDefault="00CF5AED" w:rsidP="0074315A">
            <w:pPr>
              <w:tabs>
                <w:tab w:val="clear" w:pos="1247"/>
                <w:tab w:val="clear" w:pos="1814"/>
                <w:tab w:val="clear" w:pos="2381"/>
                <w:tab w:val="clear" w:pos="2948"/>
                <w:tab w:val="clear" w:pos="3515"/>
                <w:tab w:val="left" w:pos="624"/>
                <w:tab w:val="right" w:pos="2920"/>
              </w:tabs>
              <w:spacing w:after="0" w:line="240" w:lineRule="auto"/>
              <w:jc w:val="left"/>
              <w:rPr>
                <w:rFonts w:eastAsia="SimSun"/>
                <w:sz w:val="20"/>
                <w:szCs w:val="20"/>
                <w:lang w:val="en-GB" w:eastAsia="en-US"/>
              </w:rPr>
            </w:pPr>
            <w:r w:rsidRPr="0074315A">
              <w:rPr>
                <w:rFonts w:eastAsia="SimSun"/>
                <w:b/>
                <w:sz w:val="28"/>
                <w:szCs w:val="20"/>
                <w:lang w:val="en-GB" w:eastAsia="en-US"/>
              </w:rPr>
              <w:t>IPBES</w:t>
            </w:r>
            <w:r w:rsidRPr="0074315A">
              <w:rPr>
                <w:rFonts w:eastAsia="SimSun"/>
                <w:sz w:val="20"/>
                <w:szCs w:val="20"/>
                <w:lang w:val="en-GB" w:eastAsia="en-US"/>
              </w:rPr>
              <w:t>/10/</w:t>
            </w:r>
            <w:r w:rsidR="00AD3FF9" w:rsidRPr="0074315A">
              <w:rPr>
                <w:rFonts w:eastAsia="SimSun"/>
                <w:sz w:val="20"/>
                <w:szCs w:val="20"/>
                <w:lang w:val="en-GB" w:eastAsia="en-US"/>
              </w:rPr>
              <w:t>8</w:t>
            </w:r>
          </w:p>
        </w:tc>
      </w:tr>
    </w:tbl>
    <w:p w14:paraId="3F427447" w14:textId="77777777" w:rsidR="00CF5AED" w:rsidRPr="0074315A" w:rsidRDefault="00CF5AED" w:rsidP="0074315A">
      <w:pPr>
        <w:tabs>
          <w:tab w:val="left" w:pos="624"/>
          <w:tab w:val="left" w:pos="4082"/>
        </w:tabs>
        <w:spacing w:after="0" w:line="240" w:lineRule="auto"/>
        <w:jc w:val="left"/>
        <w:rPr>
          <w:sz w:val="2"/>
          <w:szCs w:val="20"/>
          <w:lang w:val="en-GB"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CF5AED" w:rsidRPr="0074315A" w14:paraId="46449D0B" w14:textId="77777777" w:rsidTr="00232353">
        <w:trPr>
          <w:trHeight w:val="2098"/>
        </w:trPr>
        <w:tc>
          <w:tcPr>
            <w:tcW w:w="2126" w:type="dxa"/>
            <w:shd w:val="clear" w:color="auto" w:fill="auto"/>
          </w:tcPr>
          <w:p w14:paraId="7373A826" w14:textId="77777777" w:rsidR="00CF5AED" w:rsidRPr="0074315A" w:rsidRDefault="00CF5AED" w:rsidP="0074315A">
            <w:pPr>
              <w:tabs>
                <w:tab w:val="left" w:pos="624"/>
                <w:tab w:val="left" w:pos="4082"/>
              </w:tabs>
              <w:spacing w:before="120" w:after="240" w:line="240" w:lineRule="auto"/>
              <w:jc w:val="left"/>
              <w:rPr>
                <w:sz w:val="20"/>
                <w:szCs w:val="20"/>
                <w:lang w:val="en-GB" w:eastAsia="en-US"/>
              </w:rPr>
            </w:pPr>
            <w:r w:rsidRPr="0074315A">
              <w:rPr>
                <w:noProof/>
                <w:sz w:val="20"/>
                <w:szCs w:val="20"/>
                <w:lang w:val="en-GB" w:eastAsia="en-US"/>
              </w:rPr>
              <w:drawing>
                <wp:inline distT="0" distB="0" distL="0" distR="0" wp14:anchorId="270C4E96" wp14:editId="1E2FA1A4">
                  <wp:extent cx="1116610" cy="518644"/>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4315A">
              <w:rPr>
                <w:sz w:val="20"/>
                <w:szCs w:val="20"/>
                <w:lang w:val="en-GB" w:eastAsia="en-US"/>
              </w:rPr>
              <w:t xml:space="preserve"> </w:t>
            </w:r>
          </w:p>
          <w:p w14:paraId="3706AA46" w14:textId="77777777" w:rsidR="00CF5AED" w:rsidRPr="0074315A" w:rsidRDefault="00CF5AED" w:rsidP="0074315A">
            <w:pPr>
              <w:tabs>
                <w:tab w:val="left" w:pos="624"/>
                <w:tab w:val="left" w:pos="4082"/>
              </w:tabs>
              <w:spacing w:before="120" w:after="240" w:line="240" w:lineRule="auto"/>
              <w:jc w:val="left"/>
              <w:rPr>
                <w:sz w:val="20"/>
                <w:szCs w:val="20"/>
                <w:lang w:val="en-GB" w:eastAsia="en-US"/>
              </w:rPr>
            </w:pPr>
          </w:p>
        </w:tc>
        <w:tc>
          <w:tcPr>
            <w:tcW w:w="4819" w:type="dxa"/>
            <w:shd w:val="clear" w:color="auto" w:fill="auto"/>
          </w:tcPr>
          <w:p w14:paraId="15BF0BA2" w14:textId="77777777" w:rsidR="00CF5AED" w:rsidRPr="0074315A" w:rsidRDefault="00CF5AED" w:rsidP="0074315A">
            <w:pPr>
              <w:tabs>
                <w:tab w:val="clear" w:pos="1247"/>
                <w:tab w:val="clear" w:pos="1814"/>
                <w:tab w:val="clear" w:pos="2381"/>
                <w:tab w:val="clear" w:pos="2948"/>
                <w:tab w:val="clear" w:pos="3515"/>
                <w:tab w:val="left" w:pos="624"/>
              </w:tabs>
              <w:spacing w:before="120" w:after="240" w:line="240" w:lineRule="auto"/>
              <w:jc w:val="left"/>
              <w:rPr>
                <w:rFonts w:ascii="Arial" w:hAnsi="Arial"/>
                <w:b/>
                <w:sz w:val="32"/>
                <w:szCs w:val="32"/>
                <w:lang w:val="en-GB"/>
              </w:rPr>
            </w:pPr>
            <w:r w:rsidRPr="0074315A">
              <w:rPr>
                <w:rFonts w:ascii="SimHei" w:eastAsia="SimHei" w:hAnsi="SimHei"/>
                <w:b/>
                <w:sz w:val="32"/>
                <w:szCs w:val="32"/>
                <w:lang w:val="en-GB"/>
              </w:rPr>
              <w:t>生物多样性和生态系统服务</w:t>
            </w:r>
            <w:r w:rsidRPr="0074315A">
              <w:rPr>
                <w:rFonts w:ascii="SimHei" w:eastAsia="SimHei" w:hAnsi="SimHei"/>
                <w:b/>
                <w:sz w:val="32"/>
                <w:szCs w:val="32"/>
                <w:lang w:val="en-GB"/>
              </w:rPr>
              <w:br/>
              <w:t>政府间科学</w:t>
            </w:r>
            <w:r w:rsidRPr="0074315A">
              <w:rPr>
                <w:rFonts w:ascii="SimHei" w:eastAsia="SimHei" w:hAnsi="SimHei" w:hint="eastAsia"/>
                <w:b/>
                <w:sz w:val="32"/>
                <w:szCs w:val="32"/>
                <w:lang w:val="en-GB"/>
              </w:rPr>
              <w:t>与</w:t>
            </w:r>
            <w:r w:rsidRPr="0074315A">
              <w:rPr>
                <w:rFonts w:ascii="SimHei" w:eastAsia="SimHei" w:hAnsi="SimHei"/>
                <w:b/>
                <w:sz w:val="32"/>
                <w:szCs w:val="32"/>
                <w:lang w:val="en-GB"/>
              </w:rPr>
              <w:t>政策平台</w:t>
            </w:r>
          </w:p>
        </w:tc>
        <w:tc>
          <w:tcPr>
            <w:tcW w:w="2551" w:type="dxa"/>
            <w:shd w:val="clear" w:color="auto" w:fill="auto"/>
          </w:tcPr>
          <w:p w14:paraId="3D3B122A" w14:textId="77777777" w:rsidR="00CB50AF" w:rsidRDefault="00CF5AED" w:rsidP="00CB50AF">
            <w:pPr>
              <w:tabs>
                <w:tab w:val="left" w:pos="624"/>
                <w:tab w:val="left" w:pos="4082"/>
              </w:tabs>
              <w:spacing w:before="120" w:after="0" w:line="240" w:lineRule="auto"/>
              <w:jc w:val="left"/>
              <w:rPr>
                <w:sz w:val="20"/>
                <w:szCs w:val="20"/>
                <w:lang w:val="en-GB" w:eastAsia="en-US"/>
              </w:rPr>
            </w:pPr>
            <w:r w:rsidRPr="0074315A">
              <w:rPr>
                <w:sz w:val="20"/>
                <w:szCs w:val="20"/>
                <w:lang w:val="en-GB" w:eastAsia="en-US"/>
              </w:rPr>
              <w:t>Distr.: General</w:t>
            </w:r>
          </w:p>
          <w:p w14:paraId="5D2E1546" w14:textId="4E4EB9CF" w:rsidR="00CF5AED" w:rsidRPr="0074315A" w:rsidRDefault="00AD3FF9" w:rsidP="00CB50AF">
            <w:pPr>
              <w:tabs>
                <w:tab w:val="left" w:pos="624"/>
                <w:tab w:val="left" w:pos="4082"/>
              </w:tabs>
              <w:spacing w:line="240" w:lineRule="auto"/>
              <w:jc w:val="left"/>
              <w:rPr>
                <w:sz w:val="20"/>
                <w:szCs w:val="20"/>
                <w:lang w:val="en-GB" w:eastAsia="en-US"/>
              </w:rPr>
            </w:pPr>
            <w:r w:rsidRPr="0074315A">
              <w:rPr>
                <w:sz w:val="20"/>
                <w:szCs w:val="20"/>
                <w:lang w:val="en-GB" w:eastAsia="en-US"/>
              </w:rPr>
              <w:t>2 June 2023</w:t>
            </w:r>
          </w:p>
          <w:p w14:paraId="4BF30CF3" w14:textId="77777777" w:rsidR="00CF5AED" w:rsidRPr="0074315A" w:rsidRDefault="00CF5AED" w:rsidP="00CB50AF">
            <w:pPr>
              <w:tabs>
                <w:tab w:val="clear" w:pos="1247"/>
                <w:tab w:val="clear" w:pos="1814"/>
                <w:tab w:val="clear" w:pos="2381"/>
                <w:tab w:val="clear" w:pos="2948"/>
                <w:tab w:val="clear" w:pos="3515"/>
                <w:tab w:val="left" w:pos="624"/>
              </w:tabs>
              <w:spacing w:before="120" w:after="0" w:line="240" w:lineRule="auto"/>
              <w:jc w:val="left"/>
              <w:rPr>
                <w:sz w:val="20"/>
                <w:szCs w:val="20"/>
                <w:lang w:val="en-GB" w:eastAsia="en-US"/>
              </w:rPr>
            </w:pPr>
            <w:r w:rsidRPr="0074315A">
              <w:rPr>
                <w:rFonts w:eastAsia="SimSun"/>
                <w:sz w:val="20"/>
                <w:szCs w:val="20"/>
                <w:lang w:val="en-GB" w:eastAsia="en-GB"/>
              </w:rPr>
              <w:t>Chinese</w:t>
            </w:r>
            <w:r w:rsidRPr="0074315A">
              <w:rPr>
                <w:rFonts w:eastAsia="SimSun"/>
                <w:sz w:val="20"/>
                <w:szCs w:val="20"/>
                <w:lang w:val="en-GB" w:eastAsia="en-GB"/>
              </w:rPr>
              <w:br/>
              <w:t>Original: English</w:t>
            </w:r>
          </w:p>
        </w:tc>
      </w:tr>
    </w:tbl>
    <w:p w14:paraId="514995DF" w14:textId="77777777" w:rsidR="00CF5AED" w:rsidRPr="0074315A" w:rsidRDefault="00CF5AED" w:rsidP="0074315A">
      <w:pPr>
        <w:tabs>
          <w:tab w:val="left" w:pos="624"/>
          <w:tab w:val="left" w:pos="4082"/>
        </w:tabs>
        <w:spacing w:after="0" w:line="240" w:lineRule="auto"/>
        <w:jc w:val="left"/>
        <w:rPr>
          <w:sz w:val="2"/>
          <w:szCs w:val="20"/>
          <w:lang w:val="en-GB" w:eastAsia="en-US"/>
        </w:rPr>
      </w:pPr>
    </w:p>
    <w:tbl>
      <w:tblPr>
        <w:tblW w:w="9496" w:type="dxa"/>
        <w:tblLayout w:type="fixed"/>
        <w:tblCellMar>
          <w:left w:w="0" w:type="dxa"/>
          <w:right w:w="70" w:type="dxa"/>
        </w:tblCellMar>
        <w:tblLook w:val="0000" w:firstRow="0" w:lastRow="0" w:firstColumn="0" w:lastColumn="0" w:noHBand="0" w:noVBand="0"/>
      </w:tblPr>
      <w:tblGrid>
        <w:gridCol w:w="4734"/>
        <w:gridCol w:w="4762"/>
      </w:tblGrid>
      <w:tr w:rsidR="00CF5AED" w:rsidRPr="0074315A" w14:paraId="5A206378" w14:textId="77777777" w:rsidTr="00232353">
        <w:trPr>
          <w:trHeight w:val="57"/>
        </w:trPr>
        <w:tc>
          <w:tcPr>
            <w:tcW w:w="4734" w:type="dxa"/>
            <w:shd w:val="clear" w:color="auto" w:fill="auto"/>
          </w:tcPr>
          <w:p w14:paraId="0F0774EA" w14:textId="77777777" w:rsidR="00CF5AED" w:rsidRPr="0074315A" w:rsidRDefault="00CF5AED" w:rsidP="0074315A">
            <w:pPr>
              <w:suppressAutoHyphens/>
              <w:spacing w:after="0" w:line="240" w:lineRule="auto"/>
              <w:ind w:rightChars="-56" w:right="-118"/>
              <w:jc w:val="left"/>
              <w:rPr>
                <w:rFonts w:ascii="SimHei" w:eastAsia="SimHei" w:hAnsi="SimHei"/>
                <w:b/>
                <w:sz w:val="24"/>
                <w:szCs w:val="24"/>
                <w:lang w:val="en-GB"/>
              </w:rPr>
            </w:pPr>
            <w:r w:rsidRPr="0074315A">
              <w:rPr>
                <w:rFonts w:ascii="SimHei" w:eastAsia="SimHei" w:hAnsi="SimHei"/>
                <w:b/>
                <w:sz w:val="24"/>
                <w:szCs w:val="24"/>
                <w:lang w:val="en-GB"/>
              </w:rPr>
              <w:t>生物多样性和生态系统服务政府间</w:t>
            </w:r>
            <w:r w:rsidRPr="0074315A">
              <w:rPr>
                <w:rFonts w:ascii="SimHei" w:eastAsia="SimHei" w:hAnsi="SimHei"/>
                <w:b/>
                <w:sz w:val="24"/>
                <w:szCs w:val="24"/>
                <w:lang w:val="en-GB"/>
              </w:rPr>
              <w:br/>
              <w:t>科学</w:t>
            </w:r>
            <w:r w:rsidRPr="0074315A">
              <w:rPr>
                <w:rFonts w:ascii="SimHei" w:eastAsia="SimHei" w:hAnsi="SimHei" w:hint="eastAsia"/>
                <w:b/>
                <w:sz w:val="24"/>
                <w:szCs w:val="24"/>
                <w:lang w:val="en-GB"/>
              </w:rPr>
              <w:t>与</w:t>
            </w:r>
            <w:r w:rsidRPr="0074315A">
              <w:rPr>
                <w:rFonts w:ascii="SimHei" w:eastAsia="SimHei" w:hAnsi="SimHei"/>
                <w:b/>
                <w:sz w:val="24"/>
                <w:szCs w:val="24"/>
                <w:lang w:val="en-GB"/>
              </w:rPr>
              <w:t>政策平台全体会议</w:t>
            </w:r>
          </w:p>
          <w:p w14:paraId="2C1CF3E0" w14:textId="77777777" w:rsidR="00CF5AED" w:rsidRPr="0074315A" w:rsidRDefault="00CF5AED" w:rsidP="0074315A">
            <w:pPr>
              <w:suppressAutoHyphens/>
              <w:spacing w:after="0" w:line="240" w:lineRule="auto"/>
              <w:ind w:right="1620"/>
              <w:jc w:val="left"/>
              <w:rPr>
                <w:rFonts w:ascii="SimHei" w:eastAsia="SimHei" w:hAnsi="SimHei"/>
                <w:b/>
                <w:sz w:val="24"/>
                <w:szCs w:val="24"/>
                <w:lang w:val="en-GB"/>
              </w:rPr>
            </w:pPr>
            <w:r w:rsidRPr="0074315A">
              <w:rPr>
                <w:rFonts w:ascii="SimHei" w:eastAsia="SimHei" w:hAnsi="SimHei"/>
                <w:b/>
                <w:sz w:val="24"/>
                <w:szCs w:val="24"/>
                <w:lang w:val="en-GB"/>
              </w:rPr>
              <w:t>第</w:t>
            </w:r>
            <w:r w:rsidRPr="0074315A">
              <w:rPr>
                <w:rFonts w:ascii="SimHei" w:eastAsia="SimHei" w:hAnsi="SimHei" w:hint="eastAsia"/>
                <w:b/>
                <w:sz w:val="24"/>
                <w:szCs w:val="24"/>
                <w:lang w:val="en-GB"/>
              </w:rPr>
              <w:t>十</w:t>
            </w:r>
            <w:r w:rsidRPr="0074315A">
              <w:rPr>
                <w:rFonts w:ascii="SimHei" w:eastAsia="SimHei" w:hAnsi="SimHei"/>
                <w:b/>
                <w:sz w:val="24"/>
                <w:szCs w:val="24"/>
                <w:lang w:val="en-GB"/>
              </w:rPr>
              <w:t>届会议</w:t>
            </w:r>
          </w:p>
          <w:p w14:paraId="6DC49B0F" w14:textId="77777777" w:rsidR="00CF5AED" w:rsidRPr="0074315A" w:rsidRDefault="00CF5AED" w:rsidP="0074315A">
            <w:pPr>
              <w:suppressAutoHyphens/>
              <w:spacing w:after="0" w:line="240" w:lineRule="auto"/>
              <w:ind w:right="-112"/>
              <w:jc w:val="left"/>
              <w:rPr>
                <w:rFonts w:eastAsia="SimSun"/>
                <w:sz w:val="24"/>
                <w:szCs w:val="24"/>
              </w:rPr>
            </w:pPr>
            <w:r w:rsidRPr="0074315A">
              <w:rPr>
                <w:rFonts w:eastAsia="SimSun"/>
                <w:sz w:val="24"/>
                <w:szCs w:val="24"/>
              </w:rPr>
              <w:t>2023</w:t>
            </w:r>
            <w:r w:rsidRPr="0074315A">
              <w:rPr>
                <w:rFonts w:eastAsia="SimSun"/>
                <w:sz w:val="24"/>
                <w:szCs w:val="24"/>
              </w:rPr>
              <w:t>年</w:t>
            </w:r>
            <w:r w:rsidRPr="0074315A">
              <w:rPr>
                <w:rFonts w:eastAsia="SimSun"/>
                <w:sz w:val="24"/>
                <w:szCs w:val="24"/>
              </w:rPr>
              <w:t>8</w:t>
            </w:r>
            <w:r w:rsidRPr="0074315A">
              <w:rPr>
                <w:rFonts w:eastAsia="SimSun"/>
                <w:sz w:val="24"/>
                <w:szCs w:val="24"/>
              </w:rPr>
              <w:t>月</w:t>
            </w:r>
            <w:r w:rsidRPr="0074315A">
              <w:rPr>
                <w:rFonts w:eastAsia="SimSun"/>
                <w:sz w:val="24"/>
                <w:szCs w:val="24"/>
              </w:rPr>
              <w:t>28</w:t>
            </w:r>
            <w:r w:rsidRPr="0074315A">
              <w:rPr>
                <w:rFonts w:eastAsia="SimSun"/>
                <w:sz w:val="24"/>
                <w:szCs w:val="24"/>
              </w:rPr>
              <w:t>日至</w:t>
            </w:r>
            <w:r w:rsidRPr="0074315A">
              <w:rPr>
                <w:rFonts w:eastAsia="SimSun"/>
                <w:sz w:val="24"/>
                <w:szCs w:val="24"/>
              </w:rPr>
              <w:t>9</w:t>
            </w:r>
            <w:r w:rsidRPr="0074315A">
              <w:rPr>
                <w:rFonts w:eastAsia="SimSun" w:hint="eastAsia"/>
                <w:sz w:val="24"/>
                <w:szCs w:val="24"/>
              </w:rPr>
              <w:t>月</w:t>
            </w:r>
            <w:r w:rsidRPr="0074315A">
              <w:rPr>
                <w:rFonts w:eastAsia="SimSun" w:hint="eastAsia"/>
                <w:sz w:val="24"/>
                <w:szCs w:val="24"/>
              </w:rPr>
              <w:t>2</w:t>
            </w:r>
            <w:r w:rsidRPr="0074315A">
              <w:rPr>
                <w:rFonts w:eastAsia="SimSun"/>
                <w:sz w:val="24"/>
                <w:szCs w:val="24"/>
              </w:rPr>
              <w:t>日，德国波恩</w:t>
            </w:r>
          </w:p>
          <w:p w14:paraId="2A7D819E" w14:textId="0D2E8F34" w:rsidR="00CF5AED" w:rsidRPr="0074315A" w:rsidRDefault="00CF5AED" w:rsidP="0074315A">
            <w:pPr>
              <w:suppressAutoHyphens/>
              <w:spacing w:after="0" w:line="240" w:lineRule="auto"/>
              <w:ind w:right="1620"/>
              <w:jc w:val="left"/>
              <w:rPr>
                <w:rFonts w:eastAsia="SimSun"/>
                <w:sz w:val="24"/>
                <w:szCs w:val="24"/>
              </w:rPr>
            </w:pPr>
            <w:r w:rsidRPr="0074315A">
              <w:rPr>
                <w:rFonts w:eastAsia="SimSun" w:hint="eastAsia"/>
                <w:sz w:val="24"/>
                <w:szCs w:val="24"/>
              </w:rPr>
              <w:t>临时议程</w:t>
            </w:r>
            <w:r w:rsidR="00483270" w:rsidRPr="0074315A">
              <w:rPr>
                <w:sz w:val="24"/>
                <w:szCs w:val="24"/>
              </w:rPr>
              <w:footnoteReference w:customMarkFollows="1" w:id="2"/>
              <w:t>*</w:t>
            </w:r>
            <w:r w:rsidRPr="0074315A">
              <w:rPr>
                <w:rFonts w:eastAsia="SimSun" w:hint="eastAsia"/>
                <w:sz w:val="24"/>
                <w:szCs w:val="24"/>
              </w:rPr>
              <w:t>项目</w:t>
            </w:r>
            <w:r w:rsidRPr="0074315A">
              <w:rPr>
                <w:rFonts w:eastAsia="SimSun"/>
                <w:sz w:val="24"/>
                <w:szCs w:val="24"/>
              </w:rPr>
              <w:t>8</w:t>
            </w:r>
          </w:p>
          <w:p w14:paraId="2BE244EB" w14:textId="77777777" w:rsidR="00CF5AED" w:rsidRPr="0074315A" w:rsidRDefault="00CF5AED" w:rsidP="007079E9">
            <w:pPr>
              <w:suppressAutoHyphens/>
              <w:spacing w:before="120" w:line="240" w:lineRule="auto"/>
              <w:ind w:right="-29"/>
              <w:jc w:val="left"/>
              <w:rPr>
                <w:rFonts w:ascii="SimHei" w:eastAsia="SimHei" w:hAnsi="SimHei"/>
                <w:b/>
                <w:sz w:val="24"/>
                <w:szCs w:val="24"/>
                <w:lang w:val="en-GB"/>
              </w:rPr>
            </w:pPr>
            <w:r w:rsidRPr="0074315A">
              <w:rPr>
                <w:rFonts w:ascii="SimHei" w:eastAsia="SimHei" w:hAnsi="SimHei" w:hint="eastAsia"/>
                <w:b/>
                <w:sz w:val="24"/>
                <w:szCs w:val="24"/>
                <w:lang w:val="en-GB"/>
              </w:rPr>
              <w:t>建设能力、强化知识基础和支持政策</w:t>
            </w:r>
          </w:p>
        </w:tc>
        <w:tc>
          <w:tcPr>
            <w:tcW w:w="4762" w:type="dxa"/>
            <w:shd w:val="clear" w:color="auto" w:fill="auto"/>
          </w:tcPr>
          <w:p w14:paraId="227ABFE4" w14:textId="77777777" w:rsidR="00CF5AED" w:rsidRPr="0074315A" w:rsidRDefault="00CF5AED" w:rsidP="0074315A">
            <w:pPr>
              <w:spacing w:after="0" w:line="240" w:lineRule="auto"/>
              <w:jc w:val="left"/>
              <w:rPr>
                <w:sz w:val="20"/>
                <w:szCs w:val="20"/>
                <w:lang w:val="en-GB"/>
              </w:rPr>
            </w:pPr>
          </w:p>
        </w:tc>
      </w:tr>
    </w:tbl>
    <w:p w14:paraId="1EE5738B" w14:textId="77777777" w:rsidR="00824116" w:rsidRPr="0074315A" w:rsidRDefault="00824116" w:rsidP="003700C1">
      <w:pPr>
        <w:pStyle w:val="BBTitle"/>
        <w:ind w:left="1253" w:right="561"/>
        <w:rPr>
          <w:rFonts w:ascii="SimHei" w:eastAsia="SimHei" w:hAnsi="SimHei"/>
          <w:sz w:val="32"/>
          <w:lang w:eastAsia="zh-CN"/>
        </w:rPr>
      </w:pPr>
      <w:r w:rsidRPr="0074315A">
        <w:rPr>
          <w:rFonts w:ascii="SimHei" w:eastAsia="SimHei" w:hAnsi="SimHei" w:cs="PMingLiU" w:hint="eastAsia"/>
          <w:bCs/>
          <w:sz w:val="32"/>
          <w:lang w:val="zh-CN" w:eastAsia="zh-CN"/>
        </w:rPr>
        <w:t>建</w:t>
      </w:r>
      <w:r w:rsidRPr="0074315A">
        <w:rPr>
          <w:rFonts w:ascii="SimHei" w:eastAsia="SimHei" w:hAnsi="SimHei"/>
          <w:bCs/>
          <w:sz w:val="32"/>
          <w:lang w:val="zh-CN" w:eastAsia="zh-CN"/>
        </w:rPr>
        <w:t>设能力、强化知识基础和支持政策方面的工作</w:t>
      </w:r>
    </w:p>
    <w:p w14:paraId="638E5E2E" w14:textId="77777777" w:rsidR="00824116" w:rsidRPr="0074315A" w:rsidRDefault="00824116" w:rsidP="007079E9">
      <w:pPr>
        <w:pStyle w:val="CH2"/>
        <w:ind w:left="1253" w:right="288" w:hanging="1253"/>
        <w:rPr>
          <w:rFonts w:ascii="SimHei" w:eastAsia="SimHei" w:hAnsi="SimHei"/>
          <w:sz w:val="28"/>
        </w:rPr>
      </w:pPr>
      <w:r w:rsidRPr="0074315A">
        <w:rPr>
          <w:rFonts w:ascii="SimHei" w:eastAsia="SimHei" w:hAnsi="SimHei"/>
          <w:sz w:val="28"/>
          <w:lang w:val="zh-CN" w:eastAsia="zh-CN"/>
        </w:rPr>
        <w:tab/>
      </w:r>
      <w:r w:rsidRPr="0074315A">
        <w:rPr>
          <w:rFonts w:ascii="SimHei" w:eastAsia="SimHei" w:hAnsi="SimHei"/>
          <w:sz w:val="28"/>
          <w:lang w:val="zh-CN" w:eastAsia="zh-CN"/>
        </w:rPr>
        <w:tab/>
      </w:r>
      <w:proofErr w:type="spellStart"/>
      <w:r w:rsidRPr="0074315A">
        <w:rPr>
          <w:rFonts w:ascii="SimHei" w:eastAsia="SimHei" w:hAnsi="SimHei"/>
          <w:bCs/>
          <w:sz w:val="28"/>
          <w:lang w:val="zh-CN"/>
        </w:rPr>
        <w:t>秘书处的说明</w:t>
      </w:r>
      <w:proofErr w:type="spellEnd"/>
    </w:p>
    <w:p w14:paraId="67BFFDE0" w14:textId="77777777" w:rsidR="00824116" w:rsidRPr="0074315A" w:rsidRDefault="00824116" w:rsidP="0074315A">
      <w:pPr>
        <w:pStyle w:val="CH1"/>
        <w:jc w:val="both"/>
        <w:rPr>
          <w:rFonts w:ascii="SimHei" w:eastAsia="SimHei" w:hAnsi="SimHei"/>
          <w:sz w:val="32"/>
        </w:rPr>
      </w:pPr>
      <w:r w:rsidRPr="0074315A">
        <w:rPr>
          <w:rFonts w:ascii="SimHei" w:eastAsia="SimHei" w:hAnsi="SimHei"/>
          <w:sz w:val="32"/>
          <w:lang w:val="zh-CN"/>
        </w:rPr>
        <w:tab/>
      </w:r>
      <w:r w:rsidRPr="0074315A">
        <w:rPr>
          <w:rFonts w:ascii="SimHei" w:eastAsia="SimHei" w:hAnsi="SimHei"/>
          <w:sz w:val="32"/>
          <w:lang w:val="zh-CN"/>
        </w:rPr>
        <w:tab/>
      </w:r>
      <w:proofErr w:type="spellStart"/>
      <w:r w:rsidRPr="0074315A">
        <w:rPr>
          <w:rFonts w:ascii="SimHei" w:eastAsia="SimHei" w:hAnsi="SimHei"/>
          <w:bCs/>
          <w:sz w:val="32"/>
          <w:lang w:val="zh-CN"/>
        </w:rPr>
        <w:t>导言</w:t>
      </w:r>
      <w:proofErr w:type="spellEnd"/>
    </w:p>
    <w:p w14:paraId="4B7B5B2F" w14:textId="4638F11F"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在</w:t>
      </w:r>
      <w:r w:rsidRPr="0074315A">
        <w:rPr>
          <w:rFonts w:eastAsia="SimSun"/>
          <w:sz w:val="24"/>
          <w:szCs w:val="24"/>
          <w:lang w:val="zh-CN"/>
        </w:rPr>
        <w:t>IPBES-7/1</w:t>
      </w:r>
      <w:r w:rsidRPr="0074315A">
        <w:rPr>
          <w:rFonts w:eastAsia="SimSun"/>
          <w:sz w:val="24"/>
          <w:szCs w:val="24"/>
          <w:lang w:val="zh-CN"/>
        </w:rPr>
        <w:t>号决定中，全体会议通过了载于该决定附件一的生物多样性和生态系统服务政府间科学与政策平台（生物多样性平台）</w:t>
      </w:r>
      <w:r w:rsidRPr="0074315A">
        <w:rPr>
          <w:rFonts w:eastAsia="SimSun"/>
          <w:sz w:val="24"/>
          <w:szCs w:val="24"/>
          <w:lang w:val="zh-CN"/>
        </w:rPr>
        <w:t>2030</w:t>
      </w:r>
      <w:r w:rsidRPr="0074315A">
        <w:rPr>
          <w:rFonts w:eastAsia="SimSun"/>
          <w:sz w:val="24"/>
          <w:szCs w:val="24"/>
          <w:lang w:val="zh-CN"/>
        </w:rPr>
        <w:t>年前滚动工作方案。它还延长了能力建设工作队（决定第三节）、知识和数据工作队以及土著和地方知识体系工作队（第四节）的任务期限，并设立了政策工具和方法工作队以及情景设想和模型工作队（第五节），以执行其各自的工作方案目标。</w:t>
      </w:r>
    </w:p>
    <w:p w14:paraId="1E73BEE4" w14:textId="500EF374"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在</w:t>
      </w:r>
      <w:r w:rsidRPr="0074315A">
        <w:rPr>
          <w:rFonts w:eastAsia="SimSun"/>
          <w:sz w:val="24"/>
          <w:szCs w:val="24"/>
          <w:lang w:val="zh-CN"/>
        </w:rPr>
        <w:t>IPBES-9/1</w:t>
      </w:r>
      <w:r w:rsidRPr="0074315A">
        <w:rPr>
          <w:rFonts w:eastAsia="SimSun"/>
          <w:sz w:val="24"/>
          <w:szCs w:val="24"/>
          <w:lang w:val="zh-CN"/>
        </w:rPr>
        <w:t>号决定第</w:t>
      </w:r>
      <w:r w:rsidRPr="0074315A">
        <w:rPr>
          <w:rFonts w:eastAsia="SimSun"/>
          <w:sz w:val="24"/>
          <w:szCs w:val="24"/>
          <w:lang w:val="zh-CN"/>
        </w:rPr>
        <w:t>15</w:t>
      </w:r>
      <w:r w:rsidRPr="0074315A">
        <w:rPr>
          <w:rFonts w:eastAsia="SimSun"/>
          <w:sz w:val="24"/>
          <w:szCs w:val="24"/>
          <w:lang w:val="zh-CN"/>
        </w:rPr>
        <w:t>、</w:t>
      </w:r>
      <w:r w:rsidRPr="0074315A">
        <w:rPr>
          <w:rFonts w:eastAsia="SimSun"/>
          <w:sz w:val="24"/>
          <w:szCs w:val="24"/>
          <w:lang w:val="zh-CN"/>
        </w:rPr>
        <w:t>18</w:t>
      </w:r>
      <w:r w:rsidRPr="0074315A">
        <w:rPr>
          <w:rFonts w:eastAsia="SimSun"/>
          <w:sz w:val="24"/>
          <w:szCs w:val="24"/>
          <w:lang w:val="zh-CN"/>
        </w:rPr>
        <w:t>、</w:t>
      </w:r>
      <w:r w:rsidRPr="0074315A">
        <w:rPr>
          <w:rFonts w:eastAsia="SimSun"/>
          <w:sz w:val="24"/>
          <w:szCs w:val="24"/>
          <w:lang w:val="zh-CN"/>
        </w:rPr>
        <w:t>22</w:t>
      </w:r>
      <w:r w:rsidRPr="0074315A">
        <w:rPr>
          <w:rFonts w:eastAsia="SimSun"/>
          <w:sz w:val="24"/>
          <w:szCs w:val="24"/>
          <w:lang w:val="zh-CN"/>
        </w:rPr>
        <w:t>、</w:t>
      </w:r>
      <w:r w:rsidRPr="0074315A">
        <w:rPr>
          <w:rFonts w:eastAsia="SimSun"/>
          <w:sz w:val="24"/>
          <w:szCs w:val="24"/>
          <w:lang w:val="zh-CN"/>
        </w:rPr>
        <w:t>25</w:t>
      </w:r>
      <w:r w:rsidRPr="0074315A">
        <w:rPr>
          <w:rFonts w:eastAsia="SimSun"/>
          <w:sz w:val="24"/>
          <w:szCs w:val="24"/>
          <w:lang w:val="zh-CN"/>
        </w:rPr>
        <w:t>和</w:t>
      </w:r>
      <w:r w:rsidRPr="0074315A">
        <w:rPr>
          <w:rFonts w:eastAsia="SimSun"/>
          <w:sz w:val="24"/>
          <w:szCs w:val="24"/>
          <w:lang w:val="zh-CN"/>
        </w:rPr>
        <w:t>28</w:t>
      </w:r>
      <w:r w:rsidRPr="0074315A">
        <w:rPr>
          <w:rFonts w:eastAsia="SimSun"/>
          <w:sz w:val="24"/>
          <w:szCs w:val="24"/>
          <w:lang w:val="zh-CN"/>
        </w:rPr>
        <w:t>段中，全体会议欢迎各工作队在执行各自的生物多样性平台</w:t>
      </w:r>
      <w:r w:rsidRPr="0074315A">
        <w:rPr>
          <w:rFonts w:eastAsia="SimSun"/>
          <w:sz w:val="24"/>
          <w:szCs w:val="24"/>
          <w:lang w:val="zh-CN"/>
        </w:rPr>
        <w:t>2030</w:t>
      </w:r>
      <w:r w:rsidRPr="0074315A">
        <w:rPr>
          <w:rFonts w:eastAsia="SimSun"/>
          <w:sz w:val="24"/>
          <w:szCs w:val="24"/>
          <w:lang w:val="zh-CN"/>
        </w:rPr>
        <w:t>年工作方案目标方面取得的进展。对于生物多样性和生态系统服务情景设想和模型工作队而言，进展包括该决定附件六所载的自然未来框架</w:t>
      </w:r>
      <w:r w:rsidR="00BC224B" w:rsidRPr="0074315A">
        <w:rPr>
          <w:rFonts w:eastAsia="SimSun" w:hint="eastAsia"/>
          <w:sz w:val="24"/>
          <w:szCs w:val="24"/>
          <w:lang w:val="zh-CN"/>
        </w:rPr>
        <w:t>（</w:t>
      </w:r>
      <w:r w:rsidRPr="0074315A">
        <w:rPr>
          <w:rFonts w:eastAsia="SimSun"/>
          <w:sz w:val="24"/>
          <w:szCs w:val="24"/>
          <w:lang w:val="zh-CN"/>
        </w:rPr>
        <w:t>一个用以支持</w:t>
      </w:r>
      <w:r w:rsidR="00BC224B" w:rsidRPr="0074315A">
        <w:rPr>
          <w:rFonts w:eastAsia="SimSun" w:hint="eastAsia"/>
          <w:sz w:val="24"/>
          <w:szCs w:val="24"/>
          <w:lang w:val="zh-CN"/>
        </w:rPr>
        <w:t>制定</w:t>
      </w:r>
      <w:r w:rsidRPr="0074315A">
        <w:rPr>
          <w:rFonts w:eastAsia="SimSun"/>
          <w:sz w:val="24"/>
          <w:szCs w:val="24"/>
          <w:lang w:val="zh-CN"/>
        </w:rPr>
        <w:t>人类、自然和地球母亲</w:t>
      </w:r>
      <w:r w:rsidR="00BC224B" w:rsidRPr="0074315A">
        <w:rPr>
          <w:rFonts w:eastAsia="SimSun" w:hint="eastAsia"/>
          <w:sz w:val="24"/>
          <w:szCs w:val="24"/>
          <w:lang w:val="zh-CN"/>
        </w:rPr>
        <w:t>的</w:t>
      </w:r>
      <w:r w:rsidRPr="0074315A">
        <w:rPr>
          <w:rFonts w:eastAsia="SimSun"/>
          <w:sz w:val="24"/>
          <w:szCs w:val="24"/>
          <w:lang w:val="zh-CN"/>
        </w:rPr>
        <w:t>理想未来的情景设想和模型</w:t>
      </w:r>
      <w:r w:rsidR="00BC224B" w:rsidRPr="0074315A">
        <w:rPr>
          <w:rFonts w:eastAsia="SimSun" w:hint="eastAsia"/>
          <w:sz w:val="24"/>
          <w:szCs w:val="24"/>
          <w:lang w:val="zh-CN"/>
        </w:rPr>
        <w:t>的</w:t>
      </w:r>
      <w:r w:rsidR="00BC224B" w:rsidRPr="0074315A">
        <w:rPr>
          <w:rFonts w:eastAsia="SimSun"/>
          <w:sz w:val="24"/>
          <w:szCs w:val="24"/>
          <w:lang w:val="zh-CN"/>
        </w:rPr>
        <w:t>灵活工具</w:t>
      </w:r>
      <w:r w:rsidR="00BC224B" w:rsidRPr="0074315A">
        <w:rPr>
          <w:rStyle w:val="a7"/>
          <w:rFonts w:eastAsia="Times New Roman"/>
          <w:color w:val="auto"/>
          <w:spacing w:val="0"/>
          <w:w w:val="100"/>
          <w:position w:val="0"/>
          <w:sz w:val="24"/>
          <w:szCs w:val="24"/>
          <w:lang w:eastAsia="en-US"/>
        </w:rPr>
        <w:footnoteReference w:id="3"/>
      </w:r>
      <w:r w:rsidR="00BC224B" w:rsidRPr="0074315A">
        <w:rPr>
          <w:rFonts w:eastAsia="SimSun" w:hint="eastAsia"/>
          <w:sz w:val="24"/>
          <w:szCs w:val="24"/>
          <w:lang w:val="zh-CN"/>
        </w:rPr>
        <w:t>）</w:t>
      </w:r>
      <w:r w:rsidR="00BC224B" w:rsidRPr="0074315A">
        <w:rPr>
          <w:rFonts w:eastAsia="SimSun"/>
          <w:sz w:val="24"/>
          <w:szCs w:val="24"/>
          <w:lang w:val="zh-CN"/>
        </w:rPr>
        <w:t>的基础</w:t>
      </w:r>
      <w:r w:rsidR="00BC224B" w:rsidRPr="0074315A">
        <w:rPr>
          <w:rFonts w:eastAsia="SimSun" w:hint="eastAsia"/>
          <w:sz w:val="24"/>
          <w:szCs w:val="24"/>
          <w:lang w:val="zh-CN"/>
        </w:rPr>
        <w:t>。</w:t>
      </w:r>
      <w:r w:rsidRPr="0074315A">
        <w:rPr>
          <w:rFonts w:eastAsia="SimSun"/>
          <w:sz w:val="24"/>
          <w:szCs w:val="24"/>
          <w:lang w:val="zh-CN"/>
        </w:rPr>
        <w:t>在该决定的第</w:t>
      </w:r>
      <w:r w:rsidRPr="0074315A">
        <w:rPr>
          <w:rFonts w:eastAsia="SimSun"/>
          <w:sz w:val="24"/>
          <w:szCs w:val="24"/>
          <w:lang w:val="zh-CN"/>
        </w:rPr>
        <w:t>16</w:t>
      </w:r>
      <w:r w:rsidRPr="0074315A">
        <w:rPr>
          <w:rFonts w:eastAsia="SimSun"/>
          <w:sz w:val="24"/>
          <w:szCs w:val="24"/>
          <w:lang w:val="zh-CN"/>
        </w:rPr>
        <w:t>、</w:t>
      </w:r>
      <w:r w:rsidRPr="0074315A">
        <w:rPr>
          <w:rFonts w:eastAsia="SimSun"/>
          <w:sz w:val="24"/>
          <w:szCs w:val="24"/>
          <w:lang w:val="zh-CN"/>
        </w:rPr>
        <w:t>20</w:t>
      </w:r>
      <w:r w:rsidRPr="0074315A">
        <w:rPr>
          <w:rFonts w:eastAsia="SimSun"/>
          <w:sz w:val="24"/>
          <w:szCs w:val="24"/>
          <w:lang w:val="zh-CN"/>
        </w:rPr>
        <w:t>、</w:t>
      </w:r>
      <w:r w:rsidRPr="0074315A">
        <w:rPr>
          <w:rFonts w:eastAsia="SimSun"/>
          <w:sz w:val="24"/>
          <w:szCs w:val="24"/>
          <w:lang w:val="zh-CN"/>
        </w:rPr>
        <w:t>23</w:t>
      </w:r>
      <w:r w:rsidRPr="0074315A">
        <w:rPr>
          <w:rFonts w:eastAsia="SimSun"/>
          <w:sz w:val="24"/>
          <w:szCs w:val="24"/>
          <w:lang w:val="zh-CN"/>
        </w:rPr>
        <w:t>、</w:t>
      </w:r>
      <w:r w:rsidRPr="0074315A">
        <w:rPr>
          <w:rFonts w:eastAsia="SimSun"/>
          <w:sz w:val="24"/>
          <w:szCs w:val="24"/>
          <w:lang w:val="zh-CN"/>
        </w:rPr>
        <w:t>26</w:t>
      </w:r>
      <w:r w:rsidRPr="0074315A">
        <w:rPr>
          <w:rFonts w:eastAsia="SimSun"/>
          <w:sz w:val="24"/>
          <w:szCs w:val="24"/>
          <w:lang w:val="zh-CN"/>
        </w:rPr>
        <w:t>和</w:t>
      </w:r>
      <w:r w:rsidRPr="0074315A">
        <w:rPr>
          <w:rFonts w:eastAsia="SimSun"/>
          <w:sz w:val="24"/>
          <w:szCs w:val="24"/>
          <w:lang w:val="zh-CN"/>
        </w:rPr>
        <w:t>29</w:t>
      </w:r>
      <w:r w:rsidRPr="0074315A">
        <w:rPr>
          <w:rFonts w:eastAsia="SimSun"/>
          <w:sz w:val="24"/>
          <w:szCs w:val="24"/>
          <w:lang w:val="zh-CN"/>
        </w:rPr>
        <w:t>段中，全体会议欢迎支持生物多样性平台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以及三个初步优先主题的交付品。</w:t>
      </w:r>
    </w:p>
    <w:p w14:paraId="596EFB88" w14:textId="689E8108" w:rsidR="00824116" w:rsidRPr="0074315A" w:rsidRDefault="00824116" w:rsidP="0074315A">
      <w:pPr>
        <w:pStyle w:val="Normal-pool"/>
        <w:numPr>
          <w:ilvl w:val="0"/>
          <w:numId w:val="1"/>
        </w:numPr>
        <w:tabs>
          <w:tab w:val="clear" w:pos="1247"/>
          <w:tab w:val="clear" w:pos="1871"/>
          <w:tab w:val="clear" w:pos="2495"/>
          <w:tab w:val="clear" w:pos="3119"/>
          <w:tab w:val="clear" w:pos="3742"/>
          <w:tab w:val="clear" w:pos="4366"/>
          <w:tab w:val="left" w:pos="624"/>
        </w:tabs>
        <w:spacing w:after="120"/>
        <w:ind w:left="1247"/>
        <w:jc w:val="both"/>
        <w:rPr>
          <w:rFonts w:eastAsia="SimSun"/>
          <w:sz w:val="24"/>
          <w:szCs w:val="24"/>
          <w:lang w:eastAsia="zh-CN"/>
        </w:rPr>
      </w:pPr>
      <w:r w:rsidRPr="0074315A">
        <w:rPr>
          <w:rFonts w:eastAsia="SimSun"/>
          <w:sz w:val="24"/>
          <w:szCs w:val="24"/>
          <w:lang w:val="zh-CN" w:eastAsia="zh-CN"/>
        </w:rPr>
        <w:t>IPBES-7/1</w:t>
      </w:r>
      <w:r w:rsidRPr="0074315A">
        <w:rPr>
          <w:rFonts w:eastAsia="SimSun"/>
          <w:sz w:val="24"/>
          <w:szCs w:val="24"/>
          <w:lang w:val="zh-CN" w:eastAsia="zh-CN"/>
        </w:rPr>
        <w:t>号决定附件二所载的工作队一般职权范围规定，每个工作队除其他事项外，将定期提供进度报告，并与多学科专家小组和主席团协商，制定和更新工作计划，为生物多样性平台</w:t>
      </w:r>
      <w:r w:rsidRPr="0074315A">
        <w:rPr>
          <w:rFonts w:eastAsia="SimSun"/>
          <w:sz w:val="24"/>
          <w:szCs w:val="24"/>
          <w:lang w:val="zh-CN" w:eastAsia="zh-CN"/>
        </w:rPr>
        <w:t>2030</w:t>
      </w:r>
      <w:r w:rsidRPr="0074315A">
        <w:rPr>
          <w:rFonts w:eastAsia="SimSun"/>
          <w:sz w:val="24"/>
          <w:szCs w:val="24"/>
          <w:lang w:val="zh-CN" w:eastAsia="zh-CN"/>
        </w:rPr>
        <w:t>年工作方案的相关主题和目标设定明确的里程碑和交付品，供全体会议定期审议。</w:t>
      </w:r>
    </w:p>
    <w:p w14:paraId="11B46DEB" w14:textId="4C2F5BD9" w:rsidR="00824116" w:rsidRPr="0074315A" w:rsidRDefault="00B040F2" w:rsidP="0074315A">
      <w:pPr>
        <w:pStyle w:val="Normalnumber"/>
        <w:spacing w:line="240" w:lineRule="auto"/>
        <w:rPr>
          <w:rFonts w:eastAsia="SimSun"/>
          <w:sz w:val="24"/>
          <w:szCs w:val="24"/>
        </w:rPr>
      </w:pPr>
      <w:r w:rsidRPr="0074315A">
        <w:rPr>
          <w:rFonts w:eastAsia="SimSun"/>
          <w:sz w:val="24"/>
          <w:szCs w:val="24"/>
          <w:lang w:val="zh-CN"/>
        </w:rPr>
        <w:lastRenderedPageBreak/>
        <w:t>生物多样性平台</w:t>
      </w:r>
      <w:r w:rsidRPr="0074315A">
        <w:rPr>
          <w:rFonts w:eastAsia="SimSun"/>
          <w:sz w:val="24"/>
          <w:szCs w:val="24"/>
          <w:lang w:val="zh-CN"/>
        </w:rPr>
        <w:t>2030</w:t>
      </w:r>
      <w:r w:rsidRPr="0074315A">
        <w:rPr>
          <w:rFonts w:eastAsia="SimSun"/>
          <w:sz w:val="24"/>
          <w:szCs w:val="24"/>
          <w:lang w:val="zh-CN"/>
        </w:rPr>
        <w:t>年工作方案（</w:t>
      </w:r>
      <w:r w:rsidRPr="0074315A">
        <w:rPr>
          <w:rFonts w:eastAsia="SimSun"/>
          <w:sz w:val="24"/>
          <w:szCs w:val="24"/>
          <w:lang w:val="zh-CN"/>
        </w:rPr>
        <w:t>IPBES-7/1</w:t>
      </w:r>
      <w:r w:rsidRPr="0074315A">
        <w:rPr>
          <w:rFonts w:eastAsia="SimSun"/>
          <w:sz w:val="24"/>
          <w:szCs w:val="24"/>
          <w:lang w:val="zh-CN"/>
        </w:rPr>
        <w:t>号决定，附件一）第</w:t>
      </w:r>
      <w:r w:rsidRPr="0074315A">
        <w:rPr>
          <w:rFonts w:eastAsia="SimSun"/>
          <w:sz w:val="24"/>
          <w:szCs w:val="24"/>
          <w:lang w:val="zh-CN"/>
        </w:rPr>
        <w:t>25</w:t>
      </w:r>
      <w:r w:rsidRPr="0074315A">
        <w:rPr>
          <w:rFonts w:eastAsia="SimSun"/>
          <w:sz w:val="24"/>
          <w:szCs w:val="24"/>
          <w:lang w:val="zh-CN"/>
        </w:rPr>
        <w:t>段指出，秘书处将为执行工作方案提供技术支持，并酌情为某些目标配备一个技术支持小组。</w:t>
      </w:r>
      <w:r w:rsidR="00D91236" w:rsidRPr="0074315A">
        <w:rPr>
          <w:rFonts w:eastAsia="SimSun" w:hint="eastAsia"/>
          <w:sz w:val="24"/>
          <w:szCs w:val="24"/>
          <w:lang w:val="zh-CN"/>
        </w:rPr>
        <w:t>该段</w:t>
      </w:r>
      <w:r w:rsidRPr="0074315A">
        <w:rPr>
          <w:rFonts w:eastAsia="SimSun"/>
          <w:sz w:val="24"/>
          <w:szCs w:val="24"/>
          <w:lang w:val="zh-CN"/>
        </w:rPr>
        <w:t>还指出，为设立这些小组，秘书处将发表公开呼吁，号召各国政府和其他利益攸关</w:t>
      </w:r>
      <w:proofErr w:type="gramStart"/>
      <w:r w:rsidRPr="0074315A">
        <w:rPr>
          <w:rFonts w:eastAsia="SimSun"/>
          <w:sz w:val="24"/>
          <w:szCs w:val="24"/>
          <w:lang w:val="zh-CN"/>
        </w:rPr>
        <w:t>方表达</w:t>
      </w:r>
      <w:proofErr w:type="gramEnd"/>
      <w:r w:rsidRPr="0074315A">
        <w:rPr>
          <w:rFonts w:eastAsia="SimSun"/>
          <w:sz w:val="24"/>
          <w:szCs w:val="24"/>
          <w:lang w:val="zh-CN"/>
        </w:rPr>
        <w:t>提供技术支持、包括实物支助的意向，而最合适的机构将由主席团甄选，并将在执行秘书的授权下开展工作。全体会议第七届会议之后，根据该程序，在以下主办机构设立了技术支持小组，以支持执行生物多样性平台</w:t>
      </w:r>
      <w:r w:rsidRPr="0074315A">
        <w:rPr>
          <w:rFonts w:eastAsia="SimSun"/>
          <w:sz w:val="24"/>
          <w:szCs w:val="24"/>
          <w:lang w:val="zh-CN"/>
        </w:rPr>
        <w:t>2030</w:t>
      </w:r>
      <w:r w:rsidRPr="0074315A">
        <w:rPr>
          <w:rFonts w:eastAsia="SimSun"/>
          <w:sz w:val="24"/>
          <w:szCs w:val="24"/>
          <w:lang w:val="zh-CN"/>
        </w:rPr>
        <w:t>年滚动工作方案的目标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，任期至</w:t>
      </w:r>
      <w:r w:rsidRPr="0074315A">
        <w:rPr>
          <w:rFonts w:eastAsia="SimSun"/>
          <w:sz w:val="24"/>
          <w:szCs w:val="24"/>
          <w:lang w:val="zh-CN"/>
        </w:rPr>
        <w:t>2023</w:t>
      </w:r>
      <w:r w:rsidRPr="0074315A">
        <w:rPr>
          <w:rFonts w:eastAsia="SimSun"/>
          <w:sz w:val="24"/>
          <w:szCs w:val="24"/>
          <w:lang w:val="zh-CN"/>
        </w:rPr>
        <w:t>年底：</w:t>
      </w:r>
    </w:p>
    <w:p w14:paraId="51E99E39" w14:textId="77777777" w:rsidR="00824116" w:rsidRPr="0074315A" w:rsidRDefault="00824116" w:rsidP="0074315A">
      <w:pPr>
        <w:pStyle w:val="Normalnumber"/>
        <w:numPr>
          <w:ilvl w:val="1"/>
          <w:numId w:val="3"/>
        </w:numPr>
        <w:spacing w:line="240" w:lineRule="auto"/>
        <w:rPr>
          <w:rFonts w:eastAsia="SimSun"/>
          <w:sz w:val="24"/>
          <w:szCs w:val="24"/>
        </w:rPr>
      </w:pPr>
      <w:r w:rsidRPr="003B0476">
        <w:rPr>
          <w:rFonts w:eastAsia="SimSun"/>
          <w:spacing w:val="8"/>
          <w:sz w:val="24"/>
          <w:szCs w:val="24"/>
          <w:lang w:val="zh-CN"/>
        </w:rPr>
        <w:t>挪威特隆赫姆的挪威环境署</w:t>
      </w:r>
      <w:r w:rsidRPr="003B0476">
        <w:rPr>
          <w:rFonts w:eastAsia="SimSun"/>
          <w:spacing w:val="8"/>
          <w:sz w:val="24"/>
          <w:szCs w:val="24"/>
        </w:rPr>
        <w:t>，</w:t>
      </w:r>
      <w:r w:rsidRPr="003B0476">
        <w:rPr>
          <w:rFonts w:eastAsia="SimSun"/>
          <w:spacing w:val="8"/>
          <w:sz w:val="24"/>
          <w:szCs w:val="24"/>
          <w:lang w:val="zh-CN"/>
        </w:rPr>
        <w:t>支持能力建设工作队的工作</w:t>
      </w:r>
      <w:r w:rsidRPr="003B0476">
        <w:rPr>
          <w:rFonts w:eastAsia="SimSun"/>
          <w:spacing w:val="8"/>
          <w:sz w:val="24"/>
          <w:szCs w:val="24"/>
        </w:rPr>
        <w:t>（</w:t>
      </w:r>
      <w:r w:rsidRPr="003B0476">
        <w:rPr>
          <w:rFonts w:eastAsia="SimSun"/>
          <w:spacing w:val="8"/>
          <w:sz w:val="24"/>
          <w:szCs w:val="24"/>
          <w:lang w:val="zh-CN"/>
        </w:rPr>
        <w:t>目标</w:t>
      </w:r>
      <w:r w:rsidRPr="0074315A">
        <w:rPr>
          <w:rFonts w:eastAsia="SimSun"/>
          <w:sz w:val="24"/>
          <w:szCs w:val="24"/>
        </w:rPr>
        <w:t>2 (a)</w:t>
      </w:r>
      <w:r w:rsidRPr="0074315A">
        <w:rPr>
          <w:rFonts w:eastAsia="SimSun"/>
          <w:sz w:val="24"/>
          <w:szCs w:val="24"/>
          <w:lang w:val="zh-CN"/>
        </w:rPr>
        <w:t>、</w:t>
      </w:r>
      <w:r w:rsidRPr="0074315A">
        <w:rPr>
          <w:rFonts w:eastAsia="SimSun"/>
          <w:sz w:val="24"/>
          <w:szCs w:val="24"/>
        </w:rPr>
        <w:t>2 (b)</w:t>
      </w:r>
      <w:r w:rsidRPr="0074315A">
        <w:rPr>
          <w:rFonts w:eastAsia="SimSun"/>
          <w:sz w:val="24"/>
          <w:szCs w:val="24"/>
          <w:lang w:val="zh-CN"/>
        </w:rPr>
        <w:t>和</w:t>
      </w:r>
      <w:r w:rsidRPr="0074315A">
        <w:rPr>
          <w:rFonts w:eastAsia="SimSun"/>
          <w:sz w:val="24"/>
          <w:szCs w:val="24"/>
        </w:rPr>
        <w:t>2 (c)</w:t>
      </w:r>
      <w:r w:rsidRPr="0074315A">
        <w:rPr>
          <w:rFonts w:eastAsia="SimSun"/>
          <w:sz w:val="24"/>
          <w:szCs w:val="24"/>
        </w:rPr>
        <w:t>）；</w:t>
      </w:r>
    </w:p>
    <w:p w14:paraId="0A67BFFC" w14:textId="4FE3789C" w:rsidR="00824116" w:rsidRPr="0074315A" w:rsidRDefault="00DD6C34" w:rsidP="0074315A">
      <w:pPr>
        <w:pStyle w:val="Normalnumber"/>
        <w:numPr>
          <w:ilvl w:val="1"/>
          <w:numId w:val="3"/>
        </w:numPr>
        <w:spacing w:line="240" w:lineRule="auto"/>
        <w:rPr>
          <w:rFonts w:eastAsia="SimSun"/>
          <w:sz w:val="24"/>
          <w:szCs w:val="24"/>
        </w:rPr>
      </w:pPr>
      <w:r w:rsidRPr="0074315A">
        <w:rPr>
          <w:rFonts w:eastAsia="SimSun" w:hint="eastAsia"/>
          <w:sz w:val="24"/>
          <w:szCs w:val="24"/>
          <w:lang w:val="zh-CN"/>
        </w:rPr>
        <w:t>巴黎的</w:t>
      </w:r>
      <w:r w:rsidR="00824116" w:rsidRPr="0074315A">
        <w:rPr>
          <w:rFonts w:eastAsia="SimSun"/>
          <w:sz w:val="24"/>
          <w:szCs w:val="24"/>
          <w:lang w:val="zh-CN"/>
        </w:rPr>
        <w:t>法国生物多样性研究基金会主办的</w:t>
      </w:r>
      <w:r w:rsidR="00824116" w:rsidRPr="0074315A">
        <w:rPr>
          <w:rFonts w:eastAsia="SimSun"/>
          <w:sz w:val="24"/>
          <w:szCs w:val="24"/>
          <w:lang w:val="zh-CN"/>
        </w:rPr>
        <w:t>Biodiversa+</w:t>
      </w:r>
      <w:r w:rsidR="00824116" w:rsidRPr="0074315A">
        <w:rPr>
          <w:rFonts w:eastAsia="SimSun"/>
          <w:sz w:val="24"/>
          <w:szCs w:val="24"/>
          <w:lang w:val="zh-CN"/>
        </w:rPr>
        <w:t>，支持知识和数据工作队的促进知识生成工作（目标</w:t>
      </w:r>
      <w:r w:rsidR="00824116" w:rsidRPr="0074315A">
        <w:rPr>
          <w:rFonts w:eastAsia="SimSun"/>
          <w:sz w:val="24"/>
          <w:szCs w:val="24"/>
          <w:lang w:val="zh-CN"/>
        </w:rPr>
        <w:t>3 (a)</w:t>
      </w:r>
      <w:r w:rsidR="00824116" w:rsidRPr="0074315A">
        <w:rPr>
          <w:rFonts w:eastAsia="SimSun"/>
          <w:sz w:val="24"/>
          <w:szCs w:val="24"/>
          <w:lang w:val="zh-CN"/>
        </w:rPr>
        <w:t>）；</w:t>
      </w:r>
    </w:p>
    <w:p w14:paraId="493CE0C4" w14:textId="77777777" w:rsidR="00824116" w:rsidRPr="0074315A" w:rsidRDefault="00824116" w:rsidP="0074315A">
      <w:pPr>
        <w:pStyle w:val="Normalnumber"/>
        <w:numPr>
          <w:ilvl w:val="1"/>
          <w:numId w:val="3"/>
        </w:numPr>
        <w:spacing w:line="240" w:lineRule="auto"/>
        <w:rPr>
          <w:rFonts w:eastAsia="SimSun"/>
          <w:sz w:val="24"/>
          <w:szCs w:val="24"/>
        </w:rPr>
      </w:pPr>
      <w:r w:rsidRPr="0074315A">
        <w:rPr>
          <w:rFonts w:eastAsia="SimSun"/>
          <w:sz w:val="24"/>
          <w:szCs w:val="24"/>
          <w:lang w:val="zh-CN"/>
        </w:rPr>
        <w:t>德国法兰克福的森肯贝格自然研究学会，支持知识和数据工作队的指标和数据工作（目标</w:t>
      </w:r>
      <w:r w:rsidRPr="0074315A">
        <w:rPr>
          <w:rFonts w:eastAsia="SimSun"/>
          <w:sz w:val="24"/>
          <w:szCs w:val="24"/>
          <w:lang w:val="zh-CN"/>
        </w:rPr>
        <w:t>3 (a)</w:t>
      </w:r>
      <w:r w:rsidRPr="0074315A">
        <w:rPr>
          <w:rFonts w:eastAsia="SimSun"/>
          <w:sz w:val="24"/>
          <w:szCs w:val="24"/>
          <w:lang w:val="zh-CN"/>
        </w:rPr>
        <w:t>）；</w:t>
      </w:r>
    </w:p>
    <w:p w14:paraId="3F879E36" w14:textId="387DCB6D" w:rsidR="00824116" w:rsidRPr="0074315A" w:rsidRDefault="00824116" w:rsidP="0074315A">
      <w:pPr>
        <w:pStyle w:val="Normalnumber"/>
        <w:numPr>
          <w:ilvl w:val="1"/>
          <w:numId w:val="3"/>
        </w:numPr>
        <w:spacing w:line="240" w:lineRule="auto"/>
        <w:rPr>
          <w:rFonts w:eastAsia="SimSun"/>
          <w:sz w:val="24"/>
          <w:szCs w:val="24"/>
        </w:rPr>
      </w:pPr>
      <w:r w:rsidRPr="0074315A">
        <w:rPr>
          <w:rFonts w:eastAsia="SimSun"/>
          <w:sz w:val="24"/>
          <w:szCs w:val="24"/>
          <w:lang w:val="zh-CN"/>
        </w:rPr>
        <w:t>巴黎的联合国教育、科学及文化组织，支持土著和地方知识工作队的工作（目标</w:t>
      </w:r>
      <w:r w:rsidRPr="0074315A">
        <w:rPr>
          <w:rFonts w:eastAsia="SimSun"/>
          <w:sz w:val="24"/>
          <w:szCs w:val="24"/>
          <w:lang w:val="zh-CN"/>
        </w:rPr>
        <w:t>3 (b)</w:t>
      </w:r>
      <w:r w:rsidRPr="0074315A">
        <w:rPr>
          <w:rFonts w:eastAsia="SimSun"/>
          <w:sz w:val="24"/>
          <w:szCs w:val="24"/>
          <w:lang w:val="zh-CN"/>
        </w:rPr>
        <w:t>）；</w:t>
      </w:r>
    </w:p>
    <w:p w14:paraId="50CD63BE" w14:textId="375434D6" w:rsidR="00824116" w:rsidRPr="0074315A" w:rsidRDefault="00202B90" w:rsidP="0074315A">
      <w:pPr>
        <w:pStyle w:val="Normalnumber"/>
        <w:numPr>
          <w:ilvl w:val="1"/>
          <w:numId w:val="3"/>
        </w:numPr>
        <w:spacing w:line="240" w:lineRule="auto"/>
        <w:rPr>
          <w:rFonts w:eastAsia="SimSun"/>
          <w:sz w:val="24"/>
          <w:szCs w:val="24"/>
        </w:rPr>
      </w:pPr>
      <w:r w:rsidRPr="0074315A">
        <w:rPr>
          <w:rFonts w:eastAsia="SimSun"/>
          <w:sz w:val="24"/>
          <w:szCs w:val="24"/>
          <w:lang w:val="zh-CN"/>
        </w:rPr>
        <w:t>大不列颠及北爱尔兰联合王国剑桥</w:t>
      </w:r>
      <w:r w:rsidR="00B55FE9" w:rsidRPr="0074315A">
        <w:rPr>
          <w:rFonts w:eastAsia="SimSun" w:hint="eastAsia"/>
          <w:sz w:val="24"/>
          <w:szCs w:val="24"/>
          <w:lang w:val="zh-CN"/>
        </w:rPr>
        <w:t>的</w:t>
      </w:r>
      <w:r w:rsidRPr="0074315A">
        <w:rPr>
          <w:rFonts w:eastAsia="SimSun"/>
          <w:sz w:val="24"/>
          <w:szCs w:val="24"/>
          <w:lang w:val="zh-CN"/>
        </w:rPr>
        <w:t>联合国环境规划署世界养护监测中心，支持政策工具和方法工作队的工作（目标</w:t>
      </w:r>
      <w:r w:rsidRPr="0074315A">
        <w:rPr>
          <w:rFonts w:eastAsia="SimSun"/>
          <w:sz w:val="24"/>
          <w:szCs w:val="24"/>
          <w:lang w:val="zh-CN"/>
        </w:rPr>
        <w:t>4 (a)</w:t>
      </w:r>
      <w:r w:rsidRPr="0074315A">
        <w:rPr>
          <w:rFonts w:eastAsia="SimSun"/>
          <w:sz w:val="24"/>
          <w:szCs w:val="24"/>
          <w:lang w:val="zh-CN"/>
        </w:rPr>
        <w:t>）；</w:t>
      </w:r>
    </w:p>
    <w:p w14:paraId="72785FF7" w14:textId="68B385E8" w:rsidR="00824116" w:rsidRPr="0074315A" w:rsidRDefault="00EC3F0B" w:rsidP="0074315A">
      <w:pPr>
        <w:pStyle w:val="Normalnumber"/>
        <w:numPr>
          <w:ilvl w:val="1"/>
          <w:numId w:val="3"/>
        </w:numPr>
        <w:spacing w:line="240" w:lineRule="auto"/>
        <w:rPr>
          <w:rFonts w:eastAsia="SimSun"/>
          <w:sz w:val="24"/>
          <w:szCs w:val="24"/>
        </w:rPr>
      </w:pPr>
      <w:r w:rsidRPr="0074315A">
        <w:rPr>
          <w:rFonts w:eastAsia="SimSun"/>
          <w:sz w:val="24"/>
          <w:szCs w:val="24"/>
          <w:lang w:val="zh-CN"/>
        </w:rPr>
        <w:t>荷兰王国海牙的</w:t>
      </w:r>
      <w:r w:rsidRPr="0074315A">
        <w:rPr>
          <w:rFonts w:eastAsia="SimSun"/>
          <w:sz w:val="24"/>
          <w:szCs w:val="24"/>
          <w:lang w:val="zh-CN"/>
        </w:rPr>
        <w:t>PBL</w:t>
      </w:r>
      <w:r w:rsidRPr="0074315A">
        <w:rPr>
          <w:rFonts w:eastAsia="SimSun"/>
          <w:sz w:val="24"/>
          <w:szCs w:val="24"/>
          <w:lang w:val="zh-CN"/>
        </w:rPr>
        <w:t>荷兰环境评估机构，支持情景设想和模型工作队的工作（目标</w:t>
      </w:r>
      <w:r w:rsidRPr="0074315A">
        <w:rPr>
          <w:rFonts w:eastAsia="SimSun"/>
          <w:sz w:val="24"/>
          <w:szCs w:val="24"/>
          <w:lang w:val="zh-CN"/>
        </w:rPr>
        <w:t>4 (b)</w:t>
      </w:r>
      <w:r w:rsidRPr="0074315A">
        <w:rPr>
          <w:rFonts w:eastAsia="SimSun"/>
          <w:sz w:val="24"/>
          <w:szCs w:val="24"/>
          <w:lang w:val="zh-CN"/>
        </w:rPr>
        <w:t>）。</w:t>
      </w:r>
    </w:p>
    <w:p w14:paraId="0F066ECF" w14:textId="39F1E8F9" w:rsidR="00824116" w:rsidRPr="0074315A" w:rsidRDefault="002919A9" w:rsidP="0074315A">
      <w:pPr>
        <w:pStyle w:val="Normalnumber"/>
        <w:spacing w:line="240" w:lineRule="auto"/>
        <w:rPr>
          <w:rFonts w:eastAsia="SimSun"/>
          <w:sz w:val="24"/>
          <w:szCs w:val="24"/>
        </w:rPr>
      </w:pPr>
      <w:r w:rsidRPr="00275325">
        <w:rPr>
          <w:rFonts w:eastAsia="SimSun"/>
          <w:spacing w:val="-8"/>
          <w:sz w:val="24"/>
          <w:szCs w:val="24"/>
          <w:lang w:val="zh-CN"/>
        </w:rPr>
        <w:t>已向全体会议第八和九届会议报告了关于提供技术支持的体制安排的信息</w:t>
      </w:r>
      <w:r w:rsidRPr="0074315A">
        <w:rPr>
          <w:rFonts w:eastAsia="SimSun"/>
          <w:sz w:val="24"/>
          <w:szCs w:val="24"/>
        </w:rPr>
        <w:t>（</w:t>
      </w:r>
      <w:r w:rsidRPr="0074315A">
        <w:rPr>
          <w:rFonts w:eastAsia="SimSun"/>
          <w:sz w:val="24"/>
          <w:szCs w:val="24"/>
        </w:rPr>
        <w:t>IPBES/8/INF/2</w:t>
      </w:r>
      <w:r w:rsidRPr="0074315A">
        <w:rPr>
          <w:rFonts w:eastAsia="SimSun"/>
          <w:sz w:val="24"/>
          <w:szCs w:val="24"/>
          <w:lang w:val="zh-CN"/>
        </w:rPr>
        <w:t>和</w:t>
      </w:r>
      <w:r w:rsidRPr="0074315A">
        <w:rPr>
          <w:rFonts w:eastAsia="SimSun"/>
          <w:sz w:val="24"/>
          <w:szCs w:val="24"/>
        </w:rPr>
        <w:t>IPBES/9/INF/6</w:t>
      </w:r>
      <w:r w:rsidRPr="0074315A">
        <w:rPr>
          <w:rFonts w:eastAsia="SimSun"/>
          <w:sz w:val="24"/>
          <w:szCs w:val="24"/>
        </w:rPr>
        <w:t>），</w:t>
      </w:r>
      <w:r w:rsidRPr="0074315A">
        <w:rPr>
          <w:rFonts w:eastAsia="SimSun"/>
          <w:sz w:val="24"/>
          <w:szCs w:val="24"/>
          <w:lang w:val="zh-CN"/>
        </w:rPr>
        <w:t>向第十届会议提供的信息载于</w:t>
      </w:r>
      <w:r w:rsidRPr="0074315A">
        <w:rPr>
          <w:rFonts w:eastAsia="SimSun"/>
          <w:sz w:val="24"/>
          <w:szCs w:val="24"/>
        </w:rPr>
        <w:t>IPBES/10/</w:t>
      </w:r>
      <w:r w:rsidR="00275325">
        <w:rPr>
          <w:rFonts w:eastAsia="SimSun"/>
          <w:sz w:val="24"/>
          <w:szCs w:val="24"/>
        </w:rPr>
        <w:t xml:space="preserve"> </w:t>
      </w:r>
      <w:r w:rsidRPr="0074315A">
        <w:rPr>
          <w:rFonts w:eastAsia="SimSun"/>
          <w:sz w:val="24"/>
          <w:szCs w:val="24"/>
        </w:rPr>
        <w:t>INF/4</w:t>
      </w:r>
      <w:r w:rsidRPr="0074315A">
        <w:rPr>
          <w:rFonts w:eastAsia="SimSun"/>
          <w:sz w:val="24"/>
          <w:szCs w:val="24"/>
          <w:lang w:val="zh-CN"/>
        </w:rPr>
        <w:t>号文件。</w:t>
      </w:r>
    </w:p>
    <w:p w14:paraId="0478DA8A" w14:textId="5C19B094" w:rsidR="001B2570" w:rsidRPr="0074315A" w:rsidRDefault="001B2570" w:rsidP="0074315A">
      <w:pPr>
        <w:pStyle w:val="Normalnumber"/>
        <w:spacing w:line="240" w:lineRule="auto"/>
        <w:rPr>
          <w:rFonts w:eastAsia="SimSun"/>
          <w:sz w:val="24"/>
          <w:szCs w:val="24"/>
        </w:rPr>
      </w:pPr>
      <w:r w:rsidRPr="0074315A">
        <w:rPr>
          <w:rFonts w:eastAsia="SimSun"/>
          <w:sz w:val="24"/>
          <w:szCs w:val="24"/>
          <w:lang w:val="zh-CN"/>
        </w:rPr>
        <w:t>在</w:t>
      </w:r>
      <w:r w:rsidRPr="0074315A">
        <w:rPr>
          <w:rFonts w:eastAsia="SimSun"/>
          <w:sz w:val="24"/>
          <w:szCs w:val="24"/>
          <w:lang w:val="zh-CN"/>
        </w:rPr>
        <w:t>IPBES-7/1</w:t>
      </w:r>
      <w:r w:rsidRPr="0074315A">
        <w:rPr>
          <w:rFonts w:eastAsia="SimSun"/>
          <w:sz w:val="24"/>
          <w:szCs w:val="24"/>
          <w:lang w:val="zh-CN"/>
        </w:rPr>
        <w:t>号决定中，全体会议认识到需要根据生物多样性平台的需要和优先事项不断对生物多样性平台进行适应性管理，并决定在其第十届会议上审查各工作队的任务和职权范围。</w:t>
      </w:r>
    </w:p>
    <w:p w14:paraId="04D5BA38" w14:textId="45FA5DC0"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本文件介绍了主席团在认真考虑了各工作队的意见和生物多样性平台成员的评论后，与多学科专家小组协商提出的新的工作队结构。新结构旨在精简各工作队并突出其重点，加强协同增效，并确保改善与国家协调中心的互动协作。建议由一个单一的工作队负责监督执行关于能力建设的目标（目标</w:t>
      </w:r>
      <w:r w:rsidRPr="0074315A">
        <w:rPr>
          <w:rFonts w:eastAsia="SimSun"/>
          <w:sz w:val="24"/>
          <w:szCs w:val="24"/>
          <w:lang w:val="zh-CN"/>
        </w:rPr>
        <w:t>2</w:t>
      </w:r>
      <w:r w:rsidRPr="0074315A">
        <w:rPr>
          <w:rFonts w:eastAsia="SimSun"/>
          <w:sz w:val="24"/>
          <w:szCs w:val="24"/>
          <w:lang w:val="zh-CN"/>
        </w:rPr>
        <w:t>）并</w:t>
      </w:r>
      <w:r w:rsidRPr="009166F8">
        <w:rPr>
          <w:rFonts w:eastAsia="SimSun"/>
          <w:sz w:val="24"/>
          <w:szCs w:val="24"/>
          <w:lang w:val="zh-CN"/>
        </w:rPr>
        <w:t>临时性</w:t>
      </w:r>
      <w:r w:rsidRPr="0074315A">
        <w:rPr>
          <w:rFonts w:eastAsia="SimSun"/>
          <w:sz w:val="24"/>
          <w:szCs w:val="24"/>
          <w:lang w:val="zh-CN"/>
        </w:rPr>
        <w:t>地负责政策支持目标（目标</w:t>
      </w:r>
      <w:r w:rsidRPr="0074315A">
        <w:rPr>
          <w:rFonts w:eastAsia="SimSun"/>
          <w:sz w:val="24"/>
          <w:szCs w:val="24"/>
          <w:lang w:val="zh-CN"/>
        </w:rPr>
        <w:t>4</w:t>
      </w:r>
      <w:r w:rsidR="003B0476">
        <w:rPr>
          <w:rFonts w:eastAsia="SimSun"/>
          <w:sz w:val="24"/>
          <w:szCs w:val="24"/>
        </w:rPr>
        <w:t xml:space="preserve"> </w:t>
      </w:r>
      <w:r w:rsidRPr="0074315A">
        <w:rPr>
          <w:rFonts w:eastAsia="SimSun"/>
          <w:sz w:val="24"/>
          <w:szCs w:val="24"/>
          <w:lang w:val="zh-CN"/>
        </w:rPr>
        <w:t>(a)</w:t>
      </w:r>
      <w:r w:rsidRPr="0074315A">
        <w:rPr>
          <w:rFonts w:eastAsia="SimSun"/>
          <w:sz w:val="24"/>
          <w:szCs w:val="24"/>
          <w:lang w:val="zh-CN"/>
        </w:rPr>
        <w:t>），因为目前规划的许多工作计划活动性质类似。关于目标</w:t>
      </w:r>
      <w:r w:rsidRPr="0074315A">
        <w:rPr>
          <w:rFonts w:eastAsia="SimSun"/>
          <w:sz w:val="24"/>
          <w:szCs w:val="24"/>
          <w:lang w:val="zh-CN"/>
        </w:rPr>
        <w:t>3 (a)</w:t>
      </w:r>
      <w:r w:rsidRPr="0074315A">
        <w:rPr>
          <w:rFonts w:eastAsia="SimSun"/>
          <w:sz w:val="24"/>
          <w:szCs w:val="24"/>
          <w:lang w:val="zh-CN"/>
        </w:rPr>
        <w:t>，还提议将数据和知识管理工作计划的执行工作分配给一个工作队，而促进知识生成工作计划则由多学科专家小组和主席团负责执行。暂时而言，这将导致工作队的数目从</w:t>
      </w:r>
      <w:r w:rsidRPr="0074315A">
        <w:rPr>
          <w:rFonts w:eastAsia="SimSun"/>
          <w:sz w:val="24"/>
          <w:szCs w:val="24"/>
          <w:lang w:val="zh-CN"/>
        </w:rPr>
        <w:t>5</w:t>
      </w:r>
      <w:r w:rsidRPr="0074315A">
        <w:rPr>
          <w:rFonts w:eastAsia="SimSun"/>
          <w:sz w:val="24"/>
          <w:szCs w:val="24"/>
          <w:lang w:val="zh-CN"/>
        </w:rPr>
        <w:t>个减少到</w:t>
      </w:r>
      <w:r w:rsidRPr="0074315A">
        <w:rPr>
          <w:rFonts w:eastAsia="SimSun"/>
          <w:sz w:val="24"/>
          <w:szCs w:val="24"/>
          <w:lang w:val="zh-CN"/>
        </w:rPr>
        <w:t>4</w:t>
      </w:r>
      <w:r w:rsidRPr="0074315A">
        <w:rPr>
          <w:rFonts w:eastAsia="SimSun"/>
          <w:sz w:val="24"/>
          <w:szCs w:val="24"/>
          <w:lang w:val="zh-CN"/>
        </w:rPr>
        <w:t>个，工作队成员从</w:t>
      </w:r>
      <w:r w:rsidRPr="0074315A">
        <w:rPr>
          <w:rFonts w:eastAsia="SimSun"/>
          <w:sz w:val="24"/>
          <w:szCs w:val="24"/>
          <w:lang w:val="zh-CN"/>
        </w:rPr>
        <w:t>81</w:t>
      </w:r>
      <w:r w:rsidRPr="0074315A">
        <w:rPr>
          <w:rFonts w:eastAsia="SimSun"/>
          <w:sz w:val="24"/>
          <w:szCs w:val="24"/>
          <w:lang w:val="zh-CN"/>
        </w:rPr>
        <w:t>名减少到</w:t>
      </w:r>
      <w:r w:rsidRPr="0074315A">
        <w:rPr>
          <w:rFonts w:eastAsia="SimSun"/>
          <w:sz w:val="24"/>
          <w:szCs w:val="24"/>
          <w:lang w:val="zh-CN"/>
        </w:rPr>
        <w:t>67</w:t>
      </w:r>
      <w:r w:rsidRPr="0074315A">
        <w:rPr>
          <w:rFonts w:eastAsia="SimSun"/>
          <w:sz w:val="24"/>
          <w:szCs w:val="24"/>
          <w:lang w:val="zh-CN"/>
        </w:rPr>
        <w:t>名。建议在全体会议第十届和第十一届会议之间开展一个进程，以进一步加强执行关于政策手段、政策支持工具和方法的目标</w:t>
      </w:r>
      <w:r w:rsidRPr="0074315A">
        <w:rPr>
          <w:rFonts w:eastAsia="SimSun"/>
          <w:sz w:val="24"/>
          <w:szCs w:val="24"/>
          <w:lang w:val="zh-CN"/>
        </w:rPr>
        <w:t>4 (a)</w:t>
      </w:r>
      <w:r w:rsidRPr="0074315A">
        <w:rPr>
          <w:rFonts w:eastAsia="SimSun"/>
          <w:sz w:val="24"/>
          <w:szCs w:val="24"/>
          <w:lang w:val="zh-CN"/>
        </w:rPr>
        <w:t>，然后邀请全体会议在其第十一届会议上审议是否需要增设工作队。</w:t>
      </w:r>
    </w:p>
    <w:p w14:paraId="1655A09B" w14:textId="77777777" w:rsidR="00824116" w:rsidRPr="0074315A" w:rsidRDefault="00824116" w:rsidP="0074315A">
      <w:pPr>
        <w:pStyle w:val="Normal-pool"/>
        <w:numPr>
          <w:ilvl w:val="0"/>
          <w:numId w:val="1"/>
        </w:numPr>
        <w:tabs>
          <w:tab w:val="clear" w:pos="1247"/>
          <w:tab w:val="clear" w:pos="1871"/>
          <w:tab w:val="clear" w:pos="2495"/>
          <w:tab w:val="clear" w:pos="3119"/>
          <w:tab w:val="clear" w:pos="3742"/>
          <w:tab w:val="clear" w:pos="4366"/>
          <w:tab w:val="left" w:pos="624"/>
        </w:tabs>
        <w:spacing w:after="120"/>
        <w:ind w:left="1247"/>
        <w:jc w:val="both"/>
        <w:rPr>
          <w:rFonts w:eastAsia="SimSun"/>
          <w:sz w:val="24"/>
          <w:szCs w:val="24"/>
        </w:rPr>
      </w:pPr>
      <w:proofErr w:type="spellStart"/>
      <w:r w:rsidRPr="0074315A">
        <w:rPr>
          <w:rFonts w:eastAsia="SimSun"/>
          <w:sz w:val="24"/>
          <w:szCs w:val="24"/>
          <w:lang w:val="zh-CN"/>
        </w:rPr>
        <w:t>本文件分为两节</w:t>
      </w:r>
      <w:proofErr w:type="spellEnd"/>
      <w:r w:rsidRPr="0074315A">
        <w:rPr>
          <w:rFonts w:eastAsia="SimSun"/>
          <w:sz w:val="24"/>
          <w:szCs w:val="24"/>
          <w:lang w:val="zh-CN"/>
        </w:rPr>
        <w:t>：</w:t>
      </w:r>
    </w:p>
    <w:p w14:paraId="6DFF1EDE" w14:textId="197E5347" w:rsidR="00824116" w:rsidRPr="0074315A" w:rsidRDefault="00824116" w:rsidP="002A235E">
      <w:pPr>
        <w:pStyle w:val="Normal-pool"/>
        <w:numPr>
          <w:ilvl w:val="1"/>
          <w:numId w:val="44"/>
        </w:numPr>
        <w:tabs>
          <w:tab w:val="clear" w:pos="624"/>
          <w:tab w:val="clear" w:pos="1247"/>
          <w:tab w:val="clear" w:pos="1871"/>
          <w:tab w:val="clear" w:pos="2495"/>
          <w:tab w:val="clear" w:pos="3119"/>
          <w:tab w:val="clear" w:pos="3742"/>
          <w:tab w:val="clear" w:pos="4366"/>
        </w:tabs>
        <w:spacing w:after="120"/>
        <w:ind w:left="1276" w:firstLine="595"/>
        <w:jc w:val="both"/>
        <w:rPr>
          <w:rFonts w:eastAsia="SimSun"/>
          <w:sz w:val="24"/>
          <w:szCs w:val="24"/>
          <w:lang w:eastAsia="zh-CN"/>
        </w:rPr>
      </w:pPr>
      <w:r w:rsidRPr="0074315A">
        <w:rPr>
          <w:rFonts w:eastAsia="SimSun"/>
          <w:sz w:val="24"/>
          <w:szCs w:val="24"/>
          <w:lang w:val="zh-CN" w:eastAsia="zh-CN"/>
        </w:rPr>
        <w:t>第一节介绍为生物多样性平台各工作队修订职权范围以及主席团与多学科专家小组协商审议新的工作队结构所遵循的程序的背景资料。四个拟议工作队的订正职权范围载于附件一至四。</w:t>
      </w:r>
    </w:p>
    <w:p w14:paraId="6F500C34" w14:textId="6A62EC3A" w:rsidR="00824116" w:rsidRPr="0074315A" w:rsidRDefault="00824116" w:rsidP="002A235E">
      <w:pPr>
        <w:pStyle w:val="Normal-pool"/>
        <w:numPr>
          <w:ilvl w:val="1"/>
          <w:numId w:val="44"/>
        </w:numPr>
        <w:tabs>
          <w:tab w:val="clear" w:pos="624"/>
          <w:tab w:val="clear" w:pos="1247"/>
          <w:tab w:val="clear" w:pos="1871"/>
          <w:tab w:val="clear" w:pos="2495"/>
          <w:tab w:val="clear" w:pos="3119"/>
          <w:tab w:val="clear" w:pos="3742"/>
          <w:tab w:val="clear" w:pos="4366"/>
        </w:tabs>
        <w:spacing w:after="120"/>
        <w:ind w:left="1276" w:firstLine="595"/>
        <w:jc w:val="both"/>
        <w:rPr>
          <w:rFonts w:eastAsia="SimSun"/>
          <w:sz w:val="24"/>
          <w:szCs w:val="24"/>
          <w:lang w:eastAsia="zh-CN"/>
        </w:rPr>
      </w:pPr>
      <w:r w:rsidRPr="0074315A">
        <w:rPr>
          <w:rFonts w:eastAsia="SimSun"/>
          <w:sz w:val="24"/>
          <w:szCs w:val="24"/>
          <w:lang w:val="zh-CN" w:eastAsia="zh-CN"/>
        </w:rPr>
        <w:lastRenderedPageBreak/>
        <w:t>第二节介绍在全体会议第十三届会议之前执行工作方案目标</w:t>
      </w:r>
      <w:r w:rsidRPr="0074315A">
        <w:rPr>
          <w:rFonts w:eastAsia="SimSun"/>
          <w:sz w:val="24"/>
          <w:szCs w:val="24"/>
          <w:lang w:val="zh-CN" w:eastAsia="zh-CN"/>
        </w:rPr>
        <w:t>2</w:t>
      </w:r>
      <w:r w:rsidRPr="0074315A">
        <w:rPr>
          <w:rFonts w:eastAsia="SimSun"/>
          <w:sz w:val="24"/>
          <w:szCs w:val="24"/>
          <w:lang w:val="zh-CN" w:eastAsia="zh-CN"/>
        </w:rPr>
        <w:t>、</w:t>
      </w:r>
      <w:r w:rsidRPr="0074315A">
        <w:rPr>
          <w:rFonts w:eastAsia="SimSun"/>
          <w:sz w:val="24"/>
          <w:szCs w:val="24"/>
          <w:lang w:val="zh-CN" w:eastAsia="zh-CN"/>
        </w:rPr>
        <w:t>3</w:t>
      </w:r>
      <w:r w:rsidRPr="0074315A">
        <w:rPr>
          <w:rFonts w:eastAsia="SimSun"/>
          <w:sz w:val="24"/>
          <w:szCs w:val="24"/>
          <w:lang w:val="zh-CN" w:eastAsia="zh-CN"/>
        </w:rPr>
        <w:t>和</w:t>
      </w:r>
      <w:r w:rsidRPr="0074315A">
        <w:rPr>
          <w:rFonts w:eastAsia="SimSun"/>
          <w:sz w:val="24"/>
          <w:szCs w:val="24"/>
          <w:lang w:val="zh-CN" w:eastAsia="zh-CN"/>
        </w:rPr>
        <w:t>4</w:t>
      </w:r>
      <w:r w:rsidRPr="0074315A">
        <w:rPr>
          <w:rFonts w:eastAsia="SimSun"/>
          <w:sz w:val="24"/>
          <w:szCs w:val="24"/>
          <w:lang w:val="zh-CN" w:eastAsia="zh-CN"/>
        </w:rPr>
        <w:t>的工作计划，并介绍</w:t>
      </w:r>
      <w:r w:rsidRPr="0074315A">
        <w:rPr>
          <w:rFonts w:eastAsia="SimSun"/>
          <w:sz w:val="24"/>
          <w:szCs w:val="24"/>
          <w:lang w:val="zh-CN" w:eastAsia="zh-CN"/>
        </w:rPr>
        <w:t>2023</w:t>
      </w:r>
      <w:r w:rsidR="003B40D2" w:rsidRPr="0074315A">
        <w:rPr>
          <w:rFonts w:eastAsia="SimSun"/>
          <w:sz w:val="24"/>
          <w:szCs w:val="24"/>
          <w:lang w:val="zh-CN" w:eastAsia="zh-CN"/>
        </w:rPr>
        <w:t>–</w:t>
      </w:r>
      <w:r w:rsidRPr="0074315A">
        <w:rPr>
          <w:rFonts w:eastAsia="SimSun"/>
          <w:sz w:val="24"/>
          <w:szCs w:val="24"/>
          <w:lang w:val="zh-CN" w:eastAsia="zh-CN"/>
        </w:rPr>
        <w:t>2024</w:t>
      </w:r>
      <w:r w:rsidRPr="0074315A">
        <w:rPr>
          <w:rFonts w:eastAsia="SimSun"/>
          <w:sz w:val="24"/>
          <w:szCs w:val="24"/>
          <w:lang w:val="zh-CN" w:eastAsia="zh-CN"/>
        </w:rPr>
        <w:t>年闭会期间的工作计划。针对</w:t>
      </w:r>
      <w:r w:rsidRPr="0074315A">
        <w:rPr>
          <w:rFonts w:eastAsia="SimSun"/>
          <w:sz w:val="24"/>
          <w:szCs w:val="24"/>
          <w:lang w:val="zh-CN" w:eastAsia="zh-CN"/>
        </w:rPr>
        <w:t>203</w:t>
      </w:r>
      <w:r w:rsidRPr="00351D38">
        <w:rPr>
          <w:rFonts w:eastAsia="SimSun"/>
          <w:sz w:val="24"/>
          <w:szCs w:val="24"/>
          <w:lang w:val="zh-CN" w:eastAsia="zh-CN"/>
        </w:rPr>
        <w:t>0</w:t>
      </w:r>
      <w:r w:rsidRPr="00351D38">
        <w:rPr>
          <w:rFonts w:eastAsia="SimSun"/>
          <w:sz w:val="24"/>
          <w:szCs w:val="24"/>
          <w:lang w:val="zh-CN" w:eastAsia="zh-CN"/>
        </w:rPr>
        <w:t>年工作</w:t>
      </w:r>
      <w:r w:rsidR="00E24757" w:rsidRPr="00351D38">
        <w:rPr>
          <w:rFonts w:eastAsia="SimSun" w:hint="eastAsia"/>
          <w:sz w:val="24"/>
          <w:szCs w:val="24"/>
          <w:lang w:val="zh-CN" w:eastAsia="zh-CN"/>
        </w:rPr>
        <w:t>方案</w:t>
      </w:r>
      <w:r w:rsidRPr="00351D38">
        <w:rPr>
          <w:rFonts w:eastAsia="SimSun"/>
          <w:sz w:val="24"/>
          <w:szCs w:val="24"/>
          <w:lang w:val="zh-CN" w:eastAsia="zh-CN"/>
        </w:rPr>
        <w:t>的目标</w:t>
      </w:r>
      <w:r w:rsidRPr="00351D38">
        <w:rPr>
          <w:rFonts w:eastAsia="SimSun"/>
          <w:sz w:val="24"/>
          <w:szCs w:val="24"/>
          <w:lang w:val="zh-CN" w:eastAsia="zh-CN"/>
        </w:rPr>
        <w:t>2</w:t>
      </w:r>
      <w:r w:rsidRPr="00351D38">
        <w:rPr>
          <w:rFonts w:eastAsia="SimSun"/>
          <w:sz w:val="24"/>
          <w:szCs w:val="24"/>
          <w:lang w:val="zh-CN" w:eastAsia="zh-CN"/>
        </w:rPr>
        <w:t>、</w:t>
      </w:r>
      <w:r w:rsidRPr="00351D38">
        <w:rPr>
          <w:rFonts w:eastAsia="SimSun"/>
          <w:sz w:val="24"/>
          <w:szCs w:val="24"/>
          <w:lang w:val="zh-CN" w:eastAsia="zh-CN"/>
        </w:rPr>
        <w:t>3 (a)</w:t>
      </w:r>
      <w:r w:rsidRPr="00351D38">
        <w:rPr>
          <w:rFonts w:eastAsia="SimSun"/>
          <w:sz w:val="24"/>
          <w:szCs w:val="24"/>
          <w:lang w:val="zh-CN" w:eastAsia="zh-CN"/>
        </w:rPr>
        <w:t>（数据和知识管理；促进知识生成）、</w:t>
      </w:r>
      <w:r w:rsidRPr="00351D38">
        <w:rPr>
          <w:rFonts w:eastAsia="SimSun"/>
          <w:sz w:val="24"/>
          <w:szCs w:val="24"/>
          <w:lang w:val="zh-CN" w:eastAsia="zh-CN"/>
        </w:rPr>
        <w:t>3 (b)</w:t>
      </w:r>
      <w:r w:rsidRPr="00351D38">
        <w:rPr>
          <w:rFonts w:eastAsia="SimSun"/>
          <w:sz w:val="24"/>
          <w:szCs w:val="24"/>
          <w:lang w:val="zh-CN" w:eastAsia="zh-CN"/>
        </w:rPr>
        <w:t>、</w:t>
      </w:r>
      <w:r w:rsidRPr="00351D38">
        <w:rPr>
          <w:rFonts w:eastAsia="SimSun"/>
          <w:sz w:val="24"/>
          <w:szCs w:val="24"/>
          <w:lang w:val="zh-CN" w:eastAsia="zh-CN"/>
        </w:rPr>
        <w:t>4 (a)</w:t>
      </w:r>
      <w:r w:rsidRPr="00351D38">
        <w:rPr>
          <w:rFonts w:eastAsia="SimSun"/>
          <w:sz w:val="24"/>
          <w:szCs w:val="24"/>
          <w:lang w:val="zh-CN" w:eastAsia="zh-CN"/>
        </w:rPr>
        <w:t>和</w:t>
      </w:r>
      <w:r w:rsidRPr="00351D38">
        <w:rPr>
          <w:rFonts w:eastAsia="SimSun"/>
          <w:sz w:val="24"/>
          <w:szCs w:val="24"/>
          <w:lang w:val="zh-CN" w:eastAsia="zh-CN"/>
        </w:rPr>
        <w:t>4 (b)</w:t>
      </w:r>
      <w:r w:rsidRPr="00351D38">
        <w:rPr>
          <w:rFonts w:eastAsia="SimSun"/>
          <w:sz w:val="24"/>
          <w:szCs w:val="24"/>
          <w:lang w:val="zh-CN" w:eastAsia="zh-CN"/>
        </w:rPr>
        <w:t>的</w:t>
      </w:r>
      <w:r w:rsidR="00B44857" w:rsidRPr="0074315A">
        <w:rPr>
          <w:rFonts w:eastAsia="SimSun"/>
          <w:sz w:val="24"/>
          <w:szCs w:val="24"/>
          <w:lang w:val="zh-CN" w:eastAsia="zh-CN"/>
        </w:rPr>
        <w:t>2023–2024</w:t>
      </w:r>
      <w:r w:rsidR="00B44857" w:rsidRPr="0074315A">
        <w:rPr>
          <w:rFonts w:eastAsia="SimSun"/>
          <w:sz w:val="24"/>
          <w:szCs w:val="24"/>
          <w:lang w:val="zh-CN" w:eastAsia="zh-CN"/>
        </w:rPr>
        <w:t>年闭会期间</w:t>
      </w:r>
      <w:r w:rsidRPr="0074315A">
        <w:rPr>
          <w:rFonts w:eastAsia="SimSun"/>
          <w:sz w:val="24"/>
          <w:szCs w:val="24"/>
          <w:lang w:val="zh-CN" w:eastAsia="zh-CN"/>
        </w:rPr>
        <w:t>具体工作计划载于附件五至十。</w:t>
      </w:r>
    </w:p>
    <w:p w14:paraId="6CF113E9" w14:textId="7B05D0E7" w:rsidR="00824116" w:rsidRPr="0074315A" w:rsidRDefault="00824116" w:rsidP="003700C1">
      <w:pPr>
        <w:pStyle w:val="CH1"/>
        <w:numPr>
          <w:ilvl w:val="0"/>
          <w:numId w:val="48"/>
        </w:numPr>
        <w:tabs>
          <w:tab w:val="clear" w:pos="851"/>
          <w:tab w:val="clear" w:pos="1247"/>
          <w:tab w:val="right" w:pos="1260"/>
        </w:tabs>
        <w:ind w:left="1259" w:right="289" w:hanging="902"/>
        <w:jc w:val="both"/>
        <w:rPr>
          <w:rFonts w:eastAsia="SimHei"/>
          <w:sz w:val="32"/>
          <w:szCs w:val="32"/>
          <w:lang w:eastAsia="zh-CN"/>
        </w:rPr>
      </w:pPr>
      <w:r w:rsidRPr="0074315A">
        <w:rPr>
          <w:rFonts w:eastAsia="SimHei"/>
          <w:bCs/>
          <w:sz w:val="32"/>
          <w:szCs w:val="32"/>
          <w:lang w:val="zh-CN" w:eastAsia="zh-CN"/>
        </w:rPr>
        <w:t>各工作队的职权范围</w:t>
      </w:r>
    </w:p>
    <w:p w14:paraId="7795B692" w14:textId="1E8FD118" w:rsidR="00824116" w:rsidRPr="0074315A" w:rsidRDefault="00824116" w:rsidP="00730EE9">
      <w:pPr>
        <w:pStyle w:val="CH2"/>
        <w:numPr>
          <w:ilvl w:val="1"/>
          <w:numId w:val="54"/>
        </w:numPr>
        <w:tabs>
          <w:tab w:val="clear" w:pos="851"/>
          <w:tab w:val="clear" w:pos="1247"/>
          <w:tab w:val="right" w:pos="1260"/>
        </w:tabs>
        <w:ind w:left="1260" w:hanging="720"/>
        <w:jc w:val="both"/>
        <w:rPr>
          <w:rFonts w:eastAsia="SimHei"/>
          <w:sz w:val="28"/>
          <w:szCs w:val="28"/>
        </w:rPr>
      </w:pPr>
      <w:proofErr w:type="spellStart"/>
      <w:r w:rsidRPr="0074315A">
        <w:rPr>
          <w:rFonts w:eastAsia="SimHei"/>
          <w:bCs/>
          <w:sz w:val="28"/>
          <w:szCs w:val="28"/>
          <w:lang w:val="zh-CN"/>
        </w:rPr>
        <w:t>背景和进程</w:t>
      </w:r>
      <w:proofErr w:type="spellEnd"/>
    </w:p>
    <w:p w14:paraId="4589F2A7" w14:textId="7C303202"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生物多样性平台目前的五个工作队</w:t>
      </w:r>
      <w:r w:rsidR="00306755" w:rsidRPr="0074315A">
        <w:rPr>
          <w:rFonts w:eastAsia="SimSun" w:hint="eastAsia"/>
          <w:sz w:val="24"/>
          <w:szCs w:val="24"/>
          <w:lang w:val="zh-CN"/>
        </w:rPr>
        <w:t>由</w:t>
      </w:r>
      <w:r w:rsidR="00785EBB" w:rsidRPr="0074315A">
        <w:rPr>
          <w:rFonts w:eastAsia="SimSun"/>
          <w:sz w:val="24"/>
          <w:szCs w:val="24"/>
          <w:lang w:val="zh-CN"/>
        </w:rPr>
        <w:t>全体会议第七届会议设立或延长了</w:t>
      </w:r>
      <w:r w:rsidR="00306755" w:rsidRPr="0074315A">
        <w:rPr>
          <w:rFonts w:eastAsia="SimSun" w:hint="eastAsia"/>
          <w:sz w:val="24"/>
          <w:szCs w:val="24"/>
          <w:lang w:val="zh-CN"/>
        </w:rPr>
        <w:t>其</w:t>
      </w:r>
      <w:r w:rsidR="00785EBB" w:rsidRPr="0074315A">
        <w:rPr>
          <w:rFonts w:eastAsia="SimSun"/>
          <w:sz w:val="24"/>
          <w:szCs w:val="24"/>
          <w:lang w:val="zh-CN"/>
        </w:rPr>
        <w:t>任务期限</w:t>
      </w:r>
      <w:r w:rsidR="00306755" w:rsidRPr="0074315A">
        <w:rPr>
          <w:rFonts w:eastAsia="SimSun" w:hint="eastAsia"/>
          <w:sz w:val="24"/>
          <w:szCs w:val="24"/>
          <w:lang w:val="zh-CN"/>
        </w:rPr>
        <w:t>，其</w:t>
      </w:r>
      <w:r w:rsidRPr="0074315A">
        <w:rPr>
          <w:rFonts w:eastAsia="SimSun"/>
          <w:sz w:val="24"/>
          <w:szCs w:val="24"/>
          <w:lang w:val="zh-CN"/>
        </w:rPr>
        <w:t>职权范围载于</w:t>
      </w:r>
      <w:r w:rsidRPr="0074315A">
        <w:rPr>
          <w:rFonts w:eastAsia="SimSun"/>
          <w:sz w:val="24"/>
          <w:szCs w:val="24"/>
          <w:lang w:val="zh-CN"/>
        </w:rPr>
        <w:t>IPBES-7/1</w:t>
      </w:r>
      <w:r w:rsidRPr="0074315A">
        <w:rPr>
          <w:rFonts w:eastAsia="SimSun"/>
          <w:sz w:val="24"/>
          <w:szCs w:val="24"/>
          <w:lang w:val="zh-CN"/>
        </w:rPr>
        <w:t>号决定附件二。在全体会议的该届会议之后，所有工作队都由主席团和多学科专家小组组成，并按照其任务规定和核准的工作计划运作，直至全体会议第十届会议。工作队所有成员的任期将于全体会议第十届会议闭幕时结束。</w:t>
      </w:r>
    </w:p>
    <w:p w14:paraId="582ED4FF" w14:textId="6FD16611"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由于在</w:t>
      </w:r>
      <w:r w:rsidRPr="0074315A">
        <w:rPr>
          <w:rFonts w:eastAsia="SimSun"/>
          <w:sz w:val="24"/>
          <w:szCs w:val="24"/>
          <w:lang w:val="zh-CN"/>
        </w:rPr>
        <w:t>IPBES-7/1</w:t>
      </w:r>
      <w:r w:rsidRPr="0074315A">
        <w:rPr>
          <w:rFonts w:eastAsia="SimSun"/>
          <w:sz w:val="24"/>
          <w:szCs w:val="24"/>
          <w:lang w:val="zh-CN"/>
        </w:rPr>
        <w:t>号决定中</w:t>
      </w:r>
      <w:r w:rsidR="00BC224B" w:rsidRPr="0074315A">
        <w:rPr>
          <w:rFonts w:eastAsia="SimSun" w:hint="eastAsia"/>
          <w:sz w:val="24"/>
          <w:szCs w:val="24"/>
          <w:lang w:val="zh-CN"/>
        </w:rPr>
        <w:t>，</w:t>
      </w:r>
      <w:r w:rsidR="00BC224B" w:rsidRPr="0074315A">
        <w:rPr>
          <w:rFonts w:eastAsia="SimSun"/>
          <w:sz w:val="24"/>
          <w:szCs w:val="24"/>
          <w:lang w:val="zh-CN"/>
        </w:rPr>
        <w:t>全体会议</w:t>
      </w:r>
      <w:r w:rsidRPr="0074315A">
        <w:rPr>
          <w:rFonts w:eastAsia="SimSun"/>
          <w:sz w:val="24"/>
          <w:szCs w:val="24"/>
          <w:lang w:val="zh-CN"/>
        </w:rPr>
        <w:t>决定在其第十届会议上审查各工作队的任务和职权范围，因此开展了一个全面进程，为在全体会议第十至十三届会议期间执行生物多样性平台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编制工作计划草案，并</w:t>
      </w:r>
      <w:r w:rsidR="00B816EE" w:rsidRPr="0074315A">
        <w:rPr>
          <w:rFonts w:eastAsia="SimSun" w:hint="eastAsia"/>
          <w:sz w:val="24"/>
          <w:szCs w:val="24"/>
          <w:lang w:val="zh-CN"/>
        </w:rPr>
        <w:t>编制</w:t>
      </w:r>
      <w:r w:rsidRPr="0074315A">
        <w:rPr>
          <w:rFonts w:eastAsia="SimSun"/>
          <w:sz w:val="24"/>
          <w:szCs w:val="24"/>
          <w:lang w:val="zh-CN"/>
        </w:rPr>
        <w:t>各工作队的</w:t>
      </w:r>
      <w:r w:rsidR="00B816EE" w:rsidRPr="0074315A">
        <w:rPr>
          <w:rFonts w:eastAsia="SimSun"/>
          <w:sz w:val="24"/>
          <w:szCs w:val="24"/>
          <w:lang w:val="zh-CN"/>
        </w:rPr>
        <w:t>修订</w:t>
      </w:r>
      <w:r w:rsidRPr="0074315A">
        <w:rPr>
          <w:rFonts w:eastAsia="SimSun"/>
          <w:sz w:val="24"/>
          <w:szCs w:val="24"/>
          <w:lang w:val="zh-CN"/>
        </w:rPr>
        <w:t>职权范围，供全体会议审议。该进程包括：</w:t>
      </w:r>
    </w:p>
    <w:p w14:paraId="17AE1CCC" w14:textId="3A57A2F9" w:rsidR="00824116" w:rsidRPr="0074315A" w:rsidRDefault="00824116" w:rsidP="0074315A">
      <w:pPr>
        <w:pStyle w:val="Normalnumber"/>
        <w:numPr>
          <w:ilvl w:val="1"/>
          <w:numId w:val="3"/>
        </w:numPr>
        <w:spacing w:line="240" w:lineRule="auto"/>
        <w:rPr>
          <w:rFonts w:eastAsia="SimSun"/>
          <w:sz w:val="24"/>
          <w:szCs w:val="24"/>
        </w:rPr>
      </w:pPr>
      <w:proofErr w:type="gramStart"/>
      <w:r w:rsidRPr="0074315A">
        <w:rPr>
          <w:rFonts w:eastAsia="SimSun"/>
          <w:sz w:val="24"/>
          <w:szCs w:val="24"/>
          <w:lang w:val="zh-CN"/>
        </w:rPr>
        <w:t>各现有</w:t>
      </w:r>
      <w:proofErr w:type="gramEnd"/>
      <w:r w:rsidRPr="0074315A">
        <w:rPr>
          <w:rFonts w:eastAsia="SimSun"/>
          <w:sz w:val="24"/>
          <w:szCs w:val="24"/>
          <w:lang w:val="zh-CN"/>
        </w:rPr>
        <w:t>工作队在其</w:t>
      </w:r>
      <w:r w:rsidRPr="0074315A">
        <w:rPr>
          <w:rFonts w:eastAsia="SimSun"/>
          <w:sz w:val="24"/>
          <w:szCs w:val="24"/>
          <w:lang w:val="zh-CN"/>
        </w:rPr>
        <w:t>2022</w:t>
      </w:r>
      <w:r w:rsidRPr="0074315A">
        <w:rPr>
          <w:rFonts w:eastAsia="SimSun"/>
          <w:sz w:val="24"/>
          <w:szCs w:val="24"/>
          <w:lang w:val="zh-CN"/>
        </w:rPr>
        <w:t>年下半年的会议上审查了它们</w:t>
      </w:r>
      <w:proofErr w:type="gramStart"/>
      <w:r w:rsidRPr="0074315A">
        <w:rPr>
          <w:rFonts w:eastAsia="SimSun"/>
          <w:sz w:val="24"/>
          <w:szCs w:val="24"/>
          <w:lang w:val="zh-CN"/>
        </w:rPr>
        <w:t>自全体</w:t>
      </w:r>
      <w:proofErr w:type="gramEnd"/>
      <w:r w:rsidRPr="0074315A">
        <w:rPr>
          <w:rFonts w:eastAsia="SimSun"/>
          <w:sz w:val="24"/>
          <w:szCs w:val="24"/>
          <w:lang w:val="zh-CN"/>
        </w:rPr>
        <w:t>会议第七届会议以来的工作和成就，还审查了它们的工作模式和结构（见下文</w:t>
      </w:r>
      <w:r w:rsidRPr="0074315A">
        <w:rPr>
          <w:rFonts w:eastAsia="SimSun"/>
          <w:sz w:val="24"/>
          <w:szCs w:val="24"/>
          <w:lang w:val="zh-CN"/>
        </w:rPr>
        <w:t>B</w:t>
      </w:r>
      <w:r w:rsidRPr="0074315A">
        <w:rPr>
          <w:rFonts w:eastAsia="SimSun"/>
          <w:sz w:val="24"/>
          <w:szCs w:val="24"/>
          <w:lang w:val="zh-CN"/>
        </w:rPr>
        <w:t>部分）；</w:t>
      </w:r>
      <w:proofErr w:type="gramStart"/>
      <w:r w:rsidRPr="0074315A">
        <w:rPr>
          <w:rFonts w:eastAsia="SimSun"/>
          <w:sz w:val="24"/>
          <w:szCs w:val="24"/>
          <w:lang w:val="zh-CN"/>
        </w:rPr>
        <w:t>各现有</w:t>
      </w:r>
      <w:proofErr w:type="gramEnd"/>
      <w:r w:rsidRPr="0074315A">
        <w:rPr>
          <w:rFonts w:eastAsia="SimSun"/>
          <w:sz w:val="24"/>
          <w:szCs w:val="24"/>
          <w:lang w:val="zh-CN"/>
        </w:rPr>
        <w:t>工作队编写在全体会议第十至十三届会议期间执行生物多样性平台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的工作计划要点；</w:t>
      </w:r>
    </w:p>
    <w:p w14:paraId="0D936FA4" w14:textId="155A59D3" w:rsidR="00824116" w:rsidRPr="0074315A" w:rsidRDefault="00824116" w:rsidP="0074315A">
      <w:pPr>
        <w:pStyle w:val="Normalnumber"/>
        <w:numPr>
          <w:ilvl w:val="1"/>
          <w:numId w:val="3"/>
        </w:numPr>
        <w:spacing w:line="240" w:lineRule="auto"/>
        <w:rPr>
          <w:rFonts w:eastAsia="SimSun"/>
          <w:sz w:val="24"/>
          <w:szCs w:val="24"/>
        </w:rPr>
      </w:pPr>
      <w:r w:rsidRPr="0074315A">
        <w:rPr>
          <w:rFonts w:eastAsia="SimSun"/>
          <w:sz w:val="24"/>
          <w:szCs w:val="24"/>
          <w:lang w:val="zh-CN"/>
        </w:rPr>
        <w:t>主席团与多学科专家小组协商，并参考</w:t>
      </w:r>
      <w:r w:rsidR="00A90A34">
        <w:rPr>
          <w:rFonts w:eastAsia="SimSun" w:hint="eastAsia"/>
          <w:sz w:val="24"/>
          <w:szCs w:val="24"/>
          <w:lang w:val="zh-CN"/>
        </w:rPr>
        <w:t xml:space="preserve"> </w:t>
      </w:r>
      <w:r w:rsidRPr="0074315A">
        <w:rPr>
          <w:rFonts w:eastAsia="SimSun"/>
          <w:sz w:val="24"/>
          <w:szCs w:val="24"/>
          <w:lang w:val="zh-CN"/>
        </w:rPr>
        <w:t>(a)</w:t>
      </w:r>
      <w:r w:rsidRPr="0074315A">
        <w:rPr>
          <w:rFonts w:eastAsia="SimSun"/>
          <w:sz w:val="24"/>
          <w:szCs w:val="24"/>
          <w:lang w:val="zh-CN"/>
        </w:rPr>
        <w:t>项所述审查的结果以及生物多样性平台成员在生物多样性平台全体会议第九届会议期间及筹备过程中提出的评论意见，编写：</w:t>
      </w:r>
      <w:bookmarkStart w:id="0" w:name="_Hlk124000646"/>
      <w:bookmarkEnd w:id="0"/>
    </w:p>
    <w:p w14:paraId="6C2E9C86" w14:textId="5B783B0E" w:rsidR="00824116" w:rsidRPr="0074315A" w:rsidRDefault="00824116" w:rsidP="002A235E">
      <w:pPr>
        <w:pStyle w:val="Normalnumber"/>
        <w:numPr>
          <w:ilvl w:val="2"/>
          <w:numId w:val="45"/>
        </w:numPr>
        <w:spacing w:line="240" w:lineRule="auto"/>
        <w:ind w:left="3150" w:hanging="655"/>
        <w:rPr>
          <w:rFonts w:eastAsia="SimSun"/>
          <w:sz w:val="24"/>
          <w:szCs w:val="24"/>
        </w:rPr>
      </w:pPr>
      <w:r w:rsidRPr="0074315A">
        <w:rPr>
          <w:rFonts w:eastAsia="SimSun"/>
          <w:sz w:val="24"/>
          <w:szCs w:val="24"/>
          <w:lang w:val="zh-CN"/>
        </w:rPr>
        <w:t>各工作队的订正职权范围草案；</w:t>
      </w:r>
    </w:p>
    <w:p w14:paraId="5337B87D" w14:textId="4AB12EEA" w:rsidR="00824116" w:rsidRPr="0074315A" w:rsidRDefault="00824116" w:rsidP="002A235E">
      <w:pPr>
        <w:pStyle w:val="Normalnumber"/>
        <w:numPr>
          <w:ilvl w:val="2"/>
          <w:numId w:val="45"/>
        </w:numPr>
        <w:spacing w:line="240" w:lineRule="auto"/>
        <w:ind w:left="3150" w:hanging="655"/>
        <w:rPr>
          <w:rFonts w:eastAsia="SimSun"/>
          <w:sz w:val="24"/>
          <w:szCs w:val="24"/>
        </w:rPr>
      </w:pPr>
      <w:r w:rsidRPr="0074315A">
        <w:rPr>
          <w:rFonts w:eastAsia="SimSun"/>
          <w:sz w:val="24"/>
          <w:szCs w:val="24"/>
          <w:lang w:val="zh-CN"/>
        </w:rPr>
        <w:t>在全体会议第十至十三届会议期间执行生物多样性平台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的工作计划草案；</w:t>
      </w:r>
    </w:p>
    <w:p w14:paraId="1BAD7E56" w14:textId="2E7E6EBD" w:rsidR="00824116" w:rsidRPr="0074315A" w:rsidRDefault="00824116" w:rsidP="0074315A">
      <w:pPr>
        <w:pStyle w:val="Normalnumber"/>
        <w:numPr>
          <w:ilvl w:val="1"/>
          <w:numId w:val="3"/>
        </w:numPr>
        <w:spacing w:line="240" w:lineRule="auto"/>
        <w:rPr>
          <w:rFonts w:eastAsia="SimSun"/>
          <w:sz w:val="24"/>
          <w:szCs w:val="24"/>
          <w:lang w:val="zh-CN"/>
        </w:rPr>
      </w:pPr>
      <w:r w:rsidRPr="0074315A">
        <w:rPr>
          <w:rFonts w:eastAsia="SimSun"/>
          <w:sz w:val="24"/>
          <w:szCs w:val="24"/>
          <w:lang w:val="zh-CN"/>
        </w:rPr>
        <w:t>于</w:t>
      </w:r>
      <w:r w:rsidRPr="0074315A">
        <w:rPr>
          <w:rFonts w:eastAsia="SimSun"/>
          <w:sz w:val="24"/>
          <w:szCs w:val="24"/>
          <w:lang w:val="zh-CN"/>
        </w:rPr>
        <w:t>2023</w:t>
      </w:r>
      <w:r w:rsidRPr="0074315A">
        <w:rPr>
          <w:rFonts w:eastAsia="SimSun"/>
          <w:sz w:val="24"/>
          <w:szCs w:val="24"/>
          <w:lang w:val="zh-CN"/>
        </w:rPr>
        <w:t>年</w:t>
      </w:r>
      <w:r w:rsidRPr="0074315A">
        <w:rPr>
          <w:rFonts w:eastAsia="SimSun"/>
          <w:sz w:val="24"/>
          <w:szCs w:val="24"/>
          <w:lang w:val="zh-CN"/>
        </w:rPr>
        <w:t>2</w:t>
      </w:r>
      <w:r w:rsidRPr="0074315A">
        <w:rPr>
          <w:rFonts w:eastAsia="SimSun"/>
          <w:sz w:val="24"/>
          <w:szCs w:val="24"/>
          <w:lang w:val="zh-CN"/>
        </w:rPr>
        <w:t>月</w:t>
      </w:r>
      <w:r w:rsidRPr="0074315A">
        <w:rPr>
          <w:rFonts w:eastAsia="SimSun"/>
          <w:sz w:val="24"/>
          <w:szCs w:val="24"/>
          <w:lang w:val="zh-CN"/>
        </w:rPr>
        <w:t>22</w:t>
      </w:r>
      <w:r w:rsidRPr="0074315A">
        <w:rPr>
          <w:rFonts w:eastAsia="SimSun"/>
          <w:sz w:val="24"/>
          <w:szCs w:val="24"/>
          <w:lang w:val="zh-CN"/>
        </w:rPr>
        <w:t>日至</w:t>
      </w:r>
      <w:r w:rsidRPr="0074315A">
        <w:rPr>
          <w:rFonts w:eastAsia="SimSun"/>
          <w:sz w:val="24"/>
          <w:szCs w:val="24"/>
          <w:lang w:val="zh-CN"/>
        </w:rPr>
        <w:t>3</w:t>
      </w:r>
      <w:r w:rsidRPr="0074315A">
        <w:rPr>
          <w:rFonts w:eastAsia="SimSun"/>
          <w:sz w:val="24"/>
          <w:szCs w:val="24"/>
          <w:lang w:val="zh-CN"/>
        </w:rPr>
        <w:t>月</w:t>
      </w:r>
      <w:r w:rsidRPr="0074315A">
        <w:rPr>
          <w:rFonts w:eastAsia="SimSun"/>
          <w:sz w:val="24"/>
          <w:szCs w:val="24"/>
          <w:lang w:val="zh-CN"/>
        </w:rPr>
        <w:t>17</w:t>
      </w:r>
      <w:r w:rsidRPr="0074315A">
        <w:rPr>
          <w:rFonts w:eastAsia="SimSun"/>
          <w:sz w:val="24"/>
          <w:szCs w:val="24"/>
          <w:lang w:val="zh-CN"/>
        </w:rPr>
        <w:t>日（历时四个星期）对订正职权范围草案和工作计划草案进行外部审查；</w:t>
      </w:r>
    </w:p>
    <w:p w14:paraId="69D4646F" w14:textId="4C786B8D" w:rsidR="00824116" w:rsidRPr="0074315A" w:rsidRDefault="00824116" w:rsidP="0074315A">
      <w:pPr>
        <w:pStyle w:val="Normalnumber"/>
        <w:numPr>
          <w:ilvl w:val="1"/>
          <w:numId w:val="3"/>
        </w:numPr>
        <w:spacing w:line="240" w:lineRule="auto"/>
        <w:rPr>
          <w:rFonts w:eastAsia="SimSun"/>
          <w:sz w:val="24"/>
          <w:szCs w:val="24"/>
          <w:lang w:val="zh-CN"/>
        </w:rPr>
      </w:pPr>
      <w:r w:rsidRPr="0074315A">
        <w:rPr>
          <w:rFonts w:eastAsia="SimSun"/>
          <w:sz w:val="24"/>
          <w:szCs w:val="24"/>
          <w:lang w:val="zh-CN"/>
        </w:rPr>
        <w:t>主席团与多学科专家小组协商，并参考</w:t>
      </w:r>
      <w:r w:rsidR="00A90A34">
        <w:rPr>
          <w:rFonts w:eastAsia="SimSun" w:hint="eastAsia"/>
          <w:sz w:val="24"/>
          <w:szCs w:val="24"/>
          <w:lang w:val="zh-CN"/>
        </w:rPr>
        <w:t xml:space="preserve"> </w:t>
      </w:r>
      <w:r w:rsidRPr="0074315A">
        <w:rPr>
          <w:rFonts w:eastAsia="SimSun"/>
          <w:sz w:val="24"/>
          <w:szCs w:val="24"/>
          <w:lang w:val="zh-CN"/>
        </w:rPr>
        <w:t>(c)</w:t>
      </w:r>
      <w:r w:rsidRPr="0074315A">
        <w:rPr>
          <w:rFonts w:eastAsia="SimSun"/>
          <w:sz w:val="24"/>
          <w:szCs w:val="24"/>
          <w:lang w:val="zh-CN"/>
        </w:rPr>
        <w:t>项所述审查的结果，将以下文件定稿，供全体会议第十届会议审议：</w:t>
      </w:r>
    </w:p>
    <w:p w14:paraId="141DE333" w14:textId="0176DFE8" w:rsidR="00824116" w:rsidRPr="0074315A" w:rsidRDefault="00824116" w:rsidP="002A235E">
      <w:pPr>
        <w:pStyle w:val="Normalnumber"/>
        <w:numPr>
          <w:ilvl w:val="2"/>
          <w:numId w:val="28"/>
        </w:numPr>
        <w:spacing w:line="240" w:lineRule="auto"/>
        <w:ind w:left="3119" w:hanging="624"/>
        <w:rPr>
          <w:rFonts w:eastAsia="SimSun"/>
          <w:sz w:val="24"/>
          <w:szCs w:val="24"/>
        </w:rPr>
      </w:pPr>
      <w:r w:rsidRPr="0074315A">
        <w:rPr>
          <w:rFonts w:eastAsia="SimSun"/>
          <w:sz w:val="24"/>
          <w:szCs w:val="24"/>
          <w:lang w:val="zh-CN"/>
        </w:rPr>
        <w:t>各工作队的职权范围；</w:t>
      </w:r>
    </w:p>
    <w:p w14:paraId="59A1CC14" w14:textId="5FD18614" w:rsidR="00824116" w:rsidRPr="0074315A" w:rsidRDefault="00824116" w:rsidP="002A235E">
      <w:pPr>
        <w:pStyle w:val="Normalnumber"/>
        <w:numPr>
          <w:ilvl w:val="2"/>
          <w:numId w:val="28"/>
        </w:numPr>
        <w:spacing w:line="240" w:lineRule="auto"/>
        <w:ind w:left="3119" w:hanging="624"/>
        <w:rPr>
          <w:rFonts w:eastAsia="SimSun"/>
          <w:sz w:val="24"/>
          <w:szCs w:val="24"/>
        </w:rPr>
      </w:pPr>
      <w:r w:rsidRPr="0074315A">
        <w:rPr>
          <w:rFonts w:eastAsia="SimSun"/>
          <w:sz w:val="24"/>
          <w:szCs w:val="24"/>
          <w:lang w:val="zh-CN"/>
        </w:rPr>
        <w:t>在全体会议第十至十一届会议期间执行生物多样性平台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的工作计划。</w:t>
      </w:r>
    </w:p>
    <w:p w14:paraId="2F1F1015" w14:textId="66ABAB78" w:rsidR="00824116" w:rsidRPr="0074315A" w:rsidRDefault="00824116" w:rsidP="003700C1">
      <w:pPr>
        <w:pStyle w:val="CH2"/>
        <w:numPr>
          <w:ilvl w:val="1"/>
          <w:numId w:val="54"/>
        </w:numPr>
        <w:tabs>
          <w:tab w:val="clear" w:pos="851"/>
          <w:tab w:val="clear" w:pos="1247"/>
          <w:tab w:val="right" w:pos="1260"/>
        </w:tabs>
        <w:ind w:left="1259" w:hanging="720"/>
        <w:jc w:val="both"/>
        <w:rPr>
          <w:rFonts w:eastAsia="SimHei"/>
          <w:sz w:val="28"/>
          <w:szCs w:val="28"/>
        </w:rPr>
      </w:pPr>
      <w:proofErr w:type="spellStart"/>
      <w:r w:rsidRPr="0074315A">
        <w:rPr>
          <w:rFonts w:eastAsia="SimHei"/>
          <w:bCs/>
          <w:sz w:val="28"/>
          <w:szCs w:val="28"/>
          <w:lang w:val="zh-CN"/>
        </w:rPr>
        <w:t>工作队的意见</w:t>
      </w:r>
      <w:proofErr w:type="spellEnd"/>
    </w:p>
    <w:p w14:paraId="55B8AFEC" w14:textId="01990DF1"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生物多样性平台的五个现有工作队在</w:t>
      </w:r>
      <w:r w:rsidRPr="0074315A">
        <w:rPr>
          <w:rFonts w:eastAsia="SimSun"/>
          <w:sz w:val="24"/>
          <w:szCs w:val="24"/>
          <w:lang w:val="zh-CN"/>
        </w:rPr>
        <w:t>2022</w:t>
      </w:r>
      <w:r w:rsidRPr="0074315A">
        <w:rPr>
          <w:rFonts w:eastAsia="SimSun"/>
          <w:sz w:val="24"/>
          <w:szCs w:val="24"/>
          <w:lang w:val="zh-CN"/>
        </w:rPr>
        <w:t>年下半年举行的会议上，审议了它们自全体会议第七届会议以来的工作和成就，还审议了它们的工作模式和结构。以下各段概述了它们的意见，而进一步信息，包括向全体会议提交的关于</w:t>
      </w:r>
      <w:r w:rsidRPr="0074315A">
        <w:rPr>
          <w:rFonts w:eastAsia="SimSun"/>
          <w:sz w:val="24"/>
          <w:szCs w:val="24"/>
          <w:lang w:val="zh-CN"/>
        </w:rPr>
        <w:t>2022</w:t>
      </w:r>
      <w:r w:rsidR="003B40D2" w:rsidRPr="0074315A">
        <w:rPr>
          <w:rFonts w:eastAsia="SimSun"/>
          <w:sz w:val="24"/>
          <w:szCs w:val="24"/>
          <w:lang w:val="zh-CN"/>
        </w:rPr>
        <w:t>–</w:t>
      </w:r>
      <w:r w:rsidRPr="0074315A">
        <w:rPr>
          <w:rFonts w:eastAsia="SimSun"/>
          <w:sz w:val="24"/>
          <w:szCs w:val="24"/>
          <w:lang w:val="zh-CN"/>
        </w:rPr>
        <w:t>2023</w:t>
      </w:r>
      <w:r w:rsidRPr="0074315A">
        <w:rPr>
          <w:rFonts w:eastAsia="SimSun"/>
          <w:sz w:val="24"/>
          <w:szCs w:val="24"/>
          <w:lang w:val="zh-CN"/>
        </w:rPr>
        <w:t>年闭会期间工作计划执行情况的报告载于</w:t>
      </w:r>
      <w:r w:rsidRPr="0074315A">
        <w:rPr>
          <w:rFonts w:eastAsia="SimSun"/>
          <w:sz w:val="24"/>
          <w:szCs w:val="24"/>
          <w:lang w:val="zh-CN"/>
        </w:rPr>
        <w:t>IPBES/10/INF/9</w:t>
      </w:r>
      <w:r w:rsidRPr="0074315A">
        <w:rPr>
          <w:rFonts w:eastAsia="SimSun"/>
          <w:sz w:val="24"/>
          <w:szCs w:val="24"/>
          <w:lang w:val="zh-CN"/>
        </w:rPr>
        <w:t>（关于能力建设）、</w:t>
      </w:r>
      <w:r w:rsidRPr="0074315A">
        <w:rPr>
          <w:rFonts w:eastAsia="SimSun"/>
          <w:sz w:val="24"/>
          <w:szCs w:val="24"/>
          <w:lang w:val="zh-CN"/>
        </w:rPr>
        <w:t>IPBES/10/INF/10</w:t>
      </w:r>
      <w:r w:rsidRPr="0074315A">
        <w:rPr>
          <w:rFonts w:eastAsia="SimSun"/>
          <w:sz w:val="24"/>
          <w:szCs w:val="24"/>
          <w:lang w:val="zh-CN"/>
        </w:rPr>
        <w:t>（关于土著和地方知识）、</w:t>
      </w:r>
      <w:r w:rsidRPr="0074315A">
        <w:rPr>
          <w:rFonts w:eastAsia="SimSun"/>
          <w:sz w:val="24"/>
          <w:szCs w:val="24"/>
          <w:lang w:val="zh-CN"/>
        </w:rPr>
        <w:t>IPBES/10/INF/11</w:t>
      </w:r>
      <w:r w:rsidRPr="0074315A">
        <w:rPr>
          <w:rFonts w:eastAsia="SimSun"/>
          <w:sz w:val="24"/>
          <w:szCs w:val="24"/>
          <w:lang w:val="zh-CN"/>
        </w:rPr>
        <w:t>（关</w:t>
      </w:r>
      <w:r w:rsidRPr="0074315A">
        <w:rPr>
          <w:rFonts w:eastAsia="SimSun"/>
          <w:sz w:val="24"/>
          <w:szCs w:val="24"/>
          <w:lang w:val="zh-CN"/>
        </w:rPr>
        <w:lastRenderedPageBreak/>
        <w:t>于知识和数据）、</w:t>
      </w:r>
      <w:r w:rsidRPr="0074315A">
        <w:rPr>
          <w:rFonts w:eastAsia="SimSun"/>
          <w:sz w:val="24"/>
          <w:szCs w:val="24"/>
          <w:lang w:val="zh-CN"/>
        </w:rPr>
        <w:t>IPBES/10/INF/12</w:t>
      </w:r>
      <w:r w:rsidRPr="0074315A">
        <w:rPr>
          <w:rFonts w:eastAsia="SimSun"/>
          <w:sz w:val="24"/>
          <w:szCs w:val="24"/>
          <w:lang w:val="zh-CN"/>
        </w:rPr>
        <w:t>（关于政策工具和方法）和</w:t>
      </w:r>
      <w:r w:rsidRPr="0074315A">
        <w:rPr>
          <w:rFonts w:eastAsia="SimSun"/>
          <w:sz w:val="24"/>
          <w:szCs w:val="24"/>
          <w:lang w:val="zh-CN"/>
        </w:rPr>
        <w:t>IPBES/10/</w:t>
      </w:r>
      <w:r w:rsidR="00A4241C">
        <w:rPr>
          <w:rFonts w:eastAsia="SimSun"/>
          <w:sz w:val="24"/>
          <w:szCs w:val="24"/>
        </w:rPr>
        <w:t xml:space="preserve"> </w:t>
      </w:r>
      <w:r w:rsidRPr="0074315A">
        <w:rPr>
          <w:rFonts w:eastAsia="SimSun"/>
          <w:sz w:val="24"/>
          <w:szCs w:val="24"/>
          <w:lang w:val="zh-CN"/>
        </w:rPr>
        <w:t>INF/13</w:t>
      </w:r>
      <w:r w:rsidRPr="0074315A">
        <w:rPr>
          <w:rFonts w:eastAsia="SimSun"/>
          <w:sz w:val="24"/>
          <w:szCs w:val="24"/>
          <w:lang w:val="zh-CN"/>
        </w:rPr>
        <w:t>（关于情景设想和模型）</w:t>
      </w:r>
      <w:proofErr w:type="gramStart"/>
      <w:r w:rsidRPr="0074315A">
        <w:rPr>
          <w:rFonts w:eastAsia="SimSun"/>
          <w:sz w:val="24"/>
          <w:szCs w:val="24"/>
          <w:lang w:val="zh-CN"/>
        </w:rPr>
        <w:t>号资料</w:t>
      </w:r>
      <w:proofErr w:type="gramEnd"/>
      <w:r w:rsidRPr="0074315A">
        <w:rPr>
          <w:rFonts w:eastAsia="SimSun"/>
          <w:sz w:val="24"/>
          <w:szCs w:val="24"/>
          <w:lang w:val="zh-CN"/>
        </w:rPr>
        <w:t>文件。</w:t>
      </w:r>
    </w:p>
    <w:p w14:paraId="2941D6B7" w14:textId="3729EA20"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能力建设工作队强调，能力建设是生物多样性平台的一项重要的基本跨领域职能，有助于加强个人和机构参与和发展生物多样性平台及其交付品的能力。工作队指出，自全体会议第七届会议以来，在执行目标</w:t>
      </w:r>
      <w:r w:rsidRPr="0074315A">
        <w:rPr>
          <w:rFonts w:eastAsia="SimSun"/>
          <w:sz w:val="24"/>
          <w:szCs w:val="24"/>
          <w:lang w:val="zh-CN"/>
        </w:rPr>
        <w:t>2</w:t>
      </w:r>
      <w:r w:rsidRPr="0074315A">
        <w:rPr>
          <w:rFonts w:eastAsia="SimSun"/>
          <w:sz w:val="24"/>
          <w:szCs w:val="24"/>
          <w:lang w:val="zh-CN"/>
        </w:rPr>
        <w:t>的以下三个要素方面取得了重大进展：加强学习和参与、便利获取专门知识和信息，以及加强国家能力和区域能力。</w:t>
      </w:r>
      <w:r w:rsidR="00BC224B" w:rsidRPr="0074315A">
        <w:rPr>
          <w:rFonts w:eastAsia="SimSun"/>
          <w:sz w:val="24"/>
          <w:szCs w:val="24"/>
          <w:lang w:val="zh-CN"/>
        </w:rPr>
        <w:t>被认为尤其成功</w:t>
      </w:r>
      <w:r w:rsidR="00BC224B" w:rsidRPr="0074315A">
        <w:rPr>
          <w:rFonts w:eastAsia="SimSun" w:hint="eastAsia"/>
          <w:sz w:val="24"/>
          <w:szCs w:val="24"/>
          <w:lang w:val="zh-CN"/>
        </w:rPr>
        <w:t>的方面是：</w:t>
      </w:r>
      <w:r w:rsidRPr="0074315A">
        <w:rPr>
          <w:rFonts w:eastAsia="SimSun"/>
          <w:sz w:val="24"/>
          <w:szCs w:val="24"/>
          <w:lang w:val="zh-CN"/>
        </w:rPr>
        <w:t>研究金方案及其前研究员网络；与国家协调中心、政府代表和利益攸关方的科学与政策对话会议；能力建设论坛；与青年的合作以及与国家平台的合作。工作队强调指出，一个强有力的技术支持小组对于执行其工作计划至关重要。它还强调，鉴于全球各地机构和个人能力不对称，必须继续在全球、区域和国家各级，并面向个人和机构开展能力建设工作。</w:t>
      </w:r>
    </w:p>
    <w:p w14:paraId="5DD6E61F" w14:textId="44EA5BC1"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知识和数据工作队指出，其目前的任务包括两个不同的要</w:t>
      </w:r>
      <w:r w:rsidRPr="0074315A">
        <w:rPr>
          <w:rFonts w:ascii="SimSun" w:eastAsia="SimSun" w:hAnsi="SimSun"/>
          <w:sz w:val="24"/>
          <w:szCs w:val="24"/>
          <w:lang w:val="zh-CN"/>
        </w:rPr>
        <w:t>素，一个是“数据和知识管理”，另一个是“促进知识生成”，每个要素都由技术</w:t>
      </w:r>
      <w:r w:rsidRPr="0074315A">
        <w:rPr>
          <w:rFonts w:eastAsia="SimSun"/>
          <w:sz w:val="24"/>
          <w:szCs w:val="24"/>
          <w:lang w:val="zh-CN"/>
        </w:rPr>
        <w:t>支持小组的一个专门部门提供支持。工作队指出，工作队的每名成员只侧重于一个要素，因为这两个要素差别很大，需要不同的专门知识。尽管面临这一挑战，工作队针对这两个要素的工作进展顺利，取得了一些重要成就：</w:t>
      </w:r>
    </w:p>
    <w:p w14:paraId="18472395" w14:textId="3175B197"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数据和知识管理工作的成就包括制定了生物多样性平台数据和知识管理政策。工作队得到技术支持小组的专门部门的支持，认为自己完全有能力执行、不断审查和进一步发展这项政策。工作队指出，技术支持小组内的额外资源和专门知识，如地理信息学、数据可视化、数据科学和</w:t>
      </w:r>
      <w:proofErr w:type="gramStart"/>
      <w:r w:rsidRPr="0074315A">
        <w:rPr>
          <w:rFonts w:eastAsia="SimSun"/>
          <w:sz w:val="24"/>
          <w:szCs w:val="24"/>
          <w:lang w:val="zh-CN"/>
        </w:rPr>
        <w:t>语义网</w:t>
      </w:r>
      <w:proofErr w:type="gramEnd"/>
      <w:r w:rsidRPr="0074315A">
        <w:rPr>
          <w:rFonts w:eastAsia="SimSun"/>
          <w:sz w:val="24"/>
          <w:szCs w:val="24"/>
          <w:lang w:val="zh-CN"/>
        </w:rPr>
        <w:t>专门知识，将能够在应用先进数据技术、地球观测和空间分析、数据可视化和复制综合方法等方面为生物多样性平台的评估工作提供更全面的支持。</w:t>
      </w:r>
    </w:p>
    <w:p w14:paraId="7C2CC951" w14:textId="0B2AC6B9"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促进知识生成工作的成就包括完成了关于查明和表述各项评估中的知识差距的专家指导意见。工作队还成功地开始向研究方案规划人员和供资方通报已查明的知识差距，包括在贝尔蒙特论坛和欧洲生物多样性伙伴关系（</w:t>
      </w:r>
      <w:r w:rsidRPr="0074315A">
        <w:rPr>
          <w:rFonts w:eastAsia="SimSun"/>
          <w:sz w:val="24"/>
          <w:szCs w:val="24"/>
          <w:lang w:val="zh-CN"/>
        </w:rPr>
        <w:t>Biodiversa+</w:t>
      </w:r>
      <w:r w:rsidRPr="0074315A">
        <w:rPr>
          <w:rFonts w:eastAsia="SimSun"/>
          <w:sz w:val="24"/>
          <w:szCs w:val="24"/>
          <w:lang w:val="zh-CN"/>
        </w:rPr>
        <w:t>）的讲习班上介绍了知识差距。在多学科专家小组共同主席的支持下，举办了第一轮讲习班，向非洲和亚太区域的相关行为体通报知识差距。工作队还着手在生物多样性平台网站上开辟一个</w:t>
      </w:r>
      <w:r w:rsidR="00A67ACC" w:rsidRPr="0074315A">
        <w:rPr>
          <w:rFonts w:eastAsia="SimSun"/>
          <w:sz w:val="24"/>
          <w:szCs w:val="24"/>
          <w:lang w:val="zh-CN"/>
        </w:rPr>
        <w:t>专用空间</w:t>
      </w:r>
      <w:r w:rsidRPr="0074315A">
        <w:rPr>
          <w:rFonts w:eastAsia="SimSun"/>
          <w:sz w:val="24"/>
          <w:szCs w:val="24"/>
          <w:lang w:val="zh-CN"/>
        </w:rPr>
        <w:t>，用于介绍在生物多样性平台各项评估中查明的知识差距。</w:t>
      </w:r>
    </w:p>
    <w:p w14:paraId="5D341F7C" w14:textId="1BEF93A3"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土著和地方知识工作队报告说，生物多样性平台认可土著和地方知识并与之合作的办法的实施工作正在顺利进行。工作队定期支持该办法的不同要素，如组织与土著和地方知识问题专家</w:t>
      </w:r>
      <w:r w:rsidRPr="0074315A">
        <w:rPr>
          <w:rStyle w:val="a7"/>
          <w:rFonts w:eastAsia="Times New Roman"/>
          <w:color w:val="auto"/>
          <w:spacing w:val="0"/>
          <w:w w:val="100"/>
          <w:position w:val="0"/>
          <w:sz w:val="24"/>
          <w:szCs w:val="24"/>
          <w:lang w:eastAsia="en-US"/>
        </w:rPr>
        <w:footnoteReference w:id="4"/>
      </w:r>
      <w:r w:rsidRPr="0074315A">
        <w:rPr>
          <w:rFonts w:eastAsia="SimSun"/>
          <w:sz w:val="24"/>
          <w:szCs w:val="24"/>
          <w:lang w:val="zh-CN"/>
        </w:rPr>
        <w:t>以及土著和地方知识专家</w:t>
      </w:r>
      <w:r w:rsidRPr="0074315A">
        <w:rPr>
          <w:rStyle w:val="a7"/>
          <w:rFonts w:eastAsia="Times New Roman"/>
          <w:color w:val="auto"/>
          <w:spacing w:val="0"/>
          <w:w w:val="100"/>
          <w:position w:val="0"/>
          <w:sz w:val="24"/>
          <w:szCs w:val="24"/>
          <w:lang w:eastAsia="en-US"/>
        </w:rPr>
        <w:footnoteReference w:id="5"/>
      </w:r>
      <w:r w:rsidRPr="0074315A">
        <w:rPr>
          <w:rFonts w:eastAsia="SimSun"/>
          <w:sz w:val="24"/>
          <w:szCs w:val="24"/>
          <w:lang w:val="zh-CN"/>
        </w:rPr>
        <w:t>的对话讲习班、审查评估报告草案，以及针对土著和地方知识专家参与筹备和审查生物多样性平台的各项评估，</w:t>
      </w:r>
      <w:r w:rsidR="00F468DC" w:rsidRPr="0074315A">
        <w:rPr>
          <w:rFonts w:eastAsia="SimSun" w:hint="eastAsia"/>
          <w:sz w:val="24"/>
          <w:szCs w:val="24"/>
          <w:lang w:val="zh-CN"/>
        </w:rPr>
        <w:t>组织</w:t>
      </w:r>
      <w:r w:rsidRPr="0074315A">
        <w:rPr>
          <w:rFonts w:eastAsia="SimSun"/>
          <w:sz w:val="24"/>
          <w:szCs w:val="24"/>
          <w:lang w:val="zh-CN"/>
        </w:rPr>
        <w:t>呼吁土著人民和地方社区</w:t>
      </w:r>
      <w:proofErr w:type="gramStart"/>
      <w:r w:rsidRPr="0074315A">
        <w:rPr>
          <w:rFonts w:eastAsia="SimSun"/>
          <w:sz w:val="24"/>
          <w:szCs w:val="24"/>
          <w:lang w:val="zh-CN"/>
        </w:rPr>
        <w:t>作出</w:t>
      </w:r>
      <w:proofErr w:type="gramEnd"/>
      <w:r w:rsidRPr="0074315A">
        <w:rPr>
          <w:rFonts w:eastAsia="SimSun"/>
          <w:sz w:val="24"/>
          <w:szCs w:val="24"/>
          <w:lang w:val="zh-CN"/>
        </w:rPr>
        <w:t>贡献并与它们开展互动协作和外联，还向它们转交已完成的各项评估的相关材料。工作队表示打算在这一成功的基础上再接再厉，继续支持在生物多样性平台各项评估及其他活动中实施该办法。</w:t>
      </w:r>
    </w:p>
    <w:p w14:paraId="33A8CA04" w14:textId="1CECED6F"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lastRenderedPageBreak/>
        <w:t>政策工具和方法工作队强调，可以进一步加强生物多样性平台的政策相关性，但不必使其具有指令性。工作队成员一致认为，工作队组织的与国家协调中心和科学与政策联系平台上的其他行动体的对话讲习班，使人们更好地了解了如何使用生物多样性平台的产品，促进了生物多样性平台成员之间的经验交流，并进一步促进了生物多样性平台产品的使用。工作队成员强调，鉴于各区域的差异和具体情况，在每个区域举办对话讲习班必须采取有针对性的办法。建议工作队的活动继续侧重于更好地理解和促进在决策中使用生物多样性平台的产品，同时考虑到工作队工作的具体受众及其需求。在向生物多样性平台评估专家提供支持方面，建议旨在加强生物多样性平台评估的政策相关性的活动除了侧重于具体章节外，还应将每项评估作为一个整体加以考虑。一些工作队成员表示，全体会议需要进一步澄清其对生物多样性平台政策支持职能的期望。</w:t>
      </w:r>
    </w:p>
    <w:p w14:paraId="6D5AB97E" w14:textId="212E2DFD" w:rsidR="00824116" w:rsidRPr="0074315A" w:rsidRDefault="00824116" w:rsidP="003700C1">
      <w:pPr>
        <w:pStyle w:val="Normalnumber"/>
        <w:keepNext/>
        <w:keepLines/>
        <w:spacing w:line="240" w:lineRule="auto"/>
        <w:ind w:left="1247"/>
        <w:rPr>
          <w:rFonts w:eastAsia="SimSun"/>
          <w:sz w:val="24"/>
          <w:szCs w:val="24"/>
        </w:rPr>
      </w:pPr>
      <w:r w:rsidRPr="0074315A">
        <w:rPr>
          <w:rFonts w:eastAsia="SimSun"/>
          <w:sz w:val="24"/>
          <w:szCs w:val="24"/>
          <w:lang w:val="zh-CN"/>
        </w:rPr>
        <w:t>情景设想和模型工作队指出，它向所有评估提供了情景设想和模型方面的支持，但鼓励进一步努力促进工作队成员为正在进行的生物多样性平台评估提供支持。在推动进一步制定情景设想和模型方面，工作队着重介绍了自然未来框架的制定工作，这是其成就之一，并指出了由此产生的进一步工作。它的结论是，其今后的工作既要重视能力建设和信息传播，又要在使用和推动情景设想和模型、特别</w:t>
      </w:r>
      <w:r w:rsidRPr="0074315A">
        <w:rPr>
          <w:rFonts w:ascii="SimSun" w:eastAsia="SimSun" w:hAnsi="SimSun"/>
          <w:sz w:val="24"/>
          <w:szCs w:val="24"/>
          <w:lang w:val="zh-CN"/>
        </w:rPr>
        <w:t>是“未来思维”，包</w:t>
      </w:r>
      <w:r w:rsidRPr="0074315A">
        <w:rPr>
          <w:rFonts w:eastAsia="SimSun"/>
          <w:sz w:val="24"/>
          <w:szCs w:val="24"/>
          <w:lang w:val="zh-CN"/>
        </w:rPr>
        <w:t>括在使用自然未来框架方面，与科学界和利益攸关方进行互动协作。工作队指出，在不同领域与科学界进行互动协作需要不同的专门知识，这应反映在工作队的成员组成中。</w:t>
      </w:r>
    </w:p>
    <w:p w14:paraId="4C8AFFE6" w14:textId="36F10E0C" w:rsidR="00824116" w:rsidRPr="0074315A" w:rsidRDefault="00824116" w:rsidP="003700C1">
      <w:pPr>
        <w:pStyle w:val="CH2"/>
        <w:numPr>
          <w:ilvl w:val="1"/>
          <w:numId w:val="54"/>
        </w:numPr>
        <w:tabs>
          <w:tab w:val="clear" w:pos="851"/>
          <w:tab w:val="clear" w:pos="1247"/>
          <w:tab w:val="right" w:pos="1260"/>
        </w:tabs>
        <w:ind w:left="1259" w:hanging="720"/>
        <w:jc w:val="both"/>
        <w:rPr>
          <w:rFonts w:eastAsia="SimHei"/>
          <w:bCs/>
          <w:sz w:val="28"/>
          <w:szCs w:val="28"/>
          <w:lang w:val="zh-CN" w:eastAsia="zh-CN"/>
        </w:rPr>
      </w:pPr>
      <w:r w:rsidRPr="0074315A">
        <w:rPr>
          <w:rFonts w:eastAsia="SimHei"/>
          <w:bCs/>
          <w:sz w:val="28"/>
          <w:szCs w:val="28"/>
          <w:lang w:val="zh-CN" w:eastAsia="zh-CN"/>
        </w:rPr>
        <w:t>工作队的订正结构和职权范围</w:t>
      </w:r>
    </w:p>
    <w:p w14:paraId="0B87EE67" w14:textId="53014C2E" w:rsidR="00824116" w:rsidRPr="0074315A" w:rsidRDefault="00824116" w:rsidP="003700C1">
      <w:pPr>
        <w:pStyle w:val="Normalnumber"/>
        <w:spacing w:line="240" w:lineRule="auto"/>
        <w:ind w:left="1247"/>
        <w:rPr>
          <w:rFonts w:eastAsia="SimSun"/>
          <w:sz w:val="24"/>
          <w:szCs w:val="24"/>
        </w:rPr>
      </w:pPr>
      <w:bookmarkStart w:id="1" w:name="_Hlk127891692"/>
      <w:r w:rsidRPr="0074315A">
        <w:rPr>
          <w:rFonts w:eastAsia="SimSun"/>
          <w:sz w:val="24"/>
          <w:szCs w:val="24"/>
          <w:lang w:val="zh-CN"/>
        </w:rPr>
        <w:t>主席团与多学科专家小组协商，认真审议了上一节所述工作队的意见。它还考虑到生物多样性平台成员在全体会议第九届会议筹备过程中和会议期间就精简和更有效地重新设计各工作队及其活动、特别是性质类似的活动所表达的意见，以便突出重点并改善与国家协调中心的互动协作。此外，主席团与多学科专家小组协商，审查了工作队为在今后三个闭会期间执行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而拟开展的活动。</w:t>
      </w:r>
    </w:p>
    <w:bookmarkEnd w:id="1"/>
    <w:p w14:paraId="78D1A2B5" w14:textId="7A695067"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主席团指出，在全体会议第七至十届会议期间，各工作队完成了为评估报告撰写</w:t>
      </w:r>
      <w:proofErr w:type="gramStart"/>
      <w:r w:rsidRPr="0074315A">
        <w:rPr>
          <w:rFonts w:eastAsia="SimSun"/>
          <w:sz w:val="24"/>
          <w:szCs w:val="24"/>
          <w:lang w:val="zh-CN"/>
        </w:rPr>
        <w:t>人制定关于</w:t>
      </w:r>
      <w:proofErr w:type="gramEnd"/>
      <w:r w:rsidRPr="0074315A">
        <w:rPr>
          <w:rFonts w:eastAsia="SimSun"/>
          <w:sz w:val="24"/>
          <w:szCs w:val="24"/>
          <w:lang w:val="zh-CN"/>
        </w:rPr>
        <w:t>下列专题的方法指导意见的工作：</w:t>
      </w:r>
    </w:p>
    <w:p w14:paraId="1D5BE9ED" w14:textId="15B4BC37" w:rsidR="00824116" w:rsidRPr="0074315A" w:rsidRDefault="00830BF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查明和表述知识差距；</w:t>
      </w:r>
    </w:p>
    <w:p w14:paraId="6A29D96D" w14:textId="4B72C055" w:rsidR="00824116" w:rsidRPr="0074315A" w:rsidRDefault="00D046A4"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评估政策手段并促进在生物多样性平台评估中使用政策支持工具和方法；</w:t>
      </w:r>
    </w:p>
    <w:p w14:paraId="62870A81" w14:textId="7268BB58" w:rsidR="00824116" w:rsidRPr="0074315A" w:rsidRDefault="00D046A4"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生物多样性平台认可土著和地方知识并与之合作；</w:t>
      </w:r>
    </w:p>
    <w:p w14:paraId="71AAE3E2" w14:textId="7FC78656"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生物多样性平台数据和知识管理政策（附有一系列关于数据和知识的管理、处理和交付的技术准则）。</w:t>
      </w:r>
    </w:p>
    <w:p w14:paraId="43F539F5" w14:textId="3323DCD8"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主席团的结论是，关于土著和地方知识的方法指导意见的实施工作，以及数据和知识管理政策的实施工作仍需要专门的技术监督，而关于知识差距和政策支持工具的方法指导意见可由各评估专家组执行。</w:t>
      </w:r>
    </w:p>
    <w:p w14:paraId="31BD325D" w14:textId="01DC0B23"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主席团还注意到，能力建设工作队（目标</w:t>
      </w:r>
      <w:r w:rsidRPr="0074315A">
        <w:rPr>
          <w:rFonts w:eastAsia="SimSun"/>
          <w:sz w:val="24"/>
          <w:szCs w:val="24"/>
          <w:lang w:val="zh-CN"/>
        </w:rPr>
        <w:t>2</w:t>
      </w:r>
      <w:r w:rsidRPr="0074315A">
        <w:rPr>
          <w:rFonts w:eastAsia="SimSun"/>
          <w:sz w:val="24"/>
          <w:szCs w:val="24"/>
          <w:lang w:val="zh-CN"/>
        </w:rPr>
        <w:t>）和政策工具和方法工作队（目标</w:t>
      </w:r>
      <w:r w:rsidRPr="0074315A">
        <w:rPr>
          <w:rFonts w:eastAsia="SimSun"/>
          <w:sz w:val="24"/>
          <w:szCs w:val="24"/>
          <w:lang w:val="zh-CN"/>
        </w:rPr>
        <w:t>4 (a)</w:t>
      </w:r>
      <w:r w:rsidRPr="0074315A">
        <w:rPr>
          <w:rFonts w:eastAsia="SimSun"/>
          <w:sz w:val="24"/>
          <w:szCs w:val="24"/>
          <w:lang w:val="zh-CN"/>
        </w:rPr>
        <w:t>）的一些拟议活动侧重于讲习班和与国家协调中心的对话。其进一步指出，能力建设下的关于采用生物多样性平台评估的活动在实质上有一部分与政策支持下的关于在政策制定中使用已完成的评估的活动重叠。</w:t>
      </w:r>
    </w:p>
    <w:p w14:paraId="4241E2C4" w14:textId="28CB7C05" w:rsidR="00824116" w:rsidRPr="0074315A" w:rsidRDefault="00356E93" w:rsidP="003700C1">
      <w:pPr>
        <w:pStyle w:val="Normalnumber"/>
        <w:spacing w:line="240" w:lineRule="auto"/>
        <w:ind w:left="1247"/>
        <w:rPr>
          <w:rFonts w:eastAsia="SimSun"/>
          <w:sz w:val="24"/>
          <w:szCs w:val="24"/>
        </w:rPr>
      </w:pPr>
      <w:r w:rsidRPr="0074315A">
        <w:rPr>
          <w:rFonts w:eastAsia="SimSun"/>
          <w:sz w:val="24"/>
          <w:szCs w:val="24"/>
          <w:lang w:val="zh-CN"/>
        </w:rPr>
        <w:lastRenderedPageBreak/>
        <w:t>此外，主席团指出，尽管自平台成立以来，在执行生物多样性平台的政策支持职能方面取得了渐进进展，但仍需要全体会议提供进一步指导意见，以加强执行生物多样性平台</w:t>
      </w:r>
      <w:r w:rsidRPr="0074315A">
        <w:rPr>
          <w:rFonts w:eastAsia="SimSun"/>
          <w:sz w:val="24"/>
          <w:szCs w:val="24"/>
          <w:lang w:val="zh-CN"/>
        </w:rPr>
        <w:t>2030</w:t>
      </w:r>
      <w:r w:rsidRPr="0074315A">
        <w:rPr>
          <w:rFonts w:eastAsia="SimSun"/>
          <w:sz w:val="24"/>
          <w:szCs w:val="24"/>
          <w:lang w:val="zh-CN"/>
        </w:rPr>
        <w:t>年工作方案中关于政策手段、政策支持工具和方法的目标</w:t>
      </w:r>
      <w:r w:rsidRPr="0074315A">
        <w:rPr>
          <w:rFonts w:eastAsia="SimSun"/>
          <w:sz w:val="24"/>
          <w:szCs w:val="24"/>
          <w:lang w:val="zh-CN"/>
        </w:rPr>
        <w:t>4 (a)</w:t>
      </w:r>
      <w:r w:rsidRPr="0074315A">
        <w:rPr>
          <w:rFonts w:eastAsia="SimSun"/>
          <w:sz w:val="24"/>
          <w:szCs w:val="24"/>
          <w:lang w:val="zh-CN"/>
        </w:rPr>
        <w:t>。</w:t>
      </w:r>
    </w:p>
    <w:p w14:paraId="74A54FE4" w14:textId="353E7F19"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主席团强调，必须执行生物多样性平台工作方案，以支持生物多样性平台的所有四项职能，从而促进执行工作方案的所有目标。考虑到可用资源有限，负责执行工作方案各项目标的结构显然需要尽可能高效，在此背景下，主席团指出生物多样性平台秘书处需要</w:t>
      </w:r>
      <w:proofErr w:type="gramStart"/>
      <w:r w:rsidRPr="0074315A">
        <w:rPr>
          <w:rFonts w:eastAsia="SimSun"/>
          <w:sz w:val="24"/>
          <w:szCs w:val="24"/>
          <w:lang w:val="zh-CN"/>
        </w:rPr>
        <w:t>作出</w:t>
      </w:r>
      <w:proofErr w:type="gramEnd"/>
      <w:r w:rsidRPr="0074315A">
        <w:rPr>
          <w:rFonts w:eastAsia="SimSun"/>
          <w:sz w:val="24"/>
          <w:szCs w:val="24"/>
          <w:lang w:val="zh-CN"/>
        </w:rPr>
        <w:t>相当大的努力，以支持五个工作队并协调五个技术支持小组（包括分为两个部</w:t>
      </w:r>
      <w:r w:rsidR="00866FE0" w:rsidRPr="0074315A">
        <w:rPr>
          <w:rFonts w:eastAsia="SimSun" w:hint="eastAsia"/>
          <w:sz w:val="24"/>
          <w:szCs w:val="24"/>
          <w:lang w:val="zh-CN"/>
        </w:rPr>
        <w:t>分</w:t>
      </w:r>
      <w:r w:rsidRPr="0074315A">
        <w:rPr>
          <w:rFonts w:eastAsia="SimSun"/>
          <w:sz w:val="24"/>
          <w:szCs w:val="24"/>
          <w:lang w:val="zh-CN"/>
        </w:rPr>
        <w:t>的知识和数据技术支持小组）。</w:t>
      </w:r>
    </w:p>
    <w:p w14:paraId="04F6E41B" w14:textId="0214E2BE"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综上所述，这些考虑促使主席团与多学科专家小组协商，为执行生物多样性平台</w:t>
      </w:r>
      <w:r w:rsidRPr="0074315A">
        <w:rPr>
          <w:rFonts w:eastAsia="SimSun"/>
          <w:sz w:val="24"/>
          <w:szCs w:val="24"/>
          <w:lang w:val="zh-CN"/>
        </w:rPr>
        <w:t>2030</w:t>
      </w:r>
      <w:r w:rsidRPr="0074315A">
        <w:rPr>
          <w:rFonts w:eastAsia="SimSun"/>
          <w:sz w:val="24"/>
          <w:szCs w:val="24"/>
          <w:lang w:val="zh-CN"/>
        </w:rPr>
        <w:t>年工作方案提出了以下订正结构：</w:t>
      </w:r>
    </w:p>
    <w:p w14:paraId="0E99801B" w14:textId="6F3C5E7D"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关于能力建设的目标</w:t>
      </w:r>
      <w:r w:rsidRPr="0074315A">
        <w:rPr>
          <w:rFonts w:eastAsia="SimSun"/>
          <w:sz w:val="24"/>
          <w:szCs w:val="24"/>
          <w:lang w:val="zh-CN"/>
        </w:rPr>
        <w:t>2</w:t>
      </w:r>
      <w:r w:rsidRPr="0074315A">
        <w:rPr>
          <w:rFonts w:eastAsia="SimSun"/>
          <w:sz w:val="24"/>
          <w:szCs w:val="24"/>
          <w:lang w:val="zh-CN"/>
        </w:rPr>
        <w:t>将由能力建设</w:t>
      </w:r>
      <w:r w:rsidRPr="009166F8">
        <w:rPr>
          <w:rFonts w:eastAsia="SimSun"/>
          <w:sz w:val="24"/>
          <w:szCs w:val="24"/>
          <w:lang w:val="zh-CN"/>
        </w:rPr>
        <w:t>和（临时）政</w:t>
      </w:r>
      <w:r w:rsidRPr="0074315A">
        <w:rPr>
          <w:rFonts w:eastAsia="SimSun"/>
          <w:sz w:val="24"/>
          <w:szCs w:val="24"/>
          <w:lang w:val="zh-CN"/>
        </w:rPr>
        <w:t>策支持工作队负责执行；</w:t>
      </w:r>
    </w:p>
    <w:p w14:paraId="31D44A4D" w14:textId="770FF233"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目标</w:t>
      </w:r>
      <w:r w:rsidRPr="0074315A">
        <w:rPr>
          <w:rFonts w:eastAsia="SimSun"/>
          <w:sz w:val="24"/>
          <w:szCs w:val="24"/>
          <w:lang w:val="zh-CN"/>
        </w:rPr>
        <w:t>3</w:t>
      </w:r>
      <w:r w:rsidRPr="0074315A">
        <w:rPr>
          <w:rFonts w:eastAsia="SimSun"/>
          <w:sz w:val="24"/>
          <w:szCs w:val="24"/>
          <w:lang w:val="zh-CN"/>
        </w:rPr>
        <w:t>（</w:t>
      </w:r>
      <w:r w:rsidRPr="0074315A">
        <w:rPr>
          <w:rFonts w:eastAsia="SimSun"/>
          <w:sz w:val="24"/>
          <w:szCs w:val="24"/>
          <w:lang w:val="zh-CN"/>
        </w:rPr>
        <w:t xml:space="preserve">a – </w:t>
      </w:r>
      <w:r w:rsidRPr="0074315A">
        <w:rPr>
          <w:rFonts w:eastAsia="SimSun"/>
          <w:sz w:val="24"/>
          <w:szCs w:val="24"/>
          <w:lang w:val="zh-CN"/>
        </w:rPr>
        <w:t>数据和知识管理）将由数据和知识管理工作队负责执行；</w:t>
      </w:r>
    </w:p>
    <w:p w14:paraId="3833322E" w14:textId="0547D420"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目标</w:t>
      </w:r>
      <w:r w:rsidRPr="0074315A">
        <w:rPr>
          <w:rFonts w:eastAsia="SimSun"/>
          <w:sz w:val="24"/>
          <w:szCs w:val="24"/>
          <w:lang w:val="zh-CN"/>
        </w:rPr>
        <w:t>3</w:t>
      </w:r>
      <w:r w:rsidRPr="0074315A">
        <w:rPr>
          <w:rFonts w:eastAsia="SimSun"/>
          <w:sz w:val="24"/>
          <w:szCs w:val="24"/>
          <w:lang w:val="zh-CN"/>
        </w:rPr>
        <w:t>（</w:t>
      </w:r>
      <w:r w:rsidRPr="0074315A">
        <w:rPr>
          <w:rFonts w:eastAsia="SimSun"/>
          <w:sz w:val="24"/>
          <w:szCs w:val="24"/>
          <w:lang w:val="zh-CN"/>
        </w:rPr>
        <w:t xml:space="preserve">a – </w:t>
      </w:r>
      <w:r w:rsidRPr="0074315A">
        <w:rPr>
          <w:rFonts w:eastAsia="SimSun"/>
          <w:sz w:val="24"/>
          <w:szCs w:val="24"/>
          <w:lang w:val="zh-CN"/>
        </w:rPr>
        <w:t>促进知识生成）将由多学科专家小组和主席团负责执行；</w:t>
      </w:r>
    </w:p>
    <w:p w14:paraId="1F18F01F" w14:textId="50497807"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关于土著和地方知识的目标</w:t>
      </w:r>
      <w:r w:rsidRPr="0074315A">
        <w:rPr>
          <w:rFonts w:eastAsia="SimSun"/>
          <w:sz w:val="24"/>
          <w:szCs w:val="24"/>
          <w:lang w:val="zh-CN"/>
        </w:rPr>
        <w:t>3 (b)</w:t>
      </w:r>
      <w:r w:rsidRPr="0074315A">
        <w:rPr>
          <w:rFonts w:eastAsia="SimSun"/>
          <w:sz w:val="24"/>
          <w:szCs w:val="24"/>
          <w:lang w:val="zh-CN"/>
        </w:rPr>
        <w:t>将由关于该专题的工作队负责执行；</w:t>
      </w:r>
    </w:p>
    <w:p w14:paraId="1AC08DD6" w14:textId="1F1A77AF"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关于政策手段、政策支持工具和方法的目标</w:t>
      </w:r>
      <w:r w:rsidRPr="0074315A">
        <w:rPr>
          <w:rFonts w:eastAsia="SimSun"/>
          <w:sz w:val="24"/>
          <w:szCs w:val="24"/>
          <w:lang w:val="zh-CN"/>
        </w:rPr>
        <w:t>4 (a)</w:t>
      </w:r>
      <w:r w:rsidRPr="0074315A">
        <w:rPr>
          <w:rFonts w:eastAsia="SimSun"/>
          <w:sz w:val="24"/>
          <w:szCs w:val="24"/>
          <w:lang w:val="zh-CN"/>
        </w:rPr>
        <w:t>将由能力建设和（临时）政策支持工作队负责执行；</w:t>
      </w:r>
    </w:p>
    <w:p w14:paraId="680E0389" w14:textId="40665AFB" w:rsidR="00824116" w:rsidRPr="0074315A" w:rsidRDefault="00824116" w:rsidP="003700C1">
      <w:pPr>
        <w:pStyle w:val="Normalnumber"/>
        <w:numPr>
          <w:ilvl w:val="1"/>
          <w:numId w:val="3"/>
        </w:numPr>
        <w:spacing w:line="240" w:lineRule="auto"/>
        <w:ind w:left="1247"/>
        <w:rPr>
          <w:rFonts w:eastAsia="SimSun"/>
          <w:sz w:val="24"/>
          <w:szCs w:val="24"/>
        </w:rPr>
      </w:pPr>
      <w:r w:rsidRPr="0074315A">
        <w:rPr>
          <w:rFonts w:eastAsia="SimSun"/>
          <w:sz w:val="24"/>
          <w:szCs w:val="24"/>
          <w:lang w:val="zh-CN"/>
        </w:rPr>
        <w:t>关于生物多样性和生态系统服务情景设想和模型的目标</w:t>
      </w:r>
      <w:r w:rsidRPr="0074315A">
        <w:rPr>
          <w:rFonts w:eastAsia="SimSun"/>
          <w:sz w:val="24"/>
          <w:szCs w:val="24"/>
          <w:lang w:val="zh-CN"/>
        </w:rPr>
        <w:t>4 (b)</w:t>
      </w:r>
      <w:r w:rsidRPr="0074315A">
        <w:rPr>
          <w:rFonts w:eastAsia="SimSun"/>
          <w:sz w:val="24"/>
          <w:szCs w:val="24"/>
          <w:lang w:val="zh-CN"/>
        </w:rPr>
        <w:t>将由关于该专题的工作队负责执行。</w:t>
      </w:r>
    </w:p>
    <w:p w14:paraId="7CAA92D4" w14:textId="7A7E3155"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将邀请生物多样性平台成员和观察员就如何在全体会议第十届会议之后加强执行目标</w:t>
      </w:r>
      <w:r w:rsidRPr="0074315A">
        <w:rPr>
          <w:rFonts w:eastAsia="SimSun"/>
          <w:sz w:val="24"/>
          <w:szCs w:val="24"/>
          <w:lang w:val="zh-CN"/>
        </w:rPr>
        <w:t>4 (a)</w:t>
      </w:r>
      <w:r w:rsidRPr="0074315A">
        <w:rPr>
          <w:rFonts w:eastAsia="SimSun"/>
          <w:sz w:val="24"/>
          <w:szCs w:val="24"/>
          <w:lang w:val="zh-CN"/>
        </w:rPr>
        <w:t>提出意见。多学科专家小组和主席团将根据这些意见编写一份提案，供全体会议第十一届会议审议。</w:t>
      </w:r>
    </w:p>
    <w:p w14:paraId="36CFDD15" w14:textId="2C054633"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反映拟议新结构的订正职权范围载于附件一至四。四个工作队拟运作至</w:t>
      </w:r>
      <w:r w:rsidRPr="0074315A">
        <w:rPr>
          <w:rFonts w:eastAsia="SimSun"/>
          <w:sz w:val="24"/>
          <w:szCs w:val="24"/>
          <w:lang w:val="zh-CN"/>
        </w:rPr>
        <w:t>2026</w:t>
      </w:r>
      <w:r w:rsidRPr="0074315A">
        <w:rPr>
          <w:rFonts w:eastAsia="SimSun"/>
          <w:sz w:val="24"/>
          <w:szCs w:val="24"/>
          <w:lang w:val="zh-CN"/>
        </w:rPr>
        <w:t>年全体会议第十三届会议，届时工作队成员的任期将结束，全体会议将审查工作队的结构和任务。</w:t>
      </w:r>
    </w:p>
    <w:p w14:paraId="5F613117" w14:textId="29792FF9" w:rsidR="00824116" w:rsidRPr="0074315A" w:rsidRDefault="000F5112" w:rsidP="003700C1">
      <w:pPr>
        <w:pStyle w:val="Normalnumber"/>
        <w:spacing w:line="240" w:lineRule="auto"/>
        <w:ind w:left="1247"/>
        <w:rPr>
          <w:rFonts w:eastAsia="SimSun"/>
          <w:sz w:val="24"/>
          <w:szCs w:val="24"/>
        </w:rPr>
      </w:pPr>
      <w:r w:rsidRPr="0074315A">
        <w:rPr>
          <w:rFonts w:eastAsia="SimSun"/>
          <w:sz w:val="24"/>
          <w:szCs w:val="24"/>
          <w:lang w:val="zh-CN"/>
        </w:rPr>
        <w:t>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4</w:t>
      </w:r>
      <w:r w:rsidRPr="0074315A">
        <w:rPr>
          <w:rFonts w:eastAsia="SimSun"/>
          <w:sz w:val="24"/>
          <w:szCs w:val="24"/>
          <w:lang w:val="zh-CN"/>
        </w:rPr>
        <w:t>还包括目标</w:t>
      </w:r>
      <w:r w:rsidRPr="0074315A">
        <w:rPr>
          <w:rFonts w:eastAsia="SimSun"/>
          <w:sz w:val="24"/>
          <w:szCs w:val="24"/>
          <w:lang w:val="zh-CN"/>
        </w:rPr>
        <w:t>4 (c)</w:t>
      </w:r>
      <w:r w:rsidRPr="0074315A">
        <w:rPr>
          <w:rFonts w:ascii="SimSun" w:eastAsia="SimSun" w:hAnsi="SimSun"/>
          <w:sz w:val="24"/>
          <w:szCs w:val="24"/>
          <w:lang w:val="zh-CN"/>
        </w:rPr>
        <w:t>“推进关于多重价值的工作”。</w:t>
      </w:r>
      <w:r w:rsidRPr="0074315A">
        <w:rPr>
          <w:rFonts w:eastAsia="SimSun"/>
          <w:sz w:val="24"/>
          <w:szCs w:val="24"/>
          <w:lang w:val="zh-CN"/>
        </w:rPr>
        <w:t>目前不建议设立一个工作队来支持执行该目标。所有正在进行的评估都有众多专家参与，他们也是生物多样性平台《关于自然的多元价值和估值评估的报告》（</w:t>
      </w:r>
      <w:r w:rsidRPr="0074315A">
        <w:rPr>
          <w:rFonts w:eastAsia="SimSun"/>
          <w:sz w:val="24"/>
          <w:szCs w:val="24"/>
          <w:lang w:val="zh-CN"/>
        </w:rPr>
        <w:t>2022</w:t>
      </w:r>
      <w:r w:rsidRPr="0074315A">
        <w:rPr>
          <w:rFonts w:eastAsia="SimSun"/>
          <w:sz w:val="24"/>
          <w:szCs w:val="24"/>
          <w:lang w:val="zh-CN"/>
        </w:rPr>
        <w:t>年）的撰写人，因此可以确保在正在进行的生物多样性平台评估中考虑和应用该评估的概念和调查结果。全体会议不妨在今后的一次届会上重新考虑设立一个工作队，以支持目标</w:t>
      </w:r>
      <w:r w:rsidRPr="0074315A">
        <w:rPr>
          <w:rFonts w:eastAsia="SimSun"/>
          <w:sz w:val="24"/>
          <w:szCs w:val="24"/>
          <w:lang w:val="zh-CN"/>
        </w:rPr>
        <w:t>4 (c)</w:t>
      </w:r>
      <w:r w:rsidRPr="0074315A">
        <w:rPr>
          <w:rFonts w:eastAsia="SimSun"/>
          <w:sz w:val="24"/>
          <w:szCs w:val="24"/>
          <w:lang w:val="zh-CN"/>
        </w:rPr>
        <w:t>的执行工作。</w:t>
      </w:r>
    </w:p>
    <w:p w14:paraId="2EA51D9E" w14:textId="16D33E7B"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在全体会议第七至十届会议期间，能力建设、知识和数据、土著和地方知识以及政策工具和方法工作队各有</w:t>
      </w:r>
      <w:r w:rsidRPr="0074315A">
        <w:rPr>
          <w:rFonts w:eastAsia="SimSun"/>
          <w:sz w:val="24"/>
          <w:szCs w:val="24"/>
          <w:lang w:val="zh-CN"/>
        </w:rPr>
        <w:t>14</w:t>
      </w:r>
      <w:r w:rsidRPr="0074315A">
        <w:rPr>
          <w:rFonts w:eastAsia="SimSun"/>
          <w:sz w:val="24"/>
          <w:szCs w:val="24"/>
          <w:lang w:val="zh-CN"/>
        </w:rPr>
        <w:t>名成员，情景设想和模型工作队有</w:t>
      </w:r>
      <w:r w:rsidRPr="0074315A">
        <w:rPr>
          <w:rFonts w:eastAsia="SimSun"/>
          <w:sz w:val="24"/>
          <w:szCs w:val="24"/>
          <w:lang w:val="zh-CN"/>
        </w:rPr>
        <w:t>24</w:t>
      </w:r>
      <w:r w:rsidRPr="0074315A">
        <w:rPr>
          <w:rFonts w:eastAsia="SimSun"/>
          <w:sz w:val="24"/>
          <w:szCs w:val="24"/>
          <w:lang w:val="zh-CN"/>
        </w:rPr>
        <w:t>名成员。考虑到能力建设、政策支持工具和方法以及土著和地方知识等领域的工作量不断增加，建议将</w:t>
      </w:r>
      <w:proofErr w:type="gramStart"/>
      <w:r w:rsidRPr="0074315A">
        <w:rPr>
          <w:rFonts w:eastAsia="SimSun"/>
          <w:sz w:val="24"/>
          <w:szCs w:val="24"/>
          <w:lang w:val="zh-CN"/>
        </w:rPr>
        <w:t>拟负责</w:t>
      </w:r>
      <w:proofErr w:type="gramEnd"/>
      <w:r w:rsidRPr="0074315A">
        <w:rPr>
          <w:rFonts w:eastAsia="SimSun"/>
          <w:sz w:val="24"/>
          <w:szCs w:val="24"/>
          <w:lang w:val="zh-CN"/>
        </w:rPr>
        <w:t>这些工作的两个工作队的人数增加到各</w:t>
      </w:r>
      <w:r w:rsidRPr="0074315A">
        <w:rPr>
          <w:rFonts w:eastAsia="SimSun"/>
          <w:sz w:val="24"/>
          <w:szCs w:val="24"/>
          <w:lang w:val="zh-CN"/>
        </w:rPr>
        <w:t>18</w:t>
      </w:r>
      <w:r w:rsidRPr="0074315A">
        <w:rPr>
          <w:rFonts w:eastAsia="SimSun"/>
          <w:sz w:val="24"/>
          <w:szCs w:val="24"/>
          <w:lang w:val="zh-CN"/>
        </w:rPr>
        <w:t>名成员。考虑到情景设想和模型工作队的工作日益转变为与相关各界互动协作以及协调和监督职能，因此建议将其人数减少至</w:t>
      </w:r>
      <w:r w:rsidRPr="0074315A">
        <w:rPr>
          <w:rFonts w:eastAsia="SimSun"/>
          <w:sz w:val="24"/>
          <w:szCs w:val="24"/>
          <w:lang w:val="zh-CN"/>
        </w:rPr>
        <w:t>18</w:t>
      </w:r>
      <w:r w:rsidRPr="0074315A">
        <w:rPr>
          <w:rFonts w:eastAsia="SimSun"/>
          <w:sz w:val="24"/>
          <w:szCs w:val="24"/>
          <w:lang w:val="zh-CN"/>
        </w:rPr>
        <w:t>名成员。知识和数据工作队现在专门负责知识和数据管理，将有</w:t>
      </w:r>
      <w:r w:rsidRPr="0074315A">
        <w:rPr>
          <w:rFonts w:eastAsia="SimSun"/>
          <w:sz w:val="24"/>
          <w:szCs w:val="24"/>
          <w:lang w:val="zh-CN"/>
        </w:rPr>
        <w:t>13</w:t>
      </w:r>
      <w:r w:rsidRPr="0074315A">
        <w:rPr>
          <w:rFonts w:eastAsia="SimSun"/>
          <w:sz w:val="24"/>
          <w:szCs w:val="24"/>
          <w:lang w:val="zh-CN"/>
        </w:rPr>
        <w:t>名成员。</w:t>
      </w:r>
    </w:p>
    <w:p w14:paraId="0F6DFD35" w14:textId="5CC77E3E"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为执行生物多样性平台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提供技术支持的工作，将继续遵循工作方案第</w:t>
      </w:r>
      <w:r w:rsidRPr="0074315A">
        <w:rPr>
          <w:rFonts w:eastAsia="SimSun"/>
          <w:sz w:val="24"/>
          <w:szCs w:val="24"/>
          <w:lang w:val="zh-CN"/>
        </w:rPr>
        <w:t>25</w:t>
      </w:r>
      <w:r w:rsidRPr="0074315A">
        <w:rPr>
          <w:rFonts w:eastAsia="SimSun"/>
          <w:sz w:val="24"/>
          <w:szCs w:val="24"/>
          <w:lang w:val="zh-CN"/>
        </w:rPr>
        <w:t>段规定的进程。在全体会议第十届会议之后，</w:t>
      </w:r>
      <w:r w:rsidRPr="0074315A">
        <w:rPr>
          <w:rFonts w:eastAsia="SimSun"/>
          <w:sz w:val="24"/>
          <w:szCs w:val="24"/>
          <w:lang w:val="zh-CN"/>
        </w:rPr>
        <w:lastRenderedPageBreak/>
        <w:t>秘书处将发出呼吁，征求各国政府和其他利益攸关方对于提供技术支持（包括实物支助）以建立专门的技术支持小组的意向。主席团将甄选最合适的机构。</w:t>
      </w:r>
    </w:p>
    <w:p w14:paraId="0997A6AF" w14:textId="657DFC7C"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所有技术支持小组的工作由设在波恩的生物多样性平台秘书处负责协调。这包括组织所有技术支持小组的月度会议，以确保各工作队之间进行必要的协作和信息交流。还包括协调各工作队对全体会议、多学科专家小组和主席团工作的投入。此外，秘书处还向技术支持小组通报与其工作有关的政策和程序，为各工作队的工作提供专门知识，并支持工作队会议的组织工作。</w:t>
      </w:r>
    </w:p>
    <w:p w14:paraId="19E2458B" w14:textId="73E25289" w:rsidR="00824116" w:rsidRPr="0074315A" w:rsidRDefault="00824116" w:rsidP="003700C1">
      <w:pPr>
        <w:pStyle w:val="CH1"/>
        <w:numPr>
          <w:ilvl w:val="0"/>
          <w:numId w:val="48"/>
        </w:numPr>
        <w:tabs>
          <w:tab w:val="clear" w:pos="851"/>
          <w:tab w:val="clear" w:pos="1247"/>
          <w:tab w:val="right" w:pos="1260"/>
        </w:tabs>
        <w:ind w:left="1259" w:right="289" w:hanging="902"/>
        <w:jc w:val="both"/>
        <w:rPr>
          <w:rFonts w:eastAsia="SimHei"/>
          <w:sz w:val="32"/>
          <w:szCs w:val="32"/>
          <w:lang w:eastAsia="zh-CN"/>
        </w:rPr>
      </w:pPr>
      <w:r w:rsidRPr="0074315A">
        <w:rPr>
          <w:rFonts w:eastAsia="SimHei"/>
          <w:bCs/>
          <w:sz w:val="32"/>
          <w:szCs w:val="32"/>
          <w:lang w:val="zh-CN" w:eastAsia="zh-CN"/>
        </w:rPr>
        <w:t>2026</w:t>
      </w:r>
      <w:r w:rsidRPr="0074315A">
        <w:rPr>
          <w:rFonts w:eastAsia="SimHei"/>
          <w:bCs/>
          <w:sz w:val="32"/>
          <w:szCs w:val="32"/>
          <w:lang w:val="zh-CN" w:eastAsia="zh-CN"/>
        </w:rPr>
        <w:t>年全体会议第十三届会议之前的工作计划</w:t>
      </w:r>
    </w:p>
    <w:p w14:paraId="1892A14B" w14:textId="3AAD94ED" w:rsidR="00824116" w:rsidRPr="0074315A" w:rsidRDefault="00724D51" w:rsidP="0074315A">
      <w:pPr>
        <w:pStyle w:val="Normalnumber"/>
        <w:spacing w:line="240" w:lineRule="auto"/>
        <w:rPr>
          <w:rFonts w:eastAsia="SimSun"/>
          <w:sz w:val="24"/>
          <w:szCs w:val="24"/>
        </w:rPr>
      </w:pPr>
      <w:r w:rsidRPr="0074315A">
        <w:rPr>
          <w:rFonts w:eastAsia="SimSun"/>
          <w:sz w:val="24"/>
          <w:szCs w:val="24"/>
          <w:lang w:val="zh-CN"/>
        </w:rPr>
        <w:t>IPBES-7/1</w:t>
      </w:r>
      <w:r w:rsidRPr="0074315A">
        <w:rPr>
          <w:rFonts w:eastAsia="SimSun"/>
          <w:sz w:val="24"/>
          <w:szCs w:val="24"/>
          <w:lang w:val="zh-CN"/>
        </w:rPr>
        <w:t>号决定附件二所载的工作队一般职权范围规定，每个工作队除其他事项外，将定期提供进度报告，并与多学科专家小组和主席团协商，制定和更新工作计划，为生物多样性平台</w:t>
      </w:r>
      <w:r w:rsidRPr="0074315A">
        <w:rPr>
          <w:rFonts w:eastAsia="SimSun"/>
          <w:sz w:val="24"/>
          <w:szCs w:val="24"/>
          <w:lang w:val="zh-CN"/>
        </w:rPr>
        <w:t>2030</w:t>
      </w:r>
      <w:r w:rsidRPr="0074315A">
        <w:rPr>
          <w:rFonts w:eastAsia="SimSun"/>
          <w:sz w:val="24"/>
          <w:szCs w:val="24"/>
          <w:lang w:val="zh-CN"/>
        </w:rPr>
        <w:t>年工作方案的相关主题和目标设定明确的里程碑和交付品，供全体会议定期审议</w:t>
      </w:r>
      <w:r w:rsidRPr="0074315A">
        <w:rPr>
          <w:rFonts w:eastAsia="SimSun"/>
          <w:sz w:val="24"/>
          <w:szCs w:val="24"/>
          <w:lang w:val="zh-CN"/>
        </w:rPr>
        <w:t xml:space="preserve"> </w:t>
      </w:r>
      <w:r w:rsidRPr="0074315A">
        <w:rPr>
          <w:rFonts w:eastAsia="SimSun"/>
          <w:sz w:val="24"/>
          <w:szCs w:val="24"/>
          <w:lang w:val="zh-CN"/>
        </w:rPr>
        <w:t>。工作队的一般职权范围将继续适用于全体会议第十至十三届会议期间的工作队。</w:t>
      </w:r>
    </w:p>
    <w:p w14:paraId="4C426BC6" w14:textId="6B12F9C6" w:rsidR="00824116" w:rsidRPr="0074315A" w:rsidRDefault="00034518" w:rsidP="0074315A">
      <w:pPr>
        <w:pStyle w:val="Normalnumber"/>
        <w:spacing w:line="240" w:lineRule="auto"/>
        <w:rPr>
          <w:rFonts w:eastAsia="SimSun"/>
          <w:sz w:val="24"/>
          <w:szCs w:val="24"/>
        </w:rPr>
      </w:pPr>
      <w:r w:rsidRPr="0074315A">
        <w:rPr>
          <w:rFonts w:eastAsia="SimSun"/>
          <w:sz w:val="24"/>
          <w:szCs w:val="24"/>
          <w:lang w:val="zh-CN"/>
        </w:rPr>
        <w:t>全体会议第十届会议将应邀审议针对生物多样性平台</w:t>
      </w:r>
      <w:r w:rsidRPr="0074315A">
        <w:rPr>
          <w:rFonts w:eastAsia="SimSun"/>
          <w:sz w:val="24"/>
          <w:szCs w:val="24"/>
          <w:lang w:val="zh-CN"/>
        </w:rPr>
        <w:t>2030</w:t>
      </w:r>
      <w:r w:rsidRPr="0074315A">
        <w:rPr>
          <w:rFonts w:eastAsia="SimSun"/>
          <w:sz w:val="24"/>
          <w:szCs w:val="24"/>
          <w:lang w:val="zh-CN"/>
        </w:rPr>
        <w:t>年工作方案目标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的</w:t>
      </w:r>
      <w:r w:rsidR="003B40D2" w:rsidRPr="0074315A">
        <w:rPr>
          <w:rFonts w:eastAsia="SimSun"/>
          <w:sz w:val="24"/>
          <w:szCs w:val="24"/>
          <w:lang w:val="zh-CN"/>
        </w:rPr>
        <w:t>2023–2024</w:t>
      </w:r>
      <w:r w:rsidR="003B40D2" w:rsidRPr="0074315A">
        <w:rPr>
          <w:rFonts w:eastAsia="SimSun"/>
          <w:sz w:val="24"/>
          <w:szCs w:val="24"/>
          <w:lang w:val="zh-CN"/>
        </w:rPr>
        <w:t>年闭会期间</w:t>
      </w:r>
      <w:r w:rsidRPr="0074315A">
        <w:rPr>
          <w:rFonts w:eastAsia="SimSun"/>
          <w:sz w:val="24"/>
          <w:szCs w:val="24"/>
          <w:lang w:val="zh-CN"/>
        </w:rPr>
        <w:t>工作计划。工作计划载于</w:t>
      </w:r>
      <w:proofErr w:type="gramStart"/>
      <w:r w:rsidRPr="0074315A">
        <w:rPr>
          <w:rFonts w:eastAsia="SimSun"/>
          <w:sz w:val="24"/>
          <w:szCs w:val="24"/>
          <w:lang w:val="zh-CN"/>
        </w:rPr>
        <w:t>本说明</w:t>
      </w:r>
      <w:proofErr w:type="gramEnd"/>
      <w:r w:rsidRPr="0074315A">
        <w:rPr>
          <w:rFonts w:eastAsia="SimSun"/>
          <w:sz w:val="24"/>
          <w:szCs w:val="24"/>
          <w:lang w:val="zh-CN"/>
        </w:rPr>
        <w:t>附件五至附件十。它们说明了闭会期间活动的建议时间安排。需要注意的是，所示的时间是暂定的，可能发生变化。</w:t>
      </w:r>
      <w:r w:rsidRPr="0074315A">
        <w:rPr>
          <w:rFonts w:eastAsia="SimSun"/>
          <w:sz w:val="24"/>
          <w:szCs w:val="24"/>
          <w:lang w:val="zh-CN"/>
        </w:rPr>
        <w:t>2024</w:t>
      </w:r>
      <w:r w:rsidR="003B40D2" w:rsidRPr="0074315A">
        <w:rPr>
          <w:rFonts w:eastAsia="SimSun"/>
          <w:sz w:val="24"/>
          <w:szCs w:val="24"/>
          <w:lang w:val="zh-CN"/>
        </w:rPr>
        <w:t>–</w:t>
      </w:r>
      <w:r w:rsidRPr="0074315A">
        <w:rPr>
          <w:rFonts w:eastAsia="SimSun"/>
          <w:sz w:val="24"/>
          <w:szCs w:val="24"/>
          <w:lang w:val="zh-CN"/>
        </w:rPr>
        <w:t>2025</w:t>
      </w:r>
      <w:r w:rsidRPr="0074315A">
        <w:rPr>
          <w:rFonts w:eastAsia="SimSun"/>
          <w:sz w:val="24"/>
          <w:szCs w:val="24"/>
          <w:lang w:val="zh-CN"/>
        </w:rPr>
        <w:t>年和</w:t>
      </w:r>
      <w:r w:rsidRPr="0074315A">
        <w:rPr>
          <w:rFonts w:eastAsia="SimSun"/>
          <w:sz w:val="24"/>
          <w:szCs w:val="24"/>
          <w:lang w:val="zh-CN"/>
        </w:rPr>
        <w:t>2025</w:t>
      </w:r>
      <w:r w:rsidR="003B40D2" w:rsidRPr="0074315A">
        <w:rPr>
          <w:rFonts w:eastAsia="SimSun"/>
          <w:sz w:val="24"/>
          <w:szCs w:val="24"/>
          <w:lang w:val="zh-CN"/>
        </w:rPr>
        <w:t>–</w:t>
      </w:r>
      <w:r w:rsidRPr="0074315A">
        <w:rPr>
          <w:rFonts w:eastAsia="SimSun"/>
          <w:sz w:val="24"/>
          <w:szCs w:val="24"/>
          <w:lang w:val="zh-CN"/>
        </w:rPr>
        <w:t>2026</w:t>
      </w:r>
      <w:r w:rsidRPr="0074315A">
        <w:rPr>
          <w:rFonts w:eastAsia="SimSun"/>
          <w:sz w:val="24"/>
          <w:szCs w:val="24"/>
          <w:lang w:val="zh-CN"/>
        </w:rPr>
        <w:t>年闭会期间的工作计划草案载于关于执行目标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的资料文件</w:t>
      </w:r>
      <w:r w:rsidR="00C5237D" w:rsidRPr="0074315A">
        <w:rPr>
          <w:rStyle w:val="a7"/>
          <w:rFonts w:eastAsia="Times New Roman"/>
          <w:color w:val="auto"/>
          <w:spacing w:val="0"/>
          <w:w w:val="100"/>
          <w:position w:val="0"/>
          <w:sz w:val="24"/>
          <w:szCs w:val="24"/>
          <w:lang w:eastAsia="en-US"/>
        </w:rPr>
        <w:footnoteReference w:id="6"/>
      </w:r>
      <w:r w:rsidR="003B40D2" w:rsidRPr="0074315A">
        <w:rPr>
          <w:rFonts w:eastAsia="SimSun"/>
          <w:sz w:val="24"/>
          <w:szCs w:val="24"/>
          <w:lang w:val="zh-CN"/>
        </w:rPr>
        <w:t>，供全体会议参考。</w:t>
      </w:r>
    </w:p>
    <w:p w14:paraId="2B2D673E" w14:textId="520522A1"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除了工作计划中所述的具体活动外，各工作队还计划在每个闭会期间定期举行会议，以协调其工作。计划在</w:t>
      </w:r>
      <w:r w:rsidRPr="0074315A">
        <w:rPr>
          <w:rFonts w:eastAsia="SimSun"/>
          <w:sz w:val="24"/>
          <w:szCs w:val="24"/>
          <w:lang w:val="zh-CN"/>
        </w:rPr>
        <w:t>2023</w:t>
      </w:r>
      <w:r w:rsidR="003B40D2" w:rsidRPr="0074315A">
        <w:rPr>
          <w:rFonts w:eastAsia="SimSun"/>
          <w:sz w:val="24"/>
          <w:szCs w:val="24"/>
          <w:lang w:val="zh-CN"/>
        </w:rPr>
        <w:t>–</w:t>
      </w:r>
      <w:r w:rsidRPr="0074315A">
        <w:rPr>
          <w:rFonts w:eastAsia="SimSun"/>
          <w:sz w:val="24"/>
          <w:szCs w:val="24"/>
          <w:lang w:val="zh-CN"/>
        </w:rPr>
        <w:t>2024</w:t>
      </w:r>
      <w:r w:rsidRPr="0074315A">
        <w:rPr>
          <w:rFonts w:eastAsia="SimSun"/>
          <w:sz w:val="24"/>
          <w:szCs w:val="24"/>
          <w:lang w:val="zh-CN"/>
        </w:rPr>
        <w:t>年闭会期间为每个工作队举行一次现场会议，因为工作队的成员将在全体会议第十届会议之后选出，可能受益于现场会议。在此后的闭会期间，预计将举行在线会议。</w:t>
      </w:r>
    </w:p>
    <w:p w14:paraId="07DE86F9" w14:textId="30963B2D"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工作计划中所述的活动将由各工作队在多学科专家小组和主席团的指导下执行，或在指定情况下由多学科专家小组和主席团直接执行，而且对于这两种情况，秘书处都将提供支持，并酌情由专门的技术支持小组提供支持。全体会议第十一届会议将收到：</w:t>
      </w:r>
    </w:p>
    <w:p w14:paraId="7EECC2F0" w14:textId="77777777" w:rsidR="00824116" w:rsidRPr="0074315A" w:rsidRDefault="00824116" w:rsidP="0074315A">
      <w:pPr>
        <w:pStyle w:val="Normalnumber"/>
        <w:numPr>
          <w:ilvl w:val="1"/>
          <w:numId w:val="14"/>
        </w:numPr>
        <w:tabs>
          <w:tab w:val="clear" w:pos="567"/>
          <w:tab w:val="num" w:pos="624"/>
        </w:tabs>
        <w:spacing w:line="240" w:lineRule="auto"/>
        <w:ind w:firstLine="624"/>
        <w:rPr>
          <w:rFonts w:eastAsia="SimSun"/>
          <w:sz w:val="24"/>
          <w:szCs w:val="24"/>
        </w:rPr>
      </w:pPr>
      <w:r w:rsidRPr="0074315A">
        <w:rPr>
          <w:rFonts w:eastAsia="SimSun"/>
          <w:sz w:val="24"/>
          <w:szCs w:val="24"/>
          <w:lang w:val="zh-CN"/>
        </w:rPr>
        <w:t>供审议和批准：</w:t>
      </w:r>
    </w:p>
    <w:p w14:paraId="5BFF7223" w14:textId="096C1F37" w:rsidR="00824116" w:rsidRPr="0074315A" w:rsidRDefault="00824116" w:rsidP="002A235E">
      <w:pPr>
        <w:pStyle w:val="Normalnumber"/>
        <w:numPr>
          <w:ilvl w:val="2"/>
          <w:numId w:val="46"/>
        </w:numPr>
        <w:spacing w:line="240" w:lineRule="auto"/>
        <w:ind w:left="3150" w:hanging="630"/>
        <w:rPr>
          <w:rFonts w:eastAsia="SimSun"/>
          <w:sz w:val="24"/>
          <w:szCs w:val="24"/>
        </w:rPr>
      </w:pPr>
      <w:r w:rsidRPr="0074315A">
        <w:rPr>
          <w:rFonts w:eastAsia="SimSun"/>
          <w:sz w:val="24"/>
          <w:szCs w:val="24"/>
          <w:lang w:val="zh-CN"/>
        </w:rPr>
        <w:t>2024</w:t>
      </w:r>
      <w:r w:rsidR="003B40D2" w:rsidRPr="0074315A">
        <w:rPr>
          <w:rFonts w:eastAsia="SimSun"/>
          <w:sz w:val="24"/>
          <w:szCs w:val="24"/>
          <w:lang w:val="zh-CN"/>
        </w:rPr>
        <w:t>–</w:t>
      </w:r>
      <w:r w:rsidRPr="0074315A">
        <w:rPr>
          <w:rFonts w:eastAsia="SimSun"/>
          <w:sz w:val="24"/>
          <w:szCs w:val="24"/>
          <w:lang w:val="zh-CN"/>
        </w:rPr>
        <w:t>2025</w:t>
      </w:r>
      <w:r w:rsidRPr="0074315A">
        <w:rPr>
          <w:rFonts w:eastAsia="SimSun"/>
          <w:sz w:val="24"/>
          <w:szCs w:val="24"/>
          <w:lang w:val="zh-CN"/>
        </w:rPr>
        <w:t>年闭会期间（全体会议第十一和十二届会议之间）执行目标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的工作计划；</w:t>
      </w:r>
    </w:p>
    <w:p w14:paraId="71CA99C7" w14:textId="3F458C03" w:rsidR="00824116" w:rsidRPr="0074315A" w:rsidRDefault="00824116" w:rsidP="002A235E">
      <w:pPr>
        <w:pStyle w:val="Normalnumber"/>
        <w:numPr>
          <w:ilvl w:val="2"/>
          <w:numId w:val="46"/>
        </w:numPr>
        <w:spacing w:line="240" w:lineRule="auto"/>
        <w:ind w:left="3150" w:hanging="630"/>
        <w:rPr>
          <w:rFonts w:eastAsia="SimSun"/>
          <w:sz w:val="24"/>
          <w:szCs w:val="24"/>
        </w:rPr>
      </w:pPr>
      <w:r w:rsidRPr="0074315A">
        <w:rPr>
          <w:rFonts w:eastAsia="SimSun"/>
          <w:sz w:val="24"/>
          <w:szCs w:val="24"/>
          <w:lang w:val="zh-CN"/>
        </w:rPr>
        <w:t>多学科专家小组和主席团关于如何加强执行目标</w:t>
      </w:r>
      <w:r w:rsidRPr="0074315A">
        <w:rPr>
          <w:rFonts w:eastAsia="SimSun"/>
          <w:sz w:val="24"/>
          <w:szCs w:val="24"/>
          <w:lang w:val="zh-CN"/>
        </w:rPr>
        <w:t>4 (a)</w:t>
      </w:r>
      <w:r w:rsidRPr="0074315A">
        <w:rPr>
          <w:rFonts w:ascii="SimSun" w:eastAsia="SimSun" w:hAnsi="SimSun"/>
          <w:sz w:val="24"/>
          <w:szCs w:val="24"/>
          <w:lang w:val="zh-CN"/>
        </w:rPr>
        <w:t>“推进关于政策手段、政策支持工具和方法的工作”的提案</w:t>
      </w:r>
      <w:r w:rsidR="00D05827">
        <w:rPr>
          <w:rFonts w:ascii="SimSun" w:eastAsia="SimSun" w:hAnsi="SimSun" w:hint="eastAsia"/>
          <w:sz w:val="24"/>
          <w:szCs w:val="24"/>
          <w:lang w:val="zh-CN"/>
        </w:rPr>
        <w:t>；</w:t>
      </w:r>
    </w:p>
    <w:p w14:paraId="047A6B2C" w14:textId="77777777" w:rsidR="00824116" w:rsidRPr="0074315A" w:rsidRDefault="00824116" w:rsidP="0074315A">
      <w:pPr>
        <w:pStyle w:val="Normalnumber"/>
        <w:numPr>
          <w:ilvl w:val="1"/>
          <w:numId w:val="14"/>
        </w:numPr>
        <w:tabs>
          <w:tab w:val="clear" w:pos="567"/>
          <w:tab w:val="num" w:pos="624"/>
        </w:tabs>
        <w:spacing w:line="240" w:lineRule="auto"/>
        <w:ind w:firstLine="624"/>
        <w:rPr>
          <w:rFonts w:eastAsia="SimSun"/>
          <w:sz w:val="24"/>
          <w:szCs w:val="24"/>
        </w:rPr>
      </w:pPr>
      <w:r w:rsidRPr="0074315A">
        <w:rPr>
          <w:rFonts w:eastAsia="SimSun"/>
          <w:sz w:val="24"/>
          <w:szCs w:val="24"/>
          <w:lang w:val="zh-CN"/>
        </w:rPr>
        <w:t>供参考：</w:t>
      </w:r>
    </w:p>
    <w:p w14:paraId="676E1E78" w14:textId="77777777" w:rsidR="00824116" w:rsidRPr="0074315A" w:rsidRDefault="00824116" w:rsidP="002A235E">
      <w:pPr>
        <w:pStyle w:val="Normalnumber"/>
        <w:numPr>
          <w:ilvl w:val="2"/>
          <w:numId w:val="47"/>
        </w:numPr>
        <w:spacing w:line="240" w:lineRule="auto"/>
        <w:ind w:left="3150" w:hanging="630"/>
        <w:rPr>
          <w:rFonts w:eastAsia="SimSun"/>
          <w:sz w:val="24"/>
          <w:szCs w:val="24"/>
        </w:rPr>
      </w:pPr>
      <w:r w:rsidRPr="0074315A">
        <w:rPr>
          <w:rFonts w:eastAsia="SimSun"/>
          <w:sz w:val="24"/>
          <w:szCs w:val="24"/>
          <w:lang w:val="zh-CN"/>
        </w:rPr>
        <w:t>关于</w:t>
      </w:r>
      <w:r w:rsidRPr="0074315A">
        <w:rPr>
          <w:rFonts w:eastAsia="SimSun"/>
          <w:sz w:val="24"/>
          <w:szCs w:val="24"/>
          <w:lang w:val="zh-CN"/>
        </w:rPr>
        <w:t>2023–2024</w:t>
      </w:r>
      <w:r w:rsidRPr="0074315A">
        <w:rPr>
          <w:rFonts w:eastAsia="SimSun"/>
          <w:sz w:val="24"/>
          <w:szCs w:val="24"/>
          <w:lang w:val="zh-CN"/>
        </w:rPr>
        <w:t>年闭会期间活动实施情况的报告；</w:t>
      </w:r>
    </w:p>
    <w:p w14:paraId="504BAEB3" w14:textId="0DEE2A91" w:rsidR="00824116" w:rsidRPr="0074315A" w:rsidRDefault="003E700F" w:rsidP="002A235E">
      <w:pPr>
        <w:pStyle w:val="Normalnumber"/>
        <w:numPr>
          <w:ilvl w:val="2"/>
          <w:numId w:val="47"/>
        </w:numPr>
        <w:spacing w:line="240" w:lineRule="auto"/>
        <w:ind w:left="3150" w:hanging="630"/>
        <w:rPr>
          <w:rFonts w:eastAsia="SimSun"/>
          <w:sz w:val="24"/>
          <w:szCs w:val="24"/>
        </w:rPr>
      </w:pPr>
      <w:r w:rsidRPr="0074315A">
        <w:rPr>
          <w:rFonts w:eastAsia="SimSun"/>
          <w:sz w:val="24"/>
          <w:szCs w:val="24"/>
          <w:lang w:val="zh-CN"/>
        </w:rPr>
        <w:t>2025</w:t>
      </w:r>
      <w:r w:rsidR="003B40D2" w:rsidRPr="0074315A">
        <w:rPr>
          <w:rFonts w:eastAsia="SimSun"/>
          <w:sz w:val="24"/>
          <w:szCs w:val="24"/>
          <w:lang w:val="zh-CN"/>
        </w:rPr>
        <w:t>–</w:t>
      </w:r>
      <w:r w:rsidRPr="0074315A">
        <w:rPr>
          <w:rFonts w:eastAsia="SimSun"/>
          <w:sz w:val="24"/>
          <w:szCs w:val="24"/>
          <w:lang w:val="zh-CN"/>
        </w:rPr>
        <w:t>2026</w:t>
      </w:r>
      <w:r w:rsidRPr="0074315A">
        <w:rPr>
          <w:rFonts w:eastAsia="SimSun"/>
          <w:sz w:val="24"/>
          <w:szCs w:val="24"/>
          <w:lang w:val="zh-CN"/>
        </w:rPr>
        <w:t>年闭会期间（全体会议第十二和十三届会议之间）执行目标</w:t>
      </w:r>
      <w:r w:rsidRPr="0074315A">
        <w:rPr>
          <w:rFonts w:eastAsia="SimSun"/>
          <w:sz w:val="24"/>
          <w:szCs w:val="24"/>
          <w:lang w:val="zh-CN"/>
        </w:rPr>
        <w:t>2</w:t>
      </w:r>
      <w:r w:rsidRPr="0074315A">
        <w:rPr>
          <w:rFonts w:eastAsia="SimSun"/>
          <w:sz w:val="24"/>
          <w:szCs w:val="24"/>
          <w:lang w:val="zh-CN"/>
        </w:rPr>
        <w:t>、</w:t>
      </w:r>
      <w:r w:rsidRPr="0074315A">
        <w:rPr>
          <w:rFonts w:eastAsia="SimSun"/>
          <w:sz w:val="24"/>
          <w:szCs w:val="24"/>
          <w:lang w:val="zh-CN"/>
        </w:rPr>
        <w:t>3</w:t>
      </w:r>
      <w:r w:rsidRPr="0074315A">
        <w:rPr>
          <w:rFonts w:eastAsia="SimSun"/>
          <w:sz w:val="24"/>
          <w:szCs w:val="24"/>
          <w:lang w:val="zh-CN"/>
        </w:rPr>
        <w:t>和</w:t>
      </w:r>
      <w:r w:rsidRPr="0074315A">
        <w:rPr>
          <w:rFonts w:eastAsia="SimSun"/>
          <w:sz w:val="24"/>
          <w:szCs w:val="24"/>
          <w:lang w:val="zh-CN"/>
        </w:rPr>
        <w:t>4</w:t>
      </w:r>
      <w:r w:rsidRPr="0074315A">
        <w:rPr>
          <w:rFonts w:eastAsia="SimSun"/>
          <w:sz w:val="24"/>
          <w:szCs w:val="24"/>
          <w:lang w:val="zh-CN"/>
        </w:rPr>
        <w:t>的订正工作计划草案。</w:t>
      </w:r>
    </w:p>
    <w:p w14:paraId="117DAF4A" w14:textId="77777777" w:rsidR="00527AA5" w:rsidRPr="0074315A" w:rsidRDefault="00527AA5" w:rsidP="0074315A">
      <w:pPr>
        <w:pStyle w:val="Normal-pool"/>
        <w:jc w:val="both"/>
        <w:rPr>
          <w:rFonts w:eastAsia="SimSun"/>
          <w:sz w:val="24"/>
          <w:szCs w:val="24"/>
          <w:lang w:eastAsia="zh-CN"/>
        </w:rPr>
      </w:pPr>
    </w:p>
    <w:p w14:paraId="07A026E7" w14:textId="77777777" w:rsidR="00527AA5" w:rsidRPr="0074315A" w:rsidRDefault="00527AA5" w:rsidP="0074315A">
      <w:pPr>
        <w:pStyle w:val="Normal-pool"/>
        <w:jc w:val="both"/>
        <w:rPr>
          <w:rFonts w:eastAsia="SimSun"/>
          <w:sz w:val="24"/>
          <w:szCs w:val="24"/>
          <w:lang w:eastAsia="zh-CN"/>
        </w:rPr>
        <w:sectPr w:rsidR="00527AA5" w:rsidRPr="0074315A" w:rsidSect="00527AA5">
          <w:headerReference w:type="even" r:id="rId13"/>
          <w:headerReference w:type="default" r:id="rId14"/>
          <w:footerReference w:type="even" r:id="rId15"/>
          <w:footerReference w:type="default" r:id="rId16"/>
          <w:footerReference w:type="first" r:id="rId17"/>
          <w:footnotePr>
            <w:numRestart w:val="eachSect"/>
          </w:footnotePr>
          <w:type w:val="continuous"/>
          <w:pgSz w:w="11907" w:h="16839" w:code="9"/>
          <w:pgMar w:top="907" w:right="992" w:bottom="1418" w:left="1418" w:header="539" w:footer="975" w:gutter="0"/>
          <w:cols w:space="539"/>
          <w:titlePg/>
          <w:docGrid w:linePitch="360"/>
        </w:sectPr>
      </w:pPr>
    </w:p>
    <w:p w14:paraId="70B4D303" w14:textId="1663A1B6" w:rsidR="00824116" w:rsidRPr="0074315A" w:rsidRDefault="00824116" w:rsidP="0074315A">
      <w:pPr>
        <w:pStyle w:val="ZZAnxheader"/>
        <w:jc w:val="both"/>
        <w:rPr>
          <w:rFonts w:eastAsia="SimHei"/>
          <w:sz w:val="32"/>
          <w:szCs w:val="32"/>
          <w:lang w:eastAsia="zh-CN"/>
        </w:rPr>
      </w:pPr>
      <w:r w:rsidRPr="0074315A">
        <w:rPr>
          <w:rFonts w:eastAsia="SimHei"/>
          <w:sz w:val="32"/>
          <w:szCs w:val="32"/>
          <w:lang w:val="zh-CN" w:eastAsia="zh-CN"/>
        </w:rPr>
        <w:lastRenderedPageBreak/>
        <w:t>附件一</w:t>
      </w:r>
    </w:p>
    <w:p w14:paraId="64101F76" w14:textId="31615A00" w:rsidR="00824116" w:rsidRPr="0074315A" w:rsidRDefault="00824116" w:rsidP="00414C0D">
      <w:pPr>
        <w:pStyle w:val="ZZAnxtitle"/>
        <w:rPr>
          <w:rFonts w:eastAsia="SimHei"/>
          <w:sz w:val="32"/>
          <w:szCs w:val="32"/>
          <w:lang w:eastAsia="zh-CN"/>
        </w:rPr>
      </w:pPr>
      <w:r w:rsidRPr="0074315A">
        <w:rPr>
          <w:rFonts w:eastAsia="SimHei"/>
          <w:sz w:val="32"/>
          <w:szCs w:val="32"/>
          <w:lang w:val="zh-CN" w:eastAsia="zh-CN"/>
        </w:rPr>
        <w:t>能力建设和（临时）政策支持工作队的职权范围</w:t>
      </w:r>
    </w:p>
    <w:p w14:paraId="5993D7FE" w14:textId="26D1AA8F" w:rsidR="00824116" w:rsidRPr="0074315A" w:rsidRDefault="00824116" w:rsidP="003700C1">
      <w:pPr>
        <w:pStyle w:val="CH2"/>
        <w:numPr>
          <w:ilvl w:val="1"/>
          <w:numId w:val="51"/>
        </w:numPr>
        <w:tabs>
          <w:tab w:val="clear" w:pos="851"/>
          <w:tab w:val="clear" w:pos="1247"/>
          <w:tab w:val="right" w:pos="1260"/>
        </w:tabs>
        <w:ind w:left="1259" w:hanging="720"/>
        <w:jc w:val="both"/>
        <w:rPr>
          <w:rFonts w:eastAsia="SimHei"/>
          <w:sz w:val="28"/>
          <w:szCs w:val="28"/>
        </w:rPr>
      </w:pPr>
      <w:proofErr w:type="spellStart"/>
      <w:r w:rsidRPr="0074315A">
        <w:rPr>
          <w:rFonts w:eastAsia="SimHei"/>
          <w:bCs/>
          <w:sz w:val="28"/>
          <w:szCs w:val="28"/>
          <w:lang w:val="zh-CN"/>
        </w:rPr>
        <w:t>职责</w:t>
      </w:r>
      <w:proofErr w:type="spellEnd"/>
    </w:p>
    <w:p w14:paraId="17D21B38" w14:textId="601CBE6D" w:rsidR="00824116" w:rsidRPr="0074315A" w:rsidRDefault="00824116" w:rsidP="002A235E">
      <w:pPr>
        <w:pStyle w:val="Normalnumber"/>
        <w:numPr>
          <w:ilvl w:val="0"/>
          <w:numId w:val="25"/>
        </w:numPr>
        <w:spacing w:line="240" w:lineRule="auto"/>
        <w:rPr>
          <w:rFonts w:eastAsia="SimSun"/>
          <w:sz w:val="24"/>
          <w:szCs w:val="24"/>
        </w:rPr>
      </w:pPr>
      <w:r w:rsidRPr="0074315A">
        <w:rPr>
          <w:rFonts w:eastAsia="SimSun"/>
          <w:sz w:val="24"/>
          <w:szCs w:val="24"/>
          <w:lang w:val="zh-CN"/>
        </w:rPr>
        <w:t>能力建设和（临时）政策支持工作队将监督和参与执行：</w:t>
      </w:r>
    </w:p>
    <w:p w14:paraId="726AF50E" w14:textId="68BA07AF" w:rsidR="00824116" w:rsidRPr="0074315A" w:rsidRDefault="00824116" w:rsidP="0074315A">
      <w:pPr>
        <w:pStyle w:val="Normalnumber"/>
        <w:numPr>
          <w:ilvl w:val="1"/>
          <w:numId w:val="3"/>
        </w:numPr>
        <w:tabs>
          <w:tab w:val="clear" w:pos="2495"/>
          <w:tab w:val="num" w:pos="624"/>
        </w:tabs>
        <w:spacing w:line="240" w:lineRule="auto"/>
        <w:ind w:left="1247" w:firstLine="624"/>
        <w:rPr>
          <w:rFonts w:eastAsia="SimSun"/>
          <w:sz w:val="24"/>
          <w:szCs w:val="24"/>
        </w:rPr>
      </w:pPr>
      <w:r w:rsidRPr="0074315A">
        <w:rPr>
          <w:rFonts w:eastAsia="SimSun"/>
          <w:sz w:val="24"/>
          <w:szCs w:val="24"/>
          <w:lang w:val="zh-CN"/>
        </w:rPr>
        <w:t>生物多样性平台</w:t>
      </w:r>
      <w:r w:rsidRPr="0074315A">
        <w:rPr>
          <w:rFonts w:eastAsia="SimSun"/>
          <w:sz w:val="24"/>
          <w:szCs w:val="24"/>
          <w:lang w:val="zh-CN"/>
        </w:rPr>
        <w:t>2030</w:t>
      </w:r>
      <w:r w:rsidRPr="0074315A">
        <w:rPr>
          <w:rFonts w:eastAsia="SimSun"/>
          <w:sz w:val="24"/>
          <w:szCs w:val="24"/>
          <w:lang w:val="zh-CN"/>
        </w:rPr>
        <w:t>年工作方案目标</w:t>
      </w:r>
      <w:r w:rsidRPr="0074315A">
        <w:rPr>
          <w:rFonts w:eastAsia="SimSun"/>
          <w:sz w:val="24"/>
          <w:szCs w:val="24"/>
          <w:lang w:val="zh-CN"/>
        </w:rPr>
        <w:t>2</w:t>
      </w:r>
      <w:r w:rsidRPr="0074315A">
        <w:rPr>
          <w:rFonts w:ascii="SimSun" w:eastAsia="SimSun" w:hAnsi="SimSun"/>
          <w:sz w:val="24"/>
          <w:szCs w:val="24"/>
          <w:lang w:val="zh-CN"/>
        </w:rPr>
        <w:t>“能力建设”；</w:t>
      </w:r>
    </w:p>
    <w:p w14:paraId="0C47FF64" w14:textId="345A71CD" w:rsidR="00824116" w:rsidRPr="0074315A" w:rsidRDefault="00824116" w:rsidP="0074315A">
      <w:pPr>
        <w:pStyle w:val="Normalnumber"/>
        <w:numPr>
          <w:ilvl w:val="1"/>
          <w:numId w:val="3"/>
        </w:numPr>
        <w:tabs>
          <w:tab w:val="clear" w:pos="2495"/>
          <w:tab w:val="num" w:pos="624"/>
        </w:tabs>
        <w:spacing w:line="240" w:lineRule="auto"/>
        <w:ind w:left="1247" w:firstLine="624"/>
        <w:rPr>
          <w:rFonts w:eastAsia="SimSun"/>
          <w:sz w:val="24"/>
          <w:szCs w:val="24"/>
        </w:rPr>
      </w:pPr>
      <w:r w:rsidRPr="0074315A">
        <w:rPr>
          <w:rFonts w:eastAsia="SimSun"/>
          <w:sz w:val="24"/>
          <w:szCs w:val="24"/>
          <w:lang w:val="zh-CN"/>
        </w:rPr>
        <w:t>生物多样性平台</w:t>
      </w:r>
      <w:r w:rsidRPr="0074315A">
        <w:rPr>
          <w:rFonts w:eastAsia="SimSun"/>
          <w:sz w:val="24"/>
          <w:szCs w:val="24"/>
          <w:lang w:val="zh-CN"/>
        </w:rPr>
        <w:t>2030</w:t>
      </w:r>
      <w:r w:rsidRPr="0074315A">
        <w:rPr>
          <w:rFonts w:eastAsia="SimSun"/>
          <w:sz w:val="24"/>
          <w:szCs w:val="24"/>
          <w:lang w:val="zh-CN"/>
        </w:rPr>
        <w:t>年工作方案目标</w:t>
      </w:r>
      <w:r w:rsidRPr="0074315A">
        <w:rPr>
          <w:rFonts w:eastAsia="SimSun"/>
          <w:sz w:val="24"/>
          <w:szCs w:val="24"/>
          <w:lang w:val="zh-CN"/>
        </w:rPr>
        <w:t>4 (a)</w:t>
      </w:r>
      <w:r w:rsidRPr="0074315A">
        <w:rPr>
          <w:rFonts w:ascii="SimSun" w:eastAsia="SimSun" w:hAnsi="SimSun"/>
          <w:sz w:val="24"/>
          <w:szCs w:val="24"/>
          <w:lang w:val="zh-CN"/>
        </w:rPr>
        <w:t>“推进关于政策手段、政策支持工具和方法的工作”（临时</w:t>
      </w:r>
      <w:r w:rsidRPr="0074315A">
        <w:rPr>
          <w:rFonts w:eastAsia="SimSun"/>
          <w:sz w:val="24"/>
          <w:szCs w:val="24"/>
          <w:lang w:val="zh-CN"/>
        </w:rPr>
        <w:t>）；</w:t>
      </w:r>
    </w:p>
    <w:p w14:paraId="411D68FC" w14:textId="04E3A5D1" w:rsidR="00824116" w:rsidRPr="0074315A" w:rsidRDefault="00824116" w:rsidP="0074315A">
      <w:pPr>
        <w:pStyle w:val="NormalNonumber"/>
        <w:jc w:val="both"/>
        <w:rPr>
          <w:rFonts w:ascii="SimSun" w:eastAsia="SimSun" w:hAnsi="SimSun"/>
          <w:sz w:val="24"/>
          <w:szCs w:val="24"/>
          <w:lang w:eastAsia="zh-CN"/>
        </w:rPr>
      </w:pPr>
      <w:r w:rsidRPr="0074315A">
        <w:rPr>
          <w:rFonts w:eastAsia="SimSun"/>
          <w:sz w:val="24"/>
          <w:szCs w:val="24"/>
          <w:lang w:val="zh-CN" w:eastAsia="zh-CN"/>
        </w:rPr>
        <w:t>并根据全体会议及其附属机构的相关决定采取行动，包括借鉴在</w:t>
      </w:r>
      <w:r w:rsidRPr="0074315A">
        <w:rPr>
          <w:rFonts w:eastAsia="SimSun"/>
          <w:sz w:val="24"/>
          <w:szCs w:val="24"/>
          <w:lang w:val="zh-CN" w:eastAsia="zh-CN"/>
        </w:rPr>
        <w:t>2019</w:t>
      </w:r>
      <w:r w:rsidR="003B40D2" w:rsidRPr="0074315A">
        <w:rPr>
          <w:rFonts w:eastAsia="SimSun"/>
          <w:sz w:val="24"/>
          <w:szCs w:val="24"/>
          <w:lang w:val="zh-CN" w:eastAsia="zh-CN"/>
        </w:rPr>
        <w:t>–</w:t>
      </w:r>
      <w:r w:rsidRPr="0074315A">
        <w:rPr>
          <w:rFonts w:eastAsia="SimSun"/>
          <w:sz w:val="24"/>
          <w:szCs w:val="24"/>
          <w:lang w:val="zh-CN" w:eastAsia="zh-CN"/>
        </w:rPr>
        <w:t>2023</w:t>
      </w:r>
      <w:r w:rsidRPr="0074315A">
        <w:rPr>
          <w:rFonts w:eastAsia="SimSun"/>
          <w:sz w:val="24"/>
          <w:szCs w:val="24"/>
          <w:lang w:val="zh-CN" w:eastAsia="zh-CN"/>
        </w:rPr>
        <w:t>年期间执行上述目标及生物多样性平台第一份工作方案的下列交</w:t>
      </w:r>
      <w:proofErr w:type="gramStart"/>
      <w:r w:rsidRPr="0074315A">
        <w:rPr>
          <w:rFonts w:eastAsia="SimSun"/>
          <w:sz w:val="24"/>
          <w:szCs w:val="24"/>
          <w:lang w:val="zh-CN" w:eastAsia="zh-CN"/>
        </w:rPr>
        <w:t>付品</w:t>
      </w:r>
      <w:proofErr w:type="gramEnd"/>
      <w:r w:rsidRPr="0074315A">
        <w:rPr>
          <w:rFonts w:eastAsia="SimSun"/>
          <w:sz w:val="24"/>
          <w:szCs w:val="24"/>
          <w:lang w:val="zh-CN" w:eastAsia="zh-CN"/>
        </w:rPr>
        <w:t>过程中取得的经验教训</w:t>
      </w:r>
      <w:r w:rsidRPr="0074315A">
        <w:rPr>
          <w:rFonts w:eastAsia="SimSun"/>
          <w:sz w:val="24"/>
          <w:szCs w:val="24"/>
          <w:lang w:val="zh-CN" w:eastAsia="zh-CN"/>
        </w:rPr>
        <w:t xml:space="preserve"> </w:t>
      </w:r>
      <w:r w:rsidRPr="0074315A">
        <w:rPr>
          <w:rFonts w:eastAsia="SimSun"/>
          <w:sz w:val="24"/>
          <w:szCs w:val="24"/>
          <w:lang w:val="zh-CN" w:eastAsia="zh-CN"/>
        </w:rPr>
        <w:t>：</w:t>
      </w:r>
      <w:r w:rsidRPr="0074315A">
        <w:rPr>
          <w:rFonts w:eastAsia="SimSun"/>
          <w:sz w:val="24"/>
          <w:szCs w:val="24"/>
          <w:lang w:val="zh-CN" w:eastAsia="zh-CN"/>
        </w:rPr>
        <w:t xml:space="preserve">1 (a) </w:t>
      </w:r>
      <w:r w:rsidRPr="0074315A">
        <w:rPr>
          <w:rFonts w:ascii="SimSun" w:eastAsia="SimSun" w:hAnsi="SimSun"/>
          <w:sz w:val="24"/>
          <w:szCs w:val="24"/>
          <w:lang w:val="zh-CN" w:eastAsia="zh-CN"/>
        </w:rPr>
        <w:t>“通过促进财政和实物支助，满足执行平台工作方案的优先能力建设需求，并为其提供资源”</w:t>
      </w:r>
      <w:r w:rsidRPr="0074315A">
        <w:rPr>
          <w:rFonts w:eastAsia="SimSun"/>
          <w:sz w:val="24"/>
          <w:szCs w:val="24"/>
          <w:lang w:val="zh-CN" w:eastAsia="zh-CN"/>
        </w:rPr>
        <w:t>、</w:t>
      </w:r>
      <w:r w:rsidRPr="0074315A">
        <w:rPr>
          <w:rFonts w:eastAsia="SimSun"/>
          <w:sz w:val="24"/>
          <w:szCs w:val="24"/>
          <w:lang w:val="zh-CN" w:eastAsia="zh-CN"/>
        </w:rPr>
        <w:t xml:space="preserve">1 (b) </w:t>
      </w:r>
      <w:r w:rsidRPr="0074315A">
        <w:rPr>
          <w:rFonts w:ascii="SimSun" w:eastAsia="SimSun" w:hAnsi="SimSun"/>
          <w:sz w:val="24"/>
          <w:szCs w:val="24"/>
          <w:lang w:val="zh-CN" w:eastAsia="zh-CN"/>
        </w:rPr>
        <w:t>“发展执行平台工作方案所需的能力”，及</w:t>
      </w:r>
      <w:r w:rsidRPr="0074315A">
        <w:rPr>
          <w:rFonts w:eastAsia="SimSun"/>
          <w:sz w:val="24"/>
          <w:szCs w:val="24"/>
          <w:lang w:val="zh-CN" w:eastAsia="zh-CN"/>
        </w:rPr>
        <w:t xml:space="preserve">4 (c) </w:t>
      </w:r>
      <w:r w:rsidRPr="0074315A">
        <w:rPr>
          <w:rFonts w:ascii="SimSun" w:eastAsia="SimSun" w:hAnsi="SimSun"/>
          <w:sz w:val="24"/>
          <w:szCs w:val="24"/>
          <w:lang w:val="zh-CN" w:eastAsia="zh-CN"/>
        </w:rPr>
        <w:t>“政策支持工具和方法目录”。</w:t>
      </w:r>
    </w:p>
    <w:p w14:paraId="2051543B" w14:textId="77777777"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工作队将：</w:t>
      </w:r>
    </w:p>
    <w:p w14:paraId="6B191640" w14:textId="2C5CEBB0" w:rsidR="00824116" w:rsidRPr="0074315A" w:rsidRDefault="00824116" w:rsidP="0074315A">
      <w:pPr>
        <w:pStyle w:val="Normalnumber"/>
        <w:numPr>
          <w:ilvl w:val="1"/>
          <w:numId w:val="3"/>
        </w:numPr>
        <w:tabs>
          <w:tab w:val="clear" w:pos="2495"/>
          <w:tab w:val="num" w:pos="624"/>
        </w:tabs>
        <w:spacing w:line="240" w:lineRule="auto"/>
        <w:ind w:left="1247" w:firstLine="624"/>
        <w:rPr>
          <w:rFonts w:eastAsia="SimSun"/>
          <w:sz w:val="24"/>
          <w:szCs w:val="24"/>
        </w:rPr>
      </w:pPr>
      <w:r w:rsidRPr="0074315A">
        <w:rPr>
          <w:rFonts w:eastAsia="SimSun"/>
          <w:sz w:val="24"/>
          <w:szCs w:val="24"/>
          <w:lang w:val="zh-CN"/>
        </w:rPr>
        <w:t>指导秘书处（包括专门的技术支持小组）执行能力建设滚动计划</w:t>
      </w:r>
      <w:r w:rsidRPr="0074315A">
        <w:rPr>
          <w:rStyle w:val="a7"/>
          <w:rFonts w:eastAsia="Times New Roman"/>
          <w:color w:val="auto"/>
          <w:spacing w:val="0"/>
          <w:w w:val="100"/>
          <w:position w:val="0"/>
          <w:sz w:val="24"/>
          <w:szCs w:val="24"/>
          <w:lang w:eastAsia="en-US"/>
        </w:rPr>
        <w:footnoteReference w:id="7"/>
      </w:r>
      <w:r w:rsidR="00B74936" w:rsidRPr="0074315A">
        <w:rPr>
          <w:rFonts w:eastAsia="SimSun"/>
          <w:sz w:val="24"/>
          <w:szCs w:val="24"/>
          <w:lang w:val="zh-CN"/>
        </w:rPr>
        <w:t>，</w:t>
      </w:r>
      <w:r w:rsidRPr="0074315A">
        <w:rPr>
          <w:rFonts w:eastAsia="SimSun"/>
          <w:sz w:val="24"/>
          <w:szCs w:val="24"/>
          <w:lang w:val="zh-CN"/>
        </w:rPr>
        <w:t>为目标</w:t>
      </w:r>
      <w:r w:rsidRPr="0074315A">
        <w:rPr>
          <w:rFonts w:eastAsia="SimSun"/>
          <w:sz w:val="24"/>
          <w:szCs w:val="24"/>
          <w:lang w:val="zh-CN"/>
        </w:rPr>
        <w:t>2</w:t>
      </w:r>
      <w:r w:rsidRPr="0074315A">
        <w:rPr>
          <w:rFonts w:eastAsia="SimSun"/>
          <w:sz w:val="24"/>
          <w:szCs w:val="24"/>
          <w:lang w:val="zh-CN"/>
        </w:rPr>
        <w:t>下的工作提供依据；</w:t>
      </w:r>
    </w:p>
    <w:p w14:paraId="3C7785A5" w14:textId="2A03A3F6" w:rsidR="00824116" w:rsidRPr="0074315A" w:rsidRDefault="00824116" w:rsidP="0074315A">
      <w:pPr>
        <w:pStyle w:val="Normalnumber"/>
        <w:numPr>
          <w:ilvl w:val="1"/>
          <w:numId w:val="3"/>
        </w:numPr>
        <w:tabs>
          <w:tab w:val="clear" w:pos="2495"/>
          <w:tab w:val="num" w:pos="624"/>
        </w:tabs>
        <w:spacing w:line="240" w:lineRule="auto"/>
        <w:ind w:left="1247" w:firstLine="624"/>
        <w:rPr>
          <w:rFonts w:eastAsia="SimSun"/>
          <w:sz w:val="24"/>
          <w:szCs w:val="24"/>
        </w:rPr>
      </w:pPr>
      <w:r w:rsidRPr="0074315A">
        <w:rPr>
          <w:rFonts w:eastAsia="SimSun"/>
          <w:sz w:val="24"/>
          <w:szCs w:val="24"/>
          <w:lang w:val="zh-CN"/>
        </w:rPr>
        <w:t>临时支持生物多样性平台国家协调中心和与生物多样性有关的相关多边环境协定的国家协调中心，在政策制定和决策中使用已完成的生物多样性平台评估，并指导秘书处（包括专门的技术支持小组）开展活动，以提高正在开展的生物多样性平台各项评估的政策相关性；</w:t>
      </w:r>
    </w:p>
    <w:p w14:paraId="504ED019" w14:textId="77777777" w:rsidR="00824116" w:rsidRPr="0074315A" w:rsidRDefault="00824116" w:rsidP="0074315A">
      <w:pPr>
        <w:pStyle w:val="Normalnumber"/>
        <w:numPr>
          <w:ilvl w:val="1"/>
          <w:numId w:val="3"/>
        </w:numPr>
        <w:tabs>
          <w:tab w:val="clear" w:pos="2495"/>
          <w:tab w:val="num" w:pos="624"/>
        </w:tabs>
        <w:spacing w:line="240" w:lineRule="auto"/>
        <w:ind w:left="1247" w:firstLine="624"/>
        <w:rPr>
          <w:rFonts w:eastAsia="SimSun"/>
          <w:sz w:val="24"/>
          <w:szCs w:val="24"/>
        </w:rPr>
      </w:pPr>
      <w:r w:rsidRPr="0074315A">
        <w:rPr>
          <w:rFonts w:eastAsia="SimSun"/>
          <w:sz w:val="24"/>
          <w:szCs w:val="24"/>
          <w:lang w:val="zh-CN"/>
        </w:rPr>
        <w:t>定期向全体会议报告取得的进展。</w:t>
      </w:r>
    </w:p>
    <w:p w14:paraId="7A924205" w14:textId="77777777"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多学科专家小组和主席团将确保协调所有生物多样性平台工作队和专家组之间的活动和协同增效。</w:t>
      </w:r>
    </w:p>
    <w:p w14:paraId="57FBAC15" w14:textId="08EA138F" w:rsidR="00824116" w:rsidRPr="0074315A" w:rsidRDefault="00824116" w:rsidP="003700C1">
      <w:pPr>
        <w:pStyle w:val="CH2"/>
        <w:numPr>
          <w:ilvl w:val="1"/>
          <w:numId w:val="51"/>
        </w:numPr>
        <w:tabs>
          <w:tab w:val="clear" w:pos="851"/>
          <w:tab w:val="clear" w:pos="1247"/>
          <w:tab w:val="right" w:pos="1260"/>
        </w:tabs>
        <w:ind w:left="1259" w:hanging="720"/>
        <w:jc w:val="both"/>
        <w:rPr>
          <w:rFonts w:eastAsia="SimHei"/>
          <w:bCs/>
          <w:sz w:val="28"/>
          <w:szCs w:val="28"/>
          <w:lang w:val="zh-CN" w:eastAsia="zh-CN"/>
        </w:rPr>
      </w:pPr>
      <w:r w:rsidRPr="0074315A">
        <w:rPr>
          <w:rFonts w:eastAsia="SimHei"/>
          <w:bCs/>
          <w:sz w:val="28"/>
          <w:szCs w:val="28"/>
          <w:lang w:val="zh-CN" w:eastAsia="zh-CN"/>
        </w:rPr>
        <w:t>成员</w:t>
      </w:r>
    </w:p>
    <w:p w14:paraId="6D057B9E" w14:textId="0379A16D"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工作队将由代表联合国五个区域的最多</w:t>
      </w:r>
      <w:r w:rsidRPr="0074315A">
        <w:rPr>
          <w:rFonts w:eastAsia="SimSun"/>
          <w:sz w:val="24"/>
          <w:szCs w:val="24"/>
          <w:lang w:val="zh-CN"/>
        </w:rPr>
        <w:t>18</w:t>
      </w:r>
      <w:r w:rsidRPr="0074315A">
        <w:rPr>
          <w:rFonts w:eastAsia="SimSun"/>
          <w:sz w:val="24"/>
          <w:szCs w:val="24"/>
          <w:lang w:val="zh-CN"/>
        </w:rPr>
        <w:t>名成员组成，包括最多三名来自主席团和多学科专家小组的成员，其余成员来自以下一个或多个类别：</w:t>
      </w:r>
      <w:r w:rsidRPr="0074315A">
        <w:rPr>
          <w:rFonts w:eastAsia="SimSun"/>
          <w:sz w:val="24"/>
          <w:szCs w:val="24"/>
          <w:lang w:val="zh-CN"/>
        </w:rPr>
        <w:t>(a)</w:t>
      </w:r>
      <w:r w:rsidR="00134290">
        <w:rPr>
          <w:rFonts w:eastAsia="SimSun"/>
          <w:sz w:val="24"/>
          <w:szCs w:val="24"/>
          <w:lang w:val="zh-CN"/>
        </w:rPr>
        <w:t xml:space="preserve"> </w:t>
      </w:r>
      <w:r w:rsidRPr="0074315A">
        <w:rPr>
          <w:rFonts w:eastAsia="SimSun"/>
          <w:sz w:val="24"/>
          <w:szCs w:val="24"/>
          <w:lang w:val="zh-CN"/>
        </w:rPr>
        <w:t>符合资格的国家、区域和国际科学组织、英才中心和机构的代表，包括土著和地方知识问题专家，</w:t>
      </w:r>
      <w:r w:rsidRPr="0074315A">
        <w:rPr>
          <w:rStyle w:val="a7"/>
          <w:rFonts w:eastAsia="Times New Roman"/>
          <w:color w:val="auto"/>
          <w:spacing w:val="0"/>
          <w:w w:val="100"/>
          <w:position w:val="0"/>
          <w:sz w:val="24"/>
          <w:szCs w:val="24"/>
          <w:lang w:eastAsia="en-US"/>
        </w:rPr>
        <w:footnoteReference w:id="8"/>
      </w:r>
      <w:r w:rsidR="00B42CFF">
        <w:rPr>
          <w:rFonts w:eastAsia="SimSun" w:hint="eastAsia"/>
          <w:sz w:val="24"/>
          <w:szCs w:val="24"/>
          <w:lang w:val="zh-CN"/>
        </w:rPr>
        <w:t xml:space="preserve"> </w:t>
      </w:r>
      <w:r w:rsidRPr="0074315A">
        <w:rPr>
          <w:rFonts w:eastAsia="SimSun"/>
          <w:sz w:val="24"/>
          <w:szCs w:val="24"/>
          <w:lang w:val="zh-CN"/>
        </w:rPr>
        <w:t>他们应当是从事与工作队任务所涉问题相关的工作和拥有这方面专门知识的知名人士，并且是生物多样性平台能力建设活动的现有或潜在合作伙伴或协作支持者；</w:t>
      </w:r>
      <w:r w:rsidRPr="0074315A">
        <w:rPr>
          <w:rFonts w:eastAsia="SimSun"/>
          <w:sz w:val="24"/>
          <w:szCs w:val="24"/>
          <w:lang w:val="zh-CN"/>
        </w:rPr>
        <w:t xml:space="preserve">(b) </w:t>
      </w:r>
      <w:r w:rsidRPr="0074315A">
        <w:rPr>
          <w:rFonts w:eastAsia="SimSun"/>
          <w:sz w:val="24"/>
          <w:szCs w:val="24"/>
          <w:lang w:val="zh-CN"/>
        </w:rPr>
        <w:t>工作队任务所涉事项的公认个人专家，包括土著和地方知识专家，</w:t>
      </w:r>
      <w:r w:rsidRPr="0074315A">
        <w:rPr>
          <w:rStyle w:val="a7"/>
          <w:rFonts w:eastAsia="Times New Roman"/>
          <w:color w:val="auto"/>
          <w:spacing w:val="0"/>
          <w:w w:val="100"/>
          <w:position w:val="0"/>
          <w:sz w:val="24"/>
          <w:szCs w:val="24"/>
          <w:lang w:eastAsia="en-US"/>
        </w:rPr>
        <w:footnoteReference w:id="9"/>
      </w:r>
      <w:r w:rsidR="00B42CFF">
        <w:rPr>
          <w:rFonts w:eastAsia="SimSun" w:hint="eastAsia"/>
          <w:sz w:val="24"/>
          <w:szCs w:val="24"/>
          <w:lang w:val="zh-CN"/>
        </w:rPr>
        <w:t xml:space="preserve"> </w:t>
      </w:r>
      <w:r w:rsidRPr="0074315A">
        <w:rPr>
          <w:rFonts w:eastAsia="SimSun"/>
          <w:sz w:val="24"/>
          <w:szCs w:val="24"/>
          <w:lang w:val="zh-CN"/>
        </w:rPr>
        <w:t>尤其是在政策制定和执行方面具有实际经验的专家。</w:t>
      </w:r>
    </w:p>
    <w:p w14:paraId="06643C03" w14:textId="05960BEF"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lastRenderedPageBreak/>
        <w:t>除来自主席团和多学科专家小组的成员外，其他成员将按照生物多样性平台交付品编写程序中概述的甄选程序进行甄选。</w:t>
      </w:r>
      <w:r w:rsidRPr="0074315A">
        <w:rPr>
          <w:rStyle w:val="a7"/>
          <w:rFonts w:eastAsia="Times New Roman"/>
          <w:color w:val="auto"/>
          <w:spacing w:val="0"/>
          <w:w w:val="100"/>
          <w:position w:val="0"/>
          <w:sz w:val="24"/>
          <w:szCs w:val="24"/>
          <w:lang w:eastAsia="en-US"/>
        </w:rPr>
        <w:footnoteReference w:id="10"/>
      </w:r>
      <w:r w:rsidR="000C3885">
        <w:rPr>
          <w:rFonts w:eastAsia="SimSun" w:hint="eastAsia"/>
          <w:sz w:val="24"/>
          <w:szCs w:val="24"/>
          <w:lang w:val="zh-CN"/>
        </w:rPr>
        <w:t xml:space="preserve"> </w:t>
      </w:r>
      <w:r w:rsidRPr="0074315A">
        <w:rPr>
          <w:rFonts w:eastAsia="SimSun"/>
          <w:sz w:val="24"/>
          <w:szCs w:val="24"/>
          <w:lang w:val="zh-CN"/>
        </w:rPr>
        <w:t>他们的任期将在当选后的第三次全体会议届会闭幕时结束，可连选连任。成员的甄选应反映出工作队的工作需要有连续性。</w:t>
      </w:r>
    </w:p>
    <w:p w14:paraId="4E5EE9E0" w14:textId="77777777" w:rsidR="00824116" w:rsidRPr="0074315A" w:rsidRDefault="00824116" w:rsidP="003700C1">
      <w:pPr>
        <w:pStyle w:val="Normalnumber"/>
        <w:spacing w:line="240" w:lineRule="auto"/>
        <w:ind w:left="1247"/>
        <w:rPr>
          <w:rFonts w:eastAsia="SimSun"/>
          <w:sz w:val="24"/>
          <w:szCs w:val="24"/>
        </w:rPr>
      </w:pPr>
      <w:r w:rsidRPr="0074315A">
        <w:rPr>
          <w:rFonts w:eastAsia="SimSun"/>
          <w:sz w:val="24"/>
          <w:szCs w:val="24"/>
          <w:lang w:val="zh-CN"/>
        </w:rPr>
        <w:t>经工作队共同主席斟酌决定并与主席团协商后，还可以另外邀请人数不多的其他专家以顾问身份参加工作队。</w:t>
      </w:r>
    </w:p>
    <w:p w14:paraId="2A3F055A" w14:textId="783FD6DC" w:rsidR="00824116" w:rsidRPr="0074315A" w:rsidRDefault="00824116" w:rsidP="00656B0C">
      <w:pPr>
        <w:pStyle w:val="CH2"/>
        <w:numPr>
          <w:ilvl w:val="1"/>
          <w:numId w:val="51"/>
        </w:numPr>
        <w:tabs>
          <w:tab w:val="clear" w:pos="851"/>
          <w:tab w:val="clear" w:pos="1247"/>
          <w:tab w:val="right" w:pos="1260"/>
        </w:tabs>
        <w:ind w:left="1259" w:hanging="720"/>
        <w:jc w:val="both"/>
        <w:rPr>
          <w:rFonts w:eastAsia="SimHei"/>
          <w:bCs/>
          <w:sz w:val="28"/>
          <w:szCs w:val="28"/>
          <w:lang w:val="zh-CN" w:eastAsia="zh-CN"/>
        </w:rPr>
      </w:pPr>
      <w:proofErr w:type="spellStart"/>
      <w:r w:rsidRPr="0074315A">
        <w:rPr>
          <w:rFonts w:eastAsia="SimHei"/>
          <w:bCs/>
          <w:sz w:val="28"/>
          <w:szCs w:val="28"/>
          <w:lang w:val="zh-CN"/>
        </w:rPr>
        <w:t>工作</w:t>
      </w:r>
      <w:proofErr w:type="spellEnd"/>
      <w:r w:rsidRPr="0074315A">
        <w:rPr>
          <w:rFonts w:eastAsia="SimHei"/>
          <w:bCs/>
          <w:sz w:val="28"/>
          <w:szCs w:val="28"/>
          <w:lang w:val="zh-CN" w:eastAsia="zh-CN"/>
        </w:rPr>
        <w:t>方式</w:t>
      </w:r>
    </w:p>
    <w:p w14:paraId="4EBD1267" w14:textId="5BF3B920" w:rsidR="00824116" w:rsidRPr="0074315A" w:rsidRDefault="00824116" w:rsidP="00656B0C">
      <w:pPr>
        <w:pStyle w:val="Normalnumber"/>
        <w:spacing w:line="240" w:lineRule="auto"/>
        <w:ind w:left="1247"/>
        <w:rPr>
          <w:rFonts w:eastAsia="SimSun"/>
          <w:sz w:val="24"/>
          <w:szCs w:val="24"/>
        </w:rPr>
      </w:pPr>
      <w:r w:rsidRPr="0074315A">
        <w:rPr>
          <w:rFonts w:eastAsia="SimSun"/>
          <w:sz w:val="24"/>
          <w:szCs w:val="24"/>
          <w:lang w:val="zh-CN"/>
        </w:rPr>
        <w:t>工作队将由主席团成员担任共同主席。工作队将通过面对面会议、网络会议和其他电子互动方式开展工作。工作队的产品将由主席团和多学科专家小组审查，并转交给全体会议，供其酌情参考和审议。工作队将在主席团的指导下，促进与生物多样性平台国家协调中心的互动以及与战略伙伴和协作支持者的合作。</w:t>
      </w:r>
    </w:p>
    <w:p w14:paraId="46566B48" w14:textId="77777777" w:rsidR="00824116" w:rsidRPr="0074315A" w:rsidRDefault="00824116" w:rsidP="00656B0C">
      <w:pPr>
        <w:pStyle w:val="Normalnumber"/>
        <w:spacing w:line="240" w:lineRule="auto"/>
        <w:ind w:left="1247"/>
        <w:rPr>
          <w:rFonts w:eastAsia="SimSun"/>
          <w:sz w:val="24"/>
          <w:szCs w:val="24"/>
        </w:rPr>
      </w:pPr>
      <w:r w:rsidRPr="0074315A">
        <w:rPr>
          <w:rFonts w:eastAsia="SimSun"/>
          <w:sz w:val="24"/>
          <w:szCs w:val="24"/>
          <w:lang w:val="zh-CN"/>
        </w:rPr>
        <w:t>工作队将由秘书处（包括一个专门的技术支持小组）提供支持。</w:t>
      </w:r>
    </w:p>
    <w:p w14:paraId="1A0ACD3B" w14:textId="77777777" w:rsidR="001935F1" w:rsidRPr="0074315A" w:rsidRDefault="001935F1" w:rsidP="0074315A">
      <w:pPr>
        <w:pStyle w:val="Normal-pool"/>
        <w:jc w:val="both"/>
        <w:rPr>
          <w:rFonts w:eastAsia="SimSun"/>
          <w:sz w:val="24"/>
          <w:szCs w:val="24"/>
          <w:lang w:eastAsia="zh-CN"/>
        </w:rPr>
      </w:pPr>
    </w:p>
    <w:p w14:paraId="5E71AC71" w14:textId="77777777" w:rsidR="001935F1" w:rsidRPr="0074315A" w:rsidRDefault="00824116" w:rsidP="0074315A">
      <w:pPr>
        <w:pStyle w:val="Normal-pool"/>
        <w:jc w:val="both"/>
        <w:rPr>
          <w:rFonts w:eastAsia="SimSun"/>
          <w:sz w:val="24"/>
          <w:szCs w:val="24"/>
          <w:lang w:eastAsia="zh-CN"/>
        </w:rPr>
        <w:sectPr w:rsidR="001935F1" w:rsidRPr="0074315A" w:rsidSect="00527AA5">
          <w:headerReference w:type="even" r:id="rId18"/>
          <w:footerReference w:type="even" r:id="rId19"/>
          <w:footnotePr>
            <w:numRestart w:val="eachSect"/>
          </w:footnotePr>
          <w:pgSz w:w="11907" w:h="16839" w:code="9"/>
          <w:pgMar w:top="907" w:right="992" w:bottom="1418" w:left="1418" w:header="539" w:footer="975" w:gutter="0"/>
          <w:cols w:space="539"/>
          <w:docGrid w:linePitch="360"/>
        </w:sectPr>
      </w:pPr>
      <w:r w:rsidRPr="0074315A">
        <w:rPr>
          <w:rFonts w:eastAsia="SimSun"/>
          <w:sz w:val="24"/>
          <w:szCs w:val="24"/>
          <w:lang w:eastAsia="zh-CN"/>
        </w:rPr>
        <w:br w:type="page"/>
      </w:r>
    </w:p>
    <w:p w14:paraId="069CB01A" w14:textId="77777777" w:rsidR="00824116" w:rsidRPr="0074315A" w:rsidRDefault="00824116" w:rsidP="001860D6">
      <w:pPr>
        <w:pStyle w:val="ZZAnxheader"/>
        <w:jc w:val="both"/>
        <w:rPr>
          <w:rFonts w:eastAsia="SimHei"/>
          <w:sz w:val="32"/>
          <w:szCs w:val="32"/>
          <w:lang w:eastAsia="zh-CN"/>
        </w:rPr>
      </w:pPr>
      <w:r w:rsidRPr="0074315A">
        <w:rPr>
          <w:rFonts w:eastAsia="SimHei"/>
          <w:sz w:val="32"/>
          <w:szCs w:val="32"/>
          <w:lang w:val="zh-CN" w:eastAsia="zh-CN"/>
        </w:rPr>
        <w:lastRenderedPageBreak/>
        <w:t>附件二</w:t>
      </w:r>
    </w:p>
    <w:p w14:paraId="441C767D" w14:textId="77777777" w:rsidR="00824116" w:rsidRPr="0074315A" w:rsidRDefault="00824116" w:rsidP="002A235E">
      <w:pPr>
        <w:pStyle w:val="ZZAnxtitle"/>
        <w:spacing w:before="240"/>
        <w:ind w:left="1253"/>
        <w:rPr>
          <w:rFonts w:eastAsia="SimHei"/>
          <w:sz w:val="32"/>
          <w:szCs w:val="32"/>
          <w:lang w:eastAsia="zh-CN"/>
        </w:rPr>
      </w:pPr>
      <w:r w:rsidRPr="0074315A">
        <w:rPr>
          <w:rFonts w:eastAsia="SimHei"/>
          <w:sz w:val="32"/>
          <w:szCs w:val="32"/>
          <w:lang w:val="zh-CN" w:eastAsia="zh-CN"/>
        </w:rPr>
        <w:t>数据和知识管理工作队的职权范围</w:t>
      </w:r>
    </w:p>
    <w:p w14:paraId="12FA82B8" w14:textId="028DE9D3" w:rsidR="00824116" w:rsidRPr="0074315A" w:rsidRDefault="00824116" w:rsidP="00730EE9">
      <w:pPr>
        <w:pStyle w:val="CH2"/>
        <w:numPr>
          <w:ilvl w:val="1"/>
          <w:numId w:val="50"/>
        </w:numPr>
        <w:tabs>
          <w:tab w:val="clear" w:pos="851"/>
          <w:tab w:val="clear" w:pos="1247"/>
          <w:tab w:val="right" w:pos="1260"/>
        </w:tabs>
        <w:ind w:left="1260" w:hanging="720"/>
        <w:jc w:val="both"/>
        <w:rPr>
          <w:rFonts w:eastAsia="SimHei"/>
          <w:sz w:val="28"/>
          <w:szCs w:val="28"/>
        </w:rPr>
      </w:pPr>
      <w:proofErr w:type="spellStart"/>
      <w:r w:rsidRPr="0074315A">
        <w:rPr>
          <w:rFonts w:eastAsia="SimHei"/>
          <w:bCs/>
          <w:sz w:val="28"/>
          <w:szCs w:val="28"/>
          <w:lang w:val="zh-CN"/>
        </w:rPr>
        <w:t>职责</w:t>
      </w:r>
      <w:proofErr w:type="spellEnd"/>
    </w:p>
    <w:p w14:paraId="2F759740" w14:textId="03CA9196" w:rsidR="00824116" w:rsidRPr="0074315A" w:rsidRDefault="00824116" w:rsidP="002A235E">
      <w:pPr>
        <w:pStyle w:val="Normalnumber"/>
        <w:numPr>
          <w:ilvl w:val="0"/>
          <w:numId w:val="23"/>
        </w:numPr>
        <w:spacing w:line="240" w:lineRule="auto"/>
        <w:rPr>
          <w:rFonts w:eastAsia="SimSun"/>
          <w:sz w:val="24"/>
          <w:szCs w:val="24"/>
        </w:rPr>
      </w:pPr>
      <w:r w:rsidRPr="0074315A">
        <w:rPr>
          <w:rFonts w:eastAsia="SimSun"/>
          <w:sz w:val="24"/>
          <w:szCs w:val="24"/>
          <w:lang w:val="zh-CN"/>
        </w:rPr>
        <w:t>数据和知识管理工作队将监督和参与执行生物多样性平台</w:t>
      </w:r>
      <w:r w:rsidRPr="0074315A">
        <w:rPr>
          <w:rFonts w:eastAsia="SimSun"/>
          <w:sz w:val="24"/>
          <w:szCs w:val="24"/>
          <w:lang w:val="zh-CN"/>
        </w:rPr>
        <w:t>2030</w:t>
      </w:r>
      <w:r w:rsidRPr="0074315A">
        <w:rPr>
          <w:rFonts w:eastAsia="SimSun"/>
          <w:sz w:val="24"/>
          <w:szCs w:val="24"/>
          <w:lang w:val="zh-CN"/>
        </w:rPr>
        <w:t>年工作方案的目标</w:t>
      </w:r>
      <w:r w:rsidRPr="0074315A">
        <w:rPr>
          <w:rFonts w:eastAsia="SimSun"/>
          <w:sz w:val="24"/>
          <w:szCs w:val="24"/>
          <w:lang w:val="zh-CN"/>
        </w:rPr>
        <w:t xml:space="preserve">3 (a) </w:t>
      </w:r>
      <w:r w:rsidRPr="0074315A">
        <w:rPr>
          <w:rFonts w:ascii="SimSun" w:eastAsia="SimSun" w:hAnsi="SimSun"/>
          <w:sz w:val="24"/>
          <w:szCs w:val="24"/>
          <w:lang w:val="zh-CN"/>
        </w:rPr>
        <w:t>“推进关于知识和数据的工作”，并</w:t>
      </w:r>
      <w:r w:rsidRPr="0074315A">
        <w:rPr>
          <w:rFonts w:eastAsia="SimSun"/>
          <w:sz w:val="24"/>
          <w:szCs w:val="24"/>
          <w:lang w:val="zh-CN"/>
        </w:rPr>
        <w:t>按照全体会议及其附属机构的相关决定采取行动，包括借鉴在</w:t>
      </w:r>
      <w:r w:rsidRPr="0074315A">
        <w:rPr>
          <w:rFonts w:eastAsia="SimSun"/>
          <w:sz w:val="24"/>
          <w:szCs w:val="24"/>
          <w:lang w:val="zh-CN"/>
        </w:rPr>
        <w:t>2019</w:t>
      </w:r>
      <w:r w:rsidR="003B40D2" w:rsidRPr="0074315A">
        <w:rPr>
          <w:rFonts w:eastAsia="SimSun"/>
          <w:sz w:val="24"/>
          <w:szCs w:val="24"/>
          <w:lang w:val="zh-CN"/>
        </w:rPr>
        <w:t>–</w:t>
      </w:r>
      <w:r w:rsidRPr="0074315A">
        <w:rPr>
          <w:rFonts w:eastAsia="SimSun"/>
          <w:sz w:val="24"/>
          <w:szCs w:val="24"/>
          <w:lang w:val="zh-CN"/>
        </w:rPr>
        <w:t>2023</w:t>
      </w:r>
      <w:r w:rsidRPr="0074315A">
        <w:rPr>
          <w:rFonts w:eastAsia="SimSun"/>
          <w:sz w:val="24"/>
          <w:szCs w:val="24"/>
          <w:lang w:val="zh-CN"/>
        </w:rPr>
        <w:t>年期间执行上述目标及生物多样性平台第一份工作方案的交</w:t>
      </w:r>
      <w:proofErr w:type="gramStart"/>
      <w:r w:rsidRPr="0074315A">
        <w:rPr>
          <w:rFonts w:eastAsia="SimSun"/>
          <w:sz w:val="24"/>
          <w:szCs w:val="24"/>
          <w:lang w:val="zh-CN"/>
        </w:rPr>
        <w:t>付品</w:t>
      </w:r>
      <w:proofErr w:type="gramEnd"/>
      <w:r w:rsidRPr="0074315A">
        <w:rPr>
          <w:rFonts w:eastAsia="SimSun"/>
          <w:sz w:val="24"/>
          <w:szCs w:val="24"/>
          <w:lang w:val="zh-CN"/>
        </w:rPr>
        <w:t>1 (d)</w:t>
      </w:r>
      <w:r w:rsidRPr="0074315A">
        <w:rPr>
          <w:rFonts w:ascii="SimSun" w:eastAsia="SimSun" w:hAnsi="SimSun"/>
          <w:sz w:val="24"/>
          <w:szCs w:val="24"/>
          <w:lang w:val="zh-CN"/>
        </w:rPr>
        <w:t>“通过促进创造新知识和建立网络的努力，满足政策制定方面的优先知识和数据需求”过程</w:t>
      </w:r>
      <w:r w:rsidRPr="0074315A">
        <w:rPr>
          <w:rFonts w:eastAsia="SimSun"/>
          <w:sz w:val="24"/>
          <w:szCs w:val="24"/>
          <w:lang w:val="zh-CN"/>
        </w:rPr>
        <w:t>中取得的经验教训。</w:t>
      </w:r>
    </w:p>
    <w:p w14:paraId="4D3833E3" w14:textId="77777777"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工作队将：</w:t>
      </w:r>
      <w:bookmarkStart w:id="3" w:name="_Hlk119601077"/>
    </w:p>
    <w:p w14:paraId="002B69CE" w14:textId="79882D20" w:rsidR="00824116" w:rsidRPr="0074315A" w:rsidRDefault="00824116" w:rsidP="0074315A">
      <w:pPr>
        <w:pStyle w:val="Normalnumber"/>
        <w:numPr>
          <w:ilvl w:val="1"/>
          <w:numId w:val="3"/>
        </w:numPr>
        <w:tabs>
          <w:tab w:val="clear" w:pos="2495"/>
        </w:tabs>
        <w:spacing w:line="240" w:lineRule="auto"/>
        <w:ind w:left="1247" w:firstLine="624"/>
        <w:rPr>
          <w:rFonts w:eastAsia="SimSun"/>
          <w:sz w:val="24"/>
          <w:szCs w:val="24"/>
        </w:rPr>
      </w:pPr>
      <w:r w:rsidRPr="0074315A">
        <w:rPr>
          <w:rFonts w:eastAsia="SimSun"/>
          <w:sz w:val="24"/>
          <w:szCs w:val="24"/>
          <w:lang w:val="zh-CN"/>
        </w:rPr>
        <w:t>支持评估专家查找、优先排定和调集生物多样性平台开展评估所需的现有知识和数据；</w:t>
      </w:r>
      <w:bookmarkEnd w:id="3"/>
    </w:p>
    <w:p w14:paraId="1C86AB40" w14:textId="78380DBF" w:rsidR="00824116" w:rsidRPr="0074315A" w:rsidRDefault="00824116" w:rsidP="0074315A">
      <w:pPr>
        <w:pStyle w:val="Normalnumber"/>
        <w:numPr>
          <w:ilvl w:val="1"/>
          <w:numId w:val="3"/>
        </w:numPr>
        <w:tabs>
          <w:tab w:val="clear" w:pos="2495"/>
        </w:tabs>
        <w:spacing w:line="240" w:lineRule="auto"/>
        <w:ind w:left="1247" w:firstLine="624"/>
        <w:rPr>
          <w:rFonts w:eastAsia="SimSun"/>
          <w:sz w:val="24"/>
          <w:szCs w:val="24"/>
        </w:rPr>
      </w:pPr>
      <w:r w:rsidRPr="0074315A">
        <w:rPr>
          <w:rFonts w:eastAsia="SimSun"/>
          <w:sz w:val="24"/>
          <w:szCs w:val="24"/>
          <w:lang w:val="zh-CN"/>
        </w:rPr>
        <w:t>指导秘书处（包括一个专门的技术支持小组）管理生物多样性平台产品中使用的数据和知识，以确保它们长期可用和可追溯。</w:t>
      </w:r>
    </w:p>
    <w:p w14:paraId="75647E8E" w14:textId="77777777"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多学科专家小组和主席团将确保协调所有生物多样性平台工作队和专家组之间的活动和协同增效。</w:t>
      </w:r>
    </w:p>
    <w:p w14:paraId="2B5800AD" w14:textId="0199C38F" w:rsidR="00824116" w:rsidRPr="0074315A" w:rsidRDefault="00824116" w:rsidP="00656B0C">
      <w:pPr>
        <w:pStyle w:val="CH2"/>
        <w:numPr>
          <w:ilvl w:val="1"/>
          <w:numId w:val="50"/>
        </w:numPr>
        <w:tabs>
          <w:tab w:val="clear" w:pos="851"/>
          <w:tab w:val="clear" w:pos="1247"/>
          <w:tab w:val="right" w:pos="1260"/>
        </w:tabs>
        <w:ind w:left="1259" w:hanging="720"/>
        <w:jc w:val="both"/>
        <w:rPr>
          <w:rFonts w:eastAsia="SimHei"/>
          <w:bCs/>
          <w:sz w:val="28"/>
          <w:szCs w:val="28"/>
          <w:lang w:eastAsia="zh-CN"/>
        </w:rPr>
      </w:pPr>
      <w:proofErr w:type="spellStart"/>
      <w:r w:rsidRPr="00974250">
        <w:rPr>
          <w:rFonts w:eastAsia="SimHei"/>
          <w:bCs/>
          <w:sz w:val="28"/>
          <w:szCs w:val="28"/>
          <w:lang w:val="zh-CN"/>
        </w:rPr>
        <w:t>成员</w:t>
      </w:r>
      <w:proofErr w:type="spellEnd"/>
    </w:p>
    <w:p w14:paraId="6A1EC6AF" w14:textId="3C6422FA" w:rsidR="00824116" w:rsidRPr="0074315A" w:rsidRDefault="00824116" w:rsidP="00656B0C">
      <w:pPr>
        <w:pStyle w:val="Normalnumber"/>
        <w:spacing w:line="240" w:lineRule="auto"/>
        <w:ind w:left="1247"/>
        <w:rPr>
          <w:rFonts w:eastAsia="SimSun"/>
          <w:sz w:val="24"/>
          <w:szCs w:val="24"/>
        </w:rPr>
      </w:pPr>
      <w:r w:rsidRPr="0074315A">
        <w:rPr>
          <w:rFonts w:eastAsia="SimSun"/>
          <w:sz w:val="24"/>
          <w:szCs w:val="24"/>
          <w:lang w:val="zh-CN"/>
        </w:rPr>
        <w:t>工作队将由代表联合国五个区域的最多</w:t>
      </w:r>
      <w:r w:rsidRPr="0074315A">
        <w:rPr>
          <w:rFonts w:eastAsia="SimSun"/>
          <w:sz w:val="24"/>
          <w:szCs w:val="24"/>
          <w:lang w:val="zh-CN"/>
        </w:rPr>
        <w:t>13</w:t>
      </w:r>
      <w:r w:rsidRPr="0074315A">
        <w:rPr>
          <w:rFonts w:eastAsia="SimSun"/>
          <w:sz w:val="24"/>
          <w:szCs w:val="24"/>
          <w:lang w:val="zh-CN"/>
        </w:rPr>
        <w:t>名成员组成，包括最多三名来自主席团和多学科专家小组的成员，其余成员来自以下一个或多个类别：</w:t>
      </w:r>
      <w:r w:rsidRPr="0074315A">
        <w:rPr>
          <w:rFonts w:eastAsia="SimSun"/>
          <w:sz w:val="24"/>
          <w:szCs w:val="24"/>
          <w:lang w:val="zh-CN"/>
        </w:rPr>
        <w:t>(a)</w:t>
      </w:r>
      <w:r w:rsidR="00C43920">
        <w:rPr>
          <w:rFonts w:eastAsia="SimSun"/>
          <w:sz w:val="24"/>
          <w:szCs w:val="24"/>
        </w:rPr>
        <w:t xml:space="preserve"> </w:t>
      </w:r>
      <w:r w:rsidRPr="0074315A">
        <w:rPr>
          <w:rFonts w:eastAsia="SimSun"/>
          <w:sz w:val="24"/>
          <w:szCs w:val="24"/>
          <w:lang w:val="zh-CN"/>
        </w:rPr>
        <w:t>正在进行的生物多样性平台评估的专家组和其他相关工作队的成员；</w:t>
      </w:r>
      <w:r w:rsidRPr="0074315A">
        <w:rPr>
          <w:rFonts w:eastAsia="SimSun"/>
          <w:sz w:val="24"/>
          <w:szCs w:val="24"/>
          <w:lang w:val="zh-CN"/>
        </w:rPr>
        <w:t xml:space="preserve">(b) </w:t>
      </w:r>
      <w:r w:rsidRPr="0074315A">
        <w:rPr>
          <w:rFonts w:eastAsia="SimSun"/>
          <w:sz w:val="24"/>
          <w:szCs w:val="24"/>
          <w:lang w:val="zh-CN"/>
        </w:rPr>
        <w:t>工作队任务所涉事项的公认个人专家，包括自然科学、社会科学和人文科学领域的专家、</w:t>
      </w:r>
      <w:r w:rsidR="00BC224B" w:rsidRPr="0074315A">
        <w:rPr>
          <w:rFonts w:eastAsia="SimSun"/>
          <w:sz w:val="24"/>
          <w:szCs w:val="24"/>
          <w:lang w:val="zh-CN"/>
        </w:rPr>
        <w:t>数据</w:t>
      </w:r>
      <w:r w:rsidRPr="0074315A">
        <w:rPr>
          <w:rFonts w:eastAsia="SimSun"/>
          <w:sz w:val="24"/>
          <w:szCs w:val="24"/>
          <w:lang w:val="zh-CN"/>
        </w:rPr>
        <w:t>定性和定量分析专家，以及土著和地方知识专家；</w:t>
      </w:r>
      <w:r w:rsidRPr="0074315A">
        <w:rPr>
          <w:rFonts w:eastAsia="SimSun"/>
          <w:sz w:val="24"/>
          <w:szCs w:val="24"/>
          <w:lang w:val="zh-CN"/>
        </w:rPr>
        <w:t xml:space="preserve">(c) </w:t>
      </w:r>
      <w:r w:rsidRPr="0074315A">
        <w:rPr>
          <w:rFonts w:eastAsia="SimSun"/>
          <w:sz w:val="24"/>
          <w:szCs w:val="24"/>
          <w:lang w:val="zh-CN"/>
        </w:rPr>
        <w:t>符合资格的国家、区域和国际科学组织、英才中心和机构的代表，包括土著和地方知识问题专家，他们应当是从事与工作队任务所涉问题相关的工作和拥有这方面专门知识的知名人士。</w:t>
      </w:r>
    </w:p>
    <w:p w14:paraId="39B91F9C" w14:textId="750B1DB9" w:rsidR="00824116" w:rsidRPr="0074315A" w:rsidRDefault="00824116" w:rsidP="00656B0C">
      <w:pPr>
        <w:pStyle w:val="Normalnumber"/>
        <w:spacing w:line="240" w:lineRule="auto"/>
        <w:ind w:left="1247"/>
        <w:rPr>
          <w:rFonts w:eastAsia="SimSun"/>
          <w:sz w:val="24"/>
          <w:szCs w:val="24"/>
        </w:rPr>
      </w:pPr>
      <w:r w:rsidRPr="0074315A">
        <w:rPr>
          <w:rFonts w:eastAsia="SimSun"/>
          <w:sz w:val="24"/>
          <w:szCs w:val="24"/>
          <w:lang w:val="zh-CN"/>
        </w:rPr>
        <w:t>除来自主席团和多学科专家小组的成员外，其他成员将按照生物多样性平台交付品编写程序中所载的甄选程序进行甄选。</w:t>
      </w:r>
      <w:r w:rsidR="00622377" w:rsidRPr="0074315A">
        <w:rPr>
          <w:rStyle w:val="a7"/>
          <w:rFonts w:eastAsia="Times New Roman"/>
          <w:color w:val="auto"/>
          <w:spacing w:val="0"/>
          <w:w w:val="100"/>
          <w:position w:val="0"/>
          <w:sz w:val="24"/>
          <w:szCs w:val="24"/>
          <w:lang w:eastAsia="en-US"/>
        </w:rPr>
        <w:footnoteReference w:id="11"/>
      </w:r>
      <w:r w:rsidR="00132F36">
        <w:rPr>
          <w:rFonts w:eastAsia="SimSun" w:hint="eastAsia"/>
          <w:sz w:val="24"/>
          <w:szCs w:val="24"/>
          <w:lang w:val="zh-CN"/>
        </w:rPr>
        <w:t xml:space="preserve"> </w:t>
      </w:r>
      <w:r w:rsidRPr="0074315A">
        <w:rPr>
          <w:rFonts w:eastAsia="SimSun"/>
          <w:sz w:val="24"/>
          <w:szCs w:val="24"/>
          <w:lang w:val="zh-CN"/>
        </w:rPr>
        <w:t>他们的任期将在当选后的第三次全体会议届会闭幕时结束，可连选连任。成员的甄选应反映出工作队的工作需要有连续性。</w:t>
      </w:r>
    </w:p>
    <w:p w14:paraId="0DFE7D11" w14:textId="77777777" w:rsidR="00824116" w:rsidRPr="0074315A" w:rsidRDefault="00824116" w:rsidP="00656B0C">
      <w:pPr>
        <w:pStyle w:val="Normalnumber"/>
        <w:spacing w:line="240" w:lineRule="auto"/>
        <w:ind w:left="1247"/>
        <w:rPr>
          <w:rFonts w:eastAsia="SimSun"/>
          <w:sz w:val="24"/>
          <w:szCs w:val="24"/>
        </w:rPr>
      </w:pPr>
      <w:r w:rsidRPr="0074315A">
        <w:rPr>
          <w:rFonts w:eastAsia="SimSun"/>
          <w:sz w:val="24"/>
          <w:szCs w:val="24"/>
          <w:lang w:val="zh-CN"/>
        </w:rPr>
        <w:t>经工作队共同主席斟酌决定并与主席团协商后，还可以另外邀请人数不多的知识和数据管理个人专家以顾问身份参加工作队。</w:t>
      </w:r>
    </w:p>
    <w:p w14:paraId="77109D09" w14:textId="6D4440DF" w:rsidR="00824116" w:rsidRPr="0074315A" w:rsidRDefault="00824116" w:rsidP="00656B0C">
      <w:pPr>
        <w:pStyle w:val="CH2"/>
        <w:numPr>
          <w:ilvl w:val="1"/>
          <w:numId w:val="50"/>
        </w:numPr>
        <w:tabs>
          <w:tab w:val="clear" w:pos="851"/>
          <w:tab w:val="clear" w:pos="1247"/>
          <w:tab w:val="right" w:pos="1260"/>
        </w:tabs>
        <w:ind w:left="1259" w:hanging="720"/>
        <w:jc w:val="both"/>
        <w:rPr>
          <w:rFonts w:eastAsia="SimHei"/>
          <w:bCs/>
          <w:sz w:val="28"/>
          <w:szCs w:val="28"/>
          <w:lang w:eastAsia="zh-CN"/>
        </w:rPr>
      </w:pPr>
      <w:bookmarkStart w:id="4" w:name="_Hlk119593059"/>
      <w:r w:rsidRPr="0074315A">
        <w:rPr>
          <w:rFonts w:eastAsia="SimHei"/>
          <w:bCs/>
          <w:sz w:val="28"/>
          <w:szCs w:val="28"/>
          <w:lang w:eastAsia="zh-CN"/>
        </w:rPr>
        <w:t>工作方式</w:t>
      </w:r>
      <w:bookmarkEnd w:id="4"/>
    </w:p>
    <w:p w14:paraId="53655462" w14:textId="6C2E7A36"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工作队将由主席团和（或）多学科专家小组成员担任共同主席。工作队将通过面对面会议、网络会议和其他电子互动方式开展工作。工作队的产品将由主席团和专家小组审查，并转交给全体会议，供其酌情参考和审议。工作队将在主席团的指导下，促进与战略伙伴和协作支持者的合作。</w:t>
      </w:r>
    </w:p>
    <w:p w14:paraId="53F888FF" w14:textId="77777777" w:rsidR="00824116" w:rsidRPr="0074315A" w:rsidRDefault="00824116" w:rsidP="0074315A">
      <w:pPr>
        <w:pStyle w:val="Normalnumber"/>
        <w:spacing w:line="240" w:lineRule="auto"/>
        <w:rPr>
          <w:rFonts w:eastAsia="SimSun"/>
          <w:sz w:val="24"/>
          <w:szCs w:val="24"/>
        </w:rPr>
      </w:pPr>
      <w:r w:rsidRPr="0074315A">
        <w:rPr>
          <w:rFonts w:eastAsia="SimSun"/>
          <w:sz w:val="24"/>
          <w:szCs w:val="24"/>
          <w:lang w:val="zh-CN"/>
        </w:rPr>
        <w:t>工作队将由秘书处（包括一个专门的技术支持小组）提供支持。</w:t>
      </w:r>
    </w:p>
    <w:p w14:paraId="4A313A1C" w14:textId="2F5E65A9" w:rsidR="001935F1" w:rsidRPr="0074315A" w:rsidRDefault="001935F1" w:rsidP="0074315A">
      <w:pPr>
        <w:pStyle w:val="Normal-pool"/>
        <w:jc w:val="both"/>
        <w:rPr>
          <w:rFonts w:eastAsia="SimSun"/>
          <w:sz w:val="24"/>
          <w:szCs w:val="24"/>
          <w:lang w:eastAsia="zh-CN"/>
        </w:rPr>
        <w:sectPr w:rsidR="001935F1" w:rsidRPr="0074315A" w:rsidSect="00527AA5">
          <w:headerReference w:type="even" r:id="rId20"/>
          <w:footerReference w:type="even" r:id="rId21"/>
          <w:footnotePr>
            <w:numRestart w:val="eachSect"/>
          </w:footnotePr>
          <w:type w:val="continuous"/>
          <w:pgSz w:w="11907" w:h="16839" w:code="9"/>
          <w:pgMar w:top="907" w:right="992" w:bottom="1418" w:left="1418" w:header="539" w:footer="975" w:gutter="0"/>
          <w:cols w:space="539"/>
          <w:docGrid w:linePitch="360"/>
        </w:sectPr>
      </w:pPr>
    </w:p>
    <w:p w14:paraId="040D33E3" w14:textId="77777777" w:rsidR="00824116" w:rsidRPr="0074315A" w:rsidRDefault="00824116" w:rsidP="0074315A">
      <w:pPr>
        <w:pStyle w:val="ZZAnxheader"/>
        <w:jc w:val="both"/>
        <w:rPr>
          <w:rFonts w:ascii="SimHei" w:eastAsia="SimHei" w:hAnsi="SimHei"/>
          <w:sz w:val="32"/>
          <w:szCs w:val="32"/>
          <w:lang w:eastAsia="zh-CN"/>
        </w:rPr>
      </w:pPr>
      <w:r w:rsidRPr="0074315A">
        <w:rPr>
          <w:rFonts w:ascii="SimHei" w:eastAsia="SimHei" w:hAnsi="SimHei"/>
          <w:sz w:val="32"/>
          <w:szCs w:val="32"/>
          <w:lang w:val="zh-CN" w:eastAsia="zh-CN"/>
        </w:rPr>
        <w:lastRenderedPageBreak/>
        <w:t>附件三</w:t>
      </w:r>
    </w:p>
    <w:p w14:paraId="098C490F" w14:textId="77777777" w:rsidR="00824116" w:rsidRPr="0074315A" w:rsidRDefault="00824116" w:rsidP="00D05827">
      <w:pPr>
        <w:pStyle w:val="ZZAnxtitle"/>
        <w:ind w:left="1253"/>
        <w:rPr>
          <w:rFonts w:ascii="SimHei" w:eastAsia="SimHei" w:hAnsi="SimHei"/>
          <w:sz w:val="32"/>
          <w:szCs w:val="32"/>
          <w:lang w:eastAsia="zh-CN"/>
        </w:rPr>
      </w:pPr>
      <w:r w:rsidRPr="0074315A">
        <w:rPr>
          <w:rFonts w:ascii="SimHei" w:eastAsia="SimHei" w:hAnsi="SimHei"/>
          <w:sz w:val="32"/>
          <w:szCs w:val="32"/>
          <w:lang w:val="zh-CN" w:eastAsia="zh-CN"/>
        </w:rPr>
        <w:t>土著和地方知识工作队的职权范围</w:t>
      </w:r>
    </w:p>
    <w:p w14:paraId="65DB83C3" w14:textId="354050AE" w:rsidR="00824116" w:rsidRPr="0074315A" w:rsidRDefault="00824116" w:rsidP="00656B0C">
      <w:pPr>
        <w:pStyle w:val="CH2"/>
        <w:numPr>
          <w:ilvl w:val="0"/>
          <w:numId w:val="49"/>
        </w:numPr>
        <w:tabs>
          <w:tab w:val="clear" w:pos="851"/>
          <w:tab w:val="clear" w:pos="1247"/>
          <w:tab w:val="clear" w:pos="1871"/>
          <w:tab w:val="clear" w:pos="2495"/>
          <w:tab w:val="clear" w:pos="3119"/>
          <w:tab w:val="clear" w:pos="3742"/>
          <w:tab w:val="clear" w:pos="4366"/>
        </w:tabs>
        <w:ind w:left="1293" w:hanging="754"/>
        <w:jc w:val="both"/>
        <w:rPr>
          <w:rFonts w:eastAsia="SimHei"/>
          <w:bCs/>
          <w:sz w:val="28"/>
          <w:szCs w:val="28"/>
          <w:lang w:eastAsia="zh-CN"/>
        </w:rPr>
      </w:pPr>
      <w:r w:rsidRPr="0074315A">
        <w:rPr>
          <w:rFonts w:eastAsia="SimHei"/>
          <w:bCs/>
          <w:sz w:val="28"/>
          <w:szCs w:val="28"/>
          <w:lang w:eastAsia="zh-CN"/>
        </w:rPr>
        <w:t>职责</w:t>
      </w:r>
    </w:p>
    <w:p w14:paraId="315ABC56" w14:textId="0D3FE862"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土著和地方知识工作队将监督和参与执行生物多样性平台</w:t>
      </w:r>
      <w:r w:rsidRPr="0074315A">
        <w:rPr>
          <w:rFonts w:eastAsia="SimSun"/>
          <w:sz w:val="24"/>
          <w:szCs w:val="24"/>
          <w:lang w:val="zh-CN" w:eastAsia="zh-CN"/>
        </w:rPr>
        <w:t>2030</w:t>
      </w:r>
      <w:r w:rsidRPr="0074315A">
        <w:rPr>
          <w:rFonts w:eastAsia="SimSun"/>
          <w:sz w:val="24"/>
          <w:szCs w:val="24"/>
          <w:lang w:val="zh-CN" w:eastAsia="zh-CN"/>
        </w:rPr>
        <w:t>年工作方案的目标</w:t>
      </w:r>
      <w:r w:rsidRPr="0074315A">
        <w:rPr>
          <w:rFonts w:eastAsia="SimSun"/>
          <w:sz w:val="24"/>
          <w:szCs w:val="24"/>
          <w:lang w:val="zh-CN" w:eastAsia="zh-CN"/>
        </w:rPr>
        <w:t>3 (b)</w:t>
      </w:r>
      <w:r w:rsidRPr="0074315A">
        <w:rPr>
          <w:rFonts w:ascii="SimSun" w:eastAsia="SimSun" w:hAnsi="SimSun"/>
          <w:sz w:val="24"/>
          <w:szCs w:val="24"/>
          <w:lang w:val="zh-CN" w:eastAsia="zh-CN"/>
        </w:rPr>
        <w:t>“推进认可土著和地方知识体系并与之合作”，并</w:t>
      </w:r>
      <w:r w:rsidRPr="0074315A">
        <w:rPr>
          <w:rFonts w:eastAsia="SimSun"/>
          <w:sz w:val="24"/>
          <w:szCs w:val="24"/>
          <w:lang w:val="zh-CN" w:eastAsia="zh-CN"/>
        </w:rPr>
        <w:t>根据全体会议及其附属机构的相关决定采取行动，包括借鉴在</w:t>
      </w:r>
      <w:r w:rsidRPr="0074315A">
        <w:rPr>
          <w:rFonts w:eastAsia="SimSun"/>
          <w:sz w:val="24"/>
          <w:szCs w:val="24"/>
          <w:lang w:val="zh-CN" w:eastAsia="zh-CN"/>
        </w:rPr>
        <w:t>2019</w:t>
      </w:r>
      <w:r w:rsidR="003B40D2" w:rsidRPr="0074315A">
        <w:rPr>
          <w:rFonts w:eastAsia="SimSun"/>
          <w:sz w:val="24"/>
          <w:szCs w:val="24"/>
          <w:lang w:val="zh-CN" w:eastAsia="zh-CN"/>
        </w:rPr>
        <w:t>–</w:t>
      </w:r>
      <w:r w:rsidRPr="0074315A">
        <w:rPr>
          <w:rFonts w:eastAsia="SimSun"/>
          <w:sz w:val="24"/>
          <w:szCs w:val="24"/>
          <w:lang w:val="zh-CN" w:eastAsia="zh-CN"/>
        </w:rPr>
        <w:t>2023</w:t>
      </w:r>
      <w:r w:rsidRPr="0074315A">
        <w:rPr>
          <w:rFonts w:eastAsia="SimSun"/>
          <w:sz w:val="24"/>
          <w:szCs w:val="24"/>
          <w:lang w:val="zh-CN" w:eastAsia="zh-CN"/>
        </w:rPr>
        <w:t>年期间执行上述目标及生物多样性平台第一份工作方案的交</w:t>
      </w:r>
      <w:proofErr w:type="gramStart"/>
      <w:r w:rsidRPr="0074315A">
        <w:rPr>
          <w:rFonts w:eastAsia="SimSun"/>
          <w:sz w:val="24"/>
          <w:szCs w:val="24"/>
          <w:lang w:val="zh-CN" w:eastAsia="zh-CN"/>
        </w:rPr>
        <w:t>付品</w:t>
      </w:r>
      <w:proofErr w:type="gramEnd"/>
      <w:r w:rsidRPr="0074315A">
        <w:rPr>
          <w:rFonts w:eastAsia="SimSun"/>
          <w:sz w:val="24"/>
          <w:szCs w:val="24"/>
          <w:lang w:val="zh-CN" w:eastAsia="zh-CN"/>
        </w:rPr>
        <w:t>1 (c)</w:t>
      </w:r>
      <w:r w:rsidRPr="0074315A">
        <w:rPr>
          <w:rFonts w:ascii="SimSun" w:eastAsia="SimSun" w:hAnsi="SimSun"/>
          <w:sz w:val="24"/>
          <w:szCs w:val="24"/>
          <w:lang w:val="zh-CN" w:eastAsia="zh-CN"/>
        </w:rPr>
        <w:t>“与土著和地方知识体系合作的程序、方法和参与式进程”过程中</w:t>
      </w:r>
      <w:r w:rsidRPr="0074315A">
        <w:rPr>
          <w:rFonts w:eastAsia="SimSun"/>
          <w:sz w:val="24"/>
          <w:szCs w:val="24"/>
          <w:lang w:val="zh-CN" w:eastAsia="zh-CN"/>
        </w:rPr>
        <w:t>取得的经验教训。</w:t>
      </w:r>
    </w:p>
    <w:p w14:paraId="00F809AF" w14:textId="77777777"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rPr>
      </w:pPr>
      <w:proofErr w:type="spellStart"/>
      <w:r w:rsidRPr="0074315A">
        <w:rPr>
          <w:rFonts w:eastAsia="SimSun"/>
          <w:sz w:val="24"/>
          <w:szCs w:val="24"/>
          <w:lang w:val="zh-CN"/>
        </w:rPr>
        <w:t>工作队将</w:t>
      </w:r>
      <w:proofErr w:type="spellEnd"/>
      <w:r w:rsidRPr="0074315A">
        <w:rPr>
          <w:rFonts w:eastAsia="SimSun"/>
          <w:sz w:val="24"/>
          <w:szCs w:val="24"/>
          <w:lang w:val="zh-CN"/>
        </w:rPr>
        <w:t>：</w:t>
      </w:r>
    </w:p>
    <w:p w14:paraId="46983B44" w14:textId="14C41119" w:rsidR="00824116" w:rsidRPr="0074315A" w:rsidRDefault="00824116" w:rsidP="0074315A">
      <w:pPr>
        <w:pStyle w:val="Normalnumber"/>
        <w:numPr>
          <w:ilvl w:val="1"/>
          <w:numId w:val="3"/>
        </w:numPr>
        <w:tabs>
          <w:tab w:val="clear" w:pos="2495"/>
        </w:tabs>
        <w:spacing w:line="240" w:lineRule="auto"/>
        <w:ind w:left="1247" w:firstLine="624"/>
        <w:rPr>
          <w:rFonts w:eastAsia="SimSun"/>
          <w:sz w:val="24"/>
          <w:szCs w:val="24"/>
        </w:rPr>
      </w:pPr>
      <w:r w:rsidRPr="0074315A">
        <w:rPr>
          <w:rFonts w:eastAsia="SimSun"/>
          <w:sz w:val="24"/>
          <w:szCs w:val="24"/>
          <w:lang w:val="zh-CN"/>
        </w:rPr>
        <w:t>支持多学科专家小组实施生物多样性平台认可土著和地方知识并与之合作的办法；</w:t>
      </w:r>
      <w:r w:rsidRPr="0074315A">
        <w:rPr>
          <w:rFonts w:eastAsia="SimSun"/>
          <w:sz w:val="24"/>
          <w:szCs w:val="24"/>
          <w:vertAlign w:val="superscript"/>
          <w:lang w:val="zh-CN"/>
        </w:rPr>
        <w:footnoteReference w:id="12"/>
      </w:r>
    </w:p>
    <w:p w14:paraId="59267E7D" w14:textId="77777777" w:rsidR="00824116" w:rsidRPr="0074315A" w:rsidRDefault="00824116" w:rsidP="0074315A">
      <w:pPr>
        <w:pStyle w:val="Normalnumber"/>
        <w:numPr>
          <w:ilvl w:val="1"/>
          <w:numId w:val="3"/>
        </w:numPr>
        <w:tabs>
          <w:tab w:val="clear" w:pos="2495"/>
        </w:tabs>
        <w:spacing w:line="240" w:lineRule="auto"/>
        <w:ind w:left="1247" w:firstLine="624"/>
        <w:rPr>
          <w:rFonts w:eastAsia="SimSun"/>
          <w:sz w:val="24"/>
          <w:szCs w:val="24"/>
        </w:rPr>
      </w:pPr>
      <w:r w:rsidRPr="0074315A">
        <w:rPr>
          <w:rFonts w:eastAsia="SimSun"/>
          <w:sz w:val="24"/>
          <w:szCs w:val="24"/>
          <w:lang w:val="zh-CN"/>
        </w:rPr>
        <w:t>指导秘书处（包括一个专门的技术支持小组）支持专家小组实施该办法。</w:t>
      </w:r>
    </w:p>
    <w:p w14:paraId="34CF5E19" w14:textId="77777777"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多学科专家小组和主席团将确保协调所有生物多样性平台工作队和专家组之间的活动和协同增效。</w:t>
      </w:r>
    </w:p>
    <w:p w14:paraId="1259B303" w14:textId="0AD7986B" w:rsidR="00824116" w:rsidRPr="0074315A" w:rsidRDefault="00824116" w:rsidP="00730EE9">
      <w:pPr>
        <w:pStyle w:val="CH2"/>
        <w:numPr>
          <w:ilvl w:val="0"/>
          <w:numId w:val="49"/>
        </w:numPr>
        <w:tabs>
          <w:tab w:val="clear" w:pos="851"/>
          <w:tab w:val="clear" w:pos="1247"/>
          <w:tab w:val="clear" w:pos="1871"/>
          <w:tab w:val="clear" w:pos="2495"/>
          <w:tab w:val="clear" w:pos="3119"/>
          <w:tab w:val="clear" w:pos="3742"/>
          <w:tab w:val="clear" w:pos="4366"/>
        </w:tabs>
        <w:ind w:hanging="756"/>
        <w:jc w:val="both"/>
        <w:rPr>
          <w:rFonts w:eastAsia="SimHei"/>
          <w:bCs/>
          <w:sz w:val="28"/>
          <w:szCs w:val="28"/>
          <w:lang w:eastAsia="zh-CN"/>
        </w:rPr>
      </w:pPr>
      <w:r w:rsidRPr="0074315A">
        <w:rPr>
          <w:rFonts w:eastAsia="SimHei"/>
          <w:bCs/>
          <w:sz w:val="28"/>
          <w:szCs w:val="28"/>
          <w:lang w:eastAsia="zh-CN"/>
        </w:rPr>
        <w:t>成员</w:t>
      </w:r>
    </w:p>
    <w:p w14:paraId="163529F9" w14:textId="47E3337F"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工作队将由代表联合国五个区域的最多</w:t>
      </w:r>
      <w:r w:rsidRPr="0074315A">
        <w:rPr>
          <w:rFonts w:eastAsia="SimSun"/>
          <w:sz w:val="24"/>
          <w:szCs w:val="24"/>
          <w:lang w:val="zh-CN" w:eastAsia="zh-CN"/>
        </w:rPr>
        <w:t>18</w:t>
      </w:r>
      <w:r w:rsidRPr="0074315A">
        <w:rPr>
          <w:rFonts w:eastAsia="SimSun"/>
          <w:sz w:val="24"/>
          <w:szCs w:val="24"/>
          <w:lang w:val="zh-CN" w:eastAsia="zh-CN"/>
        </w:rPr>
        <w:t>名成员组成，包括最多三名来自主席团和多学科专家小组的成员，其余成员来自以下一个或多个类别：</w:t>
      </w:r>
      <w:r w:rsidRPr="0074315A">
        <w:rPr>
          <w:rFonts w:eastAsia="SimSun"/>
          <w:sz w:val="24"/>
          <w:szCs w:val="24"/>
          <w:lang w:val="zh-CN" w:eastAsia="zh-CN"/>
        </w:rPr>
        <w:t>(a)</w:t>
      </w:r>
      <w:r w:rsidR="00903224">
        <w:rPr>
          <w:rFonts w:eastAsia="SimSun"/>
          <w:sz w:val="24"/>
          <w:szCs w:val="24"/>
          <w:lang w:val="en-US" w:eastAsia="zh-CN"/>
        </w:rPr>
        <w:t xml:space="preserve"> </w:t>
      </w:r>
      <w:r w:rsidRPr="0074315A">
        <w:rPr>
          <w:rFonts w:eastAsia="SimSun"/>
          <w:sz w:val="24"/>
          <w:szCs w:val="24"/>
          <w:lang w:val="zh-CN" w:eastAsia="zh-CN"/>
        </w:rPr>
        <w:t>正在进行的生物多样性平台评估的专家组和其他相关工作队的成员；</w:t>
      </w:r>
      <w:r w:rsidRPr="0074315A">
        <w:rPr>
          <w:rFonts w:eastAsia="SimSun"/>
          <w:sz w:val="24"/>
          <w:szCs w:val="24"/>
          <w:lang w:val="zh-CN" w:eastAsia="zh-CN"/>
        </w:rPr>
        <w:t xml:space="preserve">(b) </w:t>
      </w:r>
      <w:r w:rsidRPr="0074315A">
        <w:rPr>
          <w:rFonts w:eastAsia="SimSun"/>
          <w:sz w:val="24"/>
          <w:szCs w:val="24"/>
          <w:lang w:val="zh-CN" w:eastAsia="zh-CN"/>
        </w:rPr>
        <w:t>土著人民和地方社区的代表；</w:t>
      </w:r>
      <w:r w:rsidRPr="0074315A">
        <w:rPr>
          <w:rFonts w:eastAsia="SimSun"/>
          <w:sz w:val="24"/>
          <w:szCs w:val="24"/>
          <w:lang w:val="zh-CN" w:eastAsia="zh-CN"/>
        </w:rPr>
        <w:t xml:space="preserve">(c) </w:t>
      </w:r>
      <w:r w:rsidRPr="0074315A">
        <w:rPr>
          <w:rFonts w:eastAsia="SimSun"/>
          <w:sz w:val="24"/>
          <w:szCs w:val="24"/>
          <w:lang w:val="zh-CN" w:eastAsia="zh-CN"/>
        </w:rPr>
        <w:t>符合资格的国家、区域和国际科学组织、英才中心和机构的代表，包括土著和地方知识问题专家，他们应当是从事与工作队任务所涉问题相关的工作和拥有这方面专门知识的知名人士；</w:t>
      </w:r>
      <w:r w:rsidRPr="0074315A">
        <w:rPr>
          <w:rFonts w:eastAsia="SimSun"/>
          <w:sz w:val="24"/>
          <w:szCs w:val="24"/>
          <w:lang w:val="zh-CN" w:eastAsia="zh-CN"/>
        </w:rPr>
        <w:t xml:space="preserve">(d) </w:t>
      </w:r>
      <w:r w:rsidRPr="0074315A">
        <w:rPr>
          <w:rFonts w:eastAsia="SimSun"/>
          <w:sz w:val="24"/>
          <w:szCs w:val="24"/>
          <w:lang w:val="zh-CN" w:eastAsia="zh-CN"/>
        </w:rPr>
        <w:t>工作队任务所涉事项的公认个人专家。</w:t>
      </w:r>
    </w:p>
    <w:p w14:paraId="1097EB8F" w14:textId="0B2169E6"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除来自主席团和多学科专家小组的成员外，其他成员将按照生物多样性平台交付品编写程序中所载的甄选程序进行甄选。</w:t>
      </w:r>
      <w:r w:rsidR="00622377" w:rsidRPr="0074315A">
        <w:rPr>
          <w:rStyle w:val="a7"/>
          <w:rFonts w:eastAsia="Times New Roman"/>
          <w:color w:val="auto"/>
          <w:spacing w:val="0"/>
          <w:w w:val="100"/>
          <w:position w:val="0"/>
          <w:sz w:val="24"/>
          <w:szCs w:val="24"/>
        </w:rPr>
        <w:footnoteReference w:id="13"/>
      </w:r>
      <w:r w:rsidR="000E19DE">
        <w:rPr>
          <w:rFonts w:eastAsia="SimSun"/>
          <w:sz w:val="24"/>
          <w:szCs w:val="24"/>
          <w:lang w:val="en-US" w:eastAsia="zh-CN"/>
        </w:rPr>
        <w:t xml:space="preserve"> </w:t>
      </w:r>
      <w:r w:rsidRPr="0074315A">
        <w:rPr>
          <w:rFonts w:eastAsia="SimSun"/>
          <w:sz w:val="24"/>
          <w:szCs w:val="24"/>
          <w:lang w:val="zh-CN" w:eastAsia="zh-CN"/>
        </w:rPr>
        <w:t>他们的任期将在当选后的第三次全体会议届会闭幕时结束，可连选连任。成员的甄选应反映出工作队的工作需要有连续性。</w:t>
      </w:r>
    </w:p>
    <w:p w14:paraId="2F3485F9" w14:textId="77777777"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DB1103">
        <w:rPr>
          <w:rFonts w:eastAsia="SimSun"/>
          <w:spacing w:val="-4"/>
          <w:sz w:val="24"/>
          <w:szCs w:val="24"/>
          <w:lang w:val="zh-CN" w:eastAsia="zh-CN"/>
        </w:rPr>
        <w:t>经工作队共同主席斟酌决定并与主席团协商后，还可以另外邀请人数不多的土著和地方知识体系专家以及土著和地方组织的代表以顾问身份参加工作队</w:t>
      </w:r>
      <w:r w:rsidRPr="0074315A">
        <w:rPr>
          <w:rFonts w:eastAsia="SimSun"/>
          <w:sz w:val="24"/>
          <w:szCs w:val="24"/>
          <w:lang w:val="zh-CN" w:eastAsia="zh-CN"/>
        </w:rPr>
        <w:t>。</w:t>
      </w:r>
    </w:p>
    <w:p w14:paraId="0D045DB4" w14:textId="6C2AD30D" w:rsidR="00824116" w:rsidRPr="0074315A" w:rsidRDefault="00824116" w:rsidP="00656B0C">
      <w:pPr>
        <w:pStyle w:val="CH2"/>
        <w:numPr>
          <w:ilvl w:val="0"/>
          <w:numId w:val="49"/>
        </w:numPr>
        <w:tabs>
          <w:tab w:val="clear" w:pos="851"/>
          <w:tab w:val="clear" w:pos="1247"/>
          <w:tab w:val="clear" w:pos="1871"/>
          <w:tab w:val="clear" w:pos="2495"/>
          <w:tab w:val="clear" w:pos="3119"/>
          <w:tab w:val="clear" w:pos="3742"/>
          <w:tab w:val="clear" w:pos="4366"/>
        </w:tabs>
        <w:ind w:left="1293" w:hanging="754"/>
        <w:jc w:val="both"/>
        <w:rPr>
          <w:rFonts w:eastAsia="SimSun"/>
        </w:rPr>
      </w:pPr>
      <w:r w:rsidRPr="0074315A">
        <w:rPr>
          <w:rFonts w:eastAsia="SimHei"/>
          <w:bCs/>
          <w:sz w:val="28"/>
          <w:szCs w:val="28"/>
          <w:lang w:eastAsia="zh-CN"/>
        </w:rPr>
        <w:t>工作方式</w:t>
      </w:r>
    </w:p>
    <w:p w14:paraId="7B8B775D" w14:textId="77777777"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工作队将由多学科专家小组和（或）主席团成员担任共同主席。工作队将通过面对面会议、网络会议和其他电子互动方式开展工作。工作队的产品将由专家小组和主席团审查，并转交给全体会议，供其酌情参考和审议。工作队将在主席团的指导下，促进与战略伙伴和协作支持者的合作。</w:t>
      </w:r>
    </w:p>
    <w:p w14:paraId="10DC3A4D" w14:textId="77777777" w:rsidR="00824116" w:rsidRPr="0074315A" w:rsidRDefault="00824116" w:rsidP="0074315A">
      <w:pPr>
        <w:pStyle w:val="Normal-pool"/>
        <w:numPr>
          <w:ilvl w:val="0"/>
          <w:numId w:val="15"/>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lastRenderedPageBreak/>
        <w:t>工作队将由秘书处（包括一个专门的技术支持小组）提供支持。</w:t>
      </w:r>
    </w:p>
    <w:p w14:paraId="21F53C7C" w14:textId="0837E0E1" w:rsidR="001935F1" w:rsidRPr="0074315A" w:rsidRDefault="001935F1" w:rsidP="0074315A">
      <w:pPr>
        <w:pStyle w:val="Normal-pool"/>
        <w:jc w:val="both"/>
        <w:rPr>
          <w:rFonts w:eastAsia="SimSun"/>
          <w:sz w:val="24"/>
          <w:szCs w:val="24"/>
          <w:lang w:eastAsia="zh-CN"/>
        </w:rPr>
        <w:sectPr w:rsidR="001935F1" w:rsidRPr="0074315A" w:rsidSect="00527AA5">
          <w:headerReference w:type="even" r:id="rId22"/>
          <w:headerReference w:type="default" r:id="rId23"/>
          <w:footerReference w:type="default" r:id="rId24"/>
          <w:headerReference w:type="first" r:id="rId25"/>
          <w:footnotePr>
            <w:numRestart w:val="eachSect"/>
          </w:footnotePr>
          <w:type w:val="continuous"/>
          <w:pgSz w:w="11907" w:h="16839" w:code="9"/>
          <w:pgMar w:top="907" w:right="992" w:bottom="1418" w:left="1418" w:header="539" w:footer="975" w:gutter="0"/>
          <w:cols w:space="539"/>
          <w:docGrid w:linePitch="360"/>
        </w:sectPr>
      </w:pPr>
    </w:p>
    <w:p w14:paraId="03F1FCBD" w14:textId="77777777" w:rsidR="00824116" w:rsidRPr="0074315A" w:rsidRDefault="00824116" w:rsidP="00EF42EC">
      <w:pPr>
        <w:pStyle w:val="ZZAnxheader"/>
        <w:jc w:val="both"/>
        <w:rPr>
          <w:rFonts w:ascii="SimHei" w:eastAsia="SimHei" w:hAnsi="SimHei"/>
          <w:sz w:val="32"/>
          <w:szCs w:val="32"/>
          <w:lang w:eastAsia="zh-CN"/>
        </w:rPr>
      </w:pPr>
      <w:r w:rsidRPr="0074315A">
        <w:rPr>
          <w:rFonts w:ascii="SimHei" w:eastAsia="SimHei" w:hAnsi="SimHei"/>
          <w:sz w:val="32"/>
          <w:szCs w:val="32"/>
          <w:lang w:val="zh-CN" w:eastAsia="zh-CN"/>
        </w:rPr>
        <w:t>附件四</w:t>
      </w:r>
    </w:p>
    <w:p w14:paraId="75798219" w14:textId="77777777" w:rsidR="00824116" w:rsidRPr="0074315A" w:rsidRDefault="00824116" w:rsidP="00656B0C">
      <w:pPr>
        <w:pStyle w:val="ZZAnxtitle"/>
        <w:ind w:left="1253" w:right="590"/>
        <w:rPr>
          <w:rFonts w:ascii="SimHei" w:eastAsia="SimHei" w:hAnsi="SimHei"/>
          <w:sz w:val="32"/>
          <w:szCs w:val="32"/>
          <w:lang w:eastAsia="zh-CN"/>
        </w:rPr>
      </w:pPr>
      <w:r w:rsidRPr="0074315A">
        <w:rPr>
          <w:rFonts w:ascii="SimHei" w:eastAsia="SimHei" w:hAnsi="SimHei"/>
          <w:sz w:val="32"/>
          <w:szCs w:val="32"/>
          <w:lang w:val="zh-CN" w:eastAsia="zh-CN"/>
        </w:rPr>
        <w:t>生物多样性和生态系统服务情景设想和模型工作队的职权范围</w:t>
      </w:r>
    </w:p>
    <w:p w14:paraId="5180F610" w14:textId="1B84CD3B" w:rsidR="00824116" w:rsidRPr="0074315A" w:rsidRDefault="00824116" w:rsidP="00730EE9">
      <w:pPr>
        <w:pStyle w:val="CH2"/>
        <w:numPr>
          <w:ilvl w:val="1"/>
          <w:numId w:val="52"/>
        </w:numPr>
        <w:tabs>
          <w:tab w:val="clear" w:pos="851"/>
          <w:tab w:val="clear" w:pos="1247"/>
          <w:tab w:val="right" w:pos="1260"/>
        </w:tabs>
        <w:ind w:hanging="756"/>
        <w:jc w:val="both"/>
        <w:rPr>
          <w:rFonts w:eastAsia="SimSun"/>
        </w:rPr>
      </w:pPr>
      <w:r w:rsidRPr="0074315A">
        <w:rPr>
          <w:rFonts w:eastAsia="SimHei"/>
          <w:bCs/>
          <w:sz w:val="28"/>
          <w:szCs w:val="28"/>
          <w:lang w:eastAsia="zh-CN"/>
        </w:rPr>
        <w:t>职责</w:t>
      </w:r>
    </w:p>
    <w:p w14:paraId="5B6C9CC0" w14:textId="67C2B69D"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生物多样性和生态系统服务情景设想和模型工作队将监督和参与执行生物多样性平台</w:t>
      </w:r>
      <w:r w:rsidRPr="0074315A">
        <w:rPr>
          <w:rFonts w:eastAsia="SimSun"/>
          <w:sz w:val="24"/>
          <w:szCs w:val="24"/>
          <w:lang w:val="zh-CN" w:eastAsia="zh-CN"/>
        </w:rPr>
        <w:t>2030</w:t>
      </w:r>
      <w:r w:rsidRPr="0074315A">
        <w:rPr>
          <w:rFonts w:eastAsia="SimSun"/>
          <w:sz w:val="24"/>
          <w:szCs w:val="24"/>
          <w:lang w:val="zh-CN" w:eastAsia="zh-CN"/>
        </w:rPr>
        <w:t>年工作方案的目标</w:t>
      </w:r>
      <w:r w:rsidRPr="0074315A">
        <w:rPr>
          <w:rFonts w:eastAsia="SimSun"/>
          <w:sz w:val="24"/>
          <w:szCs w:val="24"/>
          <w:lang w:val="zh-CN" w:eastAsia="zh-CN"/>
        </w:rPr>
        <w:t>4 (b)</w:t>
      </w:r>
      <w:r w:rsidRPr="0074315A">
        <w:rPr>
          <w:rFonts w:ascii="SimSun" w:eastAsia="SimSun" w:hAnsi="SimSun"/>
          <w:sz w:val="24"/>
          <w:szCs w:val="24"/>
          <w:lang w:val="zh-CN" w:eastAsia="zh-CN"/>
        </w:rPr>
        <w:t>“推进生物多样性及生态系统功能和服务的情景设想和模型方面的工作”，</w:t>
      </w:r>
      <w:r w:rsidRPr="0074315A">
        <w:rPr>
          <w:rFonts w:eastAsia="SimSun"/>
          <w:sz w:val="24"/>
          <w:szCs w:val="24"/>
          <w:lang w:val="zh-CN" w:eastAsia="zh-CN"/>
        </w:rPr>
        <w:t>并根据全体会议及其附属机构的相关决定采取行动，包括借鉴在</w:t>
      </w:r>
      <w:r w:rsidRPr="0074315A">
        <w:rPr>
          <w:rFonts w:eastAsia="SimSun"/>
          <w:sz w:val="24"/>
          <w:szCs w:val="24"/>
          <w:lang w:val="zh-CN" w:eastAsia="zh-CN"/>
        </w:rPr>
        <w:t>2019</w:t>
      </w:r>
      <w:r w:rsidR="003B40D2" w:rsidRPr="0074315A">
        <w:rPr>
          <w:rFonts w:eastAsia="SimSun"/>
          <w:sz w:val="24"/>
          <w:szCs w:val="24"/>
          <w:lang w:val="zh-CN" w:eastAsia="zh-CN"/>
        </w:rPr>
        <w:t>–</w:t>
      </w:r>
      <w:r w:rsidRPr="0074315A">
        <w:rPr>
          <w:rFonts w:eastAsia="SimSun"/>
          <w:sz w:val="24"/>
          <w:szCs w:val="24"/>
          <w:lang w:val="zh-CN" w:eastAsia="zh-CN"/>
        </w:rPr>
        <w:t>2023</w:t>
      </w:r>
      <w:r w:rsidRPr="0074315A">
        <w:rPr>
          <w:rFonts w:eastAsia="SimSun"/>
          <w:sz w:val="24"/>
          <w:szCs w:val="24"/>
          <w:lang w:val="zh-CN" w:eastAsia="zh-CN"/>
        </w:rPr>
        <w:t>年期间执行上述目标及生物多样性平台第一份工作方案的交</w:t>
      </w:r>
      <w:proofErr w:type="gramStart"/>
      <w:r w:rsidRPr="0074315A">
        <w:rPr>
          <w:rFonts w:eastAsia="SimSun"/>
          <w:sz w:val="24"/>
          <w:szCs w:val="24"/>
          <w:lang w:val="zh-CN" w:eastAsia="zh-CN"/>
        </w:rPr>
        <w:t>付品</w:t>
      </w:r>
      <w:proofErr w:type="gramEnd"/>
      <w:r w:rsidRPr="0074315A">
        <w:rPr>
          <w:rFonts w:eastAsia="SimSun"/>
          <w:sz w:val="24"/>
          <w:szCs w:val="24"/>
          <w:lang w:val="zh-CN" w:eastAsia="zh-CN"/>
        </w:rPr>
        <w:t>3 (c)</w:t>
      </w:r>
      <w:r w:rsidRPr="0074315A">
        <w:rPr>
          <w:rFonts w:ascii="SimSun" w:eastAsia="SimSun" w:hAnsi="SimSun"/>
          <w:sz w:val="24"/>
          <w:szCs w:val="24"/>
          <w:lang w:val="zh-CN" w:eastAsia="zh-CN"/>
        </w:rPr>
        <w:t>“在一次快速评估和一份指南的基础上，为生物多样性和生态系统服务的情景设想分析和建模制定政策支持工具和方法”过</w:t>
      </w:r>
      <w:r w:rsidRPr="0074315A">
        <w:rPr>
          <w:rFonts w:eastAsia="SimSun"/>
          <w:sz w:val="24"/>
          <w:szCs w:val="24"/>
          <w:lang w:val="zh-CN" w:eastAsia="zh-CN"/>
        </w:rPr>
        <w:t>程中取得的经验教训。</w:t>
      </w:r>
    </w:p>
    <w:p w14:paraId="70C662E4" w14:textId="77777777"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rPr>
      </w:pPr>
      <w:proofErr w:type="spellStart"/>
      <w:r w:rsidRPr="0074315A">
        <w:rPr>
          <w:rFonts w:eastAsia="SimSun"/>
          <w:sz w:val="24"/>
          <w:szCs w:val="24"/>
          <w:lang w:val="zh-CN"/>
        </w:rPr>
        <w:t>工作队将</w:t>
      </w:r>
      <w:proofErr w:type="spellEnd"/>
      <w:r w:rsidRPr="0074315A">
        <w:rPr>
          <w:rFonts w:eastAsia="SimSun"/>
          <w:sz w:val="24"/>
          <w:szCs w:val="24"/>
          <w:lang w:val="zh-CN"/>
        </w:rPr>
        <w:t>：</w:t>
      </w:r>
    </w:p>
    <w:p w14:paraId="05CCA950" w14:textId="13E31473" w:rsidR="00824116" w:rsidRPr="0074315A" w:rsidRDefault="00824116" w:rsidP="002A235E">
      <w:pPr>
        <w:pStyle w:val="Normalnumber"/>
        <w:numPr>
          <w:ilvl w:val="1"/>
          <w:numId w:val="27"/>
        </w:numPr>
        <w:spacing w:line="240" w:lineRule="auto"/>
        <w:ind w:left="1247" w:firstLine="624"/>
        <w:rPr>
          <w:rFonts w:eastAsia="SimSun"/>
          <w:sz w:val="24"/>
          <w:szCs w:val="24"/>
        </w:rPr>
      </w:pPr>
      <w:r w:rsidRPr="0074315A">
        <w:rPr>
          <w:rFonts w:eastAsia="SimSun"/>
          <w:sz w:val="24"/>
          <w:szCs w:val="24"/>
          <w:lang w:val="zh-CN"/>
        </w:rPr>
        <w:t>根据职权范围执行关于情景设想和模型的工作，进一步开发情景设想和模型方面的工具和方法，</w:t>
      </w:r>
      <w:r w:rsidRPr="0074315A">
        <w:rPr>
          <w:rFonts w:eastAsia="SimSun"/>
          <w:sz w:val="24"/>
          <w:szCs w:val="24"/>
          <w:vertAlign w:val="superscript"/>
          <w:lang w:val="zh-CN"/>
        </w:rPr>
        <w:footnoteReference w:id="14"/>
      </w:r>
      <w:r w:rsidR="001C516D">
        <w:rPr>
          <w:rFonts w:eastAsia="SimSun" w:hint="eastAsia"/>
          <w:sz w:val="24"/>
          <w:szCs w:val="24"/>
          <w:lang w:val="zh-CN"/>
        </w:rPr>
        <w:t xml:space="preserve"> </w:t>
      </w:r>
      <w:r w:rsidRPr="0074315A">
        <w:rPr>
          <w:rFonts w:eastAsia="SimSun"/>
          <w:sz w:val="24"/>
          <w:szCs w:val="24"/>
          <w:lang w:val="zh-CN"/>
        </w:rPr>
        <w:t>以便向所有专家小组提供咨询，特别是那些评估情景设想使用情况的专家小组，并推动为生物多样性平台今后的评估进一步开发情景设想和模型；</w:t>
      </w:r>
    </w:p>
    <w:p w14:paraId="17880582" w14:textId="77777777" w:rsidR="00824116" w:rsidRPr="0074315A" w:rsidRDefault="00824116" w:rsidP="0074315A">
      <w:pPr>
        <w:pStyle w:val="Normalnumber"/>
        <w:numPr>
          <w:ilvl w:val="1"/>
          <w:numId w:val="3"/>
        </w:numPr>
        <w:tabs>
          <w:tab w:val="clear" w:pos="2495"/>
        </w:tabs>
        <w:spacing w:line="240" w:lineRule="auto"/>
        <w:ind w:left="1247" w:firstLine="624"/>
        <w:rPr>
          <w:rFonts w:eastAsia="SimSun"/>
          <w:sz w:val="24"/>
          <w:szCs w:val="24"/>
        </w:rPr>
      </w:pPr>
      <w:r w:rsidRPr="0074315A">
        <w:rPr>
          <w:rFonts w:eastAsia="SimSun"/>
          <w:sz w:val="24"/>
          <w:szCs w:val="24"/>
          <w:lang w:val="zh-CN"/>
        </w:rPr>
        <w:t>指导秘书处（包括一个专门的技术支持小组）提供支持。</w:t>
      </w:r>
    </w:p>
    <w:p w14:paraId="5847FC7B" w14:textId="77777777"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多学科专家小组和主席团将确保协调所有生物多样性平台工作队和专家组之间的活动和协同增效。</w:t>
      </w:r>
    </w:p>
    <w:p w14:paraId="5CADD39F" w14:textId="7E89F807" w:rsidR="00824116" w:rsidRPr="0074315A" w:rsidRDefault="00824116" w:rsidP="00AC007A">
      <w:pPr>
        <w:pStyle w:val="CH2"/>
        <w:keepNext w:val="0"/>
        <w:keepLines w:val="0"/>
        <w:numPr>
          <w:ilvl w:val="1"/>
          <w:numId w:val="52"/>
        </w:numPr>
        <w:tabs>
          <w:tab w:val="clear" w:pos="851"/>
          <w:tab w:val="clear" w:pos="1247"/>
          <w:tab w:val="right" w:pos="1260"/>
        </w:tabs>
        <w:ind w:left="1293" w:hanging="754"/>
        <w:jc w:val="both"/>
        <w:rPr>
          <w:rFonts w:eastAsia="SimHei"/>
          <w:bCs/>
          <w:sz w:val="28"/>
          <w:szCs w:val="28"/>
          <w:lang w:eastAsia="zh-CN"/>
        </w:rPr>
      </w:pPr>
      <w:r w:rsidRPr="0074315A">
        <w:rPr>
          <w:rFonts w:eastAsia="SimHei"/>
          <w:bCs/>
          <w:sz w:val="28"/>
          <w:szCs w:val="28"/>
          <w:lang w:eastAsia="zh-CN"/>
        </w:rPr>
        <w:t>成员</w:t>
      </w:r>
    </w:p>
    <w:p w14:paraId="139C6BE8" w14:textId="675DAE3E"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工作队将由代表联合国五个区域的最多</w:t>
      </w:r>
      <w:r w:rsidRPr="0074315A">
        <w:rPr>
          <w:rFonts w:eastAsia="SimSun"/>
          <w:sz w:val="24"/>
          <w:szCs w:val="24"/>
          <w:lang w:val="zh-CN" w:eastAsia="zh-CN"/>
        </w:rPr>
        <w:t>18</w:t>
      </w:r>
      <w:r w:rsidRPr="0074315A">
        <w:rPr>
          <w:rFonts w:eastAsia="SimSun"/>
          <w:sz w:val="24"/>
          <w:szCs w:val="24"/>
          <w:lang w:val="zh-CN" w:eastAsia="zh-CN"/>
        </w:rPr>
        <w:t>名成员组成，包括最多三名来自主席团和多学科专家小组的成员，其余成员是来自自然科学、社会科学、人文科学、土著和地方知识体系的情景设想和模型专家，以及情景设想的定量和定性方法方面的专家。</w:t>
      </w:r>
    </w:p>
    <w:p w14:paraId="72E46165" w14:textId="10214811"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除来自主席团和多学科专家小组的成员外，其他成员将按照生物多样性平台交付品编写程序中所载的甄选程序进行甄选。</w:t>
      </w:r>
      <w:r w:rsidR="007F28C4" w:rsidRPr="0074315A">
        <w:rPr>
          <w:rStyle w:val="a7"/>
          <w:rFonts w:eastAsia="Times New Roman"/>
          <w:color w:val="auto"/>
          <w:spacing w:val="0"/>
          <w:w w:val="100"/>
          <w:position w:val="0"/>
          <w:sz w:val="24"/>
          <w:szCs w:val="24"/>
        </w:rPr>
        <w:footnoteReference w:id="15"/>
      </w:r>
      <w:r w:rsidR="002B2E44">
        <w:rPr>
          <w:rFonts w:eastAsia="SimSun"/>
          <w:sz w:val="24"/>
          <w:szCs w:val="24"/>
          <w:lang w:val="en-US" w:eastAsia="zh-CN"/>
        </w:rPr>
        <w:t xml:space="preserve"> </w:t>
      </w:r>
      <w:r w:rsidRPr="0074315A">
        <w:rPr>
          <w:rFonts w:eastAsia="SimSun"/>
          <w:sz w:val="24"/>
          <w:szCs w:val="24"/>
          <w:lang w:val="zh-CN" w:eastAsia="zh-CN"/>
        </w:rPr>
        <w:t>他们的任期将在当选后的第三次全体会议届会闭幕时结束，可连选连任。成员的甄选应反映出工作队的工作需要有连续性。</w:t>
      </w:r>
    </w:p>
    <w:p w14:paraId="3E794FC9" w14:textId="5EAD1E67"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经工作队共同主席斟酌决定并与主席团协商后，还可以另外邀请人数不多的情景设想和模型专家以及土著和地方组织的代表以顾问身份参加工作队。</w:t>
      </w:r>
    </w:p>
    <w:p w14:paraId="4EF6A1AB" w14:textId="62876065" w:rsidR="00824116" w:rsidRPr="0074315A" w:rsidRDefault="00824116" w:rsidP="00AC007A">
      <w:pPr>
        <w:pStyle w:val="CH2"/>
        <w:keepNext w:val="0"/>
        <w:keepLines w:val="0"/>
        <w:numPr>
          <w:ilvl w:val="1"/>
          <w:numId w:val="52"/>
        </w:numPr>
        <w:tabs>
          <w:tab w:val="clear" w:pos="851"/>
          <w:tab w:val="clear" w:pos="1247"/>
          <w:tab w:val="right" w:pos="1260"/>
        </w:tabs>
        <w:ind w:left="1293" w:hanging="754"/>
        <w:jc w:val="both"/>
        <w:rPr>
          <w:rFonts w:eastAsia="SimHei"/>
          <w:bCs/>
          <w:sz w:val="28"/>
          <w:szCs w:val="28"/>
          <w:lang w:eastAsia="zh-CN"/>
        </w:rPr>
      </w:pPr>
      <w:r w:rsidRPr="0074315A">
        <w:rPr>
          <w:rFonts w:eastAsia="SimHei"/>
          <w:bCs/>
          <w:sz w:val="28"/>
          <w:szCs w:val="28"/>
          <w:lang w:eastAsia="zh-CN"/>
        </w:rPr>
        <w:t>工作方式</w:t>
      </w:r>
    </w:p>
    <w:p w14:paraId="66A4FA2E" w14:textId="77777777"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工作队将由多学科专家小组成员担任共同主席。工作队将通过面对面会议、网络会议和其他电子互动方式开展工作。工作队的产品将由专家小组和主</w:t>
      </w:r>
      <w:r w:rsidRPr="0074315A">
        <w:rPr>
          <w:rFonts w:eastAsia="SimSun"/>
          <w:sz w:val="24"/>
          <w:szCs w:val="24"/>
          <w:lang w:val="zh-CN" w:eastAsia="zh-CN"/>
        </w:rPr>
        <w:lastRenderedPageBreak/>
        <w:t>席团审查，并转交给全体会议，供其酌情参考和审议。工作队将在主席团的指导下，促进与战略伙伴的协作，以及与正在制定和应用相关情景设想和模型的协作支持者的互动。</w:t>
      </w:r>
    </w:p>
    <w:p w14:paraId="76D4011B" w14:textId="77777777" w:rsidR="00824116" w:rsidRPr="0074315A" w:rsidRDefault="00824116" w:rsidP="0074315A">
      <w:pPr>
        <w:pStyle w:val="Normal-pool"/>
        <w:numPr>
          <w:ilvl w:val="0"/>
          <w:numId w:val="16"/>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工作队将由秘书处（包括一个专门的技术支持小组）提供支持。</w:t>
      </w:r>
    </w:p>
    <w:p w14:paraId="6135A2FA" w14:textId="77777777" w:rsidR="001935F1" w:rsidRPr="0074315A" w:rsidRDefault="001935F1" w:rsidP="0074315A">
      <w:pPr>
        <w:pStyle w:val="Normal-pool"/>
        <w:jc w:val="both"/>
        <w:rPr>
          <w:rFonts w:eastAsia="SimSun"/>
          <w:sz w:val="24"/>
          <w:szCs w:val="24"/>
          <w:lang w:eastAsia="zh-CN"/>
        </w:rPr>
      </w:pPr>
    </w:p>
    <w:p w14:paraId="6975A0C9" w14:textId="77777777" w:rsidR="001935F1" w:rsidRPr="0074315A" w:rsidRDefault="00824116" w:rsidP="0074315A">
      <w:pPr>
        <w:pStyle w:val="Normal-pool"/>
        <w:jc w:val="both"/>
        <w:rPr>
          <w:rFonts w:eastAsia="SimSun"/>
          <w:sz w:val="24"/>
          <w:szCs w:val="24"/>
          <w:lang w:eastAsia="zh-CN"/>
        </w:rPr>
        <w:sectPr w:rsidR="001935F1" w:rsidRPr="0074315A" w:rsidSect="00527AA5">
          <w:headerReference w:type="even" r:id="rId26"/>
          <w:footerReference w:type="even" r:id="rId27"/>
          <w:footnotePr>
            <w:numRestart w:val="eachSect"/>
          </w:footnotePr>
          <w:type w:val="continuous"/>
          <w:pgSz w:w="11907" w:h="16839" w:code="9"/>
          <w:pgMar w:top="907" w:right="992" w:bottom="1418" w:left="1418" w:header="539" w:footer="975" w:gutter="0"/>
          <w:cols w:space="539"/>
          <w:docGrid w:linePitch="360"/>
        </w:sectPr>
      </w:pPr>
      <w:r w:rsidRPr="0074315A">
        <w:rPr>
          <w:rFonts w:eastAsia="SimSun"/>
          <w:sz w:val="24"/>
          <w:szCs w:val="24"/>
          <w:lang w:eastAsia="zh-CN"/>
        </w:rPr>
        <w:br w:type="page"/>
      </w:r>
    </w:p>
    <w:p w14:paraId="5AE9B71F" w14:textId="77777777" w:rsidR="00824116" w:rsidRPr="0074315A" w:rsidRDefault="00824116" w:rsidP="0074315A">
      <w:pPr>
        <w:pStyle w:val="ZZAnxheader"/>
        <w:jc w:val="both"/>
        <w:rPr>
          <w:rFonts w:eastAsia="SimHei"/>
          <w:sz w:val="32"/>
          <w:szCs w:val="32"/>
          <w:lang w:eastAsia="zh-CN"/>
        </w:rPr>
      </w:pPr>
      <w:r w:rsidRPr="0074315A">
        <w:rPr>
          <w:rFonts w:eastAsia="SimHei"/>
          <w:sz w:val="32"/>
          <w:szCs w:val="32"/>
          <w:lang w:val="zh-CN" w:eastAsia="zh-CN"/>
        </w:rPr>
        <w:lastRenderedPageBreak/>
        <w:t>附件五</w:t>
      </w:r>
    </w:p>
    <w:p w14:paraId="53231466" w14:textId="673F305B" w:rsidR="00824116" w:rsidRPr="0074315A" w:rsidRDefault="00824116" w:rsidP="001941FE">
      <w:pPr>
        <w:pStyle w:val="ZZAnxtitle"/>
        <w:rPr>
          <w:rFonts w:eastAsia="SimHei"/>
          <w:sz w:val="32"/>
          <w:szCs w:val="32"/>
          <w:lang w:eastAsia="zh-CN"/>
        </w:rPr>
      </w:pPr>
      <w:r w:rsidRPr="0074315A">
        <w:rPr>
          <w:rFonts w:eastAsia="SimHei"/>
          <w:sz w:val="32"/>
          <w:szCs w:val="32"/>
          <w:lang w:val="zh-CN" w:eastAsia="zh-CN"/>
        </w:rPr>
        <w:t>2023</w:t>
      </w:r>
      <w:r w:rsidR="008475DD" w:rsidRPr="008475DD">
        <w:rPr>
          <w:rFonts w:eastAsia="SimSun"/>
          <w:sz w:val="32"/>
          <w:szCs w:val="32"/>
          <w:lang w:val="zh-CN" w:eastAsia="zh-CN"/>
        </w:rPr>
        <w:t>–</w:t>
      </w:r>
      <w:r w:rsidRPr="0074315A">
        <w:rPr>
          <w:rFonts w:eastAsia="SimHei"/>
          <w:sz w:val="32"/>
          <w:szCs w:val="32"/>
          <w:lang w:val="zh-CN" w:eastAsia="zh-CN"/>
        </w:rPr>
        <w:t>2024</w:t>
      </w:r>
      <w:r w:rsidRPr="0074315A">
        <w:rPr>
          <w:rFonts w:eastAsia="SimHei"/>
          <w:sz w:val="32"/>
          <w:szCs w:val="32"/>
          <w:lang w:val="zh-CN" w:eastAsia="zh-CN"/>
        </w:rPr>
        <w:t>年闭会期间关于目标</w:t>
      </w:r>
      <w:r w:rsidRPr="0074315A">
        <w:rPr>
          <w:rFonts w:eastAsia="SimHei"/>
          <w:sz w:val="32"/>
          <w:szCs w:val="32"/>
          <w:lang w:val="zh-CN" w:eastAsia="zh-CN"/>
        </w:rPr>
        <w:t>2</w:t>
      </w:r>
      <w:r w:rsidRPr="0074315A">
        <w:rPr>
          <w:rFonts w:eastAsia="SimHei"/>
          <w:sz w:val="32"/>
          <w:szCs w:val="32"/>
          <w:lang w:val="zh-CN" w:eastAsia="zh-CN"/>
        </w:rPr>
        <w:t>的工作计划：能力建设（供核准）</w:t>
      </w:r>
    </w:p>
    <w:p w14:paraId="03D27BBA" w14:textId="60067237"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bookmarkStart w:id="5" w:name="_Hlk125486963"/>
      <w:r w:rsidRPr="0074315A">
        <w:rPr>
          <w:rFonts w:eastAsia="SimSun"/>
          <w:sz w:val="24"/>
          <w:szCs w:val="24"/>
          <w:lang w:val="zh-CN" w:eastAsia="zh-CN"/>
        </w:rPr>
        <w:t>关于</w:t>
      </w:r>
      <w:r w:rsidRPr="0074315A">
        <w:rPr>
          <w:rFonts w:eastAsia="SimSun"/>
          <w:sz w:val="24"/>
          <w:szCs w:val="24"/>
          <w:lang w:val="zh-CN" w:eastAsia="zh-CN"/>
        </w:rPr>
        <w:t>2022</w:t>
      </w:r>
      <w:r w:rsidR="003B40D2" w:rsidRPr="0074315A">
        <w:rPr>
          <w:rFonts w:eastAsia="SimSun"/>
          <w:sz w:val="24"/>
          <w:szCs w:val="24"/>
          <w:lang w:val="zh-CN" w:eastAsia="zh-CN"/>
        </w:rPr>
        <w:t>–</w:t>
      </w:r>
      <w:r w:rsidRPr="0074315A">
        <w:rPr>
          <w:rFonts w:eastAsia="SimSun"/>
          <w:sz w:val="24"/>
          <w:szCs w:val="24"/>
          <w:lang w:val="zh-CN" w:eastAsia="zh-CN"/>
        </w:rPr>
        <w:t>2023</w:t>
      </w:r>
      <w:r w:rsidRPr="0074315A">
        <w:rPr>
          <w:rFonts w:eastAsia="SimSun"/>
          <w:sz w:val="24"/>
          <w:szCs w:val="24"/>
          <w:lang w:val="zh-CN" w:eastAsia="zh-CN"/>
        </w:rPr>
        <w:t>年闭会期间在执行生物多样性平台</w:t>
      </w:r>
      <w:r w:rsidRPr="0074315A">
        <w:rPr>
          <w:rFonts w:eastAsia="SimSun"/>
          <w:sz w:val="24"/>
          <w:szCs w:val="24"/>
          <w:lang w:val="zh-CN" w:eastAsia="zh-CN"/>
        </w:rPr>
        <w:t>2030</w:t>
      </w:r>
      <w:r w:rsidRPr="0074315A">
        <w:rPr>
          <w:rFonts w:eastAsia="SimSun"/>
          <w:sz w:val="24"/>
          <w:szCs w:val="24"/>
          <w:lang w:val="zh-CN" w:eastAsia="zh-CN"/>
        </w:rPr>
        <w:t>年工作方案的目标</w:t>
      </w:r>
      <w:r w:rsidRPr="0074315A">
        <w:rPr>
          <w:rFonts w:eastAsia="SimSun"/>
          <w:sz w:val="24"/>
          <w:szCs w:val="24"/>
          <w:lang w:val="zh-CN" w:eastAsia="zh-CN"/>
        </w:rPr>
        <w:t>2</w:t>
      </w:r>
      <w:r w:rsidRPr="0074315A">
        <w:rPr>
          <w:rFonts w:ascii="SimSun" w:eastAsia="SimSun" w:hAnsi="SimSun"/>
          <w:sz w:val="24"/>
          <w:szCs w:val="24"/>
          <w:lang w:val="zh-CN" w:eastAsia="zh-CN"/>
        </w:rPr>
        <w:t>“能力建设”方</w:t>
      </w:r>
      <w:r w:rsidRPr="0074315A">
        <w:rPr>
          <w:rFonts w:eastAsia="SimSun"/>
          <w:sz w:val="24"/>
          <w:szCs w:val="24"/>
          <w:lang w:val="zh-CN" w:eastAsia="zh-CN"/>
        </w:rPr>
        <w:t>面取得的进展的详细信息，以及</w:t>
      </w:r>
      <w:r w:rsidRPr="0074315A">
        <w:rPr>
          <w:rFonts w:eastAsia="SimSun"/>
          <w:sz w:val="24"/>
          <w:szCs w:val="24"/>
          <w:lang w:val="zh-CN" w:eastAsia="zh-CN"/>
        </w:rPr>
        <w:t>2024</w:t>
      </w:r>
      <w:r w:rsidR="003B40D2" w:rsidRPr="0074315A">
        <w:rPr>
          <w:rFonts w:eastAsia="SimSun"/>
          <w:sz w:val="24"/>
          <w:szCs w:val="24"/>
          <w:lang w:val="zh-CN" w:eastAsia="zh-CN"/>
        </w:rPr>
        <w:t>–</w:t>
      </w:r>
      <w:r w:rsidRPr="0074315A">
        <w:rPr>
          <w:rFonts w:eastAsia="SimSun"/>
          <w:sz w:val="24"/>
          <w:szCs w:val="24"/>
          <w:lang w:val="zh-CN" w:eastAsia="zh-CN"/>
        </w:rPr>
        <w:t>2025</w:t>
      </w:r>
      <w:r w:rsidRPr="0074315A">
        <w:rPr>
          <w:rFonts w:eastAsia="SimSun"/>
          <w:sz w:val="24"/>
          <w:szCs w:val="24"/>
          <w:lang w:val="zh-CN" w:eastAsia="zh-CN"/>
        </w:rPr>
        <w:t>年和</w:t>
      </w:r>
      <w:r w:rsidRPr="0074315A">
        <w:rPr>
          <w:rFonts w:eastAsia="SimSun"/>
          <w:sz w:val="24"/>
          <w:szCs w:val="24"/>
          <w:lang w:val="zh-CN" w:eastAsia="zh-CN"/>
        </w:rPr>
        <w:t>2025</w:t>
      </w:r>
      <w:r w:rsidR="003B40D2" w:rsidRPr="0074315A">
        <w:rPr>
          <w:rFonts w:eastAsia="SimSun"/>
          <w:sz w:val="24"/>
          <w:szCs w:val="24"/>
          <w:lang w:val="zh-CN" w:eastAsia="zh-CN"/>
        </w:rPr>
        <w:t>–</w:t>
      </w:r>
      <w:r w:rsidRPr="0074315A">
        <w:rPr>
          <w:rFonts w:eastAsia="SimSun"/>
          <w:sz w:val="24"/>
          <w:szCs w:val="24"/>
          <w:lang w:val="zh-CN" w:eastAsia="zh-CN"/>
        </w:rPr>
        <w:t>2026</w:t>
      </w:r>
      <w:r w:rsidRPr="0074315A">
        <w:rPr>
          <w:rFonts w:eastAsia="SimSun"/>
          <w:sz w:val="24"/>
          <w:szCs w:val="24"/>
          <w:lang w:val="zh-CN" w:eastAsia="zh-CN"/>
        </w:rPr>
        <w:t>年闭会期间工作计划草案载于</w:t>
      </w:r>
      <w:r w:rsidRPr="0074315A">
        <w:rPr>
          <w:rFonts w:eastAsia="SimSun"/>
          <w:sz w:val="24"/>
          <w:szCs w:val="24"/>
          <w:lang w:val="zh-CN" w:eastAsia="zh-CN"/>
        </w:rPr>
        <w:t>IPBES/10/INF/9</w:t>
      </w:r>
      <w:r w:rsidRPr="0074315A">
        <w:rPr>
          <w:rFonts w:eastAsia="SimSun"/>
          <w:sz w:val="24"/>
          <w:szCs w:val="24"/>
          <w:lang w:val="zh-CN" w:eastAsia="zh-CN"/>
        </w:rPr>
        <w:t>号文件。</w:t>
      </w:r>
    </w:p>
    <w:p w14:paraId="3CE14CE9" w14:textId="0478B3C6"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下列针对目标</w:t>
      </w:r>
      <w:r w:rsidRPr="0074315A">
        <w:rPr>
          <w:rFonts w:eastAsia="SimSun"/>
          <w:sz w:val="24"/>
          <w:szCs w:val="24"/>
          <w:lang w:val="zh-CN" w:eastAsia="zh-CN"/>
        </w:rPr>
        <w:t>2</w:t>
      </w:r>
      <w:r w:rsidRPr="0074315A">
        <w:rPr>
          <w:rFonts w:eastAsia="SimSun"/>
          <w:sz w:val="24"/>
          <w:szCs w:val="24"/>
          <w:lang w:val="zh-CN" w:eastAsia="zh-CN"/>
        </w:rPr>
        <w:t>的工作计划拟由能力建设和（临时）政策支持工作队负责执行。主席团将决定为执行该工作计划提供适当的技术支持。</w:t>
      </w:r>
    </w:p>
    <w:bookmarkEnd w:id="5"/>
    <w:p w14:paraId="694A3E71" w14:textId="35615AAA"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工作队将开展活动，确保有效地执行该工作计划，包括制定和监测一套衡量成效的相关指标。</w:t>
      </w:r>
    </w:p>
    <w:p w14:paraId="604A533C" w14:textId="77153A6F" w:rsidR="00824116" w:rsidRPr="0074315A" w:rsidRDefault="00824116" w:rsidP="00AC007A">
      <w:pPr>
        <w:pStyle w:val="CH2"/>
        <w:keepNext w:val="0"/>
        <w:keepLines w:val="0"/>
        <w:numPr>
          <w:ilvl w:val="0"/>
          <w:numId w:val="53"/>
        </w:numPr>
        <w:tabs>
          <w:tab w:val="clear" w:pos="851"/>
          <w:tab w:val="clear" w:pos="1247"/>
          <w:tab w:val="right" w:pos="1260"/>
        </w:tabs>
        <w:ind w:left="1259" w:hanging="902"/>
        <w:jc w:val="both"/>
        <w:rPr>
          <w:rFonts w:eastAsia="SimHei"/>
          <w:bCs/>
          <w:sz w:val="32"/>
          <w:szCs w:val="32"/>
          <w:lang w:eastAsia="zh-CN"/>
        </w:rPr>
      </w:pPr>
      <w:r w:rsidRPr="0074315A">
        <w:rPr>
          <w:rFonts w:eastAsia="SimHei"/>
          <w:bCs/>
          <w:sz w:val="32"/>
          <w:szCs w:val="32"/>
          <w:lang w:eastAsia="zh-CN"/>
        </w:rPr>
        <w:t>目标</w:t>
      </w:r>
      <w:r w:rsidRPr="0074315A">
        <w:rPr>
          <w:rFonts w:eastAsia="SimHei"/>
          <w:bCs/>
          <w:sz w:val="32"/>
          <w:szCs w:val="32"/>
          <w:lang w:eastAsia="zh-CN"/>
        </w:rPr>
        <w:t>2 (a)</w:t>
      </w:r>
      <w:r w:rsidRPr="0074315A">
        <w:rPr>
          <w:rFonts w:eastAsia="SimHei"/>
          <w:bCs/>
          <w:sz w:val="32"/>
          <w:szCs w:val="32"/>
          <w:lang w:eastAsia="zh-CN"/>
        </w:rPr>
        <w:t>：加强学习和参与</w:t>
      </w:r>
    </w:p>
    <w:p w14:paraId="1E680B00" w14:textId="77777777"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为执行研究金方案所开展的活动将包括：</w:t>
      </w:r>
    </w:p>
    <w:p w14:paraId="187ACF8D" w14:textId="3F0C5417" w:rsidR="00824116" w:rsidRPr="0074315A" w:rsidRDefault="00824116" w:rsidP="002A235E">
      <w:pPr>
        <w:pStyle w:val="Normal-pool"/>
        <w:numPr>
          <w:ilvl w:val="1"/>
          <w:numId w:val="43"/>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企业和生物多样性评估：组织一</w:t>
      </w:r>
      <w:r w:rsidRPr="0074315A">
        <w:rPr>
          <w:rFonts w:ascii="SimSun" w:eastAsia="SimSun" w:hAnsi="SimSun"/>
          <w:sz w:val="24"/>
          <w:szCs w:val="24"/>
          <w:lang w:val="zh-CN" w:eastAsia="zh-CN"/>
        </w:rPr>
        <w:t>次“情况介绍日”</w:t>
      </w:r>
      <w:r w:rsidRPr="0074315A">
        <w:rPr>
          <w:rFonts w:eastAsia="SimSun"/>
          <w:sz w:val="24"/>
          <w:szCs w:val="24"/>
          <w:lang w:val="zh-CN" w:eastAsia="zh-CN"/>
        </w:rPr>
        <w:t>活动，研究员（</w:t>
      </w:r>
      <w:r w:rsidRPr="0074315A">
        <w:rPr>
          <w:rFonts w:eastAsia="SimSun"/>
          <w:sz w:val="24"/>
          <w:szCs w:val="24"/>
          <w:lang w:val="zh-CN" w:eastAsia="zh-CN"/>
        </w:rPr>
        <w:t>2023</w:t>
      </w:r>
      <w:r w:rsidRPr="0074315A">
        <w:rPr>
          <w:rFonts w:eastAsia="SimSun"/>
          <w:sz w:val="24"/>
          <w:szCs w:val="24"/>
          <w:lang w:val="zh-CN" w:eastAsia="zh-CN"/>
        </w:rPr>
        <w:t>年选出的</w:t>
      </w:r>
      <w:r w:rsidRPr="0074315A">
        <w:rPr>
          <w:rFonts w:eastAsia="SimSun"/>
          <w:sz w:val="24"/>
          <w:szCs w:val="24"/>
          <w:lang w:val="zh-CN" w:eastAsia="zh-CN"/>
        </w:rPr>
        <w:t>12</w:t>
      </w:r>
      <w:r w:rsidRPr="0074315A">
        <w:rPr>
          <w:rFonts w:eastAsia="SimSun"/>
          <w:sz w:val="24"/>
          <w:szCs w:val="24"/>
          <w:lang w:val="zh-CN" w:eastAsia="zh-CN"/>
        </w:rPr>
        <w:t>名研究员）参加第一次评估报告撰写人会议（</w:t>
      </w:r>
      <w:r w:rsidRPr="0074315A">
        <w:rPr>
          <w:rFonts w:eastAsia="SimSun"/>
          <w:sz w:val="24"/>
          <w:szCs w:val="24"/>
          <w:lang w:val="zh-CN" w:eastAsia="zh-CN"/>
        </w:rPr>
        <w:t>2023</w:t>
      </w:r>
      <w:r w:rsidRPr="0074315A">
        <w:rPr>
          <w:rFonts w:eastAsia="SimSun"/>
          <w:sz w:val="24"/>
          <w:szCs w:val="24"/>
          <w:lang w:val="zh-CN" w:eastAsia="zh-CN"/>
        </w:rPr>
        <w:t>年第二季度）和第二次撰写人会议（</w:t>
      </w:r>
      <w:r w:rsidRPr="0074315A">
        <w:rPr>
          <w:rFonts w:eastAsia="SimSun"/>
          <w:sz w:val="24"/>
          <w:szCs w:val="24"/>
          <w:lang w:val="zh-CN" w:eastAsia="zh-CN"/>
        </w:rPr>
        <w:t>2024</w:t>
      </w:r>
      <w:r w:rsidRPr="0074315A">
        <w:rPr>
          <w:rFonts w:eastAsia="SimSun"/>
          <w:sz w:val="24"/>
          <w:szCs w:val="24"/>
          <w:lang w:val="zh-CN" w:eastAsia="zh-CN"/>
        </w:rPr>
        <w:t>年第三季度）；</w:t>
      </w:r>
    </w:p>
    <w:p w14:paraId="3A7911D0" w14:textId="2BEAF1C1" w:rsidR="00824116" w:rsidRPr="0074315A" w:rsidRDefault="00821BF7" w:rsidP="002A235E">
      <w:pPr>
        <w:pStyle w:val="Normal-pool"/>
        <w:numPr>
          <w:ilvl w:val="1"/>
          <w:numId w:val="43"/>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呼吁各国政府和</w:t>
      </w:r>
      <w:r w:rsidR="00BC224B" w:rsidRPr="0074315A">
        <w:rPr>
          <w:rFonts w:eastAsia="SimSun" w:hint="eastAsia"/>
          <w:sz w:val="24"/>
          <w:szCs w:val="24"/>
          <w:lang w:val="zh-CN" w:eastAsia="zh-CN"/>
        </w:rPr>
        <w:t>各</w:t>
      </w:r>
      <w:r w:rsidRPr="0074315A">
        <w:rPr>
          <w:rFonts w:eastAsia="SimSun"/>
          <w:sz w:val="24"/>
          <w:szCs w:val="24"/>
          <w:lang w:val="zh-CN" w:eastAsia="zh-CN"/>
        </w:rPr>
        <w:t>组织提名职业生涯开始不久的个人参加各项新评估</w:t>
      </w:r>
      <w:r w:rsidRPr="0074315A">
        <w:rPr>
          <w:rStyle w:val="a7"/>
          <w:rFonts w:eastAsia="Times New Roman"/>
          <w:color w:val="auto"/>
          <w:spacing w:val="0"/>
          <w:w w:val="100"/>
          <w:position w:val="0"/>
          <w:sz w:val="24"/>
          <w:szCs w:val="24"/>
        </w:rPr>
        <w:footnoteReference w:id="16"/>
      </w:r>
      <w:r w:rsidRPr="0074315A">
        <w:rPr>
          <w:rFonts w:eastAsia="SimSun"/>
          <w:sz w:val="24"/>
          <w:szCs w:val="24"/>
          <w:lang w:val="zh-CN" w:eastAsia="zh-CN"/>
        </w:rPr>
        <w:t>以及情景设想和模型工作队，由评估管理委员会甄选最多</w:t>
      </w:r>
      <w:r w:rsidRPr="0074315A">
        <w:rPr>
          <w:rFonts w:eastAsia="SimSun"/>
          <w:sz w:val="24"/>
          <w:szCs w:val="24"/>
          <w:lang w:val="zh-CN" w:eastAsia="zh-CN"/>
        </w:rPr>
        <w:t>12</w:t>
      </w:r>
      <w:r w:rsidRPr="0074315A">
        <w:rPr>
          <w:rFonts w:eastAsia="SimSun"/>
          <w:sz w:val="24"/>
          <w:szCs w:val="24"/>
          <w:lang w:val="zh-CN" w:eastAsia="zh-CN"/>
        </w:rPr>
        <w:t>名研究员，并由情景设想和模型工作队管理委员会甄选最多</w:t>
      </w:r>
      <w:r w:rsidRPr="0074315A">
        <w:rPr>
          <w:rFonts w:eastAsia="SimSun"/>
          <w:sz w:val="24"/>
          <w:szCs w:val="24"/>
          <w:lang w:val="zh-CN" w:eastAsia="zh-CN"/>
        </w:rPr>
        <w:t>2</w:t>
      </w:r>
      <w:r w:rsidRPr="0074315A">
        <w:rPr>
          <w:rFonts w:eastAsia="SimSun"/>
          <w:sz w:val="24"/>
          <w:szCs w:val="24"/>
          <w:lang w:val="zh-CN" w:eastAsia="zh-CN"/>
        </w:rPr>
        <w:t>名研究员（</w:t>
      </w:r>
      <w:r w:rsidRPr="0074315A">
        <w:rPr>
          <w:rFonts w:eastAsia="SimSun"/>
          <w:sz w:val="24"/>
          <w:szCs w:val="24"/>
          <w:lang w:val="zh-CN" w:eastAsia="zh-CN"/>
        </w:rPr>
        <w:t>2023</w:t>
      </w:r>
      <w:r w:rsidRPr="0074315A">
        <w:rPr>
          <w:rFonts w:eastAsia="SimSun"/>
          <w:sz w:val="24"/>
          <w:szCs w:val="24"/>
          <w:lang w:val="zh-CN" w:eastAsia="zh-CN"/>
        </w:rPr>
        <w:t>年下半年）；</w:t>
      </w:r>
    </w:p>
    <w:p w14:paraId="51AD3E3D" w14:textId="5A53D4E9" w:rsidR="00824116" w:rsidRPr="0074315A" w:rsidRDefault="00824116" w:rsidP="002A235E">
      <w:pPr>
        <w:pStyle w:val="Normal-pool"/>
        <w:numPr>
          <w:ilvl w:val="1"/>
          <w:numId w:val="43"/>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各项新评估：</w:t>
      </w:r>
      <w:r w:rsidRPr="0074315A">
        <w:rPr>
          <w:rStyle w:val="a7"/>
          <w:rFonts w:eastAsia="Times New Roman"/>
          <w:color w:val="auto"/>
          <w:spacing w:val="0"/>
          <w:w w:val="100"/>
          <w:position w:val="0"/>
          <w:sz w:val="24"/>
          <w:szCs w:val="24"/>
        </w:rPr>
        <w:footnoteReference w:id="17"/>
      </w:r>
      <w:r w:rsidR="00C26C0C">
        <w:rPr>
          <w:rFonts w:eastAsia="SimSun"/>
          <w:sz w:val="24"/>
          <w:szCs w:val="24"/>
          <w:lang w:val="en-US" w:eastAsia="zh-CN"/>
        </w:rPr>
        <w:t xml:space="preserve"> </w:t>
      </w:r>
      <w:r w:rsidRPr="0074315A">
        <w:rPr>
          <w:rFonts w:eastAsia="SimSun"/>
          <w:sz w:val="24"/>
          <w:szCs w:val="24"/>
          <w:lang w:val="zh-CN" w:eastAsia="zh-CN"/>
        </w:rPr>
        <w:t>组织一次</w:t>
      </w:r>
      <w:r w:rsidRPr="0074315A">
        <w:rPr>
          <w:rFonts w:ascii="SimSun" w:eastAsia="SimSun" w:hAnsi="SimSun"/>
          <w:sz w:val="24"/>
          <w:szCs w:val="24"/>
          <w:lang w:val="zh-CN" w:eastAsia="zh-CN"/>
        </w:rPr>
        <w:t>“情况介绍日”</w:t>
      </w:r>
      <w:r w:rsidRPr="0074315A">
        <w:rPr>
          <w:rFonts w:eastAsia="SimSun"/>
          <w:sz w:val="24"/>
          <w:szCs w:val="24"/>
          <w:lang w:val="zh-CN" w:eastAsia="zh-CN"/>
        </w:rPr>
        <w:t>活动，研究员参加第一次撰写人会议（</w:t>
      </w:r>
      <w:r w:rsidRPr="0074315A">
        <w:rPr>
          <w:rFonts w:eastAsia="SimSun"/>
          <w:sz w:val="24"/>
          <w:szCs w:val="24"/>
          <w:lang w:val="zh-CN" w:eastAsia="zh-CN"/>
        </w:rPr>
        <w:t>2024</w:t>
      </w:r>
      <w:r w:rsidRPr="0074315A">
        <w:rPr>
          <w:rFonts w:eastAsia="SimSun"/>
          <w:sz w:val="24"/>
          <w:szCs w:val="24"/>
          <w:lang w:val="zh-CN" w:eastAsia="zh-CN"/>
        </w:rPr>
        <w:t>年第四季度）；</w:t>
      </w:r>
    </w:p>
    <w:p w14:paraId="7E3996A7" w14:textId="71F26731" w:rsidR="00824116" w:rsidRPr="0074315A" w:rsidRDefault="00824116" w:rsidP="002A235E">
      <w:pPr>
        <w:pStyle w:val="Normal-pool"/>
        <w:numPr>
          <w:ilvl w:val="1"/>
          <w:numId w:val="43"/>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关系链评估：研究员（</w:t>
      </w:r>
      <w:r w:rsidRPr="0074315A">
        <w:rPr>
          <w:rFonts w:eastAsia="SimSun"/>
          <w:sz w:val="24"/>
          <w:szCs w:val="24"/>
          <w:lang w:val="zh-CN" w:eastAsia="zh-CN"/>
        </w:rPr>
        <w:t>2021</w:t>
      </w:r>
      <w:r w:rsidRPr="0074315A">
        <w:rPr>
          <w:rFonts w:eastAsia="SimSun"/>
          <w:sz w:val="24"/>
          <w:szCs w:val="24"/>
          <w:lang w:val="zh-CN" w:eastAsia="zh-CN"/>
        </w:rPr>
        <w:t>年选出的</w:t>
      </w:r>
      <w:r w:rsidRPr="0074315A">
        <w:rPr>
          <w:rFonts w:eastAsia="SimSun"/>
          <w:sz w:val="24"/>
          <w:szCs w:val="24"/>
          <w:lang w:val="zh-CN" w:eastAsia="zh-CN"/>
        </w:rPr>
        <w:t>13</w:t>
      </w:r>
      <w:r w:rsidRPr="0074315A">
        <w:rPr>
          <w:rFonts w:eastAsia="SimSun"/>
          <w:sz w:val="24"/>
          <w:szCs w:val="24"/>
          <w:lang w:val="zh-CN" w:eastAsia="zh-CN"/>
        </w:rPr>
        <w:t>名研究员）参加</w:t>
      </w:r>
      <w:r w:rsidR="00BC224B" w:rsidRPr="0074315A">
        <w:rPr>
          <w:rFonts w:eastAsia="SimSun"/>
          <w:sz w:val="24"/>
          <w:szCs w:val="24"/>
          <w:lang w:val="zh-CN" w:eastAsia="zh-CN"/>
        </w:rPr>
        <w:t>第三次</w:t>
      </w:r>
      <w:r w:rsidRPr="0074315A">
        <w:rPr>
          <w:rFonts w:eastAsia="SimSun"/>
          <w:sz w:val="24"/>
          <w:szCs w:val="24"/>
          <w:lang w:val="zh-CN" w:eastAsia="zh-CN"/>
        </w:rPr>
        <w:t>评估报告撰写人会议（</w:t>
      </w:r>
      <w:r w:rsidRPr="0074315A">
        <w:rPr>
          <w:rFonts w:eastAsia="SimSun"/>
          <w:sz w:val="24"/>
          <w:szCs w:val="24"/>
          <w:lang w:val="zh-CN" w:eastAsia="zh-CN"/>
        </w:rPr>
        <w:t>2024</w:t>
      </w:r>
      <w:r w:rsidRPr="0074315A">
        <w:rPr>
          <w:rFonts w:eastAsia="SimSun"/>
          <w:sz w:val="24"/>
          <w:szCs w:val="24"/>
          <w:lang w:val="zh-CN" w:eastAsia="zh-CN"/>
        </w:rPr>
        <w:t>年第一季度）；</w:t>
      </w:r>
    </w:p>
    <w:p w14:paraId="02558579" w14:textId="23897F9A" w:rsidR="00824116" w:rsidRPr="0074315A" w:rsidRDefault="00824116" w:rsidP="002A235E">
      <w:pPr>
        <w:pStyle w:val="Normal-pool"/>
        <w:numPr>
          <w:ilvl w:val="1"/>
          <w:numId w:val="43"/>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转型变革评估：研究员（</w:t>
      </w:r>
      <w:r w:rsidRPr="0074315A">
        <w:rPr>
          <w:rFonts w:eastAsia="SimSun"/>
          <w:sz w:val="24"/>
          <w:szCs w:val="24"/>
          <w:lang w:val="zh-CN" w:eastAsia="zh-CN"/>
        </w:rPr>
        <w:t>2021</w:t>
      </w:r>
      <w:r w:rsidRPr="0074315A">
        <w:rPr>
          <w:rFonts w:eastAsia="SimSun"/>
          <w:sz w:val="24"/>
          <w:szCs w:val="24"/>
          <w:lang w:val="zh-CN" w:eastAsia="zh-CN"/>
        </w:rPr>
        <w:t>年选出的</w:t>
      </w:r>
      <w:r w:rsidRPr="0074315A">
        <w:rPr>
          <w:rFonts w:eastAsia="SimSun"/>
          <w:sz w:val="24"/>
          <w:szCs w:val="24"/>
          <w:lang w:val="zh-CN" w:eastAsia="zh-CN"/>
        </w:rPr>
        <w:t>12</w:t>
      </w:r>
      <w:r w:rsidRPr="0074315A">
        <w:rPr>
          <w:rFonts w:eastAsia="SimSun"/>
          <w:sz w:val="24"/>
          <w:szCs w:val="24"/>
          <w:lang w:val="zh-CN" w:eastAsia="zh-CN"/>
        </w:rPr>
        <w:t>名研究员）参加第三次评估报告撰写人会议（</w:t>
      </w:r>
      <w:r w:rsidRPr="0074315A">
        <w:rPr>
          <w:rFonts w:eastAsia="SimSun"/>
          <w:sz w:val="24"/>
          <w:szCs w:val="24"/>
          <w:lang w:val="zh-CN" w:eastAsia="zh-CN"/>
        </w:rPr>
        <w:t>2024</w:t>
      </w:r>
      <w:r w:rsidRPr="0074315A">
        <w:rPr>
          <w:rFonts w:eastAsia="SimSun"/>
          <w:sz w:val="24"/>
          <w:szCs w:val="24"/>
          <w:lang w:val="zh-CN" w:eastAsia="zh-CN"/>
        </w:rPr>
        <w:t>年第一季度）；</w:t>
      </w:r>
    </w:p>
    <w:p w14:paraId="3DA9B1F6" w14:textId="58703420" w:rsidR="00824116" w:rsidRPr="0074315A" w:rsidRDefault="00824116" w:rsidP="002A235E">
      <w:pPr>
        <w:pStyle w:val="Normal-pool"/>
        <w:numPr>
          <w:ilvl w:val="1"/>
          <w:numId w:val="43"/>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为参与进行中的各项评估</w:t>
      </w:r>
      <w:r w:rsidR="00BC224B" w:rsidRPr="0074315A">
        <w:rPr>
          <w:rFonts w:eastAsia="SimSun" w:hint="eastAsia"/>
          <w:sz w:val="24"/>
          <w:szCs w:val="24"/>
          <w:lang w:val="zh-CN" w:eastAsia="zh-CN"/>
        </w:rPr>
        <w:t>的研究员</w:t>
      </w:r>
      <w:r w:rsidRPr="0074315A">
        <w:rPr>
          <w:rFonts w:eastAsia="SimSun"/>
          <w:sz w:val="24"/>
          <w:szCs w:val="24"/>
          <w:lang w:val="zh-CN" w:eastAsia="zh-CN"/>
        </w:rPr>
        <w:t>及情景设想和模型工作队中的研究员举办一次年度培训讲习班。讲习班将提高研究员在其参与的生物多样性平台活动所涉关键专题方面的能力，并将为研究员提供在各种研究员组群内部及组群之间进行同行接触和学习的机会（</w:t>
      </w:r>
      <w:r w:rsidRPr="0074315A">
        <w:rPr>
          <w:rFonts w:eastAsia="SimSun"/>
          <w:sz w:val="24"/>
          <w:szCs w:val="24"/>
          <w:lang w:val="zh-CN" w:eastAsia="zh-CN"/>
        </w:rPr>
        <w:t>2024</w:t>
      </w:r>
      <w:r w:rsidRPr="0074315A">
        <w:rPr>
          <w:rFonts w:eastAsia="SimSun"/>
          <w:sz w:val="24"/>
          <w:szCs w:val="24"/>
          <w:lang w:val="zh-CN" w:eastAsia="zh-CN"/>
        </w:rPr>
        <w:t>年下半年）；</w:t>
      </w:r>
    </w:p>
    <w:p w14:paraId="321D0E79" w14:textId="2CFB74ED" w:rsidR="00824116" w:rsidRPr="0074315A" w:rsidRDefault="00824116" w:rsidP="002A235E">
      <w:pPr>
        <w:pStyle w:val="Normal-pool"/>
        <w:numPr>
          <w:ilvl w:val="1"/>
          <w:numId w:val="43"/>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向生物多样性平台研究员和前研究员网络提供支持，包括通过促进研究员和前研究员参与支持执行目标</w:t>
      </w:r>
      <w:r w:rsidRPr="0074315A">
        <w:rPr>
          <w:rFonts w:eastAsia="SimSun"/>
          <w:sz w:val="24"/>
          <w:szCs w:val="24"/>
          <w:lang w:val="zh-CN" w:eastAsia="zh-CN"/>
        </w:rPr>
        <w:t>2</w:t>
      </w:r>
      <w:r w:rsidRPr="0074315A">
        <w:rPr>
          <w:rFonts w:eastAsia="SimSun"/>
          <w:sz w:val="24"/>
          <w:szCs w:val="24"/>
          <w:lang w:val="zh-CN" w:eastAsia="zh-CN"/>
        </w:rPr>
        <w:t>的活动，</w:t>
      </w:r>
      <w:r w:rsidR="0068756A" w:rsidRPr="0074315A">
        <w:rPr>
          <w:rFonts w:eastAsia="SimSun" w:hint="eastAsia"/>
          <w:sz w:val="24"/>
          <w:szCs w:val="24"/>
          <w:lang w:val="zh-CN" w:eastAsia="zh-CN"/>
        </w:rPr>
        <w:t>摸底</w:t>
      </w:r>
      <w:r w:rsidRPr="0074315A">
        <w:rPr>
          <w:rFonts w:eastAsia="SimSun"/>
          <w:sz w:val="24"/>
          <w:szCs w:val="24"/>
          <w:lang w:val="zh-CN" w:eastAsia="zh-CN"/>
        </w:rPr>
        <w:t>和进一步制定网络活动，并组织一次在线会议，以促进研究金方案各组群之间的知识交流（</w:t>
      </w:r>
      <w:r w:rsidRPr="0074315A">
        <w:rPr>
          <w:rFonts w:eastAsia="SimSun"/>
          <w:sz w:val="24"/>
          <w:szCs w:val="24"/>
          <w:lang w:val="zh-CN" w:eastAsia="zh-CN"/>
        </w:rPr>
        <w:t>2023</w:t>
      </w:r>
      <w:r w:rsidRPr="0074315A">
        <w:rPr>
          <w:rFonts w:eastAsia="SimSun"/>
          <w:sz w:val="24"/>
          <w:szCs w:val="24"/>
          <w:lang w:val="zh-CN" w:eastAsia="zh-CN"/>
        </w:rPr>
        <w:t>年第四季度）。</w:t>
      </w:r>
    </w:p>
    <w:p w14:paraId="1FC10536" w14:textId="77777777"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为生物多样性平台专家和参与科学与政策联系平台的其他人员实施培训和情况介绍方案的活动将包括：</w:t>
      </w:r>
    </w:p>
    <w:p w14:paraId="4AF1A682" w14:textId="7198D35D" w:rsidR="00824116" w:rsidRPr="0074315A" w:rsidRDefault="00824116" w:rsidP="002A235E">
      <w:pPr>
        <w:pStyle w:val="Normal-pool"/>
        <w:numPr>
          <w:ilvl w:val="1"/>
          <w:numId w:val="42"/>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lastRenderedPageBreak/>
        <w:t>进一步开发和推广生物多样性平台的系列网络研讨会、在线工具和视频，内容涉及已核准的生物多样性平台评估报告和其他产品，包括完成一个介绍外来入侵物种评估结果的</w:t>
      </w:r>
      <w:r w:rsidR="00046A25" w:rsidRPr="0074315A">
        <w:rPr>
          <w:rFonts w:eastAsia="SimSun" w:hint="eastAsia"/>
          <w:sz w:val="24"/>
          <w:szCs w:val="24"/>
          <w:lang w:val="zh-CN" w:eastAsia="zh-CN"/>
        </w:rPr>
        <w:t>在线</w:t>
      </w:r>
      <w:r w:rsidRPr="0074315A">
        <w:rPr>
          <w:rFonts w:eastAsia="SimSun"/>
          <w:sz w:val="24"/>
          <w:szCs w:val="24"/>
          <w:lang w:val="zh-CN" w:eastAsia="zh-CN"/>
        </w:rPr>
        <w:t>试点教育界面；</w:t>
      </w:r>
    </w:p>
    <w:p w14:paraId="338DA46A" w14:textId="48182EDC" w:rsidR="00824116" w:rsidRPr="0074315A" w:rsidRDefault="00824116" w:rsidP="002A235E">
      <w:pPr>
        <w:pStyle w:val="Normal-pool"/>
        <w:numPr>
          <w:ilvl w:val="1"/>
          <w:numId w:val="42"/>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进一步支持由生物多样性平台推动并由其他组织和机构制定的符合生物多样性平台需要的相关培训活动（例如印刷或电子材料、对议程草案的反馈意见或生物多样性平台相关专家的联系方式）；</w:t>
      </w:r>
    </w:p>
    <w:p w14:paraId="5BE95285" w14:textId="0EEF53B4" w:rsidR="00824116" w:rsidRPr="0074315A" w:rsidRDefault="00824116" w:rsidP="002A235E">
      <w:pPr>
        <w:pStyle w:val="Normal-pool"/>
        <w:numPr>
          <w:ilvl w:val="1"/>
          <w:numId w:val="42"/>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举办一次青年讲习班，加强青年在生物多样性平台工作中的参与，并支持青年、其他个人和组织采用各项评估报告（</w:t>
      </w:r>
      <w:r w:rsidRPr="0074315A">
        <w:rPr>
          <w:rFonts w:eastAsia="SimSun"/>
          <w:sz w:val="24"/>
          <w:szCs w:val="24"/>
          <w:lang w:val="zh-CN" w:eastAsia="zh-CN"/>
        </w:rPr>
        <w:t>2024</w:t>
      </w:r>
      <w:r w:rsidRPr="0074315A">
        <w:rPr>
          <w:rFonts w:eastAsia="SimSun"/>
          <w:sz w:val="24"/>
          <w:szCs w:val="24"/>
          <w:lang w:val="zh-CN" w:eastAsia="zh-CN"/>
        </w:rPr>
        <w:t>年第二季度）；</w:t>
      </w:r>
      <w:r w:rsidRPr="0074315A">
        <w:rPr>
          <w:rStyle w:val="a7"/>
          <w:rFonts w:eastAsia="Times New Roman"/>
          <w:color w:val="auto"/>
          <w:spacing w:val="0"/>
          <w:w w:val="100"/>
          <w:position w:val="0"/>
          <w:sz w:val="24"/>
          <w:szCs w:val="24"/>
        </w:rPr>
        <w:footnoteReference w:id="18"/>
      </w:r>
    </w:p>
    <w:p w14:paraId="210F9441" w14:textId="77777777" w:rsidR="00824116" w:rsidRPr="0074315A" w:rsidRDefault="00824116" w:rsidP="002A235E">
      <w:pPr>
        <w:pStyle w:val="Normal-pool"/>
        <w:numPr>
          <w:ilvl w:val="1"/>
          <w:numId w:val="42"/>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作为生物多样性平台实施认可土著和地方知识并与之合作的办法的一部分，与土著和地方知识工作队协作安排讲习班和网络研讨会。</w:t>
      </w:r>
    </w:p>
    <w:p w14:paraId="6DB75694" w14:textId="075A3C74"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将安排一次与国家协调中心的现场对话会议，以进一步加强各国政府参与制定生物多样性平台正在进行的评估和其他工作方案交付品，以及在政策制定和决策中使用已完成的生物多样性平台评估和生物多样性平台的其他工作的能力（见附件九第</w:t>
      </w:r>
      <w:r w:rsidRPr="0074315A">
        <w:rPr>
          <w:rFonts w:eastAsia="SimSun"/>
          <w:sz w:val="24"/>
          <w:szCs w:val="24"/>
          <w:lang w:val="zh-CN" w:eastAsia="zh-CN"/>
        </w:rPr>
        <w:t>4 (b)</w:t>
      </w:r>
      <w:r w:rsidRPr="0074315A">
        <w:rPr>
          <w:rFonts w:eastAsia="SimSun"/>
          <w:sz w:val="24"/>
          <w:szCs w:val="24"/>
          <w:lang w:val="zh-CN" w:eastAsia="zh-CN"/>
        </w:rPr>
        <w:t>段），并分享在已完成的生物多样性平台评估中查明的知识差距，以支持各国政府促进生成新知识（见附件七第</w:t>
      </w:r>
      <w:r w:rsidRPr="0074315A">
        <w:rPr>
          <w:rFonts w:eastAsia="SimSun"/>
          <w:sz w:val="24"/>
          <w:szCs w:val="24"/>
          <w:lang w:val="zh-CN" w:eastAsia="zh-CN"/>
        </w:rPr>
        <w:t>5 (c)</w:t>
      </w:r>
      <w:r w:rsidRPr="0074315A">
        <w:rPr>
          <w:rFonts w:eastAsia="SimSun"/>
          <w:sz w:val="24"/>
          <w:szCs w:val="24"/>
          <w:lang w:val="zh-CN" w:eastAsia="zh-CN"/>
        </w:rPr>
        <w:t>段；</w:t>
      </w:r>
      <w:r w:rsidRPr="0074315A">
        <w:rPr>
          <w:rFonts w:eastAsia="SimSun"/>
          <w:sz w:val="24"/>
          <w:szCs w:val="24"/>
          <w:lang w:val="zh-CN" w:eastAsia="zh-CN"/>
        </w:rPr>
        <w:t>2023</w:t>
      </w:r>
      <w:r w:rsidRPr="0074315A">
        <w:rPr>
          <w:rFonts w:eastAsia="SimSun"/>
          <w:sz w:val="24"/>
          <w:szCs w:val="24"/>
          <w:lang w:val="zh-CN" w:eastAsia="zh-CN"/>
        </w:rPr>
        <w:t>年第四季度）。</w:t>
      </w:r>
      <w:bookmarkStart w:id="6" w:name="_Hlk122375743"/>
      <w:bookmarkEnd w:id="6"/>
    </w:p>
    <w:p w14:paraId="2D816B38" w14:textId="58A23584" w:rsidR="00824116" w:rsidRPr="0074315A" w:rsidRDefault="002A19CB"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hint="eastAsia"/>
          <w:sz w:val="24"/>
          <w:szCs w:val="24"/>
          <w:lang w:val="zh-CN" w:eastAsia="zh-CN"/>
        </w:rPr>
        <w:t>为</w:t>
      </w:r>
      <w:r w:rsidRPr="0074315A">
        <w:rPr>
          <w:rFonts w:eastAsia="SimSun"/>
          <w:sz w:val="24"/>
          <w:szCs w:val="24"/>
          <w:lang w:val="zh-CN" w:eastAsia="zh-CN"/>
        </w:rPr>
        <w:t>配合关系链评估和转型变革评估的第二次外部审查（</w:t>
      </w:r>
      <w:r w:rsidRPr="0074315A">
        <w:rPr>
          <w:rFonts w:eastAsia="SimSun"/>
          <w:sz w:val="24"/>
          <w:szCs w:val="24"/>
          <w:lang w:val="zh-CN" w:eastAsia="zh-CN"/>
        </w:rPr>
        <w:t>2023</w:t>
      </w:r>
      <w:r w:rsidRPr="0074315A">
        <w:rPr>
          <w:rFonts w:eastAsia="SimSun"/>
          <w:sz w:val="24"/>
          <w:szCs w:val="24"/>
          <w:lang w:val="zh-CN" w:eastAsia="zh-CN"/>
        </w:rPr>
        <w:t>年第四季度）以及企业与生物多样性评估的外部审查（</w:t>
      </w:r>
      <w:r w:rsidRPr="0074315A">
        <w:rPr>
          <w:rFonts w:eastAsia="SimSun"/>
          <w:sz w:val="24"/>
          <w:szCs w:val="24"/>
          <w:lang w:val="zh-CN" w:eastAsia="zh-CN"/>
        </w:rPr>
        <w:t>2024</w:t>
      </w:r>
      <w:r w:rsidRPr="0074315A">
        <w:rPr>
          <w:rFonts w:eastAsia="SimSun"/>
          <w:sz w:val="24"/>
          <w:szCs w:val="24"/>
          <w:lang w:val="zh-CN" w:eastAsia="zh-CN"/>
        </w:rPr>
        <w:t>年第二季度）</w:t>
      </w:r>
      <w:r w:rsidRPr="0074315A">
        <w:rPr>
          <w:rFonts w:eastAsia="SimSun" w:hint="eastAsia"/>
          <w:sz w:val="24"/>
          <w:szCs w:val="24"/>
          <w:lang w:val="zh-CN" w:eastAsia="zh-CN"/>
        </w:rPr>
        <w:t>，</w:t>
      </w:r>
      <w:r w:rsidR="00824116" w:rsidRPr="0074315A">
        <w:rPr>
          <w:rFonts w:eastAsia="SimSun"/>
          <w:sz w:val="24"/>
          <w:szCs w:val="24"/>
          <w:lang w:val="zh-CN" w:eastAsia="zh-CN"/>
        </w:rPr>
        <w:t>将安排与国家协调中心和利益攸关方进行在线对话，目的包括提高评估的政策相关性和从业人员对评估的贡献（见附件九第</w:t>
      </w:r>
      <w:r w:rsidR="00824116" w:rsidRPr="0074315A">
        <w:rPr>
          <w:rFonts w:eastAsia="SimSun"/>
          <w:sz w:val="24"/>
          <w:szCs w:val="24"/>
          <w:lang w:val="zh-CN" w:eastAsia="zh-CN"/>
        </w:rPr>
        <w:t>3 (c)</w:t>
      </w:r>
      <w:r w:rsidR="00824116" w:rsidRPr="0074315A">
        <w:rPr>
          <w:rFonts w:eastAsia="SimSun"/>
          <w:sz w:val="24"/>
          <w:szCs w:val="24"/>
          <w:lang w:val="zh-CN" w:eastAsia="zh-CN"/>
        </w:rPr>
        <w:t>段</w:t>
      </w:r>
      <w:r w:rsidR="00CC7A5E" w:rsidRPr="0074315A">
        <w:rPr>
          <w:rFonts w:eastAsia="SimSun" w:hint="eastAsia"/>
          <w:sz w:val="24"/>
          <w:szCs w:val="24"/>
          <w:lang w:val="zh-CN" w:eastAsia="zh-CN"/>
        </w:rPr>
        <w:t>）</w:t>
      </w:r>
      <w:r w:rsidR="00824116" w:rsidRPr="0074315A">
        <w:rPr>
          <w:rFonts w:eastAsia="SimSun"/>
          <w:sz w:val="24"/>
          <w:szCs w:val="24"/>
          <w:lang w:val="zh-CN" w:eastAsia="zh-CN"/>
        </w:rPr>
        <w:t>。</w:t>
      </w:r>
    </w:p>
    <w:p w14:paraId="58FB1C22" w14:textId="7612C76D" w:rsidR="00824116" w:rsidRPr="0074315A" w:rsidRDefault="00824116" w:rsidP="00AC007A">
      <w:pPr>
        <w:pStyle w:val="CH2"/>
        <w:keepNext w:val="0"/>
        <w:keepLines w:val="0"/>
        <w:numPr>
          <w:ilvl w:val="0"/>
          <w:numId w:val="53"/>
        </w:numPr>
        <w:tabs>
          <w:tab w:val="clear" w:pos="851"/>
          <w:tab w:val="clear" w:pos="1247"/>
          <w:tab w:val="right" w:pos="1260"/>
        </w:tabs>
        <w:ind w:left="1259" w:hanging="902"/>
        <w:rPr>
          <w:rFonts w:eastAsia="SimHei"/>
          <w:bCs/>
          <w:sz w:val="32"/>
          <w:szCs w:val="32"/>
          <w:lang w:eastAsia="zh-CN"/>
        </w:rPr>
      </w:pPr>
      <w:r w:rsidRPr="0074315A">
        <w:rPr>
          <w:rFonts w:eastAsia="SimHei"/>
          <w:bCs/>
          <w:sz w:val="32"/>
          <w:szCs w:val="32"/>
          <w:lang w:eastAsia="zh-CN"/>
        </w:rPr>
        <w:t>目标</w:t>
      </w:r>
      <w:r w:rsidRPr="0074315A">
        <w:rPr>
          <w:rFonts w:eastAsia="SimHei"/>
          <w:bCs/>
          <w:sz w:val="32"/>
          <w:szCs w:val="32"/>
          <w:lang w:eastAsia="zh-CN"/>
        </w:rPr>
        <w:t>2 (b)</w:t>
      </w:r>
      <w:r w:rsidRPr="0074315A">
        <w:rPr>
          <w:rFonts w:eastAsia="SimHei"/>
          <w:bCs/>
          <w:sz w:val="32"/>
          <w:szCs w:val="32"/>
          <w:lang w:eastAsia="zh-CN"/>
        </w:rPr>
        <w:t>：便利获取专业知识和信息</w:t>
      </w:r>
    </w:p>
    <w:p w14:paraId="3473278F" w14:textId="77777777"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支持采用已核准的评估结果和其他交</w:t>
      </w:r>
      <w:proofErr w:type="gramStart"/>
      <w:r w:rsidRPr="0074315A">
        <w:rPr>
          <w:rFonts w:eastAsia="SimSun"/>
          <w:sz w:val="24"/>
          <w:szCs w:val="24"/>
          <w:lang w:val="zh-CN" w:eastAsia="zh-CN"/>
        </w:rPr>
        <w:t>付品</w:t>
      </w:r>
      <w:proofErr w:type="gramEnd"/>
      <w:r w:rsidRPr="0074315A">
        <w:rPr>
          <w:rFonts w:eastAsia="SimSun"/>
          <w:sz w:val="24"/>
          <w:szCs w:val="24"/>
          <w:lang w:val="zh-CN" w:eastAsia="zh-CN"/>
        </w:rPr>
        <w:t>以及鼓励围绕它们建立实践社区的活动将包括：</w:t>
      </w:r>
    </w:p>
    <w:p w14:paraId="40C15F4F" w14:textId="43D0EF9C" w:rsidR="00824116" w:rsidRPr="0074315A" w:rsidRDefault="00824116" w:rsidP="002A235E">
      <w:pPr>
        <w:pStyle w:val="Normal-pool"/>
        <w:numPr>
          <w:ilvl w:val="1"/>
          <w:numId w:val="41"/>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通过相关网络为全体会议第十届会议之后启动的范围界定进程</w:t>
      </w:r>
      <w:r w:rsidRPr="0074315A">
        <w:rPr>
          <w:rStyle w:val="a7"/>
          <w:rFonts w:eastAsia="Times New Roman"/>
          <w:color w:val="auto"/>
          <w:spacing w:val="0"/>
          <w:w w:val="100"/>
          <w:position w:val="0"/>
          <w:sz w:val="24"/>
          <w:szCs w:val="24"/>
        </w:rPr>
        <w:footnoteReference w:id="19"/>
      </w:r>
      <w:r w:rsidRPr="0074315A">
        <w:rPr>
          <w:rFonts w:eastAsia="SimSun"/>
          <w:sz w:val="24"/>
          <w:szCs w:val="24"/>
          <w:lang w:val="zh-CN" w:eastAsia="zh-CN"/>
        </w:rPr>
        <w:t>发布专家提名通知，以鼓励尽可能多的领域的专家提出申请，并在必要时协助多学科专家小组实施填补评估专家组专业知识空白的进程；</w:t>
      </w:r>
    </w:p>
    <w:p w14:paraId="557222AE" w14:textId="77777777" w:rsidR="00824116" w:rsidRPr="0074315A" w:rsidRDefault="00824116" w:rsidP="002A235E">
      <w:pPr>
        <w:pStyle w:val="Normal-pool"/>
        <w:numPr>
          <w:ilvl w:val="1"/>
          <w:numId w:val="41"/>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呼吁各方捐款以支持采用已核准的生物多样性平台评估报告和其他产品（</w:t>
      </w:r>
      <w:r w:rsidRPr="0074315A">
        <w:rPr>
          <w:rFonts w:eastAsia="SimSun"/>
          <w:sz w:val="24"/>
          <w:szCs w:val="24"/>
          <w:lang w:val="zh-CN" w:eastAsia="zh-CN"/>
        </w:rPr>
        <w:t>2023</w:t>
      </w:r>
      <w:r w:rsidRPr="0074315A">
        <w:rPr>
          <w:rFonts w:eastAsia="SimSun"/>
          <w:sz w:val="24"/>
          <w:szCs w:val="24"/>
          <w:lang w:val="zh-CN" w:eastAsia="zh-CN"/>
        </w:rPr>
        <w:t>年</w:t>
      </w:r>
      <w:r w:rsidRPr="0074315A">
        <w:rPr>
          <w:rFonts w:eastAsia="SimSun"/>
          <w:sz w:val="24"/>
          <w:szCs w:val="24"/>
          <w:lang w:val="zh-CN" w:eastAsia="zh-CN"/>
        </w:rPr>
        <w:t>9</w:t>
      </w:r>
      <w:r w:rsidRPr="0074315A">
        <w:rPr>
          <w:rFonts w:eastAsia="SimSun"/>
          <w:sz w:val="24"/>
          <w:szCs w:val="24"/>
          <w:lang w:val="zh-CN" w:eastAsia="zh-CN"/>
        </w:rPr>
        <w:t>月）；</w:t>
      </w:r>
    </w:p>
    <w:p w14:paraId="16A943E8" w14:textId="77777777" w:rsidR="00824116" w:rsidRPr="0074315A" w:rsidRDefault="00824116" w:rsidP="002A235E">
      <w:pPr>
        <w:pStyle w:val="Normal-pool"/>
        <w:numPr>
          <w:ilvl w:val="1"/>
          <w:numId w:val="41"/>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进一步支持由其他组织安排的采用生物多样性平台交付品的活动（例如印刷或电子材料、对议程草案的反馈意见或生物多样性平台相关专家的联系方式）；</w:t>
      </w:r>
    </w:p>
    <w:p w14:paraId="769ED4D3" w14:textId="77777777" w:rsidR="00824116" w:rsidRPr="0074315A" w:rsidRDefault="00824116" w:rsidP="002A235E">
      <w:pPr>
        <w:pStyle w:val="Normal-pool"/>
        <w:numPr>
          <w:ilvl w:val="1"/>
          <w:numId w:val="41"/>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进一步鼓励实践社区为获取生物多样性平台的相关专门知识和信息提供便利；</w:t>
      </w:r>
    </w:p>
    <w:p w14:paraId="46578FAC" w14:textId="519E7479" w:rsidR="00824116" w:rsidRPr="0074315A" w:rsidRDefault="00824116" w:rsidP="002A235E">
      <w:pPr>
        <w:pStyle w:val="Normal-pool"/>
        <w:numPr>
          <w:ilvl w:val="1"/>
          <w:numId w:val="41"/>
        </w:numPr>
        <w:tabs>
          <w:tab w:val="clear" w:pos="1247"/>
          <w:tab w:val="clear" w:pos="1871"/>
          <w:tab w:val="clear" w:pos="2495"/>
          <w:tab w:val="clear" w:pos="3119"/>
          <w:tab w:val="clear" w:pos="3742"/>
          <w:tab w:val="clear" w:pos="4366"/>
        </w:tabs>
        <w:spacing w:after="120"/>
        <w:ind w:left="1276" w:firstLine="567"/>
        <w:jc w:val="both"/>
        <w:rPr>
          <w:rFonts w:eastAsia="SimSun"/>
          <w:sz w:val="24"/>
          <w:szCs w:val="24"/>
          <w:lang w:eastAsia="zh-CN"/>
        </w:rPr>
      </w:pPr>
      <w:r w:rsidRPr="0074315A">
        <w:rPr>
          <w:rFonts w:eastAsia="SimSun"/>
          <w:sz w:val="24"/>
          <w:szCs w:val="24"/>
          <w:lang w:val="zh-CN" w:eastAsia="zh-CN"/>
        </w:rPr>
        <w:t>与其他工作队协作推动各项活动，进一步建设与生物多样性平台办法和进程（包括生物多样性平台认可土著和地方知识并与之合作的办法）有关的能力。</w:t>
      </w:r>
    </w:p>
    <w:p w14:paraId="282F9E6A" w14:textId="7CAB867A"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lastRenderedPageBreak/>
        <w:t>将召开能力建设论坛第七次会议，促进与各组织和机构的接触，建立和进一步增强它们之间的协作，以执行生物多样性平台能力建设滚动计划。论坛会议的具体主题将由工作队提出，并由主席团商定（</w:t>
      </w:r>
      <w:r w:rsidRPr="0074315A">
        <w:rPr>
          <w:rFonts w:eastAsia="SimSun"/>
          <w:sz w:val="24"/>
          <w:szCs w:val="24"/>
          <w:lang w:val="zh-CN" w:eastAsia="zh-CN"/>
        </w:rPr>
        <w:t>2024</w:t>
      </w:r>
      <w:r w:rsidRPr="0074315A">
        <w:rPr>
          <w:rFonts w:eastAsia="SimSun"/>
          <w:sz w:val="24"/>
          <w:szCs w:val="24"/>
          <w:lang w:val="zh-CN" w:eastAsia="zh-CN"/>
        </w:rPr>
        <w:t>年第二季度）。</w:t>
      </w:r>
    </w:p>
    <w:p w14:paraId="45DD15AF" w14:textId="6CEED622" w:rsidR="00824116" w:rsidRPr="0074315A" w:rsidRDefault="00824116" w:rsidP="00AC007A">
      <w:pPr>
        <w:pStyle w:val="CH2"/>
        <w:keepNext w:val="0"/>
        <w:keepLines w:val="0"/>
        <w:numPr>
          <w:ilvl w:val="0"/>
          <w:numId w:val="53"/>
        </w:numPr>
        <w:tabs>
          <w:tab w:val="clear" w:pos="851"/>
          <w:tab w:val="clear" w:pos="1247"/>
          <w:tab w:val="right" w:pos="1260"/>
        </w:tabs>
        <w:ind w:left="1259" w:hanging="902"/>
        <w:rPr>
          <w:rFonts w:eastAsia="SimHei"/>
          <w:bCs/>
          <w:sz w:val="32"/>
          <w:szCs w:val="32"/>
          <w:lang w:eastAsia="zh-CN"/>
        </w:rPr>
      </w:pPr>
      <w:r w:rsidRPr="0074315A">
        <w:rPr>
          <w:rFonts w:eastAsia="SimHei"/>
          <w:bCs/>
          <w:sz w:val="32"/>
          <w:szCs w:val="32"/>
          <w:lang w:eastAsia="zh-CN"/>
        </w:rPr>
        <w:t>目标</w:t>
      </w:r>
      <w:r w:rsidRPr="0074315A">
        <w:rPr>
          <w:rFonts w:eastAsia="SimHei"/>
          <w:bCs/>
          <w:sz w:val="32"/>
          <w:szCs w:val="32"/>
          <w:lang w:eastAsia="zh-CN"/>
        </w:rPr>
        <w:t>2 (c)</w:t>
      </w:r>
      <w:r w:rsidRPr="0074315A">
        <w:rPr>
          <w:rFonts w:eastAsia="SimHei"/>
          <w:bCs/>
          <w:sz w:val="32"/>
          <w:szCs w:val="32"/>
          <w:lang w:eastAsia="zh-CN"/>
        </w:rPr>
        <w:t>：加强国家能力和区域能力</w:t>
      </w:r>
    </w:p>
    <w:p w14:paraId="1757185C" w14:textId="77777777" w:rsidR="00824116" w:rsidRPr="0074315A" w:rsidRDefault="00824116" w:rsidP="0074315A">
      <w:pPr>
        <w:pStyle w:val="Normal-pool"/>
        <w:numPr>
          <w:ilvl w:val="0"/>
          <w:numId w:val="17"/>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工作队将继续鼓励、开展协作和加强国家、区域和次区域的生物多样性和生态系统服务方面的科学与政策平台、网络和评估。开展的活动将侧重于促进在以下各方之间共享知识和最佳做法：现有的国家和区域（或次区域）科学与政策平台、有意建立新平台的各方，以及可能支持建立新平台的组织和机构。作为这项工作的一部分，将安排一次在线对话讲习班（</w:t>
      </w:r>
      <w:r w:rsidRPr="0074315A">
        <w:rPr>
          <w:rFonts w:eastAsia="SimSun"/>
          <w:sz w:val="24"/>
          <w:szCs w:val="24"/>
          <w:lang w:val="zh-CN" w:eastAsia="zh-CN"/>
        </w:rPr>
        <w:t>2024</w:t>
      </w:r>
      <w:r w:rsidRPr="0074315A">
        <w:rPr>
          <w:rFonts w:eastAsia="SimSun"/>
          <w:sz w:val="24"/>
          <w:szCs w:val="24"/>
          <w:lang w:val="zh-CN" w:eastAsia="zh-CN"/>
        </w:rPr>
        <w:t>年第二季度）。</w:t>
      </w:r>
    </w:p>
    <w:p w14:paraId="7A470D80" w14:textId="77777777" w:rsidR="001935F1" w:rsidRPr="0074315A" w:rsidRDefault="001935F1" w:rsidP="0074315A">
      <w:pPr>
        <w:pStyle w:val="Normal-pool"/>
        <w:tabs>
          <w:tab w:val="clear" w:pos="1247"/>
          <w:tab w:val="clear" w:pos="1871"/>
          <w:tab w:val="clear" w:pos="2495"/>
          <w:tab w:val="clear" w:pos="3119"/>
          <w:tab w:val="clear" w:pos="3742"/>
          <w:tab w:val="clear" w:pos="4366"/>
        </w:tabs>
        <w:spacing w:after="120"/>
        <w:jc w:val="both"/>
        <w:rPr>
          <w:rFonts w:eastAsia="SimSun"/>
          <w:sz w:val="24"/>
          <w:szCs w:val="24"/>
          <w:lang w:eastAsia="zh-CN"/>
        </w:rPr>
      </w:pPr>
    </w:p>
    <w:p w14:paraId="4D95B7DC" w14:textId="5DF02B3A" w:rsidR="001935F1" w:rsidRPr="0074315A" w:rsidRDefault="001935F1" w:rsidP="0074315A">
      <w:pPr>
        <w:pStyle w:val="Normal-pool"/>
        <w:jc w:val="both"/>
        <w:rPr>
          <w:rFonts w:eastAsia="SimSun"/>
          <w:sz w:val="24"/>
          <w:szCs w:val="24"/>
          <w:lang w:eastAsia="zh-CN"/>
        </w:rPr>
        <w:sectPr w:rsidR="001935F1" w:rsidRPr="0074315A" w:rsidSect="00527AA5">
          <w:headerReference w:type="default" r:id="rId28"/>
          <w:footerReference w:type="default" r:id="rId29"/>
          <w:footnotePr>
            <w:numRestart w:val="eachSect"/>
          </w:footnotePr>
          <w:pgSz w:w="11907" w:h="16839" w:code="9"/>
          <w:pgMar w:top="907" w:right="992" w:bottom="1418" w:left="1418" w:header="539" w:footer="975" w:gutter="0"/>
          <w:cols w:space="539"/>
          <w:docGrid w:linePitch="360"/>
        </w:sectPr>
      </w:pPr>
    </w:p>
    <w:p w14:paraId="03BB523C" w14:textId="77777777" w:rsidR="00824116" w:rsidRPr="0074315A" w:rsidRDefault="00824116" w:rsidP="0074315A">
      <w:pPr>
        <w:pStyle w:val="ZZAnxheader"/>
        <w:jc w:val="both"/>
        <w:rPr>
          <w:rFonts w:eastAsia="SimHei"/>
          <w:sz w:val="32"/>
          <w:szCs w:val="32"/>
          <w:lang w:eastAsia="zh-CN"/>
        </w:rPr>
      </w:pPr>
      <w:r w:rsidRPr="0074315A">
        <w:rPr>
          <w:rFonts w:eastAsia="SimHei"/>
          <w:sz w:val="32"/>
          <w:szCs w:val="32"/>
          <w:lang w:val="zh-CN" w:eastAsia="zh-CN"/>
        </w:rPr>
        <w:lastRenderedPageBreak/>
        <w:t>附件六</w:t>
      </w:r>
    </w:p>
    <w:p w14:paraId="444E7D12" w14:textId="11DAE133" w:rsidR="00824116" w:rsidRPr="0074315A" w:rsidRDefault="00824116" w:rsidP="0074315A">
      <w:pPr>
        <w:pStyle w:val="ZZAnxtitle"/>
        <w:jc w:val="both"/>
        <w:rPr>
          <w:rFonts w:eastAsia="SimHei"/>
          <w:sz w:val="32"/>
          <w:szCs w:val="32"/>
          <w:lang w:eastAsia="zh-CN"/>
        </w:rPr>
      </w:pPr>
      <w:r w:rsidRPr="0074315A">
        <w:rPr>
          <w:rFonts w:eastAsia="SimHei"/>
          <w:sz w:val="32"/>
          <w:szCs w:val="32"/>
          <w:lang w:val="zh-CN" w:eastAsia="zh-CN"/>
        </w:rPr>
        <w:t>2023</w:t>
      </w:r>
      <w:r w:rsidR="00C26C0C" w:rsidRPr="008475DD">
        <w:rPr>
          <w:rFonts w:eastAsia="SimSun"/>
          <w:sz w:val="32"/>
          <w:szCs w:val="32"/>
          <w:lang w:val="zh-CN" w:eastAsia="zh-CN"/>
        </w:rPr>
        <w:t>–</w:t>
      </w:r>
      <w:r w:rsidRPr="0074315A">
        <w:rPr>
          <w:rFonts w:eastAsia="SimHei"/>
          <w:sz w:val="32"/>
          <w:szCs w:val="32"/>
          <w:lang w:val="zh-CN" w:eastAsia="zh-CN"/>
        </w:rPr>
        <w:t>2024</w:t>
      </w:r>
      <w:r w:rsidRPr="0074315A">
        <w:rPr>
          <w:rFonts w:eastAsia="SimHei"/>
          <w:sz w:val="32"/>
          <w:szCs w:val="32"/>
          <w:lang w:val="zh-CN" w:eastAsia="zh-CN"/>
        </w:rPr>
        <w:t>年闭会期间关于目标</w:t>
      </w:r>
      <w:r w:rsidRPr="0074315A">
        <w:rPr>
          <w:rFonts w:eastAsia="SimHei"/>
          <w:sz w:val="32"/>
          <w:szCs w:val="32"/>
          <w:lang w:val="zh-CN" w:eastAsia="zh-CN"/>
        </w:rPr>
        <w:t>3 (a)</w:t>
      </w:r>
      <w:r w:rsidRPr="0074315A">
        <w:rPr>
          <w:rFonts w:eastAsia="SimHei"/>
          <w:sz w:val="32"/>
          <w:szCs w:val="32"/>
          <w:lang w:val="zh-CN" w:eastAsia="zh-CN"/>
        </w:rPr>
        <w:t>的工作计划：推进关于知识和数据的工作</w:t>
      </w:r>
      <w:r w:rsidRPr="0074315A">
        <w:rPr>
          <w:rFonts w:eastAsia="SimHei"/>
          <w:sz w:val="32"/>
          <w:szCs w:val="32"/>
          <w:lang w:val="zh-CN" w:eastAsia="zh-CN"/>
        </w:rPr>
        <w:t>——</w:t>
      </w:r>
      <w:r w:rsidRPr="0074315A">
        <w:rPr>
          <w:rFonts w:eastAsia="SimHei"/>
          <w:sz w:val="32"/>
          <w:szCs w:val="32"/>
          <w:lang w:val="zh-CN" w:eastAsia="zh-CN"/>
        </w:rPr>
        <w:t>数据和知识管理（供核准）</w:t>
      </w:r>
    </w:p>
    <w:p w14:paraId="1220FB00" w14:textId="772EE5FA" w:rsidR="00824116" w:rsidRPr="0074315A" w:rsidRDefault="00824116" w:rsidP="0074315A">
      <w:pPr>
        <w:pStyle w:val="Normal-pool"/>
        <w:numPr>
          <w:ilvl w:val="0"/>
          <w:numId w:val="18"/>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关于</w:t>
      </w:r>
      <w:r w:rsidRPr="0074315A">
        <w:rPr>
          <w:rFonts w:eastAsia="SimSun"/>
          <w:sz w:val="24"/>
          <w:szCs w:val="24"/>
          <w:lang w:val="zh-CN" w:eastAsia="zh-CN"/>
        </w:rPr>
        <w:t>2022</w:t>
      </w:r>
      <w:r w:rsidR="003B40D2" w:rsidRPr="0074315A">
        <w:rPr>
          <w:rFonts w:eastAsia="SimSun"/>
          <w:sz w:val="24"/>
          <w:szCs w:val="24"/>
          <w:lang w:val="zh-CN" w:eastAsia="zh-CN"/>
        </w:rPr>
        <w:t>–</w:t>
      </w:r>
      <w:r w:rsidRPr="0074315A">
        <w:rPr>
          <w:rFonts w:eastAsia="SimSun"/>
          <w:sz w:val="24"/>
          <w:szCs w:val="24"/>
          <w:lang w:val="zh-CN" w:eastAsia="zh-CN"/>
        </w:rPr>
        <w:t>2023</w:t>
      </w:r>
      <w:r w:rsidRPr="0074315A">
        <w:rPr>
          <w:rFonts w:eastAsia="SimSun"/>
          <w:sz w:val="24"/>
          <w:szCs w:val="24"/>
          <w:lang w:val="zh-CN" w:eastAsia="zh-CN"/>
        </w:rPr>
        <w:t>年闭会期间在执行生物多样性平台</w:t>
      </w:r>
      <w:r w:rsidRPr="0074315A">
        <w:rPr>
          <w:rFonts w:eastAsia="SimSun"/>
          <w:sz w:val="24"/>
          <w:szCs w:val="24"/>
          <w:lang w:val="zh-CN" w:eastAsia="zh-CN"/>
        </w:rPr>
        <w:t>2030</w:t>
      </w:r>
      <w:r w:rsidRPr="0074315A">
        <w:rPr>
          <w:rFonts w:eastAsia="SimSun"/>
          <w:sz w:val="24"/>
          <w:szCs w:val="24"/>
          <w:lang w:val="zh-CN" w:eastAsia="zh-CN"/>
        </w:rPr>
        <w:t>年工作方案的目标</w:t>
      </w:r>
      <w:r w:rsidRPr="0074315A">
        <w:rPr>
          <w:rFonts w:eastAsia="SimSun"/>
          <w:sz w:val="24"/>
          <w:szCs w:val="24"/>
          <w:lang w:val="zh-CN" w:eastAsia="zh-CN"/>
        </w:rPr>
        <w:t>3 (a)</w:t>
      </w:r>
      <w:r w:rsidRPr="0074315A">
        <w:rPr>
          <w:rFonts w:ascii="SimSun" w:eastAsia="SimSun" w:hAnsi="SimSun"/>
          <w:sz w:val="24"/>
          <w:szCs w:val="24"/>
          <w:lang w:val="zh-CN" w:eastAsia="zh-CN"/>
        </w:rPr>
        <w:t>“推进关于知识和数据的工作”的</w:t>
      </w:r>
      <w:r w:rsidRPr="0074315A">
        <w:rPr>
          <w:rFonts w:eastAsia="SimSun"/>
          <w:sz w:val="24"/>
          <w:szCs w:val="24"/>
          <w:lang w:val="zh-CN" w:eastAsia="zh-CN"/>
        </w:rPr>
        <w:t>数据和知识管理方面取得的进展的详细信息，以及</w:t>
      </w:r>
      <w:r w:rsidRPr="0074315A">
        <w:rPr>
          <w:rFonts w:eastAsia="SimSun"/>
          <w:sz w:val="24"/>
          <w:szCs w:val="24"/>
          <w:lang w:val="zh-CN" w:eastAsia="zh-CN"/>
        </w:rPr>
        <w:t>2024</w:t>
      </w:r>
      <w:r w:rsidR="003B40D2" w:rsidRPr="0074315A">
        <w:rPr>
          <w:rFonts w:eastAsia="SimSun"/>
          <w:sz w:val="24"/>
          <w:szCs w:val="24"/>
          <w:lang w:val="zh-CN" w:eastAsia="zh-CN"/>
        </w:rPr>
        <w:t>–</w:t>
      </w:r>
      <w:r w:rsidRPr="0074315A">
        <w:rPr>
          <w:rFonts w:eastAsia="SimSun"/>
          <w:sz w:val="24"/>
          <w:szCs w:val="24"/>
          <w:lang w:val="zh-CN" w:eastAsia="zh-CN"/>
        </w:rPr>
        <w:t>2025</w:t>
      </w:r>
      <w:r w:rsidRPr="0074315A">
        <w:rPr>
          <w:rFonts w:eastAsia="SimSun"/>
          <w:sz w:val="24"/>
          <w:szCs w:val="24"/>
          <w:lang w:val="zh-CN" w:eastAsia="zh-CN"/>
        </w:rPr>
        <w:t>年和</w:t>
      </w:r>
      <w:r w:rsidRPr="0074315A">
        <w:rPr>
          <w:rFonts w:eastAsia="SimSun"/>
          <w:sz w:val="24"/>
          <w:szCs w:val="24"/>
          <w:lang w:val="zh-CN" w:eastAsia="zh-CN"/>
        </w:rPr>
        <w:t>2025</w:t>
      </w:r>
      <w:r w:rsidR="003B40D2" w:rsidRPr="0074315A">
        <w:rPr>
          <w:rFonts w:eastAsia="SimSun"/>
          <w:sz w:val="24"/>
          <w:szCs w:val="24"/>
          <w:lang w:val="zh-CN" w:eastAsia="zh-CN"/>
        </w:rPr>
        <w:t>–</w:t>
      </w:r>
      <w:r w:rsidRPr="0074315A">
        <w:rPr>
          <w:rFonts w:eastAsia="SimSun"/>
          <w:sz w:val="24"/>
          <w:szCs w:val="24"/>
          <w:lang w:val="zh-CN" w:eastAsia="zh-CN"/>
        </w:rPr>
        <w:t>2026</w:t>
      </w:r>
      <w:r w:rsidRPr="0074315A">
        <w:rPr>
          <w:rFonts w:eastAsia="SimSun"/>
          <w:sz w:val="24"/>
          <w:szCs w:val="24"/>
          <w:lang w:val="zh-CN" w:eastAsia="zh-CN"/>
        </w:rPr>
        <w:t>年闭会期间工作计划草案载于</w:t>
      </w:r>
      <w:r w:rsidRPr="0074315A">
        <w:rPr>
          <w:rFonts w:eastAsia="SimSun"/>
          <w:sz w:val="24"/>
          <w:szCs w:val="24"/>
          <w:lang w:val="zh-CN" w:eastAsia="zh-CN"/>
        </w:rPr>
        <w:t>IPBES/10/INF/10</w:t>
      </w:r>
      <w:r w:rsidRPr="0074315A">
        <w:rPr>
          <w:rFonts w:eastAsia="SimSun"/>
          <w:sz w:val="24"/>
          <w:szCs w:val="24"/>
          <w:lang w:val="zh-CN" w:eastAsia="zh-CN"/>
        </w:rPr>
        <w:t>号文件。</w:t>
      </w:r>
    </w:p>
    <w:p w14:paraId="1649F237" w14:textId="64A20028" w:rsidR="00824116" w:rsidRPr="0074315A" w:rsidRDefault="00824116" w:rsidP="0074315A">
      <w:pPr>
        <w:pStyle w:val="Normal-pool"/>
        <w:numPr>
          <w:ilvl w:val="0"/>
          <w:numId w:val="18"/>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下列针对目标</w:t>
      </w:r>
      <w:r w:rsidRPr="0074315A">
        <w:rPr>
          <w:rFonts w:eastAsia="SimSun"/>
          <w:sz w:val="24"/>
          <w:szCs w:val="24"/>
          <w:lang w:val="zh-CN" w:eastAsia="zh-CN"/>
        </w:rPr>
        <w:t>3 (a)</w:t>
      </w:r>
      <w:r w:rsidRPr="0074315A">
        <w:rPr>
          <w:rFonts w:eastAsia="SimSun"/>
          <w:sz w:val="24"/>
          <w:szCs w:val="24"/>
          <w:lang w:val="zh-CN" w:eastAsia="zh-CN"/>
        </w:rPr>
        <w:t>的数据和知识管理方面的工作计划拟由知识和数据工作队负责执行。主席团将决定为执行该工作计划提供适当的技术支持。</w:t>
      </w:r>
    </w:p>
    <w:p w14:paraId="32D44DB4" w14:textId="77777777" w:rsidR="00824116" w:rsidRPr="0074315A" w:rsidRDefault="00824116" w:rsidP="0074315A">
      <w:pPr>
        <w:pStyle w:val="Normal-pool"/>
        <w:numPr>
          <w:ilvl w:val="0"/>
          <w:numId w:val="18"/>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bookmarkStart w:id="7" w:name="_Hlk123994594"/>
      <w:bookmarkStart w:id="8" w:name="_Hlk123994628"/>
      <w:bookmarkStart w:id="9" w:name="_Hlk121500687"/>
      <w:bookmarkStart w:id="10" w:name="_Hlk121498003"/>
      <w:r w:rsidRPr="0074315A">
        <w:rPr>
          <w:rFonts w:eastAsia="SimSun"/>
          <w:sz w:val="24"/>
          <w:szCs w:val="24"/>
          <w:lang w:val="zh-CN" w:eastAsia="zh-CN"/>
        </w:rPr>
        <w:t>数据维护和知识管理政策以及进一步制定数据和知识管理的长期愿景方面的活动将包括：</w:t>
      </w:r>
    </w:p>
    <w:p w14:paraId="15B5C291" w14:textId="77777777" w:rsidR="00824116" w:rsidRPr="0074315A" w:rsidRDefault="00824116" w:rsidP="002A235E">
      <w:pPr>
        <w:pStyle w:val="Normal-pool"/>
        <w:numPr>
          <w:ilvl w:val="1"/>
          <w:numId w:val="29"/>
        </w:numPr>
        <w:tabs>
          <w:tab w:val="clear" w:pos="1247"/>
          <w:tab w:val="clear" w:pos="1871"/>
          <w:tab w:val="clear" w:pos="2495"/>
          <w:tab w:val="clear" w:pos="3119"/>
          <w:tab w:val="clear" w:pos="3742"/>
          <w:tab w:val="clear" w:pos="4366"/>
        </w:tabs>
        <w:spacing w:after="120"/>
        <w:ind w:firstLineChars="117" w:firstLine="281"/>
        <w:jc w:val="both"/>
        <w:rPr>
          <w:rFonts w:eastAsia="SimSun"/>
          <w:sz w:val="24"/>
          <w:szCs w:val="24"/>
          <w:lang w:eastAsia="zh-CN"/>
        </w:rPr>
      </w:pPr>
      <w:r w:rsidRPr="0074315A">
        <w:rPr>
          <w:rFonts w:eastAsia="SimSun"/>
          <w:sz w:val="24"/>
          <w:szCs w:val="24"/>
          <w:lang w:val="zh-CN" w:eastAsia="zh-CN"/>
        </w:rPr>
        <w:t>视需要审查和修订生物多样性平台数据和知识管理政策；</w:t>
      </w:r>
      <w:bookmarkEnd w:id="7"/>
    </w:p>
    <w:p w14:paraId="78F5F5C9" w14:textId="77777777" w:rsidR="00824116" w:rsidRPr="0074315A" w:rsidRDefault="00824116" w:rsidP="002A235E">
      <w:pPr>
        <w:pStyle w:val="Normal-pool"/>
        <w:numPr>
          <w:ilvl w:val="1"/>
          <w:numId w:val="29"/>
        </w:numPr>
        <w:tabs>
          <w:tab w:val="clear" w:pos="1247"/>
          <w:tab w:val="clear" w:pos="1871"/>
          <w:tab w:val="clear" w:pos="2495"/>
          <w:tab w:val="clear" w:pos="3119"/>
          <w:tab w:val="clear" w:pos="3742"/>
          <w:tab w:val="clear" w:pos="4366"/>
        </w:tabs>
        <w:spacing w:after="120"/>
        <w:ind w:firstLineChars="117" w:firstLine="281"/>
        <w:jc w:val="both"/>
        <w:rPr>
          <w:rFonts w:eastAsia="SimSun"/>
          <w:sz w:val="24"/>
          <w:szCs w:val="24"/>
          <w:lang w:eastAsia="zh-CN"/>
        </w:rPr>
      </w:pPr>
      <w:bookmarkStart w:id="11" w:name="_Hlk123994652"/>
      <w:bookmarkEnd w:id="8"/>
      <w:r w:rsidRPr="0074315A">
        <w:rPr>
          <w:rFonts w:eastAsia="SimSun"/>
          <w:sz w:val="24"/>
          <w:szCs w:val="24"/>
          <w:lang w:val="zh-CN" w:eastAsia="zh-CN"/>
        </w:rPr>
        <w:t>视需要审查和修订数据和知识管理的长期愿景；</w:t>
      </w:r>
      <w:bookmarkEnd w:id="11"/>
    </w:p>
    <w:p w14:paraId="0EE31A4E" w14:textId="5D39A7A6" w:rsidR="00824116" w:rsidRPr="0074315A" w:rsidRDefault="00824116" w:rsidP="002A235E">
      <w:pPr>
        <w:pStyle w:val="Normal-pool"/>
        <w:numPr>
          <w:ilvl w:val="1"/>
          <w:numId w:val="29"/>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根据经修订的数据和知识管理长期愿景，进一步制定</w:t>
      </w:r>
      <w:r w:rsidRPr="0074315A">
        <w:rPr>
          <w:rFonts w:eastAsia="SimSun"/>
          <w:sz w:val="24"/>
          <w:szCs w:val="24"/>
          <w:lang w:val="zh-CN" w:eastAsia="zh-CN"/>
        </w:rPr>
        <w:t>2024</w:t>
      </w:r>
      <w:r w:rsidR="003B40D2" w:rsidRPr="0074315A">
        <w:rPr>
          <w:rFonts w:eastAsia="SimSun"/>
          <w:sz w:val="24"/>
          <w:szCs w:val="24"/>
          <w:lang w:val="zh-CN" w:eastAsia="zh-CN"/>
        </w:rPr>
        <w:t>–</w:t>
      </w:r>
      <w:r w:rsidRPr="0074315A">
        <w:rPr>
          <w:rFonts w:eastAsia="SimSun"/>
          <w:sz w:val="24"/>
          <w:szCs w:val="24"/>
          <w:lang w:val="zh-CN" w:eastAsia="zh-CN"/>
        </w:rPr>
        <w:t>2025</w:t>
      </w:r>
      <w:r w:rsidRPr="0074315A">
        <w:rPr>
          <w:rFonts w:eastAsia="SimSun"/>
          <w:sz w:val="24"/>
          <w:szCs w:val="24"/>
          <w:lang w:val="zh-CN" w:eastAsia="zh-CN"/>
        </w:rPr>
        <w:t>年闭会期间工作计划草案，列入</w:t>
      </w:r>
      <w:r w:rsidRPr="0074315A">
        <w:rPr>
          <w:rFonts w:eastAsia="SimSun"/>
          <w:sz w:val="24"/>
          <w:szCs w:val="24"/>
          <w:lang w:val="zh-CN" w:eastAsia="zh-CN"/>
        </w:rPr>
        <w:t>2025</w:t>
      </w:r>
      <w:r w:rsidRPr="0074315A">
        <w:rPr>
          <w:rFonts w:eastAsia="SimSun"/>
          <w:sz w:val="24"/>
          <w:szCs w:val="24"/>
          <w:lang w:val="zh-CN" w:eastAsia="zh-CN"/>
        </w:rPr>
        <w:t>年之前的工作目标。</w:t>
      </w:r>
    </w:p>
    <w:p w14:paraId="3974E699" w14:textId="77777777" w:rsidR="00824116" w:rsidRPr="0074315A" w:rsidRDefault="00824116" w:rsidP="0074315A">
      <w:pPr>
        <w:pStyle w:val="Normal-pool"/>
        <w:numPr>
          <w:ilvl w:val="0"/>
          <w:numId w:val="18"/>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就数据和知识管理政策以及生物多样性平台产品的管理、处理和交付事项向评估报告撰写人提供支持的活动将包括：</w:t>
      </w:r>
    </w:p>
    <w:p w14:paraId="54BF4144" w14:textId="7B191EF9" w:rsidR="00824116" w:rsidRPr="0074315A" w:rsidRDefault="002549A0" w:rsidP="002A235E">
      <w:pPr>
        <w:pStyle w:val="Normal-pool"/>
        <w:numPr>
          <w:ilvl w:val="1"/>
          <w:numId w:val="30"/>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在外来入侵物种评估完成之后，</w:t>
      </w:r>
      <w:r w:rsidR="00CC7A5E" w:rsidRPr="0074315A">
        <w:rPr>
          <w:rFonts w:eastAsia="SimSun"/>
          <w:sz w:val="24"/>
          <w:szCs w:val="24"/>
          <w:lang w:val="zh-CN" w:eastAsia="zh-CN"/>
        </w:rPr>
        <w:t>支持</w:t>
      </w:r>
      <w:r w:rsidRPr="0074315A">
        <w:rPr>
          <w:rFonts w:eastAsia="SimSun"/>
          <w:sz w:val="24"/>
          <w:szCs w:val="24"/>
          <w:lang w:val="zh-CN" w:eastAsia="zh-CN"/>
        </w:rPr>
        <w:t>对评估报告制定期间开展的工作进行总结、记录和归档；</w:t>
      </w:r>
    </w:p>
    <w:p w14:paraId="4837A4B2" w14:textId="29653B22" w:rsidR="00824116" w:rsidRPr="0074315A" w:rsidRDefault="002549A0" w:rsidP="002A235E">
      <w:pPr>
        <w:pStyle w:val="Normal-pool"/>
        <w:numPr>
          <w:ilvl w:val="1"/>
          <w:numId w:val="30"/>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为关系链评估、转型变革评估以及企业与生物多样性评估提供支持，针对数据和知识管理政策的执行，以及针对记录知识差距、先进数据技术以对评估报告制定期间开展的工作进行归档等方面，提供准则、教程和材料；</w:t>
      </w:r>
    </w:p>
    <w:p w14:paraId="19B61616" w14:textId="59A40819" w:rsidR="00824116" w:rsidRPr="0074315A" w:rsidRDefault="002549A0" w:rsidP="002A235E">
      <w:pPr>
        <w:pStyle w:val="Normal-pool"/>
        <w:numPr>
          <w:ilvl w:val="1"/>
          <w:numId w:val="30"/>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就数据和知识管理所涉及的方面为各项新评估</w:t>
      </w:r>
      <w:r w:rsidR="00824116" w:rsidRPr="0074315A">
        <w:rPr>
          <w:rStyle w:val="a7"/>
          <w:rFonts w:eastAsia="Times New Roman"/>
          <w:color w:val="auto"/>
          <w:spacing w:val="0"/>
          <w:w w:val="100"/>
          <w:position w:val="0"/>
          <w:sz w:val="24"/>
          <w:szCs w:val="24"/>
        </w:rPr>
        <w:footnoteReference w:id="20"/>
      </w:r>
      <w:r w:rsidRPr="0074315A">
        <w:rPr>
          <w:rFonts w:eastAsia="SimSun"/>
          <w:sz w:val="24"/>
          <w:szCs w:val="24"/>
          <w:lang w:val="zh-CN" w:eastAsia="zh-CN"/>
        </w:rPr>
        <w:t>的范围界定工作提供支持。</w:t>
      </w:r>
    </w:p>
    <w:p w14:paraId="797A002A" w14:textId="77777777" w:rsidR="00824116" w:rsidRPr="0074315A" w:rsidRDefault="00824116" w:rsidP="00134290">
      <w:pPr>
        <w:pStyle w:val="Normal-pool"/>
        <w:numPr>
          <w:ilvl w:val="0"/>
          <w:numId w:val="18"/>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酌情与其他实体、倡议和服务提供商就与平台相关的数据和知识开展互动协作的活动将包括：</w:t>
      </w:r>
    </w:p>
    <w:p w14:paraId="5865319C" w14:textId="04D77DC7" w:rsidR="00824116" w:rsidRPr="0074315A" w:rsidRDefault="001A744A" w:rsidP="002A235E">
      <w:pPr>
        <w:pStyle w:val="Normal-pool"/>
        <w:numPr>
          <w:ilvl w:val="1"/>
          <w:numId w:val="31"/>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就获取、处理和在必要时加工广泛的外部数据和知识向生物多样性平台专家提供支持；</w:t>
      </w:r>
    </w:p>
    <w:p w14:paraId="3D2D0C4F" w14:textId="5A00F4D6" w:rsidR="00824116" w:rsidRPr="0074315A" w:rsidRDefault="001A744A" w:rsidP="002A235E">
      <w:pPr>
        <w:pStyle w:val="Normal-pool"/>
        <w:numPr>
          <w:ilvl w:val="1"/>
          <w:numId w:val="31"/>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就应用其他实体提供的先进数据技术和服务向生物多样性平台专家提供支持；</w:t>
      </w:r>
    </w:p>
    <w:p w14:paraId="043DF5FD" w14:textId="77777777" w:rsidR="00824116" w:rsidRPr="0074315A" w:rsidRDefault="00824116" w:rsidP="002A235E">
      <w:pPr>
        <w:pStyle w:val="Normal-pool"/>
        <w:numPr>
          <w:ilvl w:val="1"/>
          <w:numId w:val="31"/>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酌情与生物多样性相关多边协定下的能力建设倡议分享知识和数据方面的相关信息。</w:t>
      </w:r>
      <w:bookmarkEnd w:id="9"/>
    </w:p>
    <w:bookmarkEnd w:id="10"/>
    <w:p w14:paraId="1B4046DA" w14:textId="77777777" w:rsidR="00824116" w:rsidRPr="0074315A" w:rsidRDefault="00824116" w:rsidP="0074315A">
      <w:pPr>
        <w:pStyle w:val="Normal-pool"/>
        <w:numPr>
          <w:ilvl w:val="0"/>
          <w:numId w:val="18"/>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开展活动来确保有效地执行该工作计划，包括制定和监测一套衡量成效的相关指标。</w:t>
      </w:r>
    </w:p>
    <w:p w14:paraId="64F918D7" w14:textId="77777777" w:rsidR="001935F1" w:rsidRPr="0074315A" w:rsidRDefault="001935F1" w:rsidP="0074315A">
      <w:pPr>
        <w:pStyle w:val="Normal-pool"/>
        <w:tabs>
          <w:tab w:val="clear" w:pos="1247"/>
          <w:tab w:val="clear" w:pos="1871"/>
          <w:tab w:val="clear" w:pos="2495"/>
          <w:tab w:val="clear" w:pos="3119"/>
          <w:tab w:val="clear" w:pos="3742"/>
          <w:tab w:val="clear" w:pos="4366"/>
        </w:tabs>
        <w:spacing w:after="120"/>
        <w:jc w:val="both"/>
        <w:rPr>
          <w:rFonts w:eastAsia="SimSun"/>
          <w:sz w:val="24"/>
          <w:szCs w:val="24"/>
          <w:lang w:eastAsia="zh-CN"/>
        </w:rPr>
      </w:pPr>
    </w:p>
    <w:p w14:paraId="5812A2BB" w14:textId="4AD92F49" w:rsidR="001935F1" w:rsidRPr="0074315A" w:rsidRDefault="001935F1" w:rsidP="0074315A">
      <w:pPr>
        <w:pStyle w:val="Normal-pool"/>
        <w:tabs>
          <w:tab w:val="clear" w:pos="1247"/>
          <w:tab w:val="clear" w:pos="1871"/>
          <w:tab w:val="clear" w:pos="2495"/>
          <w:tab w:val="clear" w:pos="3119"/>
          <w:tab w:val="clear" w:pos="3742"/>
          <w:tab w:val="clear" w:pos="4366"/>
        </w:tabs>
        <w:spacing w:after="120"/>
        <w:jc w:val="both"/>
        <w:rPr>
          <w:rFonts w:eastAsia="SimSun"/>
          <w:sz w:val="24"/>
          <w:szCs w:val="24"/>
          <w:lang w:eastAsia="zh-CN"/>
        </w:rPr>
        <w:sectPr w:rsidR="001935F1" w:rsidRPr="0074315A" w:rsidSect="00527AA5">
          <w:headerReference w:type="even" r:id="rId30"/>
          <w:headerReference w:type="default" r:id="rId31"/>
          <w:footerReference w:type="default" r:id="rId32"/>
          <w:headerReference w:type="first" r:id="rId33"/>
          <w:footnotePr>
            <w:numRestart w:val="eachSect"/>
          </w:footnotePr>
          <w:pgSz w:w="11907" w:h="16839" w:code="9"/>
          <w:pgMar w:top="907" w:right="992" w:bottom="1418" w:left="1418" w:header="539" w:footer="975" w:gutter="0"/>
          <w:cols w:space="539"/>
          <w:docGrid w:linePitch="360"/>
        </w:sectPr>
      </w:pPr>
    </w:p>
    <w:p w14:paraId="5DF9C622" w14:textId="77777777" w:rsidR="00824116" w:rsidRPr="0074315A" w:rsidRDefault="00824116" w:rsidP="0074315A">
      <w:pPr>
        <w:pStyle w:val="ZZAnxheader"/>
        <w:jc w:val="both"/>
        <w:rPr>
          <w:rFonts w:eastAsia="SimHei"/>
          <w:sz w:val="32"/>
          <w:szCs w:val="32"/>
          <w:lang w:eastAsia="zh-CN"/>
        </w:rPr>
      </w:pPr>
      <w:r w:rsidRPr="0074315A">
        <w:rPr>
          <w:rFonts w:eastAsia="SimHei"/>
          <w:sz w:val="32"/>
          <w:szCs w:val="32"/>
          <w:lang w:val="zh-CN" w:eastAsia="zh-CN"/>
        </w:rPr>
        <w:lastRenderedPageBreak/>
        <w:t>附件七</w:t>
      </w:r>
    </w:p>
    <w:p w14:paraId="5232FD43" w14:textId="0270FD38" w:rsidR="00824116" w:rsidRPr="0074315A" w:rsidRDefault="00824116" w:rsidP="00656B0C">
      <w:pPr>
        <w:pStyle w:val="ZZAnxtitle"/>
        <w:ind w:right="-130"/>
        <w:rPr>
          <w:rFonts w:eastAsia="SimHei"/>
          <w:sz w:val="32"/>
          <w:szCs w:val="32"/>
          <w:lang w:eastAsia="zh-CN"/>
        </w:rPr>
      </w:pPr>
      <w:r w:rsidRPr="0074315A">
        <w:rPr>
          <w:rFonts w:eastAsia="SimHei"/>
          <w:sz w:val="32"/>
          <w:szCs w:val="32"/>
          <w:lang w:val="zh-CN" w:eastAsia="zh-CN"/>
        </w:rPr>
        <w:t>2023</w:t>
      </w:r>
      <w:r w:rsidR="003B40D2" w:rsidRPr="0074315A">
        <w:rPr>
          <w:rFonts w:eastAsia="SimHei"/>
          <w:sz w:val="32"/>
          <w:szCs w:val="32"/>
          <w:lang w:val="zh-CN" w:eastAsia="zh-CN"/>
        </w:rPr>
        <w:t>–</w:t>
      </w:r>
      <w:r w:rsidRPr="0074315A">
        <w:rPr>
          <w:rFonts w:eastAsia="SimHei"/>
          <w:sz w:val="32"/>
          <w:szCs w:val="32"/>
          <w:lang w:val="zh-CN" w:eastAsia="zh-CN"/>
        </w:rPr>
        <w:t>2024</w:t>
      </w:r>
      <w:r w:rsidRPr="0074315A">
        <w:rPr>
          <w:rFonts w:eastAsia="SimHei"/>
          <w:sz w:val="32"/>
          <w:szCs w:val="32"/>
          <w:lang w:val="zh-CN" w:eastAsia="zh-CN"/>
        </w:rPr>
        <w:t>年闭会期间关于目标</w:t>
      </w:r>
      <w:r w:rsidRPr="0074315A">
        <w:rPr>
          <w:rFonts w:eastAsia="SimHei"/>
          <w:sz w:val="32"/>
          <w:szCs w:val="32"/>
          <w:lang w:val="zh-CN" w:eastAsia="zh-CN"/>
        </w:rPr>
        <w:t>3 (a)</w:t>
      </w:r>
      <w:r w:rsidRPr="0074315A">
        <w:rPr>
          <w:rFonts w:eastAsia="SimHei"/>
          <w:sz w:val="32"/>
          <w:szCs w:val="32"/>
          <w:lang w:val="zh-CN" w:eastAsia="zh-CN"/>
        </w:rPr>
        <w:t>的工作计划：推进关于知识和数据的工作</w:t>
      </w:r>
      <w:r w:rsidRPr="0074315A">
        <w:rPr>
          <w:rFonts w:eastAsia="SimHei"/>
          <w:sz w:val="32"/>
          <w:szCs w:val="32"/>
          <w:lang w:val="zh-CN" w:eastAsia="zh-CN"/>
        </w:rPr>
        <w:t>——</w:t>
      </w:r>
      <w:r w:rsidRPr="0074315A">
        <w:rPr>
          <w:rFonts w:eastAsia="SimHei"/>
          <w:sz w:val="32"/>
          <w:szCs w:val="32"/>
          <w:lang w:val="zh-CN" w:eastAsia="zh-CN"/>
        </w:rPr>
        <w:t>促进知识生成（供核准）</w:t>
      </w:r>
    </w:p>
    <w:p w14:paraId="092AD74C" w14:textId="001EB483" w:rsidR="00824116" w:rsidRPr="0074315A" w:rsidRDefault="00181A24" w:rsidP="0074315A">
      <w:pPr>
        <w:pStyle w:val="Normal-pool"/>
        <w:numPr>
          <w:ilvl w:val="0"/>
          <w:numId w:val="19"/>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401CC0">
        <w:rPr>
          <w:rFonts w:eastAsia="SimSun"/>
          <w:spacing w:val="6"/>
          <w:sz w:val="24"/>
          <w:szCs w:val="24"/>
          <w:lang w:val="zh-CN" w:eastAsia="zh-CN"/>
        </w:rPr>
        <w:t>关于</w:t>
      </w:r>
      <w:r w:rsidRPr="00401CC0">
        <w:rPr>
          <w:rFonts w:eastAsia="SimSun"/>
          <w:spacing w:val="6"/>
          <w:sz w:val="24"/>
          <w:szCs w:val="24"/>
          <w:lang w:val="zh-CN" w:eastAsia="zh-CN"/>
        </w:rPr>
        <w:t>2022</w:t>
      </w:r>
      <w:r w:rsidR="003B40D2" w:rsidRPr="00401CC0">
        <w:rPr>
          <w:rFonts w:eastAsia="SimSun"/>
          <w:spacing w:val="6"/>
          <w:sz w:val="24"/>
          <w:szCs w:val="24"/>
          <w:lang w:val="zh-CN" w:eastAsia="zh-CN"/>
        </w:rPr>
        <w:t>–</w:t>
      </w:r>
      <w:r w:rsidRPr="00401CC0">
        <w:rPr>
          <w:rFonts w:eastAsia="SimSun"/>
          <w:spacing w:val="6"/>
          <w:sz w:val="24"/>
          <w:szCs w:val="24"/>
          <w:lang w:val="zh-CN" w:eastAsia="zh-CN"/>
        </w:rPr>
        <w:t>2023</w:t>
      </w:r>
      <w:r w:rsidRPr="00401CC0">
        <w:rPr>
          <w:rFonts w:eastAsia="SimSun"/>
          <w:spacing w:val="6"/>
          <w:sz w:val="24"/>
          <w:szCs w:val="24"/>
          <w:lang w:val="zh-CN" w:eastAsia="zh-CN"/>
        </w:rPr>
        <w:t>年闭会期间在执行生物多样性平台</w:t>
      </w:r>
      <w:r w:rsidRPr="00401CC0">
        <w:rPr>
          <w:rFonts w:eastAsia="SimSun"/>
          <w:spacing w:val="6"/>
          <w:sz w:val="24"/>
          <w:szCs w:val="24"/>
          <w:lang w:val="zh-CN" w:eastAsia="zh-CN"/>
        </w:rPr>
        <w:t>2030</w:t>
      </w:r>
      <w:r w:rsidRPr="00401CC0">
        <w:rPr>
          <w:rFonts w:eastAsia="SimSun"/>
          <w:spacing w:val="6"/>
          <w:sz w:val="24"/>
          <w:szCs w:val="24"/>
          <w:lang w:val="zh-CN" w:eastAsia="zh-CN"/>
        </w:rPr>
        <w:t>年工作方案的目标</w:t>
      </w:r>
      <w:r w:rsidRPr="00401CC0">
        <w:rPr>
          <w:rFonts w:eastAsia="SimSun"/>
          <w:spacing w:val="6"/>
          <w:sz w:val="24"/>
          <w:szCs w:val="24"/>
          <w:lang w:val="zh-CN" w:eastAsia="zh-CN"/>
        </w:rPr>
        <w:t>3 (a)</w:t>
      </w:r>
      <w:r w:rsidRPr="00401CC0">
        <w:rPr>
          <w:rFonts w:ascii="SimSun" w:eastAsia="SimSun" w:hAnsi="SimSun"/>
          <w:spacing w:val="6"/>
          <w:sz w:val="24"/>
          <w:szCs w:val="24"/>
          <w:lang w:val="zh-CN" w:eastAsia="zh-CN"/>
        </w:rPr>
        <w:t>“推进关于知识和数据的工作”的促进</w:t>
      </w:r>
      <w:r w:rsidRPr="00401CC0">
        <w:rPr>
          <w:rFonts w:eastAsia="SimSun"/>
          <w:spacing w:val="6"/>
          <w:sz w:val="24"/>
          <w:szCs w:val="24"/>
          <w:lang w:val="zh-CN" w:eastAsia="zh-CN"/>
        </w:rPr>
        <w:t>知识生成方面取得的进展的详细信息，</w:t>
      </w:r>
      <w:r w:rsidRPr="0074315A">
        <w:rPr>
          <w:rFonts w:eastAsia="SimSun"/>
          <w:sz w:val="24"/>
          <w:szCs w:val="24"/>
          <w:lang w:val="zh-CN" w:eastAsia="zh-CN"/>
        </w:rPr>
        <w:t>以及</w:t>
      </w:r>
      <w:r w:rsidRPr="0074315A">
        <w:rPr>
          <w:rFonts w:eastAsia="SimSun"/>
          <w:sz w:val="24"/>
          <w:szCs w:val="24"/>
          <w:lang w:val="zh-CN" w:eastAsia="zh-CN"/>
        </w:rPr>
        <w:t>2024</w:t>
      </w:r>
      <w:r w:rsidR="003B40D2" w:rsidRPr="0074315A">
        <w:rPr>
          <w:rFonts w:eastAsia="SimSun"/>
          <w:sz w:val="24"/>
          <w:szCs w:val="24"/>
          <w:lang w:val="zh-CN" w:eastAsia="zh-CN"/>
        </w:rPr>
        <w:t>–</w:t>
      </w:r>
      <w:r w:rsidRPr="0074315A">
        <w:rPr>
          <w:rFonts w:eastAsia="SimSun"/>
          <w:sz w:val="24"/>
          <w:szCs w:val="24"/>
          <w:lang w:val="zh-CN" w:eastAsia="zh-CN"/>
        </w:rPr>
        <w:t>2025</w:t>
      </w:r>
      <w:r w:rsidRPr="0074315A">
        <w:rPr>
          <w:rFonts w:eastAsia="SimSun"/>
          <w:sz w:val="24"/>
          <w:szCs w:val="24"/>
          <w:lang w:val="zh-CN" w:eastAsia="zh-CN"/>
        </w:rPr>
        <w:t>年和</w:t>
      </w:r>
      <w:r w:rsidRPr="0074315A">
        <w:rPr>
          <w:rFonts w:eastAsia="SimSun"/>
          <w:sz w:val="24"/>
          <w:szCs w:val="24"/>
          <w:lang w:val="zh-CN" w:eastAsia="zh-CN"/>
        </w:rPr>
        <w:t>2025</w:t>
      </w:r>
      <w:r w:rsidR="003B40D2" w:rsidRPr="0074315A">
        <w:rPr>
          <w:rFonts w:eastAsia="SimSun"/>
          <w:sz w:val="24"/>
          <w:szCs w:val="24"/>
          <w:lang w:val="zh-CN" w:eastAsia="zh-CN"/>
        </w:rPr>
        <w:t>–</w:t>
      </w:r>
      <w:r w:rsidRPr="0074315A">
        <w:rPr>
          <w:rFonts w:eastAsia="SimSun"/>
          <w:sz w:val="24"/>
          <w:szCs w:val="24"/>
          <w:lang w:val="zh-CN" w:eastAsia="zh-CN"/>
        </w:rPr>
        <w:t>2026</w:t>
      </w:r>
      <w:r w:rsidRPr="0074315A">
        <w:rPr>
          <w:rFonts w:eastAsia="SimSun"/>
          <w:sz w:val="24"/>
          <w:szCs w:val="24"/>
          <w:lang w:val="zh-CN" w:eastAsia="zh-CN"/>
        </w:rPr>
        <w:t>年闭会期间工作计划草案载于</w:t>
      </w:r>
      <w:r w:rsidRPr="0074315A">
        <w:rPr>
          <w:rFonts w:eastAsia="SimSun"/>
          <w:sz w:val="24"/>
          <w:szCs w:val="24"/>
          <w:lang w:val="zh-CN" w:eastAsia="zh-CN"/>
        </w:rPr>
        <w:t>IPBES/10/INF/10</w:t>
      </w:r>
      <w:r w:rsidRPr="0074315A">
        <w:rPr>
          <w:rFonts w:eastAsia="SimSun"/>
          <w:sz w:val="24"/>
          <w:szCs w:val="24"/>
          <w:lang w:val="zh-CN" w:eastAsia="zh-CN"/>
        </w:rPr>
        <w:t>号文件。</w:t>
      </w:r>
    </w:p>
    <w:p w14:paraId="4B923DEC" w14:textId="7C5A7C78" w:rsidR="00824116" w:rsidRPr="0074315A" w:rsidRDefault="00824116" w:rsidP="0074315A">
      <w:pPr>
        <w:pStyle w:val="Normal-pool"/>
        <w:numPr>
          <w:ilvl w:val="0"/>
          <w:numId w:val="19"/>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下列针对目标</w:t>
      </w:r>
      <w:r w:rsidRPr="0074315A">
        <w:rPr>
          <w:rFonts w:eastAsia="SimSun"/>
          <w:sz w:val="24"/>
          <w:szCs w:val="24"/>
          <w:lang w:val="zh-CN" w:eastAsia="zh-CN"/>
        </w:rPr>
        <w:t>3 (a)</w:t>
      </w:r>
      <w:r w:rsidRPr="0074315A">
        <w:rPr>
          <w:rFonts w:eastAsia="SimSun"/>
          <w:sz w:val="24"/>
          <w:szCs w:val="24"/>
          <w:lang w:val="zh-CN" w:eastAsia="zh-CN"/>
        </w:rPr>
        <w:t>的促进知识生成方面的工作计划拟由多学科专家小组和主席团负责执行。主席团将决定为执行该工作计划提供适当的技术支持。</w:t>
      </w:r>
    </w:p>
    <w:p w14:paraId="767778DE" w14:textId="34F334C4" w:rsidR="00824116" w:rsidRPr="0074315A" w:rsidRDefault="00824116" w:rsidP="0074315A">
      <w:pPr>
        <w:pStyle w:val="Normal-pool"/>
        <w:numPr>
          <w:ilvl w:val="0"/>
          <w:numId w:val="19"/>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根据从正在进行的评估中取得的经验教训，开展活动来审查和进一步制定促进新知识生成的进程、用于协助评估报告撰写人查明知识差距的动态准则以及用于收集知识差距的模板，包括制定一项提案，以加强尽早和有效地</w:t>
      </w:r>
      <w:r w:rsidR="00CC7A5E" w:rsidRPr="0074315A">
        <w:rPr>
          <w:rFonts w:eastAsia="SimSun" w:hint="eastAsia"/>
          <w:sz w:val="24"/>
          <w:szCs w:val="24"/>
          <w:lang w:val="zh-CN" w:eastAsia="zh-CN"/>
        </w:rPr>
        <w:t>通报</w:t>
      </w:r>
      <w:r w:rsidRPr="0074315A">
        <w:rPr>
          <w:rFonts w:eastAsia="SimSun"/>
          <w:sz w:val="24"/>
          <w:szCs w:val="24"/>
          <w:lang w:val="zh-CN" w:eastAsia="zh-CN"/>
        </w:rPr>
        <w:t>与生物多样性平台即将进行和正在进行的评估有关的知识差距。</w:t>
      </w:r>
    </w:p>
    <w:p w14:paraId="6064E611" w14:textId="6EF19D0A" w:rsidR="00824116" w:rsidRPr="0074315A" w:rsidRDefault="00824116" w:rsidP="0074315A">
      <w:pPr>
        <w:pStyle w:val="Normal-pool"/>
        <w:numPr>
          <w:ilvl w:val="0"/>
          <w:numId w:val="19"/>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开展活动来支持评估报告撰写人查明知识差距，包括利用上述准则和模板来编制一份知识差距清单，将其作为评估的一部分，包括监督在查明、表述和收集知识差距过程中向评估专家提供的技术支持。</w:t>
      </w:r>
    </w:p>
    <w:p w14:paraId="19DAF91D" w14:textId="713C18B2" w:rsidR="00824116" w:rsidRPr="0074315A" w:rsidRDefault="00824116" w:rsidP="0074315A">
      <w:pPr>
        <w:pStyle w:val="Normal-pool"/>
        <w:numPr>
          <w:ilvl w:val="0"/>
          <w:numId w:val="19"/>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促进相关外部组织和倡议采取行动，填补已查明的知识差距的活动包括：</w:t>
      </w:r>
    </w:p>
    <w:p w14:paraId="00938656" w14:textId="3403F152" w:rsidR="00824116" w:rsidRPr="0074315A" w:rsidRDefault="00824116" w:rsidP="002A235E">
      <w:pPr>
        <w:pStyle w:val="Normal-pool"/>
        <w:numPr>
          <w:ilvl w:val="1"/>
          <w:numId w:val="32"/>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监督在生物多样性平台网站上开发一个空间，方便查阅、筛选和搜索在已完成的生物多样性平台评估中查明的知识差距；</w:t>
      </w:r>
    </w:p>
    <w:p w14:paraId="36953895" w14:textId="164D9821" w:rsidR="00824116" w:rsidRPr="0074315A" w:rsidRDefault="00824116" w:rsidP="002A235E">
      <w:pPr>
        <w:pStyle w:val="Normal-pool"/>
        <w:numPr>
          <w:ilvl w:val="1"/>
          <w:numId w:val="32"/>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监督秘书处发出通知，向生物多样性平台成员和利益攸关方通报在外来侵入物种评估中查明的知识差距；</w:t>
      </w:r>
    </w:p>
    <w:p w14:paraId="15A86D78" w14:textId="04CD3FA7" w:rsidR="00824116" w:rsidRPr="0074315A" w:rsidRDefault="00824116" w:rsidP="002A235E">
      <w:pPr>
        <w:pStyle w:val="Normal-pool"/>
        <w:numPr>
          <w:ilvl w:val="1"/>
          <w:numId w:val="32"/>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为能力建设和政策支持工作队举办的与国家协调中心的现场对话会议提供投入，以分享在已完成的生物多样性平台评估中查明的知识差距，从而支持各国政府促进产生新知识（附件五第</w:t>
      </w:r>
      <w:r w:rsidRPr="0074315A">
        <w:rPr>
          <w:rFonts w:eastAsia="SimSun"/>
          <w:sz w:val="24"/>
          <w:szCs w:val="24"/>
          <w:lang w:val="zh-CN" w:eastAsia="zh-CN"/>
        </w:rPr>
        <w:t>6</w:t>
      </w:r>
      <w:r w:rsidRPr="0074315A">
        <w:rPr>
          <w:rFonts w:eastAsia="SimSun"/>
          <w:sz w:val="24"/>
          <w:szCs w:val="24"/>
          <w:lang w:val="zh-CN" w:eastAsia="zh-CN"/>
        </w:rPr>
        <w:t>段）；</w:t>
      </w:r>
    </w:p>
    <w:p w14:paraId="797C6284" w14:textId="4A3E29CA" w:rsidR="00824116" w:rsidRPr="0074315A" w:rsidRDefault="00824116" w:rsidP="002A235E">
      <w:pPr>
        <w:pStyle w:val="Normal-pool"/>
        <w:numPr>
          <w:ilvl w:val="1"/>
          <w:numId w:val="32"/>
        </w:numPr>
        <w:tabs>
          <w:tab w:val="clear" w:pos="1247"/>
          <w:tab w:val="clear" w:pos="1871"/>
          <w:tab w:val="clear" w:pos="2495"/>
          <w:tab w:val="clear" w:pos="3119"/>
          <w:tab w:val="clear" w:pos="3742"/>
          <w:tab w:val="clear" w:pos="4366"/>
        </w:tabs>
        <w:spacing w:after="120"/>
        <w:ind w:left="1276" w:firstLineChars="235" w:firstLine="564"/>
        <w:jc w:val="both"/>
        <w:rPr>
          <w:rFonts w:eastAsia="SimSun"/>
          <w:sz w:val="24"/>
          <w:szCs w:val="24"/>
          <w:lang w:eastAsia="zh-CN"/>
        </w:rPr>
      </w:pPr>
      <w:r w:rsidRPr="0074315A">
        <w:rPr>
          <w:rFonts w:eastAsia="SimSun"/>
          <w:sz w:val="24"/>
          <w:szCs w:val="24"/>
          <w:lang w:val="zh-CN" w:eastAsia="zh-CN"/>
        </w:rPr>
        <w:t>向方案规划人员和供资方区域网络或生物多样性和生态系统服务研究界举办的讲习班（或在线讲习班）提供投入，以向这些网络及其成员通报在已完成的生物多样性平台评估中查明的知识差距。</w:t>
      </w:r>
    </w:p>
    <w:p w14:paraId="33DC5E8F" w14:textId="4DD5FBD4" w:rsidR="00824116" w:rsidRPr="0074315A" w:rsidRDefault="00824116" w:rsidP="0074315A">
      <w:pPr>
        <w:pStyle w:val="Normal-pool"/>
        <w:numPr>
          <w:ilvl w:val="0"/>
          <w:numId w:val="19"/>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监测促进知识生成工作对有效填补已查明的差距的影响。</w:t>
      </w:r>
    </w:p>
    <w:p w14:paraId="2824707D" w14:textId="42987441" w:rsidR="00824116" w:rsidRPr="0074315A" w:rsidRDefault="00824116" w:rsidP="0074315A">
      <w:pPr>
        <w:pStyle w:val="Normal-pool"/>
        <w:numPr>
          <w:ilvl w:val="0"/>
          <w:numId w:val="19"/>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开展活动来确保有效地执行该工作计划，包括制定和监测一套衡量成效的相关指标。</w:t>
      </w:r>
    </w:p>
    <w:p w14:paraId="5D0762C9" w14:textId="77777777" w:rsidR="001935F1" w:rsidRPr="0074315A" w:rsidRDefault="001935F1" w:rsidP="0074315A">
      <w:pPr>
        <w:pStyle w:val="Normal-pool"/>
        <w:jc w:val="both"/>
        <w:rPr>
          <w:rFonts w:eastAsia="SimSun"/>
          <w:sz w:val="24"/>
          <w:szCs w:val="24"/>
          <w:lang w:eastAsia="zh-CN"/>
        </w:rPr>
      </w:pPr>
    </w:p>
    <w:p w14:paraId="18FC2B67" w14:textId="77777777" w:rsidR="001935F1" w:rsidRPr="0074315A" w:rsidRDefault="001935F1" w:rsidP="0074315A">
      <w:pPr>
        <w:pStyle w:val="Normalnumber"/>
        <w:numPr>
          <w:ilvl w:val="0"/>
          <w:numId w:val="0"/>
        </w:numPr>
        <w:spacing w:line="240" w:lineRule="auto"/>
        <w:ind w:left="1248"/>
        <w:rPr>
          <w:rFonts w:eastAsia="SimSun"/>
          <w:sz w:val="24"/>
          <w:szCs w:val="24"/>
        </w:rPr>
        <w:sectPr w:rsidR="001935F1" w:rsidRPr="0074315A" w:rsidSect="00527AA5">
          <w:headerReference w:type="even" r:id="rId34"/>
          <w:headerReference w:type="default" r:id="rId35"/>
          <w:footerReference w:type="even" r:id="rId36"/>
          <w:headerReference w:type="first" r:id="rId37"/>
          <w:footerReference w:type="first" r:id="rId38"/>
          <w:footnotePr>
            <w:numRestart w:val="eachSect"/>
          </w:footnotePr>
          <w:pgSz w:w="11907" w:h="16839" w:code="9"/>
          <w:pgMar w:top="907" w:right="992" w:bottom="1418" w:left="1418" w:header="539" w:footer="975" w:gutter="0"/>
          <w:cols w:space="539"/>
          <w:docGrid w:linePitch="360"/>
        </w:sectPr>
      </w:pPr>
    </w:p>
    <w:p w14:paraId="1D19C68B" w14:textId="77777777" w:rsidR="00824116" w:rsidRPr="0074315A" w:rsidRDefault="00824116" w:rsidP="0074315A">
      <w:pPr>
        <w:pStyle w:val="ZZAnxheader"/>
        <w:jc w:val="both"/>
        <w:rPr>
          <w:rFonts w:eastAsia="SimHei"/>
          <w:sz w:val="32"/>
          <w:szCs w:val="32"/>
          <w:lang w:eastAsia="zh-CN"/>
        </w:rPr>
      </w:pPr>
      <w:r w:rsidRPr="0074315A">
        <w:rPr>
          <w:rFonts w:eastAsia="SimHei"/>
          <w:sz w:val="32"/>
          <w:szCs w:val="32"/>
          <w:lang w:val="zh-CN" w:eastAsia="zh-CN"/>
        </w:rPr>
        <w:lastRenderedPageBreak/>
        <w:t>附件八</w:t>
      </w:r>
    </w:p>
    <w:p w14:paraId="00E277D9" w14:textId="34FFC4C1" w:rsidR="00824116" w:rsidRPr="0074315A" w:rsidRDefault="00824116" w:rsidP="0074315A">
      <w:pPr>
        <w:pStyle w:val="ZZAnxtitle"/>
        <w:jc w:val="both"/>
        <w:rPr>
          <w:rFonts w:eastAsia="SimHei"/>
          <w:sz w:val="32"/>
          <w:szCs w:val="32"/>
          <w:lang w:eastAsia="zh-CN"/>
        </w:rPr>
      </w:pPr>
      <w:r w:rsidRPr="0074315A">
        <w:rPr>
          <w:rFonts w:eastAsia="SimHei"/>
          <w:sz w:val="32"/>
          <w:szCs w:val="32"/>
          <w:lang w:val="zh-CN" w:eastAsia="zh-CN"/>
        </w:rPr>
        <w:t>2023</w:t>
      </w:r>
      <w:r w:rsidR="003B40D2" w:rsidRPr="0074315A">
        <w:rPr>
          <w:rFonts w:eastAsia="SimHei"/>
          <w:sz w:val="32"/>
          <w:szCs w:val="32"/>
          <w:lang w:val="zh-CN" w:eastAsia="zh-CN"/>
        </w:rPr>
        <w:t>–</w:t>
      </w:r>
      <w:r w:rsidRPr="0074315A">
        <w:rPr>
          <w:rFonts w:eastAsia="SimHei"/>
          <w:sz w:val="32"/>
          <w:szCs w:val="32"/>
          <w:lang w:val="zh-CN" w:eastAsia="zh-CN"/>
        </w:rPr>
        <w:t>2024</w:t>
      </w:r>
      <w:r w:rsidRPr="0074315A">
        <w:rPr>
          <w:rFonts w:eastAsia="SimHei"/>
          <w:sz w:val="32"/>
          <w:szCs w:val="32"/>
          <w:lang w:val="zh-CN" w:eastAsia="zh-CN"/>
        </w:rPr>
        <w:t>年闭会期间关于目标</w:t>
      </w:r>
      <w:r w:rsidRPr="0074315A">
        <w:rPr>
          <w:rFonts w:eastAsia="SimHei"/>
          <w:sz w:val="32"/>
          <w:szCs w:val="32"/>
          <w:lang w:val="zh-CN" w:eastAsia="zh-CN"/>
        </w:rPr>
        <w:t>3 (b)</w:t>
      </w:r>
      <w:r w:rsidRPr="0074315A">
        <w:rPr>
          <w:rFonts w:eastAsia="SimHei"/>
          <w:sz w:val="32"/>
          <w:szCs w:val="32"/>
          <w:lang w:val="zh-CN" w:eastAsia="zh-CN"/>
        </w:rPr>
        <w:t>的工作计划：推进认可土著和地方知识体系并与之合作（供核准）</w:t>
      </w:r>
    </w:p>
    <w:p w14:paraId="0B1C7FE6" w14:textId="50FDE346" w:rsidR="00824116" w:rsidRPr="0074315A" w:rsidRDefault="00824116" w:rsidP="0074315A">
      <w:pPr>
        <w:pStyle w:val="Normal-pool"/>
        <w:numPr>
          <w:ilvl w:val="0"/>
          <w:numId w:val="20"/>
        </w:numPr>
        <w:tabs>
          <w:tab w:val="clear" w:pos="1247"/>
          <w:tab w:val="clear" w:pos="1871"/>
          <w:tab w:val="clear" w:pos="2495"/>
          <w:tab w:val="clear" w:pos="3119"/>
          <w:tab w:val="clear" w:pos="3742"/>
          <w:tab w:val="clear" w:pos="4366"/>
        </w:tabs>
        <w:spacing w:after="120"/>
        <w:ind w:left="1253" w:firstLine="0"/>
        <w:jc w:val="both"/>
        <w:rPr>
          <w:rFonts w:eastAsia="SimSun"/>
          <w:sz w:val="24"/>
          <w:szCs w:val="24"/>
          <w:lang w:eastAsia="zh-CN"/>
        </w:rPr>
      </w:pPr>
      <w:r w:rsidRPr="0074315A">
        <w:rPr>
          <w:rFonts w:eastAsia="SimSun"/>
          <w:sz w:val="24"/>
          <w:szCs w:val="24"/>
          <w:lang w:val="zh-CN" w:eastAsia="zh-CN"/>
        </w:rPr>
        <w:t>关于</w:t>
      </w:r>
      <w:r w:rsidRPr="0074315A">
        <w:rPr>
          <w:rFonts w:eastAsia="SimSun"/>
          <w:sz w:val="24"/>
          <w:szCs w:val="24"/>
          <w:lang w:val="zh-CN" w:eastAsia="zh-CN"/>
        </w:rPr>
        <w:t>2022</w:t>
      </w:r>
      <w:r w:rsidR="003B40D2" w:rsidRPr="0074315A">
        <w:rPr>
          <w:rFonts w:eastAsia="SimSun"/>
          <w:sz w:val="24"/>
          <w:szCs w:val="24"/>
          <w:lang w:val="zh-CN" w:eastAsia="zh-CN"/>
        </w:rPr>
        <w:t>–</w:t>
      </w:r>
      <w:r w:rsidRPr="0074315A">
        <w:rPr>
          <w:rFonts w:eastAsia="SimSun"/>
          <w:sz w:val="24"/>
          <w:szCs w:val="24"/>
          <w:lang w:val="zh-CN" w:eastAsia="zh-CN"/>
        </w:rPr>
        <w:t>2023</w:t>
      </w:r>
      <w:r w:rsidRPr="0074315A">
        <w:rPr>
          <w:rFonts w:eastAsia="SimSun"/>
          <w:sz w:val="24"/>
          <w:szCs w:val="24"/>
          <w:lang w:val="zh-CN" w:eastAsia="zh-CN"/>
        </w:rPr>
        <w:t>年闭会期间在执行生物多样性平台</w:t>
      </w:r>
      <w:r w:rsidRPr="0074315A">
        <w:rPr>
          <w:rFonts w:eastAsia="SimSun"/>
          <w:sz w:val="24"/>
          <w:szCs w:val="24"/>
          <w:lang w:val="zh-CN" w:eastAsia="zh-CN"/>
        </w:rPr>
        <w:t>2030</w:t>
      </w:r>
      <w:r w:rsidRPr="0074315A">
        <w:rPr>
          <w:rFonts w:eastAsia="SimSun"/>
          <w:sz w:val="24"/>
          <w:szCs w:val="24"/>
          <w:lang w:val="zh-CN" w:eastAsia="zh-CN"/>
        </w:rPr>
        <w:t>年工作方案的目标</w:t>
      </w:r>
      <w:r w:rsidRPr="0074315A">
        <w:rPr>
          <w:rFonts w:eastAsia="SimSun"/>
          <w:sz w:val="24"/>
          <w:szCs w:val="24"/>
          <w:lang w:val="zh-CN" w:eastAsia="zh-CN"/>
        </w:rPr>
        <w:t>3 (b)</w:t>
      </w:r>
      <w:r w:rsidRPr="0074315A">
        <w:rPr>
          <w:rFonts w:ascii="SimSun" w:eastAsia="SimSun" w:hAnsi="SimSun"/>
          <w:sz w:val="24"/>
          <w:szCs w:val="24"/>
          <w:lang w:val="zh-CN" w:eastAsia="zh-CN"/>
        </w:rPr>
        <w:t>“推进认可土著和地方知识体系并与之合作”</w:t>
      </w:r>
      <w:r w:rsidRPr="0074315A">
        <w:rPr>
          <w:rFonts w:eastAsia="SimSun"/>
          <w:sz w:val="24"/>
          <w:szCs w:val="24"/>
          <w:lang w:val="zh-CN" w:eastAsia="zh-CN"/>
        </w:rPr>
        <w:t>方面取得的进展的详细信息，以及</w:t>
      </w:r>
      <w:r w:rsidRPr="0074315A">
        <w:rPr>
          <w:rFonts w:eastAsia="SimSun"/>
          <w:sz w:val="24"/>
          <w:szCs w:val="24"/>
          <w:lang w:val="zh-CN" w:eastAsia="zh-CN"/>
        </w:rPr>
        <w:t>2024</w:t>
      </w:r>
      <w:r w:rsidR="003B40D2" w:rsidRPr="0074315A">
        <w:rPr>
          <w:rFonts w:eastAsia="SimSun"/>
          <w:sz w:val="24"/>
          <w:szCs w:val="24"/>
          <w:lang w:val="zh-CN" w:eastAsia="zh-CN"/>
        </w:rPr>
        <w:t>–</w:t>
      </w:r>
      <w:r w:rsidRPr="0074315A">
        <w:rPr>
          <w:rFonts w:eastAsia="SimSun"/>
          <w:sz w:val="24"/>
          <w:szCs w:val="24"/>
          <w:lang w:val="zh-CN" w:eastAsia="zh-CN"/>
        </w:rPr>
        <w:t>2025</w:t>
      </w:r>
      <w:r w:rsidRPr="0074315A">
        <w:rPr>
          <w:rFonts w:eastAsia="SimSun"/>
          <w:sz w:val="24"/>
          <w:szCs w:val="24"/>
          <w:lang w:val="zh-CN" w:eastAsia="zh-CN"/>
        </w:rPr>
        <w:t>年和</w:t>
      </w:r>
      <w:r w:rsidRPr="0074315A">
        <w:rPr>
          <w:rFonts w:eastAsia="SimSun"/>
          <w:sz w:val="24"/>
          <w:szCs w:val="24"/>
          <w:lang w:val="zh-CN" w:eastAsia="zh-CN"/>
        </w:rPr>
        <w:t>2025</w:t>
      </w:r>
      <w:r w:rsidR="003B40D2" w:rsidRPr="0074315A">
        <w:rPr>
          <w:rFonts w:eastAsia="SimSun"/>
          <w:sz w:val="24"/>
          <w:szCs w:val="24"/>
          <w:lang w:val="zh-CN" w:eastAsia="zh-CN"/>
        </w:rPr>
        <w:t>–</w:t>
      </w:r>
      <w:r w:rsidRPr="0074315A">
        <w:rPr>
          <w:rFonts w:eastAsia="SimSun"/>
          <w:sz w:val="24"/>
          <w:szCs w:val="24"/>
          <w:lang w:val="zh-CN" w:eastAsia="zh-CN"/>
        </w:rPr>
        <w:t>2026</w:t>
      </w:r>
      <w:r w:rsidRPr="0074315A">
        <w:rPr>
          <w:rFonts w:eastAsia="SimSun"/>
          <w:sz w:val="24"/>
          <w:szCs w:val="24"/>
          <w:lang w:val="zh-CN" w:eastAsia="zh-CN"/>
        </w:rPr>
        <w:t>年闭会期间工作计划草案载于</w:t>
      </w:r>
      <w:r w:rsidRPr="0074315A">
        <w:rPr>
          <w:rFonts w:eastAsia="SimSun"/>
          <w:sz w:val="24"/>
          <w:szCs w:val="24"/>
          <w:lang w:val="zh-CN" w:eastAsia="zh-CN"/>
        </w:rPr>
        <w:t>IPBES/10/</w:t>
      </w:r>
      <w:r w:rsidR="007C294E">
        <w:rPr>
          <w:rFonts w:eastAsia="SimSun"/>
          <w:sz w:val="24"/>
          <w:szCs w:val="24"/>
          <w:lang w:val="en-US" w:eastAsia="zh-CN"/>
        </w:rPr>
        <w:t xml:space="preserve"> </w:t>
      </w:r>
      <w:r w:rsidRPr="0074315A">
        <w:rPr>
          <w:rFonts w:eastAsia="SimSun"/>
          <w:sz w:val="24"/>
          <w:szCs w:val="24"/>
          <w:lang w:val="zh-CN" w:eastAsia="zh-CN"/>
        </w:rPr>
        <w:t>INF/11</w:t>
      </w:r>
      <w:r w:rsidRPr="0074315A">
        <w:rPr>
          <w:rFonts w:eastAsia="SimSun"/>
          <w:sz w:val="24"/>
          <w:szCs w:val="24"/>
          <w:lang w:val="zh-CN" w:eastAsia="zh-CN"/>
        </w:rPr>
        <w:t>号文件。</w:t>
      </w:r>
    </w:p>
    <w:p w14:paraId="5F6359A5" w14:textId="09CE3088" w:rsidR="00824116" w:rsidRPr="0074315A" w:rsidRDefault="00824116" w:rsidP="0074315A">
      <w:pPr>
        <w:pStyle w:val="Normal-pool"/>
        <w:numPr>
          <w:ilvl w:val="0"/>
          <w:numId w:val="20"/>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下列针对目标</w:t>
      </w:r>
      <w:r w:rsidRPr="0074315A">
        <w:rPr>
          <w:rFonts w:eastAsia="SimSun"/>
          <w:sz w:val="24"/>
          <w:szCs w:val="24"/>
          <w:lang w:val="zh-CN" w:eastAsia="zh-CN"/>
        </w:rPr>
        <w:t>3 (b)</w:t>
      </w:r>
      <w:r w:rsidRPr="0074315A">
        <w:rPr>
          <w:rFonts w:eastAsia="SimSun"/>
          <w:sz w:val="24"/>
          <w:szCs w:val="24"/>
          <w:lang w:val="zh-CN" w:eastAsia="zh-CN"/>
        </w:rPr>
        <w:t>的工作计划拟由土著和地方知识工作队负责执行。主席团将决定为执行该工作计划提供适当的技术支持。</w:t>
      </w:r>
    </w:p>
    <w:p w14:paraId="31BC1265" w14:textId="77777777" w:rsidR="00824116" w:rsidRPr="0074315A" w:rsidRDefault="00824116" w:rsidP="0074315A">
      <w:pPr>
        <w:pStyle w:val="Normal-pool"/>
        <w:numPr>
          <w:ilvl w:val="0"/>
          <w:numId w:val="20"/>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bookmarkStart w:id="12" w:name="_Hlk121506681"/>
      <w:r w:rsidRPr="0074315A">
        <w:rPr>
          <w:rFonts w:eastAsia="SimSun"/>
          <w:sz w:val="24"/>
          <w:szCs w:val="24"/>
          <w:lang w:val="zh-CN" w:eastAsia="zh-CN"/>
        </w:rPr>
        <w:t>生物多样性平台实施认可土著和地方知识并与之合作的办法的活动将包括：</w:t>
      </w:r>
    </w:p>
    <w:p w14:paraId="171A7F57" w14:textId="77777777" w:rsidR="00824116" w:rsidRPr="0074315A" w:rsidRDefault="00824116" w:rsidP="002A235E">
      <w:pPr>
        <w:pStyle w:val="Normal-pool"/>
        <w:numPr>
          <w:ilvl w:val="0"/>
          <w:numId w:val="33"/>
        </w:numPr>
        <w:tabs>
          <w:tab w:val="clear" w:pos="1247"/>
          <w:tab w:val="clear" w:pos="1871"/>
          <w:tab w:val="clear" w:pos="2495"/>
          <w:tab w:val="clear" w:pos="3119"/>
          <w:tab w:val="clear" w:pos="3742"/>
          <w:tab w:val="clear" w:pos="4366"/>
        </w:tabs>
        <w:spacing w:after="120"/>
        <w:ind w:firstLineChars="117" w:firstLine="281"/>
        <w:jc w:val="both"/>
        <w:rPr>
          <w:rFonts w:eastAsia="SimSun"/>
          <w:bCs/>
          <w:sz w:val="24"/>
          <w:szCs w:val="24"/>
          <w:lang w:eastAsia="zh-CN"/>
        </w:rPr>
      </w:pPr>
      <w:r w:rsidRPr="0074315A">
        <w:rPr>
          <w:rFonts w:eastAsia="SimSun"/>
          <w:sz w:val="24"/>
          <w:szCs w:val="24"/>
          <w:lang w:val="zh-CN" w:eastAsia="zh-CN"/>
        </w:rPr>
        <w:t>向各项评估的土著和地方知识联络组</w:t>
      </w:r>
      <w:r w:rsidRPr="0074315A">
        <w:rPr>
          <w:rStyle w:val="a7"/>
          <w:rFonts w:eastAsia="Times New Roman"/>
          <w:color w:val="auto"/>
          <w:spacing w:val="0"/>
          <w:w w:val="100"/>
          <w:position w:val="0"/>
          <w:sz w:val="24"/>
          <w:szCs w:val="24"/>
        </w:rPr>
        <w:footnoteReference w:id="21"/>
      </w:r>
      <w:r w:rsidRPr="0074315A">
        <w:rPr>
          <w:rFonts w:eastAsia="SimSun"/>
          <w:sz w:val="24"/>
          <w:szCs w:val="24"/>
          <w:lang w:val="zh-CN" w:eastAsia="zh-CN"/>
        </w:rPr>
        <w:t>提供支持：</w:t>
      </w:r>
    </w:p>
    <w:p w14:paraId="6E93F8FE" w14:textId="03AEAAAB" w:rsidR="00824116" w:rsidRPr="0074315A" w:rsidRDefault="00824116" w:rsidP="002A235E">
      <w:pPr>
        <w:pStyle w:val="Normal-pool"/>
        <w:numPr>
          <w:ilvl w:val="2"/>
          <w:numId w:val="34"/>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sz w:val="24"/>
          <w:szCs w:val="24"/>
          <w:lang w:eastAsia="zh-CN"/>
        </w:rPr>
      </w:pPr>
      <w:r w:rsidRPr="0074315A">
        <w:rPr>
          <w:rFonts w:eastAsia="SimSun"/>
          <w:sz w:val="24"/>
          <w:szCs w:val="24"/>
          <w:lang w:val="zh-CN" w:eastAsia="zh-CN"/>
        </w:rPr>
        <w:t>与能力建设和政策支持工作队协作，酌情向关系链评估、转型变革评估和企业与生物多样性评估的土著和地方知识联络组提供关于认可土著和地方知识并与之合作的能力建设和培训；</w:t>
      </w:r>
    </w:p>
    <w:p w14:paraId="3DC41C4D" w14:textId="77777777" w:rsidR="00824116" w:rsidRPr="0074315A" w:rsidRDefault="00824116" w:rsidP="002A235E">
      <w:pPr>
        <w:pStyle w:val="Normal-pool"/>
        <w:numPr>
          <w:ilvl w:val="2"/>
          <w:numId w:val="34"/>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bCs/>
          <w:sz w:val="24"/>
          <w:szCs w:val="24"/>
          <w:lang w:eastAsia="zh-CN"/>
        </w:rPr>
      </w:pPr>
      <w:r w:rsidRPr="0074315A">
        <w:rPr>
          <w:rFonts w:eastAsia="SimSun"/>
          <w:sz w:val="24"/>
          <w:szCs w:val="24"/>
          <w:lang w:val="zh-CN" w:eastAsia="zh-CN"/>
        </w:rPr>
        <w:t>在采用关于土著和地方知识的多类证据以及查明土著和地方知识的相关差距方面，不断向土著和地方知识联络组提供支持；</w:t>
      </w:r>
    </w:p>
    <w:p w14:paraId="277E871F" w14:textId="5ED602DD" w:rsidR="00824116" w:rsidRPr="0074315A" w:rsidRDefault="00824116" w:rsidP="002A235E">
      <w:pPr>
        <w:pStyle w:val="Normal-pool"/>
        <w:numPr>
          <w:ilvl w:val="0"/>
          <w:numId w:val="33"/>
        </w:numPr>
        <w:tabs>
          <w:tab w:val="clear" w:pos="1247"/>
          <w:tab w:val="clear" w:pos="1871"/>
          <w:tab w:val="clear" w:pos="2495"/>
          <w:tab w:val="clear" w:pos="3119"/>
          <w:tab w:val="clear" w:pos="3742"/>
          <w:tab w:val="clear" w:pos="4366"/>
        </w:tabs>
        <w:spacing w:after="120"/>
        <w:ind w:left="1276" w:firstLineChars="235" w:firstLine="564"/>
        <w:jc w:val="both"/>
        <w:rPr>
          <w:rFonts w:eastAsia="SimSun"/>
          <w:bCs/>
          <w:sz w:val="24"/>
          <w:szCs w:val="24"/>
          <w:lang w:eastAsia="zh-CN"/>
        </w:rPr>
      </w:pPr>
      <w:r w:rsidRPr="0074315A">
        <w:rPr>
          <w:rFonts w:eastAsia="SimSun"/>
          <w:sz w:val="24"/>
          <w:szCs w:val="24"/>
          <w:lang w:val="zh-CN" w:eastAsia="zh-CN"/>
        </w:rPr>
        <w:t>与土著人民和地方社区成员以及土著和地方知识问题专家举办对话讲习班：</w:t>
      </w:r>
    </w:p>
    <w:p w14:paraId="3C127F3D" w14:textId="77777777" w:rsidR="00824116" w:rsidRPr="0074315A" w:rsidRDefault="00824116" w:rsidP="002A235E">
      <w:pPr>
        <w:pStyle w:val="Normal-pool"/>
        <w:numPr>
          <w:ilvl w:val="2"/>
          <w:numId w:val="35"/>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bCs/>
          <w:sz w:val="24"/>
          <w:szCs w:val="24"/>
          <w:lang w:eastAsia="zh-CN"/>
        </w:rPr>
      </w:pPr>
      <w:r w:rsidRPr="0074315A">
        <w:rPr>
          <w:rFonts w:eastAsia="SimSun"/>
          <w:sz w:val="24"/>
          <w:szCs w:val="24"/>
          <w:lang w:val="zh-CN" w:eastAsia="zh-CN"/>
        </w:rPr>
        <w:t>关系链评估和转型变革评估报告第二次外部审查的现场、混合或在线对话讲习班（</w:t>
      </w:r>
      <w:r w:rsidRPr="0074315A">
        <w:rPr>
          <w:rFonts w:eastAsia="SimSun"/>
          <w:sz w:val="24"/>
          <w:szCs w:val="24"/>
          <w:lang w:val="zh-CN" w:eastAsia="zh-CN"/>
        </w:rPr>
        <w:t>2023</w:t>
      </w:r>
      <w:r w:rsidRPr="0074315A">
        <w:rPr>
          <w:rFonts w:eastAsia="SimSun"/>
          <w:sz w:val="24"/>
          <w:szCs w:val="24"/>
          <w:lang w:val="zh-CN" w:eastAsia="zh-CN"/>
        </w:rPr>
        <w:t>年第四季度）；</w:t>
      </w:r>
      <w:bookmarkStart w:id="13" w:name="_Hlk121508002"/>
      <w:bookmarkEnd w:id="13"/>
    </w:p>
    <w:p w14:paraId="2CA80BDF" w14:textId="77777777" w:rsidR="00824116" w:rsidRPr="0074315A" w:rsidRDefault="00824116" w:rsidP="002A235E">
      <w:pPr>
        <w:pStyle w:val="Normal-pool"/>
        <w:numPr>
          <w:ilvl w:val="2"/>
          <w:numId w:val="35"/>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bCs/>
          <w:sz w:val="24"/>
          <w:szCs w:val="24"/>
          <w:lang w:eastAsia="zh-CN"/>
        </w:rPr>
      </w:pPr>
      <w:r w:rsidRPr="0074315A">
        <w:rPr>
          <w:rFonts w:eastAsia="SimSun"/>
          <w:sz w:val="24"/>
          <w:szCs w:val="24"/>
          <w:lang w:val="zh-CN" w:eastAsia="zh-CN"/>
        </w:rPr>
        <w:t>为企业与生物多样性评估制定关键的土著和地方知识问题举办现场、混合或在线对话讲习班（</w:t>
      </w:r>
      <w:r w:rsidRPr="0074315A">
        <w:rPr>
          <w:rFonts w:eastAsia="SimSun"/>
          <w:sz w:val="24"/>
          <w:szCs w:val="24"/>
          <w:lang w:val="zh-CN" w:eastAsia="zh-CN"/>
        </w:rPr>
        <w:t>2023</w:t>
      </w:r>
      <w:r w:rsidRPr="0074315A">
        <w:rPr>
          <w:rFonts w:eastAsia="SimSun"/>
          <w:sz w:val="24"/>
          <w:szCs w:val="24"/>
          <w:lang w:val="zh-CN" w:eastAsia="zh-CN"/>
        </w:rPr>
        <w:t>年第三季度）；</w:t>
      </w:r>
      <w:bookmarkStart w:id="14" w:name="_Hlk100060570"/>
      <w:bookmarkEnd w:id="14"/>
    </w:p>
    <w:p w14:paraId="45DC3324" w14:textId="77777777" w:rsidR="00824116" w:rsidRPr="0074315A" w:rsidRDefault="00824116" w:rsidP="002A235E">
      <w:pPr>
        <w:pStyle w:val="Normal-pool"/>
        <w:numPr>
          <w:ilvl w:val="2"/>
          <w:numId w:val="35"/>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bCs/>
          <w:sz w:val="24"/>
          <w:szCs w:val="24"/>
          <w:lang w:eastAsia="zh-CN"/>
        </w:rPr>
      </w:pPr>
      <w:bookmarkStart w:id="15" w:name="_Hlk100060664"/>
      <w:r w:rsidRPr="0074315A">
        <w:rPr>
          <w:rFonts w:eastAsia="SimSun"/>
          <w:sz w:val="24"/>
          <w:szCs w:val="24"/>
          <w:lang w:val="zh-CN" w:eastAsia="zh-CN"/>
        </w:rPr>
        <w:t>各项新评估的范围界定</w:t>
      </w:r>
      <w:r w:rsidRPr="0074315A">
        <w:rPr>
          <w:rStyle w:val="a7"/>
          <w:rFonts w:eastAsia="Times New Roman"/>
          <w:color w:val="auto"/>
          <w:spacing w:val="0"/>
          <w:w w:val="100"/>
          <w:position w:val="0"/>
          <w:sz w:val="24"/>
          <w:szCs w:val="24"/>
        </w:rPr>
        <w:footnoteReference w:id="22"/>
      </w:r>
      <w:r w:rsidRPr="0074315A">
        <w:rPr>
          <w:rFonts w:eastAsia="SimSun"/>
          <w:sz w:val="24"/>
          <w:szCs w:val="24"/>
          <w:lang w:val="zh-CN" w:eastAsia="zh-CN"/>
        </w:rPr>
        <w:t>在线对话讲习班（</w:t>
      </w:r>
      <w:r w:rsidRPr="0074315A">
        <w:rPr>
          <w:rFonts w:eastAsia="SimSun"/>
          <w:sz w:val="24"/>
          <w:szCs w:val="24"/>
          <w:lang w:val="zh-CN" w:eastAsia="zh-CN"/>
        </w:rPr>
        <w:t>2024</w:t>
      </w:r>
      <w:r w:rsidRPr="0074315A">
        <w:rPr>
          <w:rFonts w:eastAsia="SimSun"/>
          <w:sz w:val="24"/>
          <w:szCs w:val="24"/>
          <w:lang w:val="zh-CN" w:eastAsia="zh-CN"/>
        </w:rPr>
        <w:t>年第一季度）；</w:t>
      </w:r>
      <w:bookmarkEnd w:id="15"/>
    </w:p>
    <w:p w14:paraId="2BA2D0B5" w14:textId="77777777" w:rsidR="00824116" w:rsidRPr="0074315A" w:rsidRDefault="00824116" w:rsidP="002A235E">
      <w:pPr>
        <w:pStyle w:val="Normal-pool"/>
        <w:numPr>
          <w:ilvl w:val="2"/>
          <w:numId w:val="35"/>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bCs/>
          <w:sz w:val="24"/>
          <w:szCs w:val="24"/>
          <w:lang w:eastAsia="zh-CN"/>
        </w:rPr>
      </w:pPr>
      <w:bookmarkStart w:id="16" w:name="_Hlk121508069"/>
      <w:r w:rsidRPr="0074315A">
        <w:rPr>
          <w:rFonts w:eastAsia="SimSun"/>
          <w:sz w:val="24"/>
          <w:szCs w:val="24"/>
          <w:lang w:val="zh-CN" w:eastAsia="zh-CN"/>
        </w:rPr>
        <w:t>企业与生物多样性评估报告外部审查的现场、混合或在线对话讲习班（</w:t>
      </w:r>
      <w:r w:rsidRPr="0074315A">
        <w:rPr>
          <w:rFonts w:eastAsia="SimSun"/>
          <w:sz w:val="24"/>
          <w:szCs w:val="24"/>
          <w:lang w:val="zh-CN" w:eastAsia="zh-CN"/>
        </w:rPr>
        <w:t>2024</w:t>
      </w:r>
      <w:r w:rsidRPr="0074315A">
        <w:rPr>
          <w:rFonts w:eastAsia="SimSun"/>
          <w:sz w:val="24"/>
          <w:szCs w:val="24"/>
          <w:lang w:val="zh-CN" w:eastAsia="zh-CN"/>
        </w:rPr>
        <w:t>年第二季度）；</w:t>
      </w:r>
      <w:bookmarkEnd w:id="16"/>
    </w:p>
    <w:p w14:paraId="202D876C" w14:textId="77777777" w:rsidR="00824116" w:rsidRPr="0074315A" w:rsidRDefault="00824116" w:rsidP="002A235E">
      <w:pPr>
        <w:pStyle w:val="Normal-pool"/>
        <w:numPr>
          <w:ilvl w:val="0"/>
          <w:numId w:val="33"/>
        </w:numPr>
        <w:tabs>
          <w:tab w:val="clear" w:pos="1247"/>
          <w:tab w:val="clear" w:pos="1871"/>
          <w:tab w:val="clear" w:pos="2495"/>
          <w:tab w:val="clear" w:pos="3119"/>
          <w:tab w:val="clear" w:pos="3742"/>
          <w:tab w:val="clear" w:pos="4366"/>
        </w:tabs>
        <w:spacing w:after="120"/>
        <w:ind w:firstLineChars="117" w:firstLine="281"/>
        <w:jc w:val="both"/>
        <w:rPr>
          <w:rFonts w:eastAsia="SimSun"/>
          <w:bCs/>
          <w:sz w:val="24"/>
          <w:szCs w:val="24"/>
        </w:rPr>
      </w:pPr>
      <w:proofErr w:type="spellStart"/>
      <w:r w:rsidRPr="0074315A">
        <w:rPr>
          <w:rFonts w:eastAsia="SimSun"/>
          <w:sz w:val="24"/>
          <w:szCs w:val="24"/>
          <w:lang w:val="zh-CN"/>
        </w:rPr>
        <w:t>评估报告的同行评审</w:t>
      </w:r>
      <w:proofErr w:type="spellEnd"/>
      <w:r w:rsidRPr="0074315A">
        <w:rPr>
          <w:rFonts w:eastAsia="SimSun"/>
          <w:sz w:val="24"/>
          <w:szCs w:val="24"/>
          <w:lang w:val="zh-CN"/>
        </w:rPr>
        <w:t>：</w:t>
      </w:r>
    </w:p>
    <w:p w14:paraId="0DB101A5" w14:textId="43410E56" w:rsidR="00824116" w:rsidRPr="0074315A" w:rsidRDefault="00824116" w:rsidP="002A235E">
      <w:pPr>
        <w:pStyle w:val="Normal-pool"/>
        <w:numPr>
          <w:ilvl w:val="2"/>
          <w:numId w:val="36"/>
        </w:numPr>
        <w:tabs>
          <w:tab w:val="clear" w:pos="1247"/>
          <w:tab w:val="clear" w:pos="1871"/>
          <w:tab w:val="clear" w:pos="2495"/>
          <w:tab w:val="clear" w:pos="3119"/>
          <w:tab w:val="clear" w:pos="3742"/>
          <w:tab w:val="clear" w:pos="4366"/>
        </w:tabs>
        <w:spacing w:after="120"/>
        <w:ind w:left="3261" w:hanging="709"/>
        <w:jc w:val="both"/>
        <w:rPr>
          <w:rFonts w:eastAsia="SimSun"/>
          <w:bCs/>
          <w:sz w:val="24"/>
          <w:szCs w:val="24"/>
          <w:lang w:eastAsia="zh-CN"/>
        </w:rPr>
      </w:pPr>
      <w:bookmarkStart w:id="17" w:name="_Hlk121505657"/>
      <w:r w:rsidRPr="0074315A">
        <w:rPr>
          <w:rFonts w:eastAsia="SimSun"/>
          <w:sz w:val="24"/>
          <w:szCs w:val="24"/>
          <w:lang w:val="zh-CN" w:eastAsia="zh-CN"/>
        </w:rPr>
        <w:t>工作队对关系链评估和转型变革评估的决策者摘要初稿和各章第二稿，以及企业与生物多样性评估各章初稿进行同行审评；</w:t>
      </w:r>
      <w:bookmarkEnd w:id="17"/>
    </w:p>
    <w:p w14:paraId="5A98CE63" w14:textId="77777777" w:rsidR="00824116" w:rsidRPr="0074315A" w:rsidRDefault="00824116" w:rsidP="002A235E">
      <w:pPr>
        <w:pStyle w:val="Normal-pool"/>
        <w:numPr>
          <w:ilvl w:val="2"/>
          <w:numId w:val="36"/>
        </w:numPr>
        <w:tabs>
          <w:tab w:val="clear" w:pos="1247"/>
          <w:tab w:val="clear" w:pos="1871"/>
          <w:tab w:val="clear" w:pos="2495"/>
          <w:tab w:val="clear" w:pos="3119"/>
          <w:tab w:val="clear" w:pos="3742"/>
          <w:tab w:val="clear" w:pos="4366"/>
        </w:tabs>
        <w:spacing w:after="120"/>
        <w:ind w:left="3261" w:hanging="709"/>
        <w:jc w:val="both"/>
        <w:rPr>
          <w:rFonts w:eastAsia="SimSun"/>
          <w:bCs/>
          <w:sz w:val="24"/>
          <w:szCs w:val="24"/>
          <w:lang w:eastAsia="zh-CN"/>
        </w:rPr>
      </w:pPr>
      <w:r w:rsidRPr="0074315A">
        <w:rPr>
          <w:rFonts w:eastAsia="SimSun"/>
          <w:sz w:val="24"/>
          <w:szCs w:val="24"/>
          <w:lang w:val="zh-CN" w:eastAsia="zh-CN"/>
        </w:rPr>
        <w:t>通过相关网络分发评审邀请；</w:t>
      </w:r>
    </w:p>
    <w:p w14:paraId="333295B1" w14:textId="6A19275A" w:rsidR="00824116" w:rsidRPr="0074315A" w:rsidRDefault="00824116" w:rsidP="002A235E">
      <w:pPr>
        <w:pStyle w:val="Normal-pool"/>
        <w:numPr>
          <w:ilvl w:val="2"/>
          <w:numId w:val="36"/>
        </w:numPr>
        <w:tabs>
          <w:tab w:val="clear" w:pos="1247"/>
          <w:tab w:val="clear" w:pos="1871"/>
          <w:tab w:val="clear" w:pos="2495"/>
          <w:tab w:val="clear" w:pos="3119"/>
          <w:tab w:val="clear" w:pos="3742"/>
          <w:tab w:val="clear" w:pos="4366"/>
        </w:tabs>
        <w:spacing w:after="120"/>
        <w:ind w:left="3261" w:hanging="709"/>
        <w:jc w:val="both"/>
        <w:rPr>
          <w:rFonts w:eastAsia="SimSun"/>
          <w:bCs/>
          <w:sz w:val="24"/>
          <w:szCs w:val="24"/>
          <w:lang w:eastAsia="zh-CN"/>
        </w:rPr>
      </w:pPr>
      <w:r w:rsidRPr="0074315A">
        <w:rPr>
          <w:rFonts w:eastAsia="SimSun"/>
          <w:sz w:val="24"/>
          <w:szCs w:val="24"/>
          <w:lang w:val="zh-CN" w:eastAsia="zh-CN"/>
        </w:rPr>
        <w:lastRenderedPageBreak/>
        <w:t>与能力建设和政策支持工作队协作，为</w:t>
      </w:r>
      <w:r w:rsidR="00CC7A5E" w:rsidRPr="0074315A">
        <w:rPr>
          <w:rFonts w:eastAsia="SimSun" w:hint="eastAsia"/>
          <w:sz w:val="24"/>
          <w:szCs w:val="24"/>
          <w:lang w:val="zh-CN" w:eastAsia="zh-CN"/>
        </w:rPr>
        <w:t>在</w:t>
      </w:r>
      <w:r w:rsidRPr="0074315A">
        <w:rPr>
          <w:rFonts w:eastAsia="SimSun"/>
          <w:sz w:val="24"/>
          <w:szCs w:val="24"/>
          <w:lang w:val="zh-CN" w:eastAsia="zh-CN"/>
        </w:rPr>
        <w:t>相关外部评审期间举办的国家协调中心和利益攸关方的对话讲习班提供土著和地方知识相关内容方面的支持</w:t>
      </w:r>
      <w:r w:rsidR="00D05827">
        <w:rPr>
          <w:rFonts w:eastAsia="SimSun" w:hint="eastAsia"/>
          <w:sz w:val="24"/>
          <w:szCs w:val="24"/>
          <w:lang w:val="zh-CN" w:eastAsia="zh-CN"/>
        </w:rPr>
        <w:t>；</w:t>
      </w:r>
    </w:p>
    <w:p w14:paraId="36A56617" w14:textId="77777777" w:rsidR="00824116" w:rsidRPr="0074315A" w:rsidRDefault="00824116" w:rsidP="00AC007A">
      <w:pPr>
        <w:pStyle w:val="Normal-pool"/>
        <w:numPr>
          <w:ilvl w:val="0"/>
          <w:numId w:val="33"/>
        </w:numPr>
        <w:tabs>
          <w:tab w:val="clear" w:pos="1247"/>
          <w:tab w:val="clear" w:pos="1871"/>
          <w:tab w:val="clear" w:pos="2495"/>
          <w:tab w:val="clear" w:pos="3119"/>
          <w:tab w:val="clear" w:pos="3742"/>
          <w:tab w:val="clear" w:pos="4366"/>
        </w:tabs>
        <w:spacing w:after="120"/>
        <w:ind w:firstLineChars="117" w:firstLine="281"/>
        <w:jc w:val="both"/>
        <w:rPr>
          <w:rFonts w:eastAsia="SimSun"/>
          <w:bCs/>
          <w:sz w:val="24"/>
          <w:szCs w:val="24"/>
        </w:rPr>
      </w:pPr>
      <w:proofErr w:type="spellStart"/>
      <w:r w:rsidRPr="0074315A">
        <w:rPr>
          <w:rFonts w:eastAsia="SimSun"/>
          <w:sz w:val="24"/>
          <w:szCs w:val="24"/>
          <w:lang w:val="zh-CN"/>
        </w:rPr>
        <w:t>评估后的活动</w:t>
      </w:r>
      <w:proofErr w:type="spellEnd"/>
      <w:r w:rsidRPr="0074315A">
        <w:rPr>
          <w:rFonts w:eastAsia="SimSun"/>
          <w:sz w:val="24"/>
          <w:szCs w:val="24"/>
          <w:lang w:val="zh-CN"/>
        </w:rPr>
        <w:t>：</w:t>
      </w:r>
    </w:p>
    <w:p w14:paraId="024A6271" w14:textId="348AF90A" w:rsidR="00824116" w:rsidRPr="0074315A" w:rsidRDefault="00824116" w:rsidP="00AC007A">
      <w:pPr>
        <w:pStyle w:val="Normal-pool"/>
        <w:numPr>
          <w:ilvl w:val="2"/>
          <w:numId w:val="37"/>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bCs/>
          <w:sz w:val="24"/>
          <w:szCs w:val="24"/>
          <w:lang w:eastAsia="zh-CN"/>
        </w:rPr>
      </w:pPr>
      <w:r w:rsidRPr="0074315A">
        <w:rPr>
          <w:rFonts w:eastAsia="SimSun"/>
          <w:sz w:val="24"/>
          <w:szCs w:val="24"/>
          <w:lang w:val="zh-CN" w:eastAsia="zh-CN"/>
        </w:rPr>
        <w:t>以联合国所有六种正式语文整理和分发外来入侵物种评估报告中与土著人民和地方社区相关的材料，包括与能力建设和政策支持工作队协作，向国家和区域生物多样性和生态系统服务平台以及向土著人民和地方社区分发；</w:t>
      </w:r>
    </w:p>
    <w:p w14:paraId="7AAF339B" w14:textId="325B4B2F" w:rsidR="00824116" w:rsidRPr="0074315A" w:rsidRDefault="00824116" w:rsidP="002A235E">
      <w:pPr>
        <w:pStyle w:val="Normal-pool"/>
        <w:numPr>
          <w:ilvl w:val="2"/>
          <w:numId w:val="37"/>
        </w:numPr>
        <w:tabs>
          <w:tab w:val="clear" w:pos="1247"/>
          <w:tab w:val="clear" w:pos="1871"/>
          <w:tab w:val="clear" w:pos="2495"/>
          <w:tab w:val="clear" w:pos="3119"/>
          <w:tab w:val="clear" w:pos="3742"/>
          <w:tab w:val="clear" w:pos="4366"/>
        </w:tabs>
        <w:spacing w:after="120"/>
        <w:ind w:leftChars="1215" w:left="3259" w:hangingChars="295" w:hanging="708"/>
        <w:jc w:val="both"/>
        <w:rPr>
          <w:rFonts w:eastAsia="SimSun"/>
          <w:sz w:val="24"/>
          <w:szCs w:val="24"/>
          <w:lang w:eastAsia="zh-CN"/>
        </w:rPr>
      </w:pPr>
      <w:r w:rsidRPr="00351D38">
        <w:rPr>
          <w:rFonts w:eastAsia="SimSun"/>
          <w:sz w:val="24"/>
          <w:szCs w:val="24"/>
          <w:lang w:val="zh-CN" w:eastAsia="zh-CN"/>
        </w:rPr>
        <w:t>与能力建设和政策支持工作队一</w:t>
      </w:r>
      <w:r w:rsidRPr="0074315A">
        <w:rPr>
          <w:rFonts w:eastAsia="SimSun"/>
          <w:sz w:val="24"/>
          <w:szCs w:val="24"/>
          <w:lang w:val="zh-CN" w:eastAsia="zh-CN"/>
        </w:rPr>
        <w:t>起，支持其他组织和机构根据已完成的评估报告编写材料，并支持其他组织和机构开展相关的采用和外联活动；</w:t>
      </w:r>
    </w:p>
    <w:p w14:paraId="2E5BC81C" w14:textId="77777777" w:rsidR="00824116" w:rsidRPr="0074315A" w:rsidRDefault="00824116" w:rsidP="002A235E">
      <w:pPr>
        <w:pStyle w:val="Normal-pool"/>
        <w:numPr>
          <w:ilvl w:val="0"/>
          <w:numId w:val="33"/>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就土著和地方知识的相关方面为其他工作队的工作提供支持；</w:t>
      </w:r>
    </w:p>
    <w:p w14:paraId="12189BE3" w14:textId="6207A6D9" w:rsidR="00824116" w:rsidRPr="0074315A" w:rsidRDefault="00824116" w:rsidP="002A235E">
      <w:pPr>
        <w:pStyle w:val="Normal-pool"/>
        <w:numPr>
          <w:ilvl w:val="0"/>
          <w:numId w:val="33"/>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根据从已完成和进行中的各项评估以及本工作计划所述活动中得到的经验，进一步制定关于生物多样性平台实施认可土著和地方知识并与之合作的办法的方法指导意见，重点是加强生物多样性平台内土著和地方知识体系与科学之间的对话</w:t>
      </w:r>
      <w:r w:rsidR="00C42F7B">
        <w:rPr>
          <w:rFonts w:eastAsia="SimSun" w:hint="eastAsia"/>
          <w:sz w:val="24"/>
          <w:szCs w:val="24"/>
          <w:lang w:val="zh-CN" w:eastAsia="zh-CN"/>
        </w:rPr>
        <w:t>；</w:t>
      </w:r>
    </w:p>
    <w:p w14:paraId="55211267" w14:textId="5EE0DBFD" w:rsidR="00824116" w:rsidRPr="0074315A" w:rsidRDefault="00F56013" w:rsidP="002A235E">
      <w:pPr>
        <w:pStyle w:val="Normal-pool"/>
        <w:numPr>
          <w:ilvl w:val="0"/>
          <w:numId w:val="33"/>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扩大对生物多样性平台的土著和地方知识的审查，</w:t>
      </w:r>
      <w:r w:rsidR="00824116" w:rsidRPr="0074315A">
        <w:rPr>
          <w:rStyle w:val="a7"/>
          <w:rFonts w:eastAsia="Times New Roman"/>
          <w:color w:val="auto"/>
          <w:spacing w:val="0"/>
          <w:w w:val="100"/>
          <w:position w:val="0"/>
          <w:sz w:val="24"/>
          <w:szCs w:val="24"/>
        </w:rPr>
        <w:footnoteReference w:id="23"/>
      </w:r>
      <w:r w:rsidR="003D4AE3">
        <w:rPr>
          <w:rFonts w:eastAsia="SimSun" w:hint="eastAsia"/>
          <w:sz w:val="24"/>
          <w:szCs w:val="24"/>
          <w:lang w:val="zh-CN" w:eastAsia="zh-CN"/>
        </w:rPr>
        <w:t xml:space="preserve"> </w:t>
      </w:r>
      <w:r w:rsidRPr="0074315A">
        <w:rPr>
          <w:rFonts w:eastAsia="SimSun"/>
          <w:sz w:val="24"/>
          <w:szCs w:val="24"/>
          <w:lang w:val="zh-CN" w:eastAsia="zh-CN"/>
        </w:rPr>
        <w:t>以纳入关于外来入侵物种评估的信息。</w:t>
      </w:r>
    </w:p>
    <w:p w14:paraId="70CBE96F" w14:textId="2232E731" w:rsidR="00824116" w:rsidRPr="0074315A" w:rsidRDefault="00824116" w:rsidP="0074315A">
      <w:pPr>
        <w:pStyle w:val="Normal-pool"/>
        <w:numPr>
          <w:ilvl w:val="0"/>
          <w:numId w:val="20"/>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加强</w:t>
      </w:r>
      <w:r w:rsidR="00CC7A5E" w:rsidRPr="0074315A">
        <w:rPr>
          <w:rFonts w:eastAsia="SimSun" w:hint="eastAsia"/>
          <w:sz w:val="24"/>
          <w:szCs w:val="24"/>
          <w:lang w:val="zh-CN" w:eastAsia="zh-CN"/>
        </w:rPr>
        <w:t>实施</w:t>
      </w:r>
      <w:r w:rsidRPr="0074315A">
        <w:rPr>
          <w:rFonts w:eastAsia="SimSun"/>
          <w:sz w:val="24"/>
          <w:szCs w:val="24"/>
          <w:lang w:val="zh-CN" w:eastAsia="zh-CN"/>
        </w:rPr>
        <w:t>参与机制的活动将包括：</w:t>
      </w:r>
    </w:p>
    <w:p w14:paraId="59C7365E" w14:textId="62A5760E" w:rsidR="00824116" w:rsidRPr="0074315A" w:rsidRDefault="00824116" w:rsidP="002A235E">
      <w:pPr>
        <w:pStyle w:val="Normal-pool"/>
        <w:numPr>
          <w:ilvl w:val="1"/>
          <w:numId w:val="38"/>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土著和地方知识工作队继续支持多学科专家小组实施参与机制，包括审议上一个闭会期间对生物多样性平台实施认可土著和地方知识并与之合作的办法开展审查的结果；</w:t>
      </w:r>
    </w:p>
    <w:p w14:paraId="4A7D957B" w14:textId="77777777" w:rsidR="00824116" w:rsidRPr="0074315A" w:rsidRDefault="00824116" w:rsidP="002A235E">
      <w:pPr>
        <w:pStyle w:val="Normal-pool"/>
        <w:numPr>
          <w:ilvl w:val="1"/>
          <w:numId w:val="38"/>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通过网络研讨会和相关会议的会外活动，以在线和现场方式接触土著人民和地方社区并开展能力建设，包括提供关于如何参与生物多样性平台活动的信息；</w:t>
      </w:r>
    </w:p>
    <w:p w14:paraId="4EDC67A6" w14:textId="77777777" w:rsidR="00824116" w:rsidRPr="0074315A" w:rsidRDefault="00824116" w:rsidP="002A235E">
      <w:pPr>
        <w:pStyle w:val="Normal-pool"/>
        <w:numPr>
          <w:ilvl w:val="1"/>
          <w:numId w:val="38"/>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进一步开发生物多样性平台网站的土著和地方知识部分，以改进信息的易用性和显示方式；</w:t>
      </w:r>
    </w:p>
    <w:p w14:paraId="78812E95" w14:textId="00AED427" w:rsidR="00824116" w:rsidRPr="0074315A" w:rsidRDefault="00824116" w:rsidP="002A235E">
      <w:pPr>
        <w:pStyle w:val="Normal-pool"/>
        <w:numPr>
          <w:ilvl w:val="1"/>
          <w:numId w:val="38"/>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进一步为战略伙伴和协作支持者（如国际生物多样性和生态系统服务问题土著论坛）制定交流和参与战略；</w:t>
      </w:r>
    </w:p>
    <w:p w14:paraId="0EE4FDD2" w14:textId="77777777" w:rsidR="00824116" w:rsidRPr="0074315A" w:rsidRDefault="00824116" w:rsidP="002A235E">
      <w:pPr>
        <w:pStyle w:val="Normal-pool"/>
        <w:numPr>
          <w:ilvl w:val="1"/>
          <w:numId w:val="38"/>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监测土著人民和地方社区以及土著和地方知识问题专家参与生物多样性平台各项进程的情况。</w:t>
      </w:r>
    </w:p>
    <w:p w14:paraId="01EA2627" w14:textId="1FF9F2AA" w:rsidR="00824116" w:rsidRPr="0074315A" w:rsidRDefault="00824116" w:rsidP="0074315A">
      <w:pPr>
        <w:pStyle w:val="Normal-pool"/>
        <w:numPr>
          <w:ilvl w:val="0"/>
          <w:numId w:val="20"/>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开展活动来确保有效地执行该工作计划，包括制定和监测一套衡量成效的相关指标。</w:t>
      </w:r>
    </w:p>
    <w:bookmarkEnd w:id="12"/>
    <w:p w14:paraId="0EC656E0" w14:textId="77777777" w:rsidR="00824116" w:rsidRPr="0074315A" w:rsidRDefault="00824116" w:rsidP="0074315A">
      <w:pPr>
        <w:pStyle w:val="Normal-pool"/>
        <w:jc w:val="both"/>
        <w:rPr>
          <w:rFonts w:eastAsia="SimSun"/>
          <w:sz w:val="24"/>
          <w:szCs w:val="24"/>
          <w:lang w:eastAsia="zh-CN"/>
        </w:rPr>
      </w:pPr>
    </w:p>
    <w:p w14:paraId="69FF8566" w14:textId="77777777" w:rsidR="00824116" w:rsidRPr="0074315A" w:rsidRDefault="00824116" w:rsidP="0074315A">
      <w:pPr>
        <w:pStyle w:val="Normal-pool"/>
        <w:jc w:val="both"/>
        <w:rPr>
          <w:rFonts w:eastAsia="SimSun"/>
          <w:sz w:val="24"/>
          <w:szCs w:val="24"/>
          <w:lang w:eastAsia="zh-CN"/>
        </w:rPr>
        <w:sectPr w:rsidR="00824116" w:rsidRPr="0074315A" w:rsidSect="00527AA5">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7" w:h="16839" w:code="9"/>
          <w:pgMar w:top="907" w:right="992" w:bottom="1418" w:left="1418" w:header="539" w:footer="975" w:gutter="0"/>
          <w:cols w:space="539"/>
          <w:docGrid w:linePitch="360"/>
        </w:sectPr>
      </w:pPr>
    </w:p>
    <w:p w14:paraId="0AAD897A" w14:textId="77777777" w:rsidR="00824116" w:rsidRPr="0074315A" w:rsidRDefault="00824116" w:rsidP="0074315A">
      <w:pPr>
        <w:pStyle w:val="ZZAnxheader"/>
        <w:jc w:val="both"/>
        <w:rPr>
          <w:rFonts w:eastAsia="SimHei"/>
          <w:sz w:val="32"/>
          <w:szCs w:val="32"/>
          <w:lang w:eastAsia="zh-CN"/>
        </w:rPr>
      </w:pPr>
      <w:r w:rsidRPr="0074315A">
        <w:rPr>
          <w:rFonts w:eastAsia="SimHei"/>
          <w:sz w:val="32"/>
          <w:szCs w:val="32"/>
          <w:lang w:val="zh-CN" w:eastAsia="zh-CN"/>
        </w:rPr>
        <w:lastRenderedPageBreak/>
        <w:t>附件九</w:t>
      </w:r>
    </w:p>
    <w:p w14:paraId="3E7FC49E" w14:textId="4A02E526" w:rsidR="00824116" w:rsidRPr="0074315A" w:rsidRDefault="00824116" w:rsidP="00656B0C">
      <w:pPr>
        <w:pStyle w:val="ZZAnxtitle"/>
        <w:ind w:right="-130"/>
        <w:rPr>
          <w:rFonts w:eastAsia="SimHei"/>
          <w:sz w:val="32"/>
          <w:szCs w:val="32"/>
          <w:lang w:eastAsia="zh-CN"/>
        </w:rPr>
      </w:pPr>
      <w:r w:rsidRPr="0074315A">
        <w:rPr>
          <w:rFonts w:eastAsia="SimHei"/>
          <w:sz w:val="32"/>
          <w:szCs w:val="32"/>
          <w:lang w:val="zh-CN" w:eastAsia="zh-CN"/>
        </w:rPr>
        <w:t>2023</w:t>
      </w:r>
      <w:r w:rsidR="003B40D2" w:rsidRPr="0074315A">
        <w:rPr>
          <w:rFonts w:eastAsia="SimHei"/>
          <w:sz w:val="32"/>
          <w:szCs w:val="32"/>
          <w:lang w:val="zh-CN" w:eastAsia="zh-CN"/>
        </w:rPr>
        <w:t>–</w:t>
      </w:r>
      <w:r w:rsidRPr="0074315A">
        <w:rPr>
          <w:rFonts w:eastAsia="SimHei"/>
          <w:sz w:val="32"/>
          <w:szCs w:val="32"/>
          <w:lang w:val="zh-CN" w:eastAsia="zh-CN"/>
        </w:rPr>
        <w:t>2024</w:t>
      </w:r>
      <w:r w:rsidRPr="0074315A">
        <w:rPr>
          <w:rFonts w:eastAsia="SimHei"/>
          <w:sz w:val="32"/>
          <w:szCs w:val="32"/>
          <w:lang w:val="zh-CN" w:eastAsia="zh-CN"/>
        </w:rPr>
        <w:t>年闭会期间关于目标</w:t>
      </w:r>
      <w:r w:rsidRPr="0074315A">
        <w:rPr>
          <w:rFonts w:eastAsia="SimHei"/>
          <w:sz w:val="32"/>
          <w:szCs w:val="32"/>
          <w:lang w:val="zh-CN" w:eastAsia="zh-CN"/>
        </w:rPr>
        <w:t>4 (a)</w:t>
      </w:r>
      <w:r w:rsidRPr="0074315A">
        <w:rPr>
          <w:rFonts w:eastAsia="SimHei"/>
          <w:sz w:val="32"/>
          <w:szCs w:val="32"/>
          <w:lang w:val="zh-CN" w:eastAsia="zh-CN"/>
        </w:rPr>
        <w:t>的工作计划：推进关于政策手段、政策支持工具和方法的工作（供核准）</w:t>
      </w:r>
    </w:p>
    <w:p w14:paraId="46A6BD2F" w14:textId="6A7DF534" w:rsidR="00824116" w:rsidRPr="0074315A" w:rsidRDefault="00824116" w:rsidP="002A235E">
      <w:pPr>
        <w:pStyle w:val="Normal-pool"/>
        <w:numPr>
          <w:ilvl w:val="0"/>
          <w:numId w:val="24"/>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关于</w:t>
      </w:r>
      <w:r w:rsidRPr="0074315A">
        <w:rPr>
          <w:rFonts w:eastAsia="SimSun"/>
          <w:sz w:val="24"/>
          <w:szCs w:val="24"/>
          <w:lang w:val="zh-CN" w:eastAsia="zh-CN"/>
        </w:rPr>
        <w:t>2022</w:t>
      </w:r>
      <w:r w:rsidR="003B40D2" w:rsidRPr="0074315A">
        <w:rPr>
          <w:rFonts w:eastAsia="SimSun"/>
          <w:sz w:val="24"/>
          <w:szCs w:val="24"/>
          <w:lang w:val="zh-CN" w:eastAsia="zh-CN"/>
        </w:rPr>
        <w:t>–</w:t>
      </w:r>
      <w:r w:rsidRPr="0074315A">
        <w:rPr>
          <w:rFonts w:eastAsia="SimSun"/>
          <w:sz w:val="24"/>
          <w:szCs w:val="24"/>
          <w:lang w:val="zh-CN" w:eastAsia="zh-CN"/>
        </w:rPr>
        <w:t>2023</w:t>
      </w:r>
      <w:r w:rsidRPr="0074315A">
        <w:rPr>
          <w:rFonts w:eastAsia="SimSun"/>
          <w:sz w:val="24"/>
          <w:szCs w:val="24"/>
          <w:lang w:val="zh-CN" w:eastAsia="zh-CN"/>
        </w:rPr>
        <w:t>年闭会期间在执行生物多样性平台</w:t>
      </w:r>
      <w:r w:rsidRPr="0074315A">
        <w:rPr>
          <w:rFonts w:eastAsia="SimSun"/>
          <w:sz w:val="24"/>
          <w:szCs w:val="24"/>
          <w:lang w:val="zh-CN" w:eastAsia="zh-CN"/>
        </w:rPr>
        <w:t>2030</w:t>
      </w:r>
      <w:r w:rsidRPr="0074315A">
        <w:rPr>
          <w:rFonts w:eastAsia="SimSun"/>
          <w:sz w:val="24"/>
          <w:szCs w:val="24"/>
          <w:lang w:val="zh-CN" w:eastAsia="zh-CN"/>
        </w:rPr>
        <w:t>年工作方案的目标</w:t>
      </w:r>
      <w:r w:rsidRPr="0074315A">
        <w:rPr>
          <w:rFonts w:eastAsia="SimSun"/>
          <w:sz w:val="24"/>
          <w:szCs w:val="24"/>
          <w:lang w:val="zh-CN" w:eastAsia="zh-CN"/>
        </w:rPr>
        <w:t>4 (a)</w:t>
      </w:r>
      <w:r w:rsidRPr="0074315A">
        <w:rPr>
          <w:rFonts w:ascii="SimSun" w:eastAsia="SimSun" w:hAnsi="SimSun"/>
          <w:sz w:val="24"/>
          <w:szCs w:val="24"/>
          <w:lang w:val="zh-CN" w:eastAsia="zh-CN"/>
        </w:rPr>
        <w:t>“推进关于政策手段、政策支持工具和方法的工作”方面</w:t>
      </w:r>
      <w:r w:rsidRPr="0074315A">
        <w:rPr>
          <w:rFonts w:eastAsia="SimSun"/>
          <w:sz w:val="24"/>
          <w:szCs w:val="24"/>
          <w:lang w:val="zh-CN" w:eastAsia="zh-CN"/>
        </w:rPr>
        <w:t>取得的进展的详细信息，以及</w:t>
      </w:r>
      <w:r w:rsidRPr="0074315A">
        <w:rPr>
          <w:rFonts w:eastAsia="SimSun"/>
          <w:sz w:val="24"/>
          <w:szCs w:val="24"/>
          <w:lang w:val="zh-CN" w:eastAsia="zh-CN"/>
        </w:rPr>
        <w:t>2024</w:t>
      </w:r>
      <w:r w:rsidR="003B40D2" w:rsidRPr="0074315A">
        <w:rPr>
          <w:rFonts w:eastAsia="SimSun"/>
          <w:sz w:val="24"/>
          <w:szCs w:val="24"/>
          <w:lang w:val="zh-CN" w:eastAsia="zh-CN"/>
        </w:rPr>
        <w:t>–</w:t>
      </w:r>
      <w:r w:rsidRPr="0074315A">
        <w:rPr>
          <w:rFonts w:eastAsia="SimSun"/>
          <w:sz w:val="24"/>
          <w:szCs w:val="24"/>
          <w:lang w:val="zh-CN" w:eastAsia="zh-CN"/>
        </w:rPr>
        <w:t>2025</w:t>
      </w:r>
      <w:r w:rsidRPr="0074315A">
        <w:rPr>
          <w:rFonts w:eastAsia="SimSun"/>
          <w:sz w:val="24"/>
          <w:szCs w:val="24"/>
          <w:lang w:val="zh-CN" w:eastAsia="zh-CN"/>
        </w:rPr>
        <w:t>年和</w:t>
      </w:r>
      <w:r w:rsidRPr="0074315A">
        <w:rPr>
          <w:rFonts w:eastAsia="SimSun"/>
          <w:sz w:val="24"/>
          <w:szCs w:val="24"/>
          <w:lang w:val="zh-CN" w:eastAsia="zh-CN"/>
        </w:rPr>
        <w:t>2025</w:t>
      </w:r>
      <w:r w:rsidR="003B40D2" w:rsidRPr="0074315A">
        <w:rPr>
          <w:rFonts w:eastAsia="SimSun"/>
          <w:sz w:val="24"/>
          <w:szCs w:val="24"/>
          <w:lang w:val="zh-CN" w:eastAsia="zh-CN"/>
        </w:rPr>
        <w:t>–</w:t>
      </w:r>
      <w:r w:rsidRPr="0074315A">
        <w:rPr>
          <w:rFonts w:eastAsia="SimSun"/>
          <w:sz w:val="24"/>
          <w:szCs w:val="24"/>
          <w:lang w:val="zh-CN" w:eastAsia="zh-CN"/>
        </w:rPr>
        <w:t>2026</w:t>
      </w:r>
      <w:r w:rsidRPr="0074315A">
        <w:rPr>
          <w:rFonts w:eastAsia="SimSun"/>
          <w:sz w:val="24"/>
          <w:szCs w:val="24"/>
          <w:lang w:val="zh-CN" w:eastAsia="zh-CN"/>
        </w:rPr>
        <w:t>年闭会期间工作计划草案载于</w:t>
      </w:r>
      <w:r w:rsidRPr="0074315A">
        <w:rPr>
          <w:rFonts w:eastAsia="SimSun"/>
          <w:sz w:val="24"/>
          <w:szCs w:val="24"/>
          <w:lang w:val="zh-CN" w:eastAsia="zh-CN"/>
        </w:rPr>
        <w:t>IPBES/10/INF/12</w:t>
      </w:r>
      <w:r w:rsidRPr="0074315A">
        <w:rPr>
          <w:rFonts w:eastAsia="SimSun"/>
          <w:sz w:val="24"/>
          <w:szCs w:val="24"/>
          <w:lang w:val="zh-CN" w:eastAsia="zh-CN"/>
        </w:rPr>
        <w:t>号文件。</w:t>
      </w:r>
    </w:p>
    <w:p w14:paraId="05B4A179" w14:textId="178D639F" w:rsidR="00824116" w:rsidRPr="0074315A" w:rsidRDefault="00824116" w:rsidP="002A235E">
      <w:pPr>
        <w:pStyle w:val="Normal-pool"/>
        <w:numPr>
          <w:ilvl w:val="0"/>
          <w:numId w:val="24"/>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下列针对目标</w:t>
      </w:r>
      <w:r w:rsidRPr="0074315A">
        <w:rPr>
          <w:rFonts w:eastAsia="SimSun"/>
          <w:sz w:val="24"/>
          <w:szCs w:val="24"/>
          <w:lang w:val="zh-CN" w:eastAsia="zh-CN"/>
        </w:rPr>
        <w:t>4 (a)</w:t>
      </w:r>
      <w:r w:rsidRPr="0074315A">
        <w:rPr>
          <w:rFonts w:eastAsia="SimSun"/>
          <w:sz w:val="24"/>
          <w:szCs w:val="24"/>
          <w:lang w:val="zh-CN" w:eastAsia="zh-CN"/>
        </w:rPr>
        <w:t>的工作计划拟由能力建设和（临时）政策支持工作队负责执行。主席团将决定为执行该工作计划提供适当的技术支持。</w:t>
      </w:r>
    </w:p>
    <w:p w14:paraId="7EBDB10F" w14:textId="77777777" w:rsidR="00824116" w:rsidRPr="0074315A" w:rsidRDefault="00824116" w:rsidP="002A235E">
      <w:pPr>
        <w:pStyle w:val="Normal-pool"/>
        <w:numPr>
          <w:ilvl w:val="0"/>
          <w:numId w:val="24"/>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为提高生物多样性平台各项评估的政策相关性，将开展以下活动：</w:t>
      </w:r>
    </w:p>
    <w:p w14:paraId="4E3E963E" w14:textId="6802CA32" w:rsidR="00824116" w:rsidRPr="0074315A" w:rsidRDefault="001A744A" w:rsidP="002A235E">
      <w:pPr>
        <w:pStyle w:val="Normal-pool"/>
        <w:numPr>
          <w:ilvl w:val="1"/>
          <w:numId w:val="21"/>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为评估专家提供支持，以提高生物多样性平台各项评估的政策相关性；</w:t>
      </w:r>
    </w:p>
    <w:p w14:paraId="5216A3DC" w14:textId="74ED0FB3" w:rsidR="00824116" w:rsidRPr="0074315A" w:rsidRDefault="00824116" w:rsidP="002A235E">
      <w:pPr>
        <w:pStyle w:val="Normal-pool"/>
        <w:numPr>
          <w:ilvl w:val="1"/>
          <w:numId w:val="21"/>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安排一次与从业人员的在线对话讲习班，以促进从业人员为</w:t>
      </w:r>
      <w:r w:rsidR="00CC7A5E" w:rsidRPr="0074315A">
        <w:rPr>
          <w:rFonts w:eastAsia="SimSun" w:hint="eastAsia"/>
          <w:sz w:val="24"/>
          <w:szCs w:val="24"/>
          <w:lang w:val="zh-CN" w:eastAsia="zh-CN"/>
        </w:rPr>
        <w:t>各项</w:t>
      </w:r>
      <w:r w:rsidRPr="0074315A">
        <w:rPr>
          <w:rFonts w:eastAsia="SimSun"/>
          <w:sz w:val="24"/>
          <w:szCs w:val="24"/>
          <w:lang w:val="zh-CN" w:eastAsia="zh-CN"/>
        </w:rPr>
        <w:t>新评估</w:t>
      </w:r>
      <w:r w:rsidRPr="0074315A">
        <w:rPr>
          <w:rStyle w:val="a7"/>
          <w:rFonts w:eastAsia="Times New Roman"/>
          <w:color w:val="auto"/>
          <w:spacing w:val="0"/>
          <w:w w:val="100"/>
          <w:position w:val="0"/>
          <w:sz w:val="24"/>
          <w:szCs w:val="24"/>
        </w:rPr>
        <w:footnoteReference w:id="24"/>
      </w:r>
      <w:r w:rsidR="00CC7A5E" w:rsidRPr="0074315A">
        <w:rPr>
          <w:rFonts w:eastAsia="SimSun"/>
          <w:sz w:val="24"/>
          <w:szCs w:val="24"/>
          <w:lang w:val="zh-CN" w:eastAsia="zh-CN"/>
        </w:rPr>
        <w:t>的范围界定作出贡献（</w:t>
      </w:r>
      <w:r w:rsidR="00CC7A5E" w:rsidRPr="0074315A">
        <w:rPr>
          <w:rFonts w:eastAsia="SimSun"/>
          <w:sz w:val="24"/>
          <w:szCs w:val="24"/>
          <w:lang w:val="zh-CN" w:eastAsia="zh-CN"/>
        </w:rPr>
        <w:t>2024</w:t>
      </w:r>
      <w:r w:rsidR="00CC7A5E" w:rsidRPr="0074315A">
        <w:rPr>
          <w:rFonts w:eastAsia="SimSun"/>
          <w:sz w:val="24"/>
          <w:szCs w:val="24"/>
          <w:lang w:val="zh-CN" w:eastAsia="zh-CN"/>
        </w:rPr>
        <w:t>年第一季度）；</w:t>
      </w:r>
    </w:p>
    <w:p w14:paraId="499918DF" w14:textId="7D34AF3E" w:rsidR="00824116" w:rsidRPr="0074315A" w:rsidRDefault="00824116" w:rsidP="002A235E">
      <w:pPr>
        <w:pStyle w:val="Normal-pool"/>
        <w:numPr>
          <w:ilvl w:val="1"/>
          <w:numId w:val="21"/>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与国家协调中心和利益攸关方进行在线对话，目的是在关系链评估和转型变革评估的第二次外部审查以及企业与生物多样性评估的外部审查过程中提高评估的政策相关性（见附件五第</w:t>
      </w:r>
      <w:r w:rsidRPr="0074315A">
        <w:rPr>
          <w:rFonts w:eastAsia="SimSun"/>
          <w:sz w:val="24"/>
          <w:szCs w:val="24"/>
          <w:lang w:val="zh-CN" w:eastAsia="zh-CN"/>
        </w:rPr>
        <w:t>7</w:t>
      </w:r>
      <w:r w:rsidRPr="0074315A">
        <w:rPr>
          <w:rFonts w:eastAsia="SimSun"/>
          <w:sz w:val="24"/>
          <w:szCs w:val="24"/>
          <w:lang w:val="zh-CN" w:eastAsia="zh-CN"/>
        </w:rPr>
        <w:t>段）</w:t>
      </w:r>
      <w:r w:rsidR="009F5D7F" w:rsidRPr="0074315A">
        <w:rPr>
          <w:rFonts w:eastAsia="SimSun" w:hint="eastAsia"/>
          <w:sz w:val="24"/>
          <w:szCs w:val="24"/>
          <w:lang w:val="zh-CN" w:eastAsia="zh-CN"/>
        </w:rPr>
        <w:t>；</w:t>
      </w:r>
    </w:p>
    <w:p w14:paraId="115BF6B6" w14:textId="16D061C1" w:rsidR="00824116" w:rsidRPr="0074315A" w:rsidRDefault="00824116" w:rsidP="002A235E">
      <w:pPr>
        <w:pStyle w:val="Normal-pool"/>
        <w:numPr>
          <w:ilvl w:val="1"/>
          <w:numId w:val="21"/>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通过为正在进行的评估举办与利益攸关方的对话讲习班，促进政策从业人员参与生物多样性平台的评估（见附件五第</w:t>
      </w:r>
      <w:r w:rsidRPr="0074315A">
        <w:rPr>
          <w:rFonts w:eastAsia="SimSun"/>
          <w:sz w:val="24"/>
          <w:szCs w:val="24"/>
          <w:lang w:val="zh-CN" w:eastAsia="zh-CN"/>
        </w:rPr>
        <w:t>7</w:t>
      </w:r>
      <w:r w:rsidRPr="0074315A">
        <w:rPr>
          <w:rFonts w:eastAsia="SimSun"/>
          <w:sz w:val="24"/>
          <w:szCs w:val="24"/>
          <w:lang w:val="zh-CN" w:eastAsia="zh-CN"/>
        </w:rPr>
        <w:t>段）。</w:t>
      </w:r>
    </w:p>
    <w:p w14:paraId="1014537A" w14:textId="77777777" w:rsidR="00824116" w:rsidRPr="0074315A" w:rsidRDefault="00824116" w:rsidP="002A235E">
      <w:pPr>
        <w:pStyle w:val="Normal-pool"/>
        <w:numPr>
          <w:ilvl w:val="0"/>
          <w:numId w:val="24"/>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促进和支持在决策中使用生物多样性平台产品的活动将包括：</w:t>
      </w:r>
    </w:p>
    <w:p w14:paraId="76D31B00" w14:textId="7F4A0E44" w:rsidR="00824116" w:rsidRPr="0074315A" w:rsidRDefault="001A744A" w:rsidP="002A235E">
      <w:pPr>
        <w:pStyle w:val="Normal-pool"/>
        <w:numPr>
          <w:ilvl w:val="0"/>
          <w:numId w:val="2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由秘书处协调编写针对具体部门的关系链评估和转型变革评估的概况介绍草案；</w:t>
      </w:r>
    </w:p>
    <w:p w14:paraId="1BBFCB3C" w14:textId="285BCB80" w:rsidR="00824116" w:rsidRPr="0074315A" w:rsidRDefault="00824116" w:rsidP="002A235E">
      <w:pPr>
        <w:pStyle w:val="Normal-pool"/>
        <w:numPr>
          <w:ilvl w:val="0"/>
          <w:numId w:val="2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与国家协调中心举行现场对话会议，以进一步加强各国政府在政策制定和决策中使用已完成的生物多样性平台评估和生物多样性平台其他产出的能力（作为附件五第</w:t>
      </w:r>
      <w:r w:rsidRPr="0074315A">
        <w:rPr>
          <w:rFonts w:eastAsia="SimSun"/>
          <w:sz w:val="24"/>
          <w:szCs w:val="24"/>
          <w:lang w:val="zh-CN" w:eastAsia="zh-CN"/>
        </w:rPr>
        <w:t>6</w:t>
      </w:r>
      <w:r w:rsidRPr="0074315A">
        <w:rPr>
          <w:rFonts w:eastAsia="SimSun"/>
          <w:sz w:val="24"/>
          <w:szCs w:val="24"/>
          <w:lang w:val="zh-CN" w:eastAsia="zh-CN"/>
        </w:rPr>
        <w:t>段所述讲习班的一部分）；</w:t>
      </w:r>
    </w:p>
    <w:p w14:paraId="27E47692" w14:textId="64807DB3" w:rsidR="00824116" w:rsidRPr="0074315A" w:rsidRDefault="00824116" w:rsidP="002A235E">
      <w:pPr>
        <w:pStyle w:val="Normal-pool"/>
        <w:numPr>
          <w:ilvl w:val="0"/>
          <w:numId w:val="2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加强与生物多样性和生态系统服务有关的国家和区域（或次区域）科学与政策平台、网络和评估的作用，促进在政策制定和决策中使用生物多样性平台交付品并增强它们的政策相关性（作为附件五第</w:t>
      </w:r>
      <w:r w:rsidRPr="0074315A">
        <w:rPr>
          <w:rFonts w:eastAsia="SimSun"/>
          <w:sz w:val="24"/>
          <w:szCs w:val="24"/>
          <w:lang w:val="zh-CN" w:eastAsia="zh-CN"/>
        </w:rPr>
        <w:t>10</w:t>
      </w:r>
      <w:r w:rsidRPr="0074315A">
        <w:rPr>
          <w:rFonts w:eastAsia="SimSun"/>
          <w:sz w:val="24"/>
          <w:szCs w:val="24"/>
          <w:lang w:val="zh-CN" w:eastAsia="zh-CN"/>
        </w:rPr>
        <w:t>段所述的在线对话讲习班的一部分）；</w:t>
      </w:r>
    </w:p>
    <w:p w14:paraId="02A5743E" w14:textId="29B04CA6" w:rsidR="00824116" w:rsidRPr="0074315A" w:rsidRDefault="00824116" w:rsidP="002A235E">
      <w:pPr>
        <w:pStyle w:val="Normal-pool"/>
        <w:numPr>
          <w:ilvl w:val="0"/>
          <w:numId w:val="2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与科学与政策联系平台的行为体、包括生物多样性平台国家协调中心和其他生物多样性相关多边环境协定的</w:t>
      </w:r>
      <w:r w:rsidR="00CC7A5E" w:rsidRPr="0074315A">
        <w:rPr>
          <w:rFonts w:eastAsia="SimSun" w:hint="eastAsia"/>
          <w:sz w:val="24"/>
          <w:szCs w:val="24"/>
          <w:lang w:val="zh-CN" w:eastAsia="zh-CN"/>
        </w:rPr>
        <w:t>协调中心</w:t>
      </w:r>
      <w:r w:rsidRPr="0074315A">
        <w:rPr>
          <w:rFonts w:eastAsia="SimSun"/>
          <w:sz w:val="24"/>
          <w:szCs w:val="24"/>
          <w:lang w:val="zh-CN" w:eastAsia="zh-CN"/>
        </w:rPr>
        <w:t>举行区域在线对话会议，以通过分享经验，促进在政策制定和决策中使用已完成的生物多样性平台评估报告；</w:t>
      </w:r>
    </w:p>
    <w:p w14:paraId="206920A7" w14:textId="511F876D" w:rsidR="00824116" w:rsidRPr="0074315A" w:rsidRDefault="00824116" w:rsidP="002A235E">
      <w:pPr>
        <w:pStyle w:val="Normal-pool"/>
        <w:numPr>
          <w:ilvl w:val="0"/>
          <w:numId w:val="2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t>开展第二轮</w:t>
      </w:r>
      <w:r w:rsidRPr="0074315A">
        <w:rPr>
          <w:rFonts w:ascii="SimSun" w:eastAsia="SimSun" w:hAnsi="SimSun"/>
          <w:sz w:val="24"/>
          <w:szCs w:val="24"/>
          <w:lang w:val="zh-CN" w:eastAsia="zh-CN"/>
        </w:rPr>
        <w:t>“在国家和国家以下各级的政策制定中使用生物多样性平台评估情况的调查”</w:t>
      </w:r>
      <w:r w:rsidRPr="0074315A">
        <w:rPr>
          <w:rFonts w:eastAsia="SimSun"/>
          <w:sz w:val="24"/>
          <w:szCs w:val="24"/>
          <w:lang w:val="zh-CN" w:eastAsia="zh-CN"/>
        </w:rPr>
        <w:t>，以收集与生物多样性平台的新评估相关的信息（</w:t>
      </w:r>
      <w:r w:rsidRPr="0074315A">
        <w:rPr>
          <w:rFonts w:eastAsia="SimSun"/>
          <w:sz w:val="24"/>
          <w:szCs w:val="24"/>
          <w:lang w:val="zh-CN" w:eastAsia="zh-CN"/>
        </w:rPr>
        <w:t>2023</w:t>
      </w:r>
      <w:r w:rsidRPr="0074315A">
        <w:rPr>
          <w:rFonts w:eastAsia="SimSun"/>
          <w:sz w:val="24"/>
          <w:szCs w:val="24"/>
          <w:lang w:val="zh-CN" w:eastAsia="zh-CN"/>
        </w:rPr>
        <w:t>年第四季度）；</w:t>
      </w:r>
    </w:p>
    <w:p w14:paraId="7C166E00" w14:textId="3552D34E" w:rsidR="00824116" w:rsidRPr="0074315A" w:rsidRDefault="00824116" w:rsidP="002A235E">
      <w:pPr>
        <w:pStyle w:val="Normal-pool"/>
        <w:numPr>
          <w:ilvl w:val="0"/>
          <w:numId w:val="2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eastAsia="zh-CN"/>
        </w:rPr>
      </w:pPr>
      <w:r w:rsidRPr="0074315A">
        <w:rPr>
          <w:rFonts w:eastAsia="SimSun"/>
          <w:sz w:val="24"/>
          <w:szCs w:val="24"/>
          <w:lang w:val="zh-CN" w:eastAsia="zh-CN"/>
        </w:rPr>
        <w:lastRenderedPageBreak/>
        <w:t>鼓励在生物多样性平台影响跟踪数据库（</w:t>
      </w:r>
      <w:r w:rsidRPr="0074315A">
        <w:rPr>
          <w:rFonts w:eastAsia="SimSun"/>
          <w:sz w:val="24"/>
          <w:szCs w:val="24"/>
          <w:lang w:val="zh-CN" w:eastAsia="zh-CN"/>
        </w:rPr>
        <w:t>TRACK</w:t>
      </w:r>
      <w:r w:rsidRPr="0074315A">
        <w:rPr>
          <w:rFonts w:eastAsia="SimSun"/>
          <w:sz w:val="24"/>
          <w:szCs w:val="24"/>
          <w:lang w:val="zh-CN" w:eastAsia="zh-CN"/>
        </w:rPr>
        <w:t>）中增加在政策制定和决策中成功使用已完成的生物多样性平台评估的实例。</w:t>
      </w:r>
    </w:p>
    <w:p w14:paraId="0386E3D9" w14:textId="6143F365" w:rsidR="00824116" w:rsidRPr="0074315A" w:rsidRDefault="00824116" w:rsidP="002A235E">
      <w:pPr>
        <w:pStyle w:val="Normal-pool"/>
        <w:numPr>
          <w:ilvl w:val="0"/>
          <w:numId w:val="24"/>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开展活动来确保有效地执行该工作计划，包括制定和监测一套衡量成效的相关指标。</w:t>
      </w:r>
    </w:p>
    <w:p w14:paraId="3CDA05EF" w14:textId="77777777" w:rsidR="001935F1" w:rsidRPr="0074315A" w:rsidRDefault="001935F1" w:rsidP="0074315A">
      <w:pPr>
        <w:pStyle w:val="Normal-pool"/>
        <w:jc w:val="both"/>
        <w:rPr>
          <w:rFonts w:eastAsia="SimSun"/>
          <w:sz w:val="24"/>
          <w:szCs w:val="24"/>
          <w:lang w:eastAsia="zh-CN"/>
        </w:rPr>
      </w:pPr>
    </w:p>
    <w:p w14:paraId="68DFBA65" w14:textId="77777777" w:rsidR="001935F1" w:rsidRPr="0074315A" w:rsidRDefault="001935F1" w:rsidP="0074315A">
      <w:pPr>
        <w:tabs>
          <w:tab w:val="clear" w:pos="1247"/>
          <w:tab w:val="clear" w:pos="1814"/>
          <w:tab w:val="clear" w:pos="2381"/>
          <w:tab w:val="clear" w:pos="2948"/>
          <w:tab w:val="clear" w:pos="3515"/>
          <w:tab w:val="left" w:pos="624"/>
        </w:tabs>
        <w:spacing w:line="240" w:lineRule="auto"/>
        <w:ind w:left="1815"/>
        <w:rPr>
          <w:rFonts w:eastAsia="SimSun"/>
          <w:b/>
          <w:bCs/>
          <w:sz w:val="24"/>
          <w:szCs w:val="24"/>
        </w:rPr>
        <w:sectPr w:rsidR="001935F1" w:rsidRPr="0074315A" w:rsidSect="00527AA5">
          <w:headerReference w:type="default" r:id="rId45"/>
          <w:footerReference w:type="default" r:id="rId46"/>
          <w:footnotePr>
            <w:numRestart w:val="eachSect"/>
          </w:footnotePr>
          <w:pgSz w:w="11907" w:h="16839" w:code="9"/>
          <w:pgMar w:top="907" w:right="992" w:bottom="1418" w:left="1418" w:header="539" w:footer="975" w:gutter="0"/>
          <w:cols w:space="539"/>
          <w:docGrid w:linePitch="360"/>
        </w:sectPr>
      </w:pPr>
    </w:p>
    <w:p w14:paraId="69FEA83B" w14:textId="77777777" w:rsidR="00824116" w:rsidRPr="0074315A" w:rsidRDefault="00824116" w:rsidP="0074315A">
      <w:pPr>
        <w:pStyle w:val="ZZAnxheader"/>
        <w:jc w:val="both"/>
        <w:rPr>
          <w:rFonts w:eastAsia="SimHei"/>
          <w:sz w:val="32"/>
          <w:szCs w:val="32"/>
          <w:lang w:eastAsia="zh-CN"/>
        </w:rPr>
      </w:pPr>
      <w:r w:rsidRPr="0074315A">
        <w:rPr>
          <w:rFonts w:eastAsia="SimHei"/>
          <w:sz w:val="32"/>
          <w:szCs w:val="32"/>
          <w:lang w:val="zh-CN" w:eastAsia="zh-CN"/>
        </w:rPr>
        <w:lastRenderedPageBreak/>
        <w:t>附件十</w:t>
      </w:r>
    </w:p>
    <w:p w14:paraId="6988BCB8" w14:textId="6933D82E" w:rsidR="00824116" w:rsidRPr="0074315A" w:rsidRDefault="00824116" w:rsidP="00656B0C">
      <w:pPr>
        <w:pStyle w:val="ZZAnxtitle"/>
        <w:ind w:right="-130"/>
        <w:rPr>
          <w:rFonts w:eastAsia="SimHei"/>
          <w:sz w:val="32"/>
          <w:szCs w:val="32"/>
          <w:lang w:eastAsia="zh-CN"/>
        </w:rPr>
      </w:pPr>
      <w:r w:rsidRPr="0074315A">
        <w:rPr>
          <w:rFonts w:eastAsia="SimHei"/>
          <w:sz w:val="32"/>
          <w:szCs w:val="32"/>
          <w:lang w:val="zh-CN" w:eastAsia="zh-CN"/>
        </w:rPr>
        <w:t>2023</w:t>
      </w:r>
      <w:r w:rsidR="003B40D2" w:rsidRPr="0074315A">
        <w:rPr>
          <w:rFonts w:eastAsia="SimHei"/>
          <w:sz w:val="32"/>
          <w:szCs w:val="32"/>
          <w:lang w:val="zh-CN" w:eastAsia="zh-CN"/>
        </w:rPr>
        <w:t>–</w:t>
      </w:r>
      <w:r w:rsidRPr="0074315A">
        <w:rPr>
          <w:rFonts w:eastAsia="SimHei"/>
          <w:sz w:val="32"/>
          <w:szCs w:val="32"/>
          <w:lang w:val="zh-CN" w:eastAsia="zh-CN"/>
        </w:rPr>
        <w:t>2024</w:t>
      </w:r>
      <w:r w:rsidRPr="0074315A">
        <w:rPr>
          <w:rFonts w:eastAsia="SimHei"/>
          <w:sz w:val="32"/>
          <w:szCs w:val="32"/>
          <w:lang w:val="zh-CN" w:eastAsia="zh-CN"/>
        </w:rPr>
        <w:t>年闭会期间关于目标</w:t>
      </w:r>
      <w:r w:rsidRPr="0074315A">
        <w:rPr>
          <w:rFonts w:eastAsia="SimHei"/>
          <w:sz w:val="32"/>
          <w:szCs w:val="32"/>
          <w:lang w:val="zh-CN" w:eastAsia="zh-CN"/>
        </w:rPr>
        <w:t>4 (b)</w:t>
      </w:r>
      <w:r w:rsidRPr="0074315A">
        <w:rPr>
          <w:rFonts w:eastAsia="SimHei"/>
          <w:sz w:val="32"/>
          <w:szCs w:val="32"/>
          <w:lang w:val="zh-CN" w:eastAsia="zh-CN"/>
        </w:rPr>
        <w:t>的工作计划：推进关于情景设想和模型的工作（供核准）</w:t>
      </w:r>
    </w:p>
    <w:p w14:paraId="3DBCBE27" w14:textId="7799160E" w:rsidR="00824116" w:rsidRPr="0074315A" w:rsidRDefault="00824116" w:rsidP="002A235E">
      <w:pPr>
        <w:pStyle w:val="Normal-pool"/>
        <w:numPr>
          <w:ilvl w:val="0"/>
          <w:numId w:val="22"/>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关于</w:t>
      </w:r>
      <w:r w:rsidRPr="0074315A">
        <w:rPr>
          <w:rFonts w:eastAsia="SimSun"/>
          <w:sz w:val="24"/>
          <w:szCs w:val="24"/>
          <w:lang w:val="zh-CN" w:eastAsia="zh-CN"/>
        </w:rPr>
        <w:t>2022–2023</w:t>
      </w:r>
      <w:r w:rsidRPr="0074315A">
        <w:rPr>
          <w:rFonts w:eastAsia="SimSun"/>
          <w:sz w:val="24"/>
          <w:szCs w:val="24"/>
          <w:lang w:val="zh-CN" w:eastAsia="zh-CN"/>
        </w:rPr>
        <w:t>年闭会期间在执行生物多样性平台</w:t>
      </w:r>
      <w:r w:rsidRPr="0074315A">
        <w:rPr>
          <w:rFonts w:eastAsia="SimSun"/>
          <w:sz w:val="24"/>
          <w:szCs w:val="24"/>
          <w:lang w:val="zh-CN" w:eastAsia="zh-CN"/>
        </w:rPr>
        <w:t>2030</w:t>
      </w:r>
      <w:r w:rsidRPr="0074315A">
        <w:rPr>
          <w:rFonts w:eastAsia="SimSun"/>
          <w:sz w:val="24"/>
          <w:szCs w:val="24"/>
          <w:lang w:val="zh-CN" w:eastAsia="zh-CN"/>
        </w:rPr>
        <w:t>年工作方案的目标</w:t>
      </w:r>
      <w:r w:rsidRPr="0074315A">
        <w:rPr>
          <w:rFonts w:eastAsia="SimSun"/>
          <w:sz w:val="24"/>
          <w:szCs w:val="24"/>
          <w:lang w:val="zh-CN" w:eastAsia="zh-CN"/>
        </w:rPr>
        <w:t>4 (b)</w:t>
      </w:r>
      <w:r w:rsidRPr="0074315A">
        <w:rPr>
          <w:rFonts w:ascii="SimSun" w:eastAsia="SimSun" w:hAnsi="SimSun"/>
          <w:sz w:val="24"/>
          <w:szCs w:val="24"/>
          <w:lang w:val="zh-CN" w:eastAsia="zh-CN"/>
        </w:rPr>
        <w:t>“推进关于生物多样性及生态系统功能和服务的情景设想和模型的工作”</w:t>
      </w:r>
      <w:r w:rsidRPr="0074315A">
        <w:rPr>
          <w:rFonts w:eastAsia="SimSun"/>
          <w:sz w:val="24"/>
          <w:szCs w:val="24"/>
          <w:lang w:val="zh-CN" w:eastAsia="zh-CN"/>
        </w:rPr>
        <w:t>方面取得的进展的详细信息，以及</w:t>
      </w:r>
      <w:r w:rsidRPr="0074315A">
        <w:rPr>
          <w:rFonts w:eastAsia="SimSun"/>
          <w:sz w:val="24"/>
          <w:szCs w:val="24"/>
          <w:lang w:val="zh-CN" w:eastAsia="zh-CN"/>
        </w:rPr>
        <w:t>2024–2025</w:t>
      </w:r>
      <w:r w:rsidRPr="0074315A">
        <w:rPr>
          <w:rFonts w:eastAsia="SimSun"/>
          <w:sz w:val="24"/>
          <w:szCs w:val="24"/>
          <w:lang w:val="zh-CN" w:eastAsia="zh-CN"/>
        </w:rPr>
        <w:t>年和</w:t>
      </w:r>
      <w:r w:rsidRPr="0074315A">
        <w:rPr>
          <w:rFonts w:eastAsia="SimSun"/>
          <w:sz w:val="24"/>
          <w:szCs w:val="24"/>
          <w:lang w:val="zh-CN" w:eastAsia="zh-CN"/>
        </w:rPr>
        <w:t>2025–2026</w:t>
      </w:r>
      <w:r w:rsidRPr="0074315A">
        <w:rPr>
          <w:rFonts w:eastAsia="SimSun"/>
          <w:sz w:val="24"/>
          <w:szCs w:val="24"/>
          <w:lang w:val="zh-CN" w:eastAsia="zh-CN"/>
        </w:rPr>
        <w:t>年闭会期间工作计划草案载于</w:t>
      </w:r>
      <w:r w:rsidRPr="0074315A">
        <w:rPr>
          <w:rFonts w:eastAsia="SimSun"/>
          <w:sz w:val="24"/>
          <w:szCs w:val="24"/>
          <w:lang w:val="zh-CN" w:eastAsia="zh-CN"/>
        </w:rPr>
        <w:t>IPBES/10/INF/13</w:t>
      </w:r>
      <w:r w:rsidRPr="0074315A">
        <w:rPr>
          <w:rFonts w:eastAsia="SimSun"/>
          <w:sz w:val="24"/>
          <w:szCs w:val="24"/>
          <w:lang w:val="zh-CN" w:eastAsia="zh-CN"/>
        </w:rPr>
        <w:t>号文件。</w:t>
      </w:r>
      <w:bookmarkStart w:id="18" w:name="_Hlk134133657"/>
    </w:p>
    <w:p w14:paraId="0CD7B9CF" w14:textId="63CF4A66" w:rsidR="00824116" w:rsidRPr="0074315A" w:rsidRDefault="00824116" w:rsidP="002A235E">
      <w:pPr>
        <w:pStyle w:val="Normal-pool"/>
        <w:numPr>
          <w:ilvl w:val="0"/>
          <w:numId w:val="22"/>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下列针对目标</w:t>
      </w:r>
      <w:r w:rsidRPr="0074315A">
        <w:rPr>
          <w:rFonts w:eastAsia="SimSun"/>
          <w:sz w:val="24"/>
          <w:szCs w:val="24"/>
          <w:lang w:val="zh-CN" w:eastAsia="zh-CN"/>
        </w:rPr>
        <w:t>4 (b)</w:t>
      </w:r>
      <w:r w:rsidRPr="0074315A">
        <w:rPr>
          <w:rFonts w:eastAsia="SimSun"/>
          <w:sz w:val="24"/>
          <w:szCs w:val="24"/>
          <w:lang w:val="zh-CN" w:eastAsia="zh-CN"/>
        </w:rPr>
        <w:t>的工作计划拟由情景设想和模型工作队负责执行。主席团将决定为执行该工作计划提供适当的技术支持。</w:t>
      </w:r>
    </w:p>
    <w:p w14:paraId="58256DD2" w14:textId="77777777" w:rsidR="00824116" w:rsidRPr="0074315A" w:rsidRDefault="00824116" w:rsidP="002A235E">
      <w:pPr>
        <w:pStyle w:val="Normal-pool"/>
        <w:numPr>
          <w:ilvl w:val="0"/>
          <w:numId w:val="22"/>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bookmarkStart w:id="19" w:name="_Hlk66794914"/>
      <w:bookmarkStart w:id="20" w:name="_Hlk122015129"/>
      <w:bookmarkEnd w:id="18"/>
      <w:r w:rsidRPr="0074315A">
        <w:rPr>
          <w:rFonts w:eastAsia="SimSun"/>
          <w:sz w:val="24"/>
          <w:szCs w:val="24"/>
          <w:lang w:val="zh-CN" w:eastAsia="zh-CN"/>
        </w:rPr>
        <w:t>为生物多样性平台各项评估提供情景设想和模型支持的活动将包括：</w:t>
      </w:r>
    </w:p>
    <w:p w14:paraId="2EF2E882" w14:textId="56BDE265" w:rsidR="00824116" w:rsidRPr="0074315A" w:rsidRDefault="00824116" w:rsidP="002A235E">
      <w:pPr>
        <w:pStyle w:val="Normal-pool"/>
        <w:numPr>
          <w:ilvl w:val="1"/>
          <w:numId w:val="39"/>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工作队对关系链评估和转型变革评估各章第二稿和决策者摘要初稿（</w:t>
      </w:r>
      <w:r w:rsidRPr="0074315A">
        <w:rPr>
          <w:rFonts w:eastAsia="SimSun"/>
          <w:sz w:val="24"/>
          <w:szCs w:val="24"/>
          <w:lang w:val="zh-CN" w:eastAsia="zh-CN"/>
        </w:rPr>
        <w:t>2023</w:t>
      </w:r>
      <w:r w:rsidRPr="0074315A">
        <w:rPr>
          <w:rFonts w:eastAsia="SimSun"/>
          <w:sz w:val="24"/>
          <w:szCs w:val="24"/>
          <w:lang w:val="zh-CN" w:eastAsia="zh-CN"/>
        </w:rPr>
        <w:t>年第四季度）以及企业与生物多样性评估</w:t>
      </w:r>
      <w:r w:rsidR="00CC7A5E" w:rsidRPr="0074315A">
        <w:rPr>
          <w:rFonts w:eastAsia="SimSun" w:hint="eastAsia"/>
          <w:sz w:val="24"/>
          <w:szCs w:val="24"/>
          <w:lang w:val="zh-CN" w:eastAsia="zh-CN"/>
        </w:rPr>
        <w:t>的</w:t>
      </w:r>
      <w:r w:rsidRPr="0074315A">
        <w:rPr>
          <w:rFonts w:eastAsia="SimSun"/>
          <w:sz w:val="24"/>
          <w:szCs w:val="24"/>
          <w:lang w:val="zh-CN" w:eastAsia="zh-CN"/>
        </w:rPr>
        <w:t>各章初稿（</w:t>
      </w:r>
      <w:r w:rsidRPr="0074315A">
        <w:rPr>
          <w:rFonts w:eastAsia="SimSun"/>
          <w:sz w:val="24"/>
          <w:szCs w:val="24"/>
          <w:lang w:val="zh-CN" w:eastAsia="zh-CN"/>
        </w:rPr>
        <w:t>2024</w:t>
      </w:r>
      <w:r w:rsidRPr="0074315A">
        <w:rPr>
          <w:rFonts w:eastAsia="SimSun"/>
          <w:sz w:val="24"/>
          <w:szCs w:val="24"/>
          <w:lang w:val="zh-CN" w:eastAsia="zh-CN"/>
        </w:rPr>
        <w:t>年第二季度）进行同行评审；</w:t>
      </w:r>
    </w:p>
    <w:p w14:paraId="37CE8730" w14:textId="2EC4C9D4" w:rsidR="00824116" w:rsidRPr="0074315A" w:rsidRDefault="00824116" w:rsidP="002A235E">
      <w:pPr>
        <w:pStyle w:val="Normal-pool"/>
        <w:numPr>
          <w:ilvl w:val="1"/>
          <w:numId w:val="39"/>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动员工作队以外的情景设想和模型以及其他未来研究领域的专家，鼓励他们为即将进行的评估作出贡献（例如通过呼吁为有可能启动的新评估提名范围界定专家和评估报告撰写人，以及发出关于生物多样性平台评估报告外部审查的通知）；</w:t>
      </w:r>
    </w:p>
    <w:p w14:paraId="09250C9D" w14:textId="4BD9E8CB" w:rsidR="00824116" w:rsidRPr="0074315A" w:rsidRDefault="00824116" w:rsidP="002A235E">
      <w:pPr>
        <w:pStyle w:val="Normal-pool"/>
        <w:numPr>
          <w:ilvl w:val="1"/>
          <w:numId w:val="39"/>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向生物多样性平台评估报告撰写人小组提供关于情景设想和模型的咨询意见和投入，包括邀请工作队成员</w:t>
      </w:r>
      <w:r w:rsidR="00CC7A5E" w:rsidRPr="0074315A">
        <w:rPr>
          <w:rFonts w:eastAsia="SimSun" w:hint="eastAsia"/>
          <w:sz w:val="24"/>
          <w:szCs w:val="24"/>
          <w:lang w:val="zh-CN" w:eastAsia="zh-CN"/>
        </w:rPr>
        <w:t>担任</w:t>
      </w:r>
      <w:r w:rsidRPr="0074315A">
        <w:rPr>
          <w:rFonts w:eastAsia="SimSun"/>
          <w:sz w:val="24"/>
          <w:szCs w:val="24"/>
          <w:lang w:val="zh-CN" w:eastAsia="zh-CN"/>
        </w:rPr>
        <w:t>贡献作者，或应请求提供材料和举办网络研讨会（</w:t>
      </w:r>
      <w:r w:rsidRPr="0074315A">
        <w:rPr>
          <w:rFonts w:eastAsia="SimSun"/>
          <w:sz w:val="24"/>
          <w:szCs w:val="24"/>
          <w:lang w:val="zh-CN" w:eastAsia="zh-CN"/>
        </w:rPr>
        <w:t>2024</w:t>
      </w:r>
      <w:r w:rsidRPr="0074315A">
        <w:rPr>
          <w:rFonts w:eastAsia="SimSun"/>
          <w:sz w:val="24"/>
          <w:szCs w:val="24"/>
          <w:lang w:val="zh-CN" w:eastAsia="zh-CN"/>
        </w:rPr>
        <w:t>年第一季度起）；</w:t>
      </w:r>
    </w:p>
    <w:p w14:paraId="6D61A425" w14:textId="67D0C4F6" w:rsidR="00824116" w:rsidRPr="0074315A" w:rsidRDefault="00824116" w:rsidP="002A235E">
      <w:pPr>
        <w:pStyle w:val="Normal-pool"/>
        <w:numPr>
          <w:ilvl w:val="1"/>
          <w:numId w:val="39"/>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与其他政府间进程的情景设想和模型专家互动协作，促进评估进程之间的一致性和意见交流。</w:t>
      </w:r>
    </w:p>
    <w:p w14:paraId="55E319B9" w14:textId="7C3ABD18" w:rsidR="00824116" w:rsidRPr="0074315A" w:rsidRDefault="00824116" w:rsidP="002A235E">
      <w:pPr>
        <w:pStyle w:val="Normal-pool"/>
        <w:numPr>
          <w:ilvl w:val="0"/>
          <w:numId w:val="22"/>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促进生物多样性平台与业界就情景设想和模型开展对话，</w:t>
      </w:r>
      <w:r w:rsidR="00CC7A5E" w:rsidRPr="0074315A">
        <w:rPr>
          <w:rFonts w:eastAsia="SimSun" w:hint="eastAsia"/>
          <w:sz w:val="24"/>
          <w:szCs w:val="24"/>
          <w:lang w:val="zh-CN" w:eastAsia="zh-CN"/>
        </w:rPr>
        <w:t>并</w:t>
      </w:r>
      <w:r w:rsidRPr="0074315A">
        <w:rPr>
          <w:rFonts w:eastAsia="SimSun"/>
          <w:sz w:val="24"/>
          <w:szCs w:val="24"/>
          <w:lang w:val="zh-CN" w:eastAsia="zh-CN"/>
        </w:rPr>
        <w:t>推动为今后的生物多样性平台评估进一步制定情景设想和模型的活动将包括：</w:t>
      </w:r>
    </w:p>
    <w:bookmarkEnd w:id="19"/>
    <w:p w14:paraId="045EB8D5" w14:textId="133AD22E" w:rsidR="00824116" w:rsidRPr="0074315A" w:rsidRDefault="00824116" w:rsidP="002A235E">
      <w:pPr>
        <w:pStyle w:val="Normal-pool"/>
        <w:numPr>
          <w:ilvl w:val="1"/>
          <w:numId w:val="40"/>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动员现有的从事情景设想和模型以及其他未来研究的各界，促进制定与生物多样性平台工作相关的情景设想和模型，从而还支持生物多样性相关多边环境协定的工作，包括呼吁相关组织举办讲习班来推动进一步工作（</w:t>
      </w:r>
      <w:r w:rsidRPr="0074315A">
        <w:rPr>
          <w:rFonts w:eastAsia="SimSun"/>
          <w:sz w:val="24"/>
          <w:szCs w:val="24"/>
          <w:lang w:val="zh-CN" w:eastAsia="zh-CN"/>
        </w:rPr>
        <w:t>2024</w:t>
      </w:r>
      <w:r w:rsidRPr="0074315A">
        <w:rPr>
          <w:rFonts w:eastAsia="SimSun"/>
          <w:sz w:val="24"/>
          <w:szCs w:val="24"/>
          <w:lang w:val="zh-CN" w:eastAsia="zh-CN"/>
        </w:rPr>
        <w:t>年第三季度）；</w:t>
      </w:r>
    </w:p>
    <w:p w14:paraId="40E58910" w14:textId="419F2A0D" w:rsidR="00824116" w:rsidRPr="0074315A" w:rsidRDefault="00824116" w:rsidP="002A235E">
      <w:pPr>
        <w:pStyle w:val="Normal-pool"/>
        <w:numPr>
          <w:ilvl w:val="1"/>
          <w:numId w:val="40"/>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在现有从事情景设想和模型以及其他未来研究的各界举办的讲习班上，就生物多样性平台在情景设想和模型方面的工作、包括自然未来框架（一个用以支持制定人类、自然和地球母亲</w:t>
      </w:r>
      <w:r w:rsidR="00CC7A5E" w:rsidRPr="0074315A">
        <w:rPr>
          <w:rFonts w:eastAsia="SimSun" w:hint="eastAsia"/>
          <w:sz w:val="24"/>
          <w:szCs w:val="24"/>
          <w:lang w:val="zh-CN" w:eastAsia="zh-CN"/>
        </w:rPr>
        <w:t>的</w:t>
      </w:r>
      <w:r w:rsidRPr="0074315A">
        <w:rPr>
          <w:rFonts w:eastAsia="SimSun"/>
          <w:sz w:val="24"/>
          <w:szCs w:val="24"/>
          <w:lang w:val="zh-CN" w:eastAsia="zh-CN"/>
        </w:rPr>
        <w:t>理想未来的情景设想和模型</w:t>
      </w:r>
      <w:r w:rsidR="00CC7A5E" w:rsidRPr="0074315A">
        <w:rPr>
          <w:rFonts w:eastAsia="SimSun" w:hint="eastAsia"/>
          <w:sz w:val="24"/>
          <w:szCs w:val="24"/>
          <w:lang w:val="zh-CN" w:eastAsia="zh-CN"/>
        </w:rPr>
        <w:t>的</w:t>
      </w:r>
      <w:r w:rsidR="00CC7A5E" w:rsidRPr="0074315A">
        <w:rPr>
          <w:rFonts w:eastAsia="SimSun"/>
          <w:sz w:val="24"/>
          <w:szCs w:val="24"/>
          <w:lang w:val="zh-CN" w:eastAsia="zh-CN"/>
        </w:rPr>
        <w:t>灵活工具</w:t>
      </w:r>
      <w:r w:rsidR="00CC7A5E" w:rsidRPr="0074315A">
        <w:rPr>
          <w:rStyle w:val="a7"/>
          <w:rFonts w:eastAsia="Times New Roman"/>
          <w:color w:val="auto"/>
          <w:spacing w:val="0"/>
          <w:w w:val="100"/>
          <w:position w:val="0"/>
          <w:sz w:val="24"/>
          <w:szCs w:val="24"/>
        </w:rPr>
        <w:footnoteReference w:id="25"/>
      </w:r>
      <w:r w:rsidRPr="0074315A">
        <w:rPr>
          <w:rFonts w:eastAsia="SimSun"/>
          <w:sz w:val="24"/>
          <w:szCs w:val="24"/>
          <w:lang w:val="zh-CN" w:eastAsia="zh-CN"/>
        </w:rPr>
        <w:t>）提供指导意见和信息（</w:t>
      </w:r>
      <w:r w:rsidRPr="0074315A">
        <w:rPr>
          <w:rFonts w:eastAsia="SimSun"/>
          <w:sz w:val="24"/>
          <w:szCs w:val="24"/>
          <w:lang w:val="zh-CN" w:eastAsia="zh-CN"/>
        </w:rPr>
        <w:t>2024</w:t>
      </w:r>
      <w:r w:rsidRPr="0074315A">
        <w:rPr>
          <w:rFonts w:eastAsia="SimSun"/>
          <w:sz w:val="24"/>
          <w:szCs w:val="24"/>
          <w:lang w:val="zh-CN" w:eastAsia="zh-CN"/>
        </w:rPr>
        <w:t>年第三季度）；</w:t>
      </w:r>
    </w:p>
    <w:p w14:paraId="40C801CE" w14:textId="091AC567" w:rsidR="00824116" w:rsidRPr="0074315A" w:rsidRDefault="00824116" w:rsidP="002A235E">
      <w:pPr>
        <w:pStyle w:val="Normal-pool"/>
        <w:numPr>
          <w:ilvl w:val="1"/>
          <w:numId w:val="40"/>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通过鼓励全球实践社区在区域范围内开展工作，推动在不同地方、按不同规模制作情景设想和模型（</w:t>
      </w:r>
      <w:r w:rsidRPr="0074315A">
        <w:rPr>
          <w:rFonts w:eastAsia="SimSun"/>
          <w:sz w:val="24"/>
          <w:szCs w:val="24"/>
          <w:lang w:val="zh-CN" w:eastAsia="zh-CN"/>
        </w:rPr>
        <w:t>2024</w:t>
      </w:r>
      <w:r w:rsidRPr="0074315A">
        <w:rPr>
          <w:rFonts w:eastAsia="SimSun"/>
          <w:sz w:val="24"/>
          <w:szCs w:val="24"/>
          <w:lang w:val="zh-CN" w:eastAsia="zh-CN"/>
        </w:rPr>
        <w:t>年第三季度）；</w:t>
      </w:r>
    </w:p>
    <w:p w14:paraId="53FA1141" w14:textId="69AE39DF" w:rsidR="00824116" w:rsidRPr="0074315A" w:rsidRDefault="00824116" w:rsidP="002A235E">
      <w:pPr>
        <w:pStyle w:val="Normal-pool"/>
        <w:numPr>
          <w:ilvl w:val="1"/>
          <w:numId w:val="40"/>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汇编已完成的生物多样性评估中所列的以自然为中心的情景设想和模型</w:t>
      </w:r>
      <w:r w:rsidR="00CC7A5E" w:rsidRPr="0074315A">
        <w:rPr>
          <w:rFonts w:eastAsia="SimSun" w:hint="eastAsia"/>
          <w:sz w:val="24"/>
          <w:szCs w:val="24"/>
          <w:lang w:val="zh-CN" w:eastAsia="zh-CN"/>
        </w:rPr>
        <w:t>方面</w:t>
      </w:r>
      <w:r w:rsidRPr="0074315A">
        <w:rPr>
          <w:rFonts w:eastAsia="SimSun"/>
          <w:sz w:val="24"/>
          <w:szCs w:val="24"/>
          <w:lang w:val="zh-CN" w:eastAsia="zh-CN"/>
        </w:rPr>
        <w:t>的差距和需求，并利用该汇编向科学界传达生物多样性平台在调整现</w:t>
      </w:r>
      <w:r w:rsidRPr="0074315A">
        <w:rPr>
          <w:rFonts w:eastAsia="SimSun"/>
          <w:sz w:val="24"/>
          <w:szCs w:val="24"/>
          <w:lang w:val="zh-CN" w:eastAsia="zh-CN"/>
        </w:rPr>
        <w:lastRenderedPageBreak/>
        <w:t>有情景设想和模型以及开发新情景设想和模型方面的需求，包括</w:t>
      </w:r>
      <w:r w:rsidR="007136D3" w:rsidRPr="0074315A">
        <w:rPr>
          <w:rFonts w:eastAsia="SimSun" w:hint="eastAsia"/>
          <w:sz w:val="24"/>
          <w:szCs w:val="24"/>
          <w:lang w:val="zh-CN" w:eastAsia="zh-CN"/>
        </w:rPr>
        <w:t>为此</w:t>
      </w:r>
      <w:r w:rsidRPr="0074315A">
        <w:rPr>
          <w:rFonts w:eastAsia="SimSun"/>
          <w:sz w:val="24"/>
          <w:szCs w:val="24"/>
          <w:lang w:val="zh-CN" w:eastAsia="zh-CN"/>
        </w:rPr>
        <w:t>在生物多样性平台网站上开辟一个专</w:t>
      </w:r>
      <w:r w:rsidR="007136D3" w:rsidRPr="0074315A">
        <w:rPr>
          <w:rFonts w:eastAsia="SimSun" w:hint="eastAsia"/>
          <w:sz w:val="24"/>
          <w:szCs w:val="24"/>
          <w:lang w:val="zh-CN" w:eastAsia="zh-CN"/>
        </w:rPr>
        <w:t>用</w:t>
      </w:r>
      <w:r w:rsidRPr="0074315A">
        <w:rPr>
          <w:rFonts w:eastAsia="SimSun"/>
          <w:sz w:val="24"/>
          <w:szCs w:val="24"/>
          <w:lang w:val="zh-CN" w:eastAsia="zh-CN"/>
        </w:rPr>
        <w:t>空间（</w:t>
      </w:r>
      <w:r w:rsidRPr="0074315A">
        <w:rPr>
          <w:rFonts w:eastAsia="SimSun"/>
          <w:sz w:val="24"/>
          <w:szCs w:val="24"/>
          <w:lang w:val="zh-CN" w:eastAsia="zh-CN"/>
        </w:rPr>
        <w:t>2024</w:t>
      </w:r>
      <w:r w:rsidRPr="0074315A">
        <w:rPr>
          <w:rFonts w:eastAsia="SimSun"/>
          <w:sz w:val="24"/>
          <w:szCs w:val="24"/>
          <w:lang w:val="zh-CN" w:eastAsia="zh-CN"/>
        </w:rPr>
        <w:t>年第三季度）；</w:t>
      </w:r>
    </w:p>
    <w:p w14:paraId="3B74C726" w14:textId="3C08E32D" w:rsidR="00824116" w:rsidRPr="0074315A" w:rsidRDefault="00824116" w:rsidP="00AC007A">
      <w:pPr>
        <w:pStyle w:val="Normal-pool"/>
        <w:numPr>
          <w:ilvl w:val="1"/>
          <w:numId w:val="40"/>
        </w:numPr>
        <w:tabs>
          <w:tab w:val="clear" w:pos="1247"/>
          <w:tab w:val="clear" w:pos="1871"/>
          <w:tab w:val="clear" w:pos="2495"/>
          <w:tab w:val="clear" w:pos="3119"/>
          <w:tab w:val="clear" w:pos="3742"/>
          <w:tab w:val="clear" w:pos="4366"/>
        </w:tabs>
        <w:spacing w:after="120"/>
        <w:ind w:left="1276" w:firstLineChars="236" w:firstLine="566"/>
        <w:jc w:val="both"/>
        <w:rPr>
          <w:rFonts w:eastAsia="SimSun"/>
          <w:sz w:val="24"/>
          <w:szCs w:val="24"/>
          <w:lang w:eastAsia="zh-CN"/>
        </w:rPr>
      </w:pPr>
      <w:r w:rsidRPr="0074315A">
        <w:rPr>
          <w:rFonts w:eastAsia="SimSun"/>
          <w:sz w:val="24"/>
          <w:szCs w:val="24"/>
          <w:lang w:val="zh-CN" w:eastAsia="zh-CN"/>
        </w:rPr>
        <w:t>收集利用自然未来框架在不同地方、按不同规模针对不同主题背景制定情景设想的实例，</w:t>
      </w:r>
      <w:r w:rsidRPr="0074315A">
        <w:rPr>
          <w:rStyle w:val="a7"/>
          <w:rFonts w:eastAsia="Times New Roman"/>
          <w:color w:val="auto"/>
          <w:spacing w:val="0"/>
          <w:w w:val="100"/>
          <w:position w:val="0"/>
          <w:sz w:val="24"/>
          <w:szCs w:val="24"/>
        </w:rPr>
        <w:footnoteReference w:id="26"/>
      </w:r>
      <w:r w:rsidR="00C828D6">
        <w:rPr>
          <w:rFonts w:eastAsia="SimSun"/>
          <w:sz w:val="24"/>
          <w:szCs w:val="24"/>
          <w:lang w:val="en-US" w:eastAsia="zh-CN"/>
        </w:rPr>
        <w:t xml:space="preserve"> </w:t>
      </w:r>
      <w:r w:rsidRPr="0074315A">
        <w:rPr>
          <w:rFonts w:eastAsia="SimSun"/>
          <w:sz w:val="24"/>
          <w:szCs w:val="24"/>
          <w:lang w:val="zh-CN" w:eastAsia="zh-CN"/>
        </w:rPr>
        <w:t>查明仍然存在的差距并汇编相关信息，包括有助于进一步发展和完善方法的评论意见和批评（</w:t>
      </w:r>
      <w:r w:rsidRPr="0074315A">
        <w:rPr>
          <w:rFonts w:eastAsia="SimSun"/>
          <w:sz w:val="24"/>
          <w:szCs w:val="24"/>
          <w:lang w:val="zh-CN" w:eastAsia="zh-CN"/>
        </w:rPr>
        <w:t>2024</w:t>
      </w:r>
      <w:r w:rsidRPr="0074315A">
        <w:rPr>
          <w:rFonts w:eastAsia="SimSun"/>
          <w:sz w:val="24"/>
          <w:szCs w:val="24"/>
          <w:lang w:val="zh-CN" w:eastAsia="zh-CN"/>
        </w:rPr>
        <w:t>年第四季度）；</w:t>
      </w:r>
    </w:p>
    <w:p w14:paraId="0A08E329" w14:textId="5BEF1B1E" w:rsidR="00824116" w:rsidRPr="0074315A" w:rsidRDefault="00824116" w:rsidP="002A235E">
      <w:pPr>
        <w:pStyle w:val="Normal-pool"/>
        <w:numPr>
          <w:ilvl w:val="1"/>
          <w:numId w:val="40"/>
        </w:numPr>
        <w:tabs>
          <w:tab w:val="clear" w:pos="1247"/>
          <w:tab w:val="clear" w:pos="1871"/>
          <w:tab w:val="clear" w:pos="2495"/>
          <w:tab w:val="clear" w:pos="3119"/>
          <w:tab w:val="clear" w:pos="3742"/>
          <w:tab w:val="clear" w:pos="4366"/>
        </w:tabs>
        <w:spacing w:after="120"/>
        <w:ind w:left="1276" w:firstLineChars="236" w:firstLine="566"/>
        <w:jc w:val="both"/>
        <w:rPr>
          <w:rFonts w:eastAsia="SimSun"/>
          <w:bCs/>
          <w:sz w:val="24"/>
          <w:szCs w:val="24"/>
          <w:lang w:eastAsia="zh-CN"/>
        </w:rPr>
      </w:pPr>
      <w:r w:rsidRPr="0074315A">
        <w:rPr>
          <w:rFonts w:eastAsia="SimSun"/>
          <w:sz w:val="24"/>
          <w:szCs w:val="24"/>
          <w:lang w:val="zh-CN" w:eastAsia="zh-CN"/>
        </w:rPr>
        <w:t>通过参加相关的</w:t>
      </w:r>
      <w:r w:rsidR="00467258" w:rsidRPr="0074315A">
        <w:rPr>
          <w:rFonts w:eastAsia="SimSun" w:hint="eastAsia"/>
          <w:sz w:val="24"/>
          <w:szCs w:val="24"/>
          <w:lang w:val="zh-CN" w:eastAsia="zh-CN"/>
        </w:rPr>
        <w:t>各种</w:t>
      </w:r>
      <w:r w:rsidRPr="0074315A">
        <w:rPr>
          <w:rFonts w:eastAsia="SimSun"/>
          <w:sz w:val="24"/>
          <w:szCs w:val="24"/>
          <w:lang w:val="zh-CN" w:eastAsia="zh-CN"/>
        </w:rPr>
        <w:t>国际会议，接触各</w:t>
      </w:r>
      <w:proofErr w:type="gramStart"/>
      <w:r w:rsidRPr="0074315A">
        <w:rPr>
          <w:rFonts w:eastAsia="SimSun"/>
          <w:sz w:val="24"/>
          <w:szCs w:val="24"/>
          <w:lang w:val="zh-CN" w:eastAsia="zh-CN"/>
        </w:rPr>
        <w:t>类利益</w:t>
      </w:r>
      <w:proofErr w:type="gramEnd"/>
      <w:r w:rsidRPr="0074315A">
        <w:rPr>
          <w:rFonts w:eastAsia="SimSun"/>
          <w:sz w:val="24"/>
          <w:szCs w:val="24"/>
          <w:lang w:val="zh-CN" w:eastAsia="zh-CN"/>
        </w:rPr>
        <w:t>攸关方，包括具有建模、社会科学和人文科学以及土著和地方知识背景的利益攸关方，以及政策制定者和私营部门行为体，以传播、讨论和进一步发展生物多样性平台关于情景设想和模型的工作。</w:t>
      </w:r>
    </w:p>
    <w:p w14:paraId="11FF5405" w14:textId="370FF1D0" w:rsidR="00824116" w:rsidRPr="0074315A" w:rsidRDefault="00824116" w:rsidP="002A235E">
      <w:pPr>
        <w:pStyle w:val="Normal-pool"/>
        <w:numPr>
          <w:ilvl w:val="0"/>
          <w:numId w:val="22"/>
        </w:numPr>
        <w:tabs>
          <w:tab w:val="clear" w:pos="1247"/>
          <w:tab w:val="clear" w:pos="1871"/>
          <w:tab w:val="clear" w:pos="2495"/>
          <w:tab w:val="clear" w:pos="3119"/>
          <w:tab w:val="clear" w:pos="3742"/>
          <w:tab w:val="clear" w:pos="4366"/>
        </w:tabs>
        <w:spacing w:after="120"/>
        <w:ind w:left="1247" w:firstLine="0"/>
        <w:jc w:val="both"/>
        <w:rPr>
          <w:rFonts w:eastAsia="SimSun"/>
          <w:sz w:val="24"/>
          <w:szCs w:val="24"/>
          <w:lang w:eastAsia="zh-CN"/>
        </w:rPr>
      </w:pPr>
      <w:r w:rsidRPr="0074315A">
        <w:rPr>
          <w:rFonts w:eastAsia="SimSun"/>
          <w:sz w:val="24"/>
          <w:szCs w:val="24"/>
          <w:lang w:val="zh-CN" w:eastAsia="zh-CN"/>
        </w:rPr>
        <w:t>开展活动来确保有效地执行该工作计划，包括制定和监测一套衡量成效的相关指标。</w:t>
      </w:r>
    </w:p>
    <w:bookmarkEnd w:id="20"/>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824116" w:rsidRPr="00C828D6" w14:paraId="1DA0821A" w14:textId="77777777" w:rsidTr="00F1405B">
        <w:tc>
          <w:tcPr>
            <w:tcW w:w="1897" w:type="dxa"/>
          </w:tcPr>
          <w:p w14:paraId="0B46F92B" w14:textId="77777777" w:rsidR="00824116" w:rsidRPr="00C828D6" w:rsidRDefault="00824116" w:rsidP="00C828D6">
            <w:pPr>
              <w:pStyle w:val="Normal-pool"/>
              <w:spacing w:before="520"/>
              <w:rPr>
                <w:sz w:val="24"/>
                <w:szCs w:val="24"/>
                <w:lang w:eastAsia="zh-CN"/>
              </w:rPr>
            </w:pPr>
          </w:p>
        </w:tc>
        <w:tc>
          <w:tcPr>
            <w:tcW w:w="1897" w:type="dxa"/>
          </w:tcPr>
          <w:p w14:paraId="3CD1A6AF" w14:textId="77777777" w:rsidR="00824116" w:rsidRPr="00C828D6" w:rsidRDefault="00824116" w:rsidP="00C828D6">
            <w:pPr>
              <w:pStyle w:val="Normal-pool"/>
              <w:spacing w:before="520"/>
              <w:rPr>
                <w:sz w:val="24"/>
                <w:szCs w:val="24"/>
                <w:lang w:eastAsia="zh-CN"/>
              </w:rPr>
            </w:pPr>
          </w:p>
        </w:tc>
        <w:tc>
          <w:tcPr>
            <w:tcW w:w="1897" w:type="dxa"/>
            <w:tcBorders>
              <w:bottom w:val="single" w:sz="4" w:space="0" w:color="auto"/>
            </w:tcBorders>
          </w:tcPr>
          <w:p w14:paraId="51F46D07" w14:textId="77777777" w:rsidR="00824116" w:rsidRPr="00C828D6" w:rsidRDefault="00824116" w:rsidP="00C828D6">
            <w:pPr>
              <w:pStyle w:val="Normal-pool"/>
              <w:spacing w:before="520"/>
              <w:rPr>
                <w:sz w:val="24"/>
                <w:szCs w:val="24"/>
                <w:lang w:eastAsia="zh-CN"/>
              </w:rPr>
            </w:pPr>
          </w:p>
        </w:tc>
        <w:tc>
          <w:tcPr>
            <w:tcW w:w="1897" w:type="dxa"/>
          </w:tcPr>
          <w:p w14:paraId="29077D23" w14:textId="77777777" w:rsidR="00824116" w:rsidRPr="00C828D6" w:rsidRDefault="00824116" w:rsidP="00C828D6">
            <w:pPr>
              <w:pStyle w:val="Normal-pool"/>
              <w:spacing w:before="520"/>
              <w:rPr>
                <w:sz w:val="24"/>
                <w:szCs w:val="24"/>
                <w:lang w:eastAsia="zh-CN"/>
              </w:rPr>
            </w:pPr>
          </w:p>
        </w:tc>
        <w:tc>
          <w:tcPr>
            <w:tcW w:w="1898" w:type="dxa"/>
          </w:tcPr>
          <w:p w14:paraId="1F586828" w14:textId="77777777" w:rsidR="00824116" w:rsidRPr="00C828D6" w:rsidRDefault="00824116" w:rsidP="00C828D6">
            <w:pPr>
              <w:pStyle w:val="Normal-pool"/>
              <w:spacing w:before="520"/>
              <w:rPr>
                <w:sz w:val="24"/>
                <w:szCs w:val="24"/>
                <w:lang w:eastAsia="zh-CN"/>
              </w:rPr>
            </w:pPr>
          </w:p>
        </w:tc>
      </w:tr>
    </w:tbl>
    <w:p w14:paraId="50894BD7" w14:textId="1D7F45B6" w:rsidR="00C64E20" w:rsidRPr="0074315A" w:rsidRDefault="00C64E20" w:rsidP="0074315A">
      <w:pPr>
        <w:pStyle w:val="Normal-pool"/>
        <w:rPr>
          <w:lang w:eastAsia="zh-CN"/>
        </w:rPr>
      </w:pPr>
    </w:p>
    <w:sectPr w:rsidR="00C64E20" w:rsidRPr="0074315A" w:rsidSect="00527AA5">
      <w:headerReference w:type="even" r:id="rId47"/>
      <w:headerReference w:type="default" r:id="rId48"/>
      <w:footerReference w:type="even" r:id="rId49"/>
      <w:headerReference w:type="first" r:id="rId50"/>
      <w:footerReference w:type="first" r:id="rId51"/>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053A" w14:textId="77777777" w:rsidR="00877572" w:rsidRPr="00C64E20" w:rsidRDefault="00877572">
      <w:r w:rsidRPr="00C64E20">
        <w:separator/>
      </w:r>
    </w:p>
  </w:endnote>
  <w:endnote w:type="continuationSeparator" w:id="0">
    <w:p w14:paraId="4180140A" w14:textId="77777777" w:rsidR="00877572" w:rsidRPr="00C64E20" w:rsidRDefault="00877572">
      <w:r w:rsidRPr="00C64E20">
        <w:continuationSeparator/>
      </w:r>
    </w:p>
  </w:endnote>
  <w:endnote w:type="continuationNotice" w:id="1">
    <w:p w14:paraId="79FB8FD3" w14:textId="77777777" w:rsidR="00877572" w:rsidRDefault="00877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0B1D" w14:textId="2DDC5410" w:rsidR="00527AA5" w:rsidRPr="00015AEC" w:rsidRDefault="00527AA5" w:rsidP="00015AEC">
    <w:pPr>
      <w:pStyle w:val="Footer-pool"/>
      <w:spacing w:line="240" w:lineRule="auto"/>
      <w:rPr>
        <w:sz w:val="20"/>
        <w:szCs w:val="20"/>
      </w:rPr>
    </w:pPr>
    <w:r w:rsidRPr="00015AEC">
      <w:rPr>
        <w:sz w:val="20"/>
        <w:szCs w:val="20"/>
      </w:rPr>
      <w:fldChar w:fldCharType="begin"/>
    </w:r>
    <w:r w:rsidRPr="00015AEC">
      <w:rPr>
        <w:sz w:val="20"/>
        <w:szCs w:val="20"/>
      </w:rPr>
      <w:instrText xml:space="preserve"> PAGE </w:instrText>
    </w:r>
    <w:r w:rsidRPr="00015AEC">
      <w:rPr>
        <w:sz w:val="20"/>
        <w:szCs w:val="20"/>
      </w:rPr>
      <w:fldChar w:fldCharType="separate"/>
    </w:r>
    <w:r w:rsidRPr="00015AEC">
      <w:rPr>
        <w:noProof/>
        <w:sz w:val="20"/>
        <w:szCs w:val="20"/>
      </w:rPr>
      <w:t>1</w:t>
    </w:r>
    <w:r w:rsidRPr="00015AEC">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ACC2" w14:textId="77777777" w:rsidR="00594771" w:rsidRPr="00227EA5" w:rsidRDefault="00594771" w:rsidP="00227EA5">
    <w:pPr>
      <w:pStyle w:val="Footer-pool"/>
      <w:spacing w:line="240" w:lineRule="auto"/>
      <w:rPr>
        <w:sz w:val="20"/>
        <w:szCs w:val="20"/>
      </w:rPr>
    </w:pPr>
    <w:r w:rsidRPr="00227EA5">
      <w:rPr>
        <w:sz w:val="20"/>
        <w:szCs w:val="20"/>
      </w:rPr>
      <w:fldChar w:fldCharType="begin"/>
    </w:r>
    <w:r w:rsidRPr="00227EA5">
      <w:rPr>
        <w:sz w:val="20"/>
        <w:szCs w:val="20"/>
      </w:rPr>
      <w:instrText xml:space="preserve"> PAGE </w:instrText>
    </w:r>
    <w:r w:rsidRPr="00227EA5">
      <w:rPr>
        <w:sz w:val="20"/>
        <w:szCs w:val="20"/>
      </w:rPr>
      <w:fldChar w:fldCharType="separate"/>
    </w:r>
    <w:r w:rsidRPr="00227EA5">
      <w:rPr>
        <w:noProof/>
        <w:sz w:val="20"/>
        <w:szCs w:val="20"/>
      </w:rPr>
      <w:t>1</w:t>
    </w:r>
    <w:r w:rsidRPr="00227EA5">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5990" w14:textId="77777777" w:rsidR="00824116" w:rsidRPr="00653935" w:rsidRDefault="00824116" w:rsidP="004F28EB">
    <w:pPr>
      <w:pStyle w:val="aa"/>
    </w:pPr>
    <w:r w:rsidRPr="007413F6">
      <w:fldChar w:fldCharType="begin"/>
    </w:r>
    <w:r w:rsidRPr="007413F6">
      <w:instrText xml:space="preserve"> PAGE </w:instrText>
    </w:r>
    <w:r w:rsidRPr="007413F6">
      <w:fldChar w:fldCharType="separate"/>
    </w:r>
    <w:r>
      <w:t>23</w:t>
    </w:r>
    <w:r w:rsidRPr="007413F6">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8D6" w14:textId="77777777" w:rsidR="00594771" w:rsidRPr="00225825" w:rsidRDefault="00594771" w:rsidP="00225825">
    <w:pPr>
      <w:pStyle w:val="Footer-pool"/>
      <w:spacing w:line="240" w:lineRule="auto"/>
      <w:rPr>
        <w:sz w:val="20"/>
        <w:szCs w:val="20"/>
      </w:rPr>
    </w:pPr>
    <w:r w:rsidRPr="00225825">
      <w:rPr>
        <w:sz w:val="20"/>
        <w:szCs w:val="20"/>
      </w:rPr>
      <w:fldChar w:fldCharType="begin"/>
    </w:r>
    <w:r w:rsidRPr="00225825">
      <w:rPr>
        <w:sz w:val="20"/>
        <w:szCs w:val="20"/>
      </w:rPr>
      <w:instrText xml:space="preserve"> PAGE </w:instrText>
    </w:r>
    <w:r w:rsidRPr="00225825">
      <w:rPr>
        <w:sz w:val="20"/>
        <w:szCs w:val="20"/>
      </w:rPr>
      <w:fldChar w:fldCharType="separate"/>
    </w:r>
    <w:r w:rsidRPr="00225825">
      <w:rPr>
        <w:noProof/>
        <w:sz w:val="20"/>
        <w:szCs w:val="20"/>
      </w:rPr>
      <w:t>1</w:t>
    </w:r>
    <w:r w:rsidRPr="00225825">
      <w:rPr>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DA68" w14:textId="77777777" w:rsidR="00594771" w:rsidRPr="004705FA" w:rsidRDefault="00594771" w:rsidP="004705FA">
    <w:pPr>
      <w:pStyle w:val="Footer-pool"/>
      <w:spacing w:line="240" w:lineRule="auto"/>
      <w:jc w:val="right"/>
      <w:rPr>
        <w:sz w:val="20"/>
        <w:szCs w:val="20"/>
      </w:rPr>
    </w:pPr>
    <w:r w:rsidRPr="004705FA">
      <w:rPr>
        <w:sz w:val="20"/>
        <w:szCs w:val="20"/>
      </w:rPr>
      <w:fldChar w:fldCharType="begin"/>
    </w:r>
    <w:r w:rsidRPr="004705FA">
      <w:rPr>
        <w:sz w:val="20"/>
        <w:szCs w:val="20"/>
      </w:rPr>
      <w:instrText xml:space="preserve"> PAGE \* MERGEFORMAT </w:instrText>
    </w:r>
    <w:r w:rsidRPr="004705FA">
      <w:rPr>
        <w:sz w:val="20"/>
        <w:szCs w:val="20"/>
      </w:rPr>
      <w:fldChar w:fldCharType="separate"/>
    </w:r>
    <w:r w:rsidRPr="004705FA">
      <w:rPr>
        <w:noProof/>
        <w:sz w:val="20"/>
        <w:szCs w:val="20"/>
      </w:rPr>
      <w:t>14</w:t>
    </w:r>
    <w:r w:rsidRPr="004705FA">
      <w:rPr>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60A4" w14:textId="77777777" w:rsidR="0061017D" w:rsidRPr="00653935" w:rsidRDefault="0061017D" w:rsidP="0061017D">
    <w:pPr>
      <w:pStyle w:val="aa"/>
      <w:jc w:val="right"/>
    </w:pPr>
    <w:r w:rsidRPr="007413F6">
      <w:fldChar w:fldCharType="begin"/>
    </w:r>
    <w:r w:rsidRPr="007413F6">
      <w:instrText xml:space="preserve"> PAGE </w:instrText>
    </w:r>
    <w:r w:rsidRPr="007413F6">
      <w:fldChar w:fldCharType="separate"/>
    </w:r>
    <w:r>
      <w:t>23</w:t>
    </w:r>
    <w:r w:rsidRPr="007413F6">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04FE" w14:textId="77777777" w:rsidR="00594771" w:rsidRPr="00225825" w:rsidRDefault="00594771" w:rsidP="00225825">
    <w:pPr>
      <w:pStyle w:val="Footer-pool"/>
      <w:spacing w:line="240" w:lineRule="auto"/>
      <w:jc w:val="right"/>
      <w:rPr>
        <w:sz w:val="20"/>
        <w:szCs w:val="20"/>
      </w:rPr>
    </w:pPr>
    <w:r w:rsidRPr="00225825">
      <w:rPr>
        <w:sz w:val="20"/>
        <w:szCs w:val="20"/>
      </w:rPr>
      <w:fldChar w:fldCharType="begin"/>
    </w:r>
    <w:r w:rsidRPr="00225825">
      <w:rPr>
        <w:sz w:val="20"/>
        <w:szCs w:val="20"/>
      </w:rPr>
      <w:instrText xml:space="preserve"> PAGE \* MERGEFORMAT </w:instrText>
    </w:r>
    <w:r w:rsidRPr="00225825">
      <w:rPr>
        <w:sz w:val="20"/>
        <w:szCs w:val="20"/>
      </w:rPr>
      <w:fldChar w:fldCharType="separate"/>
    </w:r>
    <w:r w:rsidRPr="00225825">
      <w:rPr>
        <w:noProof/>
        <w:sz w:val="20"/>
        <w:szCs w:val="20"/>
      </w:rPr>
      <w:t>14</w:t>
    </w:r>
    <w:r w:rsidRPr="00225825">
      <w:rPr>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63F3" w14:textId="77777777" w:rsidR="00594771" w:rsidRPr="00225825" w:rsidRDefault="00594771" w:rsidP="00225825">
    <w:pPr>
      <w:pStyle w:val="Footer-pool"/>
      <w:spacing w:line="240" w:lineRule="auto"/>
      <w:rPr>
        <w:sz w:val="20"/>
        <w:szCs w:val="20"/>
      </w:rPr>
    </w:pPr>
    <w:r w:rsidRPr="00225825">
      <w:rPr>
        <w:sz w:val="20"/>
        <w:szCs w:val="20"/>
      </w:rPr>
      <w:fldChar w:fldCharType="begin"/>
    </w:r>
    <w:r w:rsidRPr="00225825">
      <w:rPr>
        <w:sz w:val="20"/>
        <w:szCs w:val="20"/>
      </w:rPr>
      <w:instrText xml:space="preserve"> PAGE </w:instrText>
    </w:r>
    <w:r w:rsidRPr="00225825">
      <w:rPr>
        <w:sz w:val="20"/>
        <w:szCs w:val="20"/>
      </w:rPr>
      <w:fldChar w:fldCharType="separate"/>
    </w:r>
    <w:r w:rsidRPr="00225825">
      <w:rPr>
        <w:noProof/>
        <w:sz w:val="20"/>
        <w:szCs w:val="20"/>
      </w:rPr>
      <w:t>1</w:t>
    </w:r>
    <w:r w:rsidRPr="00225825">
      <w:rPr>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C4E2" w14:textId="77777777" w:rsidR="0061017D" w:rsidRPr="00653935" w:rsidRDefault="0061017D" w:rsidP="0061017D">
    <w:pPr>
      <w:pStyle w:val="aa"/>
    </w:pPr>
    <w:r w:rsidRPr="007413F6">
      <w:fldChar w:fldCharType="begin"/>
    </w:r>
    <w:r w:rsidRPr="007413F6">
      <w:instrText xml:space="preserve"> PAGE </w:instrText>
    </w:r>
    <w:r w:rsidRPr="007413F6">
      <w:fldChar w:fldCharType="separate"/>
    </w:r>
    <w:r>
      <w:t>23</w:t>
    </w:r>
    <w:r w:rsidRPr="007413F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8D81" w14:textId="3FD916F5" w:rsidR="00527AA5" w:rsidRPr="00015AEC" w:rsidRDefault="00527AA5" w:rsidP="00015AEC">
    <w:pPr>
      <w:pStyle w:val="Footer-pool"/>
      <w:spacing w:line="240" w:lineRule="auto"/>
      <w:jc w:val="right"/>
      <w:rPr>
        <w:sz w:val="20"/>
        <w:szCs w:val="20"/>
      </w:rPr>
    </w:pPr>
    <w:r w:rsidRPr="00015AEC">
      <w:rPr>
        <w:sz w:val="20"/>
        <w:szCs w:val="20"/>
      </w:rPr>
      <w:fldChar w:fldCharType="begin"/>
    </w:r>
    <w:r w:rsidRPr="00015AEC">
      <w:rPr>
        <w:sz w:val="20"/>
        <w:szCs w:val="20"/>
      </w:rPr>
      <w:instrText xml:space="preserve"> PAGE \* MERGEFORMAT </w:instrText>
    </w:r>
    <w:r w:rsidRPr="00015AEC">
      <w:rPr>
        <w:sz w:val="20"/>
        <w:szCs w:val="20"/>
      </w:rPr>
      <w:fldChar w:fldCharType="separate"/>
    </w:r>
    <w:r w:rsidRPr="00015AEC">
      <w:rPr>
        <w:noProof/>
        <w:sz w:val="20"/>
        <w:szCs w:val="20"/>
      </w:rPr>
      <w:t>14</w:t>
    </w:r>
    <w:r w:rsidRPr="00015AE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B34B" w14:textId="5A98B609" w:rsidR="00824116" w:rsidRPr="00653935" w:rsidRDefault="00527AA5" w:rsidP="00527AA5">
    <w:pPr>
      <w:pStyle w:val="Normal-pool"/>
    </w:pPr>
    <w:bookmarkStart w:id="2" w:name="FooterJobDate"/>
    <w:r>
      <w:t>K2310541[</w:t>
    </w:r>
    <w:r w:rsidR="00CF5AED">
      <w:t>C</w:t>
    </w:r>
    <w:r>
      <w:t>]</w:t>
    </w:r>
    <w:r>
      <w:tab/>
    </w:r>
    <w:r w:rsidR="004E2D03">
      <w:t>1</w:t>
    </w:r>
    <w:r w:rsidR="00C42F7B">
      <w:t>2</w:t>
    </w:r>
    <w:r>
      <w:t>0</w:t>
    </w:r>
    <w:r w:rsidR="00CF5AED">
      <w:t>7</w:t>
    </w:r>
    <w:r>
      <w:t>23</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8164" w14:textId="77777777" w:rsidR="00594771" w:rsidRPr="00015AEC" w:rsidRDefault="00594771" w:rsidP="00015AEC">
    <w:pPr>
      <w:pStyle w:val="Footer-pool"/>
      <w:spacing w:line="240" w:lineRule="auto"/>
      <w:rPr>
        <w:sz w:val="20"/>
        <w:szCs w:val="20"/>
      </w:rPr>
    </w:pPr>
    <w:r w:rsidRPr="00015AEC">
      <w:rPr>
        <w:sz w:val="20"/>
        <w:szCs w:val="20"/>
      </w:rPr>
      <w:fldChar w:fldCharType="begin"/>
    </w:r>
    <w:r w:rsidRPr="00015AEC">
      <w:rPr>
        <w:sz w:val="20"/>
        <w:szCs w:val="20"/>
      </w:rPr>
      <w:instrText xml:space="preserve"> PAGE </w:instrText>
    </w:r>
    <w:r w:rsidRPr="00015AEC">
      <w:rPr>
        <w:sz w:val="20"/>
        <w:szCs w:val="20"/>
      </w:rPr>
      <w:fldChar w:fldCharType="separate"/>
    </w:r>
    <w:r w:rsidRPr="00015AEC">
      <w:rPr>
        <w:noProof/>
        <w:sz w:val="20"/>
        <w:szCs w:val="20"/>
      </w:rPr>
      <w:t>1</w:t>
    </w:r>
    <w:r w:rsidRPr="00015AEC">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5F1" w14:textId="77777777" w:rsidR="00594771" w:rsidRPr="004705FA" w:rsidRDefault="00594771" w:rsidP="004705FA">
    <w:pPr>
      <w:pStyle w:val="Footer-pool"/>
      <w:spacing w:line="240" w:lineRule="auto"/>
      <w:rPr>
        <w:sz w:val="20"/>
        <w:szCs w:val="20"/>
      </w:rPr>
    </w:pPr>
    <w:r w:rsidRPr="004705FA">
      <w:rPr>
        <w:sz w:val="20"/>
        <w:szCs w:val="20"/>
      </w:rPr>
      <w:fldChar w:fldCharType="begin"/>
    </w:r>
    <w:r w:rsidRPr="004705FA">
      <w:rPr>
        <w:sz w:val="20"/>
        <w:szCs w:val="20"/>
      </w:rPr>
      <w:instrText xml:space="preserve"> PAGE </w:instrText>
    </w:r>
    <w:r w:rsidRPr="004705FA">
      <w:rPr>
        <w:sz w:val="20"/>
        <w:szCs w:val="20"/>
      </w:rPr>
      <w:fldChar w:fldCharType="separate"/>
    </w:r>
    <w:r w:rsidRPr="004705FA">
      <w:rPr>
        <w:noProof/>
        <w:sz w:val="20"/>
        <w:szCs w:val="20"/>
      </w:rPr>
      <w:t>1</w:t>
    </w:r>
    <w:r w:rsidRPr="004705F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B211" w14:textId="77777777" w:rsidR="00594771" w:rsidRPr="004705FA" w:rsidRDefault="00594771" w:rsidP="004705FA">
    <w:pPr>
      <w:pStyle w:val="Footer-pool"/>
      <w:spacing w:line="240" w:lineRule="auto"/>
      <w:jc w:val="right"/>
      <w:rPr>
        <w:sz w:val="20"/>
        <w:szCs w:val="20"/>
      </w:rPr>
    </w:pPr>
    <w:r w:rsidRPr="004705FA">
      <w:rPr>
        <w:sz w:val="20"/>
        <w:szCs w:val="20"/>
      </w:rPr>
      <w:fldChar w:fldCharType="begin"/>
    </w:r>
    <w:r w:rsidRPr="004705FA">
      <w:rPr>
        <w:sz w:val="20"/>
        <w:szCs w:val="20"/>
      </w:rPr>
      <w:instrText xml:space="preserve"> PAGE \* MERGEFORMAT </w:instrText>
    </w:r>
    <w:r w:rsidRPr="004705FA">
      <w:rPr>
        <w:sz w:val="20"/>
        <w:szCs w:val="20"/>
      </w:rPr>
      <w:fldChar w:fldCharType="separate"/>
    </w:r>
    <w:r w:rsidRPr="004705FA">
      <w:rPr>
        <w:noProof/>
        <w:sz w:val="20"/>
        <w:szCs w:val="20"/>
      </w:rPr>
      <w:t>14</w:t>
    </w:r>
    <w:r w:rsidRPr="004705FA">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CDC0" w14:textId="77777777" w:rsidR="00594771" w:rsidRPr="004705FA" w:rsidRDefault="00594771" w:rsidP="004705FA">
    <w:pPr>
      <w:pStyle w:val="Footer-pool"/>
      <w:spacing w:line="240" w:lineRule="auto"/>
      <w:rPr>
        <w:sz w:val="20"/>
        <w:szCs w:val="20"/>
      </w:rPr>
    </w:pPr>
    <w:r w:rsidRPr="004705FA">
      <w:rPr>
        <w:sz w:val="20"/>
        <w:szCs w:val="20"/>
      </w:rPr>
      <w:fldChar w:fldCharType="begin"/>
    </w:r>
    <w:r w:rsidRPr="004705FA">
      <w:rPr>
        <w:sz w:val="20"/>
        <w:szCs w:val="20"/>
      </w:rPr>
      <w:instrText xml:space="preserve"> PAGE </w:instrText>
    </w:r>
    <w:r w:rsidRPr="004705FA">
      <w:rPr>
        <w:sz w:val="20"/>
        <w:szCs w:val="20"/>
      </w:rPr>
      <w:fldChar w:fldCharType="separate"/>
    </w:r>
    <w:r w:rsidRPr="004705FA">
      <w:rPr>
        <w:noProof/>
        <w:sz w:val="20"/>
        <w:szCs w:val="20"/>
      </w:rPr>
      <w:t>1</w:t>
    </w:r>
    <w:r w:rsidRPr="004705FA">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62E7" w14:textId="77777777" w:rsidR="00594771" w:rsidRPr="004705FA" w:rsidRDefault="00594771" w:rsidP="004705FA">
    <w:pPr>
      <w:pStyle w:val="Footer-pool"/>
      <w:spacing w:line="240" w:lineRule="auto"/>
      <w:jc w:val="right"/>
      <w:rPr>
        <w:sz w:val="20"/>
        <w:szCs w:val="20"/>
      </w:rPr>
    </w:pPr>
    <w:r w:rsidRPr="004705FA">
      <w:rPr>
        <w:sz w:val="20"/>
        <w:szCs w:val="20"/>
      </w:rPr>
      <w:fldChar w:fldCharType="begin"/>
    </w:r>
    <w:r w:rsidRPr="004705FA">
      <w:rPr>
        <w:sz w:val="20"/>
        <w:szCs w:val="20"/>
      </w:rPr>
      <w:instrText xml:space="preserve"> PAGE \* MERGEFORMAT </w:instrText>
    </w:r>
    <w:r w:rsidRPr="004705FA">
      <w:rPr>
        <w:sz w:val="20"/>
        <w:szCs w:val="20"/>
      </w:rPr>
      <w:fldChar w:fldCharType="separate"/>
    </w:r>
    <w:r w:rsidRPr="004705FA">
      <w:rPr>
        <w:noProof/>
        <w:sz w:val="20"/>
        <w:szCs w:val="20"/>
      </w:rPr>
      <w:t>14</w:t>
    </w:r>
    <w:r w:rsidRPr="004705FA">
      <w:rP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79E" w14:textId="77777777" w:rsidR="00594771" w:rsidRPr="004705FA" w:rsidRDefault="00594771" w:rsidP="004705FA">
    <w:pPr>
      <w:pStyle w:val="Footer-pool"/>
      <w:spacing w:line="240" w:lineRule="auto"/>
      <w:jc w:val="right"/>
      <w:rPr>
        <w:sz w:val="20"/>
        <w:szCs w:val="20"/>
      </w:rPr>
    </w:pPr>
    <w:r w:rsidRPr="004705FA">
      <w:rPr>
        <w:sz w:val="20"/>
        <w:szCs w:val="20"/>
      </w:rPr>
      <w:fldChar w:fldCharType="begin"/>
    </w:r>
    <w:r w:rsidRPr="004705FA">
      <w:rPr>
        <w:sz w:val="20"/>
        <w:szCs w:val="20"/>
      </w:rPr>
      <w:instrText xml:space="preserve"> PAGE \* MERGEFORMAT </w:instrText>
    </w:r>
    <w:r w:rsidRPr="004705FA">
      <w:rPr>
        <w:sz w:val="20"/>
        <w:szCs w:val="20"/>
      </w:rPr>
      <w:fldChar w:fldCharType="separate"/>
    </w:r>
    <w:r w:rsidRPr="004705FA">
      <w:rPr>
        <w:noProof/>
        <w:sz w:val="20"/>
        <w:szCs w:val="20"/>
      </w:rPr>
      <w:t>14</w:t>
    </w:r>
    <w:r w:rsidRPr="004705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46CC" w14:textId="77777777" w:rsidR="00877572" w:rsidRPr="00BB4343" w:rsidRDefault="00877572" w:rsidP="009E7697">
      <w:pPr>
        <w:pStyle w:val="Normal-pool"/>
        <w:tabs>
          <w:tab w:val="clear" w:pos="1247"/>
          <w:tab w:val="clear" w:pos="1871"/>
          <w:tab w:val="clear" w:pos="2495"/>
          <w:tab w:val="clear" w:pos="3119"/>
          <w:tab w:val="clear" w:pos="3742"/>
          <w:tab w:val="clear" w:pos="4366"/>
        </w:tabs>
        <w:spacing w:before="60"/>
        <w:ind w:left="624"/>
        <w:rPr>
          <w:sz w:val="18"/>
          <w:szCs w:val="18"/>
        </w:rPr>
      </w:pPr>
      <w:r w:rsidRPr="00BB4343">
        <w:rPr>
          <w:sz w:val="18"/>
          <w:szCs w:val="18"/>
        </w:rPr>
        <w:separator/>
      </w:r>
    </w:p>
  </w:footnote>
  <w:footnote w:type="continuationSeparator" w:id="0">
    <w:p w14:paraId="5C181F8C" w14:textId="77777777" w:rsidR="00877572" w:rsidRPr="00C64E20" w:rsidRDefault="00877572" w:rsidP="00BC07FE">
      <w:pPr>
        <w:pStyle w:val="Normal-pool"/>
      </w:pPr>
      <w:r w:rsidRPr="00C64E20">
        <w:continuationSeparator/>
      </w:r>
    </w:p>
  </w:footnote>
  <w:footnote w:type="continuationNotice" w:id="1">
    <w:p w14:paraId="3A7802CE" w14:textId="77777777" w:rsidR="00877572" w:rsidRPr="00C64E20" w:rsidRDefault="00877572" w:rsidP="00E94B48">
      <w:pPr>
        <w:pStyle w:val="aa"/>
        <w:rPr>
          <w:sz w:val="4"/>
          <w:szCs w:val="4"/>
        </w:rPr>
      </w:pPr>
    </w:p>
  </w:footnote>
  <w:footnote w:id="2">
    <w:p w14:paraId="4E386C0C" w14:textId="268D1BFD" w:rsidR="00483270" w:rsidRPr="0074315A" w:rsidRDefault="00483270" w:rsidP="0074315A">
      <w:pPr>
        <w:pStyle w:val="Footnote-Text"/>
        <w:tabs>
          <w:tab w:val="clear" w:pos="1247"/>
          <w:tab w:val="clear" w:pos="1871"/>
          <w:tab w:val="clear" w:pos="2495"/>
          <w:tab w:val="clear" w:pos="3119"/>
          <w:tab w:val="clear" w:pos="3742"/>
          <w:tab w:val="clear" w:pos="4366"/>
        </w:tabs>
        <w:ind w:left="1253"/>
        <w:rPr>
          <w:rFonts w:eastAsia="SimSun"/>
          <w:szCs w:val="18"/>
          <w:lang w:eastAsia="zh-CN"/>
        </w:rPr>
      </w:pPr>
      <w:r w:rsidRPr="0074315A">
        <w:rPr>
          <w:rStyle w:val="a7"/>
          <w:rFonts w:eastAsia="Times New Roman"/>
          <w:color w:val="auto"/>
          <w:spacing w:val="0"/>
          <w:w w:val="100"/>
          <w:position w:val="0"/>
          <w:szCs w:val="20"/>
          <w:vertAlign w:val="baseline"/>
          <w:lang w:eastAsia="zh-CN"/>
        </w:rPr>
        <w:t xml:space="preserve">* </w:t>
      </w:r>
      <w:r w:rsidRPr="0074315A">
        <w:rPr>
          <w:rFonts w:eastAsia="SimSun"/>
          <w:sz w:val="20"/>
          <w:lang w:eastAsia="zh-CN"/>
        </w:rPr>
        <w:t>IPBES/10/1</w:t>
      </w:r>
      <w:r w:rsidRPr="0074315A">
        <w:rPr>
          <w:rFonts w:eastAsia="SimSun" w:hint="eastAsia"/>
          <w:sz w:val="20"/>
          <w:lang w:eastAsia="zh-CN"/>
        </w:rPr>
        <w:t>。</w:t>
      </w:r>
    </w:p>
  </w:footnote>
  <w:footnote w:id="3">
    <w:p w14:paraId="25B2EF20" w14:textId="60B2527E" w:rsidR="00BC224B" w:rsidRPr="0074315A" w:rsidRDefault="00BC224B" w:rsidP="0074315A">
      <w:pPr>
        <w:pStyle w:val="Footnote-Text"/>
        <w:ind w:left="1253"/>
        <w:rPr>
          <w:rFonts w:eastAsia="SimSun"/>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虽然本文件中</w:t>
      </w:r>
      <w:r w:rsidR="0012408E" w:rsidRPr="0074315A">
        <w:rPr>
          <w:rFonts w:eastAsia="SimSun" w:hint="eastAsia"/>
          <w:sz w:val="20"/>
          <w:lang w:val="zh-CN" w:eastAsia="zh-CN"/>
        </w:rPr>
        <w:t>并未在</w:t>
      </w:r>
      <w:r w:rsidRPr="0074315A">
        <w:rPr>
          <w:rFonts w:eastAsia="SimSun"/>
          <w:sz w:val="20"/>
          <w:lang w:val="zh-CN" w:eastAsia="zh-CN"/>
        </w:rPr>
        <w:t>每次提</w:t>
      </w:r>
      <w:r w:rsidRPr="0074315A">
        <w:rPr>
          <w:rFonts w:ascii="SimSun" w:eastAsia="SimSun" w:hAnsi="SimSun"/>
          <w:sz w:val="20"/>
          <w:lang w:val="zh-CN" w:eastAsia="zh-CN"/>
        </w:rPr>
        <w:t>到“自然未来框架”后均</w:t>
      </w:r>
      <w:r w:rsidRPr="0074315A">
        <w:rPr>
          <w:rFonts w:eastAsia="SimSun"/>
          <w:sz w:val="20"/>
          <w:lang w:val="zh-CN" w:eastAsia="zh-CN"/>
        </w:rPr>
        <w:t>重复该副标题，但应理解为提及该框架即隐含地包括该副标题。</w:t>
      </w:r>
    </w:p>
  </w:footnote>
  <w:footnote w:id="4">
    <w:p w14:paraId="55790389" w14:textId="5CAB9E51" w:rsidR="00824116" w:rsidRPr="0074315A" w:rsidRDefault="00824116" w:rsidP="0074315A">
      <w:pPr>
        <w:pStyle w:val="Footnote-Text"/>
        <w:tabs>
          <w:tab w:val="clear" w:pos="1247"/>
          <w:tab w:val="clear" w:pos="1871"/>
          <w:tab w:val="clear" w:pos="2495"/>
          <w:tab w:val="clear" w:pos="3119"/>
          <w:tab w:val="clear" w:pos="3742"/>
          <w:tab w:val="clear" w:pos="4366"/>
        </w:tabs>
        <w:ind w:left="1253"/>
        <w:rPr>
          <w:rFonts w:eastAsia="SimSun"/>
          <w:sz w:val="20"/>
          <w:szCs w:val="18"/>
          <w:lang w:eastAsia="zh-CN"/>
        </w:rPr>
      </w:pPr>
      <w:r w:rsidRPr="0074315A">
        <w:rPr>
          <w:rFonts w:eastAsia="SimSun"/>
          <w:sz w:val="20"/>
          <w:szCs w:val="18"/>
          <w:vertAlign w:val="superscript"/>
          <w:lang w:val="zh-CN"/>
        </w:rPr>
        <w:footnoteRef/>
      </w:r>
      <w:r w:rsidRPr="0074315A">
        <w:rPr>
          <w:rFonts w:eastAsia="SimSun"/>
          <w:sz w:val="20"/>
          <w:lang w:val="zh-CN" w:eastAsia="zh-CN"/>
        </w:rPr>
        <w:t xml:space="preserve"> </w:t>
      </w:r>
      <w:r w:rsidRPr="0074315A">
        <w:rPr>
          <w:rFonts w:eastAsia="SimSun"/>
          <w:sz w:val="20"/>
          <w:lang w:val="zh-CN" w:eastAsia="zh-CN"/>
        </w:rPr>
        <w:t>在生物多样性平台认可土著和地方知识并与之合作的办法中</w:t>
      </w:r>
      <w:r w:rsidRPr="0074315A">
        <w:rPr>
          <w:rFonts w:ascii="SimSun" w:eastAsia="SimSun" w:hAnsi="SimSun"/>
          <w:sz w:val="20"/>
          <w:lang w:val="zh-CN" w:eastAsia="zh-CN"/>
        </w:rPr>
        <w:t>，“土著和地方知识问题专家”被理解为了解土著和地方</w:t>
      </w:r>
      <w:r w:rsidRPr="0074315A">
        <w:rPr>
          <w:rFonts w:eastAsia="SimSun"/>
          <w:sz w:val="20"/>
          <w:lang w:val="zh-CN" w:eastAsia="zh-CN"/>
        </w:rPr>
        <w:t>知识及相关问题，但不一定属于土著人民和地方社区的人士。</w:t>
      </w:r>
    </w:p>
  </w:footnote>
  <w:footnote w:id="5">
    <w:p w14:paraId="1E89942F" w14:textId="28CD3F60" w:rsidR="00824116" w:rsidRPr="0074315A" w:rsidRDefault="00824116" w:rsidP="0074315A">
      <w:pPr>
        <w:pStyle w:val="Footnote-Text"/>
        <w:tabs>
          <w:tab w:val="clear" w:pos="1247"/>
          <w:tab w:val="clear" w:pos="1871"/>
          <w:tab w:val="clear" w:pos="2495"/>
          <w:tab w:val="clear" w:pos="3119"/>
          <w:tab w:val="clear" w:pos="3742"/>
          <w:tab w:val="clear" w:pos="4366"/>
        </w:tabs>
        <w:ind w:left="1253"/>
        <w:rPr>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在生物多样性平台认可土著和地方知识并与之合作的办法中</w:t>
      </w:r>
      <w:r w:rsidRPr="0074315A">
        <w:rPr>
          <w:rFonts w:ascii="SimSun" w:eastAsia="SimSun" w:hAnsi="SimSun"/>
          <w:sz w:val="20"/>
          <w:lang w:val="zh-CN" w:eastAsia="zh-CN"/>
        </w:rPr>
        <w:t>，“土著和地方知识专家”被理解</w:t>
      </w:r>
      <w:r w:rsidRPr="0074315A">
        <w:rPr>
          <w:rFonts w:eastAsia="SimSun"/>
          <w:sz w:val="20"/>
          <w:lang w:val="zh-CN" w:eastAsia="zh-CN"/>
        </w:rPr>
        <w:t>为属于土著人民和地方社区、了解土著和地方知识及相关问题的人士（也可能是土著和地方知识持有者）。</w:t>
      </w:r>
    </w:p>
  </w:footnote>
  <w:footnote w:id="6">
    <w:p w14:paraId="665F5574" w14:textId="647C5FBA" w:rsidR="00C5237D" w:rsidRPr="003700C1" w:rsidRDefault="00C5237D" w:rsidP="0074315A">
      <w:pPr>
        <w:tabs>
          <w:tab w:val="left" w:pos="624"/>
        </w:tabs>
        <w:spacing w:before="20" w:after="40" w:line="240" w:lineRule="auto"/>
        <w:ind w:left="1253"/>
        <w:rPr>
          <w:rFonts w:eastAsia="SimSun"/>
          <w:sz w:val="20"/>
          <w:szCs w:val="20"/>
          <w:lang w:val="fr-CA"/>
        </w:rPr>
      </w:pPr>
      <w:r w:rsidRPr="0074315A">
        <w:rPr>
          <w:rStyle w:val="a7"/>
          <w:rFonts w:eastAsia="Times New Roman"/>
          <w:color w:val="auto"/>
          <w:spacing w:val="0"/>
          <w:w w:val="100"/>
          <w:position w:val="0"/>
          <w:szCs w:val="20"/>
          <w:lang w:eastAsia="en-US"/>
        </w:rPr>
        <w:footnoteRef/>
      </w:r>
      <w:r w:rsidRPr="003700C1">
        <w:rPr>
          <w:rStyle w:val="a7"/>
          <w:rFonts w:eastAsia="Times New Roman"/>
          <w:color w:val="auto"/>
          <w:spacing w:val="0"/>
          <w:w w:val="100"/>
          <w:position w:val="0"/>
          <w:szCs w:val="20"/>
          <w:lang w:val="fr-CA" w:eastAsia="en-US"/>
        </w:rPr>
        <w:t xml:space="preserve"> </w:t>
      </w:r>
      <w:r w:rsidRPr="003700C1">
        <w:rPr>
          <w:rFonts w:eastAsia="SimSun"/>
          <w:sz w:val="20"/>
          <w:szCs w:val="20"/>
          <w:lang w:val="fr-CA"/>
        </w:rPr>
        <w:t>IPBES/10/INF/9</w:t>
      </w:r>
      <w:r w:rsidRPr="0074315A">
        <w:rPr>
          <w:rFonts w:eastAsia="SimSun"/>
          <w:sz w:val="20"/>
          <w:szCs w:val="20"/>
          <w:lang w:val="zh-CN"/>
        </w:rPr>
        <w:t>、</w:t>
      </w:r>
      <w:r w:rsidRPr="003700C1">
        <w:rPr>
          <w:rFonts w:eastAsia="SimSun"/>
          <w:sz w:val="20"/>
          <w:szCs w:val="20"/>
          <w:lang w:val="fr-CA"/>
        </w:rPr>
        <w:t>IPBES/10/INF/10</w:t>
      </w:r>
      <w:r w:rsidRPr="0074315A">
        <w:rPr>
          <w:rFonts w:eastAsia="SimSun"/>
          <w:sz w:val="20"/>
          <w:szCs w:val="20"/>
          <w:lang w:val="zh-CN"/>
        </w:rPr>
        <w:t>、</w:t>
      </w:r>
      <w:r w:rsidRPr="003700C1">
        <w:rPr>
          <w:rFonts w:eastAsia="SimSun"/>
          <w:sz w:val="20"/>
          <w:szCs w:val="20"/>
          <w:lang w:val="fr-CA"/>
        </w:rPr>
        <w:t>IPBES/10/INF/11</w:t>
      </w:r>
      <w:r w:rsidRPr="0074315A">
        <w:rPr>
          <w:rFonts w:eastAsia="SimSun"/>
          <w:sz w:val="20"/>
          <w:szCs w:val="20"/>
          <w:lang w:val="zh-CN"/>
        </w:rPr>
        <w:t>、</w:t>
      </w:r>
      <w:r w:rsidRPr="003700C1">
        <w:rPr>
          <w:rFonts w:eastAsia="SimSun"/>
          <w:sz w:val="20"/>
          <w:szCs w:val="20"/>
          <w:lang w:val="fr-CA"/>
        </w:rPr>
        <w:t>IPBES/10/INF/12</w:t>
      </w:r>
      <w:r w:rsidRPr="0074315A">
        <w:rPr>
          <w:rFonts w:eastAsia="SimSun"/>
          <w:sz w:val="20"/>
          <w:szCs w:val="20"/>
          <w:lang w:val="zh-CN"/>
        </w:rPr>
        <w:t>和</w:t>
      </w:r>
      <w:r w:rsidRPr="003700C1">
        <w:rPr>
          <w:rFonts w:eastAsia="SimSun"/>
          <w:sz w:val="20"/>
          <w:szCs w:val="20"/>
          <w:lang w:val="fr-CA"/>
        </w:rPr>
        <w:t>IPBES/10/INF/13</w:t>
      </w:r>
      <w:r w:rsidRPr="0074315A">
        <w:rPr>
          <w:rFonts w:eastAsia="SimSun"/>
          <w:sz w:val="20"/>
          <w:szCs w:val="20"/>
          <w:lang w:val="zh-CN"/>
        </w:rPr>
        <w:t>。</w:t>
      </w:r>
    </w:p>
  </w:footnote>
  <w:footnote w:id="7">
    <w:p w14:paraId="1F069AC1" w14:textId="77777777" w:rsidR="00824116" w:rsidRPr="0074315A" w:rsidRDefault="00824116" w:rsidP="0074315A">
      <w:pPr>
        <w:pStyle w:val="Footnote-Text"/>
        <w:ind w:left="1253"/>
        <w:rPr>
          <w:rFonts w:eastAsia="SimSun"/>
          <w:sz w:val="20"/>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载于</w:t>
      </w:r>
      <w:r w:rsidRPr="0074315A">
        <w:rPr>
          <w:rFonts w:eastAsia="SimSun"/>
          <w:sz w:val="20"/>
          <w:lang w:val="zh-CN" w:eastAsia="zh-CN"/>
        </w:rPr>
        <w:t>IPBES-5/1</w:t>
      </w:r>
      <w:r w:rsidRPr="0074315A">
        <w:rPr>
          <w:rFonts w:eastAsia="SimSun"/>
          <w:sz w:val="20"/>
          <w:lang w:val="zh-CN" w:eastAsia="zh-CN"/>
        </w:rPr>
        <w:t>号决定附件一。</w:t>
      </w:r>
    </w:p>
  </w:footnote>
  <w:footnote w:id="8">
    <w:p w14:paraId="5B6BA31F" w14:textId="5C2A48BC" w:rsidR="00824116" w:rsidRPr="0074315A" w:rsidRDefault="00824116" w:rsidP="0074315A">
      <w:pPr>
        <w:pStyle w:val="Footnote-Text"/>
        <w:ind w:left="1253"/>
        <w:rPr>
          <w:rFonts w:eastAsia="SimSun"/>
          <w:sz w:val="20"/>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在生物多样性平台认可土著和地方知识并与之合作的办法中</w:t>
      </w:r>
      <w:r w:rsidRPr="0074315A">
        <w:rPr>
          <w:rFonts w:ascii="SimSun" w:eastAsia="SimSun" w:hAnsi="SimSun"/>
          <w:sz w:val="20"/>
          <w:lang w:val="zh-CN" w:eastAsia="zh-CN"/>
        </w:rPr>
        <w:t>，“土著和地方知识问题专家”</w:t>
      </w:r>
      <w:r w:rsidRPr="0074315A">
        <w:rPr>
          <w:rFonts w:eastAsia="SimSun"/>
          <w:sz w:val="20"/>
          <w:lang w:val="zh-CN" w:eastAsia="zh-CN"/>
        </w:rPr>
        <w:t>被理解为了解土著和地方知识及相关问题，但不一定属于土著人民和地方社区的人士。</w:t>
      </w:r>
    </w:p>
  </w:footnote>
  <w:footnote w:id="9">
    <w:p w14:paraId="4B5DC144" w14:textId="5295D3A8" w:rsidR="00824116" w:rsidRPr="0074315A" w:rsidRDefault="00824116" w:rsidP="0074315A">
      <w:pPr>
        <w:pStyle w:val="Footnote-Text"/>
        <w:ind w:left="1253"/>
        <w:rPr>
          <w:rFonts w:eastAsia="SimSun"/>
          <w:sz w:val="20"/>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在生物多样性平台认可土著和地方知识并与之合作的办法</w:t>
      </w:r>
      <w:r w:rsidRPr="0074315A">
        <w:rPr>
          <w:rFonts w:ascii="SimSun" w:eastAsia="SimSun" w:hAnsi="SimSun"/>
          <w:sz w:val="20"/>
          <w:lang w:val="zh-CN" w:eastAsia="zh-CN"/>
        </w:rPr>
        <w:t>中，“土著和地方知识专家”被</w:t>
      </w:r>
      <w:r w:rsidRPr="0074315A">
        <w:rPr>
          <w:rFonts w:eastAsia="SimSun"/>
          <w:sz w:val="20"/>
          <w:lang w:val="zh-CN" w:eastAsia="zh-CN"/>
        </w:rPr>
        <w:t>理解为属于土著人民和地方社区、了解土著和地方知识及相关问题的人士（他们也可能是土著和地方知识持有者）。</w:t>
      </w:r>
    </w:p>
  </w:footnote>
  <w:footnote w:id="10">
    <w:p w14:paraId="66CC21D8" w14:textId="0D03CAAB" w:rsidR="00824116" w:rsidRPr="0074315A" w:rsidRDefault="00824116" w:rsidP="0074315A">
      <w:pPr>
        <w:pStyle w:val="Footnote-Text"/>
        <w:ind w:left="1253"/>
        <w:rPr>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见</w:t>
      </w:r>
      <w:r w:rsidRPr="0074315A">
        <w:rPr>
          <w:rFonts w:eastAsia="SimSun"/>
          <w:sz w:val="20"/>
          <w:lang w:val="zh-CN" w:eastAsia="zh-CN"/>
        </w:rPr>
        <w:t>IPBES-3/3</w:t>
      </w:r>
      <w:r w:rsidRPr="0074315A">
        <w:rPr>
          <w:rFonts w:eastAsia="SimSun"/>
          <w:sz w:val="20"/>
          <w:lang w:val="zh-CN" w:eastAsia="zh-CN"/>
        </w:rPr>
        <w:t>号决定附件一第</w:t>
      </w:r>
      <w:r w:rsidRPr="0074315A">
        <w:rPr>
          <w:rFonts w:eastAsia="SimSun"/>
          <w:sz w:val="20"/>
          <w:lang w:val="zh-CN" w:eastAsia="zh-CN"/>
        </w:rPr>
        <w:t>7</w:t>
      </w:r>
      <w:r w:rsidRPr="0074315A">
        <w:rPr>
          <w:rFonts w:eastAsia="SimSun"/>
          <w:sz w:val="20"/>
          <w:lang w:val="zh-CN" w:eastAsia="zh-CN"/>
        </w:rPr>
        <w:t>节。</w:t>
      </w:r>
    </w:p>
  </w:footnote>
  <w:footnote w:id="11">
    <w:p w14:paraId="67D0F28C" w14:textId="53F7C6A7" w:rsidR="00622377" w:rsidRPr="0074315A" w:rsidRDefault="00622377" w:rsidP="0074315A">
      <w:pPr>
        <w:pStyle w:val="a8"/>
        <w:tabs>
          <w:tab w:val="left" w:pos="624"/>
        </w:tabs>
        <w:spacing w:after="40" w:line="240" w:lineRule="auto"/>
        <w:ind w:left="1253" w:firstLine="29"/>
        <w:rPr>
          <w:spacing w:val="0"/>
          <w:w w:val="100"/>
          <w:kern w:val="0"/>
          <w:sz w:val="20"/>
          <w:szCs w:val="18"/>
          <w:lang w:eastAsia="zh-CN"/>
        </w:rPr>
      </w:pPr>
      <w:r w:rsidRPr="0074315A">
        <w:rPr>
          <w:rStyle w:val="a7"/>
          <w:rFonts w:eastAsia="Times New Roman"/>
          <w:noProof w:val="0"/>
          <w:color w:val="auto"/>
          <w:spacing w:val="0"/>
          <w:w w:val="100"/>
          <w:kern w:val="0"/>
          <w:position w:val="0"/>
          <w:szCs w:val="20"/>
          <w:lang w:eastAsia="en-US"/>
        </w:rPr>
        <w:footnoteRef/>
      </w:r>
      <w:r w:rsidRPr="0074315A">
        <w:rPr>
          <w:rStyle w:val="a7"/>
          <w:rFonts w:eastAsia="Times New Roman"/>
          <w:noProof w:val="0"/>
          <w:color w:val="auto"/>
          <w:spacing w:val="0"/>
          <w:w w:val="100"/>
          <w:kern w:val="0"/>
          <w:position w:val="0"/>
          <w:szCs w:val="20"/>
          <w:lang w:eastAsia="zh-CN"/>
        </w:rPr>
        <w:t xml:space="preserve"> </w:t>
      </w:r>
      <w:r w:rsidRPr="0074315A">
        <w:rPr>
          <w:spacing w:val="0"/>
          <w:w w:val="100"/>
          <w:kern w:val="0"/>
          <w:sz w:val="20"/>
          <w:lang w:val="zh-CN" w:eastAsia="zh-CN"/>
        </w:rPr>
        <w:t>见</w:t>
      </w:r>
      <w:r w:rsidRPr="0074315A">
        <w:rPr>
          <w:spacing w:val="0"/>
          <w:w w:val="100"/>
          <w:kern w:val="0"/>
          <w:sz w:val="20"/>
          <w:lang w:val="zh-CN" w:eastAsia="zh-CN"/>
        </w:rPr>
        <w:t>IPBES-3/3</w:t>
      </w:r>
      <w:r w:rsidRPr="0074315A">
        <w:rPr>
          <w:spacing w:val="0"/>
          <w:w w:val="100"/>
          <w:kern w:val="0"/>
          <w:sz w:val="20"/>
          <w:lang w:val="zh-CN" w:eastAsia="zh-CN"/>
        </w:rPr>
        <w:t>号决定附件一第</w:t>
      </w:r>
      <w:r w:rsidRPr="0074315A">
        <w:rPr>
          <w:spacing w:val="0"/>
          <w:w w:val="100"/>
          <w:kern w:val="0"/>
          <w:sz w:val="20"/>
          <w:lang w:val="zh-CN" w:eastAsia="zh-CN"/>
        </w:rPr>
        <w:t>7</w:t>
      </w:r>
      <w:r w:rsidRPr="0074315A">
        <w:rPr>
          <w:spacing w:val="0"/>
          <w:w w:val="100"/>
          <w:kern w:val="0"/>
          <w:sz w:val="20"/>
          <w:lang w:val="zh-CN" w:eastAsia="zh-CN"/>
        </w:rPr>
        <w:t>节。</w:t>
      </w:r>
    </w:p>
  </w:footnote>
  <w:footnote w:id="12">
    <w:p w14:paraId="403B5AFF" w14:textId="77777777" w:rsidR="00824116" w:rsidRPr="0074315A" w:rsidRDefault="00824116" w:rsidP="0074315A">
      <w:pPr>
        <w:pStyle w:val="Footnote-Text"/>
        <w:tabs>
          <w:tab w:val="clear" w:pos="1247"/>
          <w:tab w:val="left" w:pos="993"/>
        </w:tabs>
        <w:ind w:left="1253" w:firstLineChars="14" w:firstLine="28"/>
        <w:rPr>
          <w:rFonts w:eastAsia="SimSun"/>
          <w:sz w:val="20"/>
          <w:szCs w:val="18"/>
          <w:lang w:eastAsia="zh-CN"/>
        </w:rPr>
      </w:pPr>
      <w:r w:rsidRPr="0074315A">
        <w:rPr>
          <w:rStyle w:val="a7"/>
          <w:rFonts w:eastAsia="Times New Roman"/>
          <w:color w:val="auto"/>
          <w:spacing w:val="0"/>
          <w:w w:val="100"/>
          <w:position w:val="0"/>
          <w:szCs w:val="20"/>
        </w:rPr>
        <w:footnoteRef/>
      </w:r>
      <w:r w:rsidRPr="0074315A">
        <w:rPr>
          <w:rFonts w:eastAsia="SimSun"/>
          <w:sz w:val="20"/>
          <w:lang w:val="zh-CN" w:eastAsia="zh-CN"/>
        </w:rPr>
        <w:t xml:space="preserve"> IPBES-5/1</w:t>
      </w:r>
      <w:r w:rsidRPr="0074315A">
        <w:rPr>
          <w:rFonts w:eastAsia="SimSun"/>
          <w:sz w:val="20"/>
          <w:lang w:val="zh-CN" w:eastAsia="zh-CN"/>
        </w:rPr>
        <w:t>号决定附件二。</w:t>
      </w:r>
    </w:p>
  </w:footnote>
  <w:footnote w:id="13">
    <w:p w14:paraId="579D6BBB" w14:textId="70ADF52F" w:rsidR="00622377" w:rsidRPr="0074315A" w:rsidRDefault="00622377" w:rsidP="0074315A">
      <w:pPr>
        <w:pStyle w:val="a8"/>
        <w:tabs>
          <w:tab w:val="left" w:pos="624"/>
        </w:tabs>
        <w:spacing w:after="40" w:line="240" w:lineRule="auto"/>
        <w:ind w:left="1253" w:firstLine="29"/>
        <w:rPr>
          <w:spacing w:val="0"/>
          <w:w w:val="100"/>
          <w:kern w:val="0"/>
          <w:szCs w:val="18"/>
          <w:lang w:eastAsia="zh-CN"/>
        </w:rPr>
      </w:pPr>
      <w:r w:rsidRPr="0074315A">
        <w:rPr>
          <w:rStyle w:val="a7"/>
          <w:rFonts w:eastAsia="Times New Roman"/>
          <w:noProof w:val="0"/>
          <w:color w:val="auto"/>
          <w:spacing w:val="0"/>
          <w:w w:val="100"/>
          <w:kern w:val="0"/>
          <w:position w:val="0"/>
          <w:szCs w:val="20"/>
          <w:lang w:eastAsia="en-US"/>
        </w:rPr>
        <w:footnoteRef/>
      </w:r>
      <w:r w:rsidRPr="0074315A">
        <w:rPr>
          <w:rStyle w:val="a7"/>
          <w:rFonts w:eastAsia="Times New Roman"/>
          <w:noProof w:val="0"/>
          <w:color w:val="auto"/>
          <w:spacing w:val="0"/>
          <w:w w:val="100"/>
          <w:kern w:val="0"/>
          <w:position w:val="0"/>
          <w:szCs w:val="20"/>
          <w:lang w:eastAsia="zh-CN"/>
        </w:rPr>
        <w:t xml:space="preserve"> </w:t>
      </w:r>
      <w:r w:rsidRPr="0074315A">
        <w:rPr>
          <w:spacing w:val="0"/>
          <w:w w:val="100"/>
          <w:kern w:val="0"/>
          <w:sz w:val="20"/>
          <w:lang w:val="zh-CN" w:eastAsia="zh-CN"/>
        </w:rPr>
        <w:t>见</w:t>
      </w:r>
      <w:r w:rsidRPr="0074315A">
        <w:rPr>
          <w:spacing w:val="0"/>
          <w:w w:val="100"/>
          <w:kern w:val="0"/>
          <w:sz w:val="20"/>
          <w:lang w:val="zh-CN" w:eastAsia="zh-CN"/>
        </w:rPr>
        <w:t>IPBES-3/3</w:t>
      </w:r>
      <w:r w:rsidRPr="0074315A">
        <w:rPr>
          <w:spacing w:val="0"/>
          <w:w w:val="100"/>
          <w:kern w:val="0"/>
          <w:sz w:val="20"/>
          <w:lang w:val="zh-CN" w:eastAsia="zh-CN"/>
        </w:rPr>
        <w:t>号决定附件一第</w:t>
      </w:r>
      <w:r w:rsidRPr="0074315A">
        <w:rPr>
          <w:spacing w:val="0"/>
          <w:w w:val="100"/>
          <w:kern w:val="0"/>
          <w:sz w:val="20"/>
          <w:lang w:val="zh-CN" w:eastAsia="zh-CN"/>
        </w:rPr>
        <w:t>7</w:t>
      </w:r>
      <w:r w:rsidRPr="0074315A">
        <w:rPr>
          <w:spacing w:val="0"/>
          <w:w w:val="100"/>
          <w:kern w:val="0"/>
          <w:sz w:val="20"/>
          <w:lang w:val="zh-CN" w:eastAsia="zh-CN"/>
        </w:rPr>
        <w:t>节。</w:t>
      </w:r>
    </w:p>
  </w:footnote>
  <w:footnote w:id="14">
    <w:p w14:paraId="401EC852" w14:textId="77777777" w:rsidR="00824116" w:rsidRPr="0074315A" w:rsidRDefault="00824116" w:rsidP="0074315A">
      <w:pPr>
        <w:pStyle w:val="Footnote-Text"/>
        <w:ind w:left="1253" w:firstLineChars="14" w:firstLine="28"/>
        <w:rPr>
          <w:rFonts w:eastAsia="SimSun"/>
          <w:sz w:val="20"/>
          <w:szCs w:val="18"/>
          <w:lang w:eastAsia="zh-CN"/>
        </w:rPr>
      </w:pPr>
      <w:r w:rsidRPr="0074315A">
        <w:rPr>
          <w:rStyle w:val="a7"/>
          <w:rFonts w:eastAsia="Times New Roman"/>
          <w:color w:val="auto"/>
          <w:spacing w:val="0"/>
          <w:w w:val="100"/>
          <w:position w:val="0"/>
          <w:szCs w:val="20"/>
        </w:rPr>
        <w:footnoteRef/>
      </w:r>
      <w:r w:rsidRPr="0074315A">
        <w:rPr>
          <w:rFonts w:eastAsia="SimSun"/>
          <w:sz w:val="20"/>
          <w:lang w:val="zh-CN" w:eastAsia="zh-CN"/>
        </w:rPr>
        <w:t xml:space="preserve"> IPBES-4/1</w:t>
      </w:r>
      <w:r w:rsidRPr="0074315A">
        <w:rPr>
          <w:rFonts w:eastAsia="SimSun"/>
          <w:sz w:val="20"/>
          <w:lang w:val="zh-CN" w:eastAsia="zh-CN"/>
        </w:rPr>
        <w:t>号决定附件五。</w:t>
      </w:r>
    </w:p>
  </w:footnote>
  <w:footnote w:id="15">
    <w:p w14:paraId="62A9016B" w14:textId="0E47F58B" w:rsidR="007F28C4" w:rsidRPr="0074315A" w:rsidRDefault="007F28C4" w:rsidP="0074315A">
      <w:pPr>
        <w:pStyle w:val="a8"/>
        <w:tabs>
          <w:tab w:val="left" w:pos="624"/>
        </w:tabs>
        <w:spacing w:after="40" w:line="240" w:lineRule="auto"/>
        <w:ind w:left="1253" w:firstLine="29"/>
        <w:rPr>
          <w:spacing w:val="0"/>
          <w:w w:val="100"/>
          <w:kern w:val="0"/>
          <w:szCs w:val="18"/>
          <w:lang w:eastAsia="zh-CN"/>
        </w:rPr>
      </w:pPr>
      <w:r w:rsidRPr="0074315A">
        <w:rPr>
          <w:rStyle w:val="a7"/>
          <w:rFonts w:eastAsia="Times New Roman"/>
          <w:noProof w:val="0"/>
          <w:color w:val="auto"/>
          <w:spacing w:val="0"/>
          <w:w w:val="100"/>
          <w:kern w:val="0"/>
          <w:position w:val="0"/>
          <w:szCs w:val="20"/>
          <w:lang w:eastAsia="en-US"/>
        </w:rPr>
        <w:footnoteRef/>
      </w:r>
      <w:r w:rsidRPr="0074315A">
        <w:rPr>
          <w:spacing w:val="0"/>
          <w:w w:val="100"/>
          <w:kern w:val="0"/>
          <w:sz w:val="20"/>
          <w:lang w:val="zh-CN" w:eastAsia="zh-CN"/>
        </w:rPr>
        <w:t xml:space="preserve"> </w:t>
      </w:r>
      <w:r w:rsidRPr="0074315A">
        <w:rPr>
          <w:spacing w:val="0"/>
          <w:w w:val="100"/>
          <w:kern w:val="0"/>
          <w:sz w:val="20"/>
          <w:lang w:val="zh-CN" w:eastAsia="zh-CN"/>
        </w:rPr>
        <w:t>见</w:t>
      </w:r>
      <w:r w:rsidRPr="0074315A">
        <w:rPr>
          <w:spacing w:val="0"/>
          <w:w w:val="100"/>
          <w:kern w:val="0"/>
          <w:sz w:val="20"/>
          <w:lang w:val="zh-CN" w:eastAsia="zh-CN"/>
        </w:rPr>
        <w:t>IPBES-3/3</w:t>
      </w:r>
      <w:r w:rsidRPr="0074315A">
        <w:rPr>
          <w:spacing w:val="0"/>
          <w:w w:val="100"/>
          <w:kern w:val="0"/>
          <w:sz w:val="20"/>
          <w:lang w:val="zh-CN" w:eastAsia="zh-CN"/>
        </w:rPr>
        <w:t>号决定附件一第</w:t>
      </w:r>
      <w:r w:rsidRPr="0074315A">
        <w:rPr>
          <w:spacing w:val="0"/>
          <w:w w:val="100"/>
          <w:kern w:val="0"/>
          <w:sz w:val="20"/>
          <w:lang w:val="zh-CN" w:eastAsia="zh-CN"/>
        </w:rPr>
        <w:t>7</w:t>
      </w:r>
      <w:r w:rsidRPr="0074315A">
        <w:rPr>
          <w:spacing w:val="0"/>
          <w:w w:val="100"/>
          <w:kern w:val="0"/>
          <w:sz w:val="20"/>
          <w:lang w:val="zh-CN" w:eastAsia="zh-CN"/>
        </w:rPr>
        <w:t>节。</w:t>
      </w:r>
    </w:p>
  </w:footnote>
  <w:footnote w:id="16">
    <w:p w14:paraId="34E0FC79" w14:textId="77777777" w:rsidR="00821BF7" w:rsidRPr="0074315A" w:rsidRDefault="00821BF7" w:rsidP="0074315A">
      <w:pPr>
        <w:pStyle w:val="Footnote-Text"/>
        <w:ind w:left="1253"/>
        <w:rPr>
          <w:rFonts w:eastAsia="SimSun"/>
          <w:sz w:val="20"/>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视全体会议启动新评估的情况而定。</w:t>
      </w:r>
    </w:p>
  </w:footnote>
  <w:footnote w:id="17">
    <w:p w14:paraId="78099422" w14:textId="77777777" w:rsidR="00824116" w:rsidRPr="0074315A" w:rsidRDefault="00824116" w:rsidP="0074315A">
      <w:pPr>
        <w:pStyle w:val="Footnote-Text"/>
        <w:ind w:left="1253"/>
        <w:rPr>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视全体会议启动新评估的情况而定。</w:t>
      </w:r>
    </w:p>
  </w:footnote>
  <w:footnote w:id="18">
    <w:p w14:paraId="5AF4A906" w14:textId="638CD074" w:rsidR="00824116" w:rsidRPr="0074315A" w:rsidRDefault="00824116" w:rsidP="00041C4A">
      <w:pPr>
        <w:pStyle w:val="Footnote-Text"/>
        <w:ind w:left="1253" w:right="227"/>
        <w:rPr>
          <w:rFonts w:eastAsia="SimSun"/>
          <w:sz w:val="20"/>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讲习班的对象是在联合国各个区域的社区中积极发声的青年组织代表。将发出公开征集，包括甄选标准。</w:t>
      </w:r>
    </w:p>
  </w:footnote>
  <w:footnote w:id="19">
    <w:p w14:paraId="77054469" w14:textId="77777777" w:rsidR="00824116" w:rsidRPr="0074315A" w:rsidRDefault="00824116" w:rsidP="0074315A">
      <w:pPr>
        <w:pStyle w:val="Footnote-Text"/>
        <w:ind w:left="1253"/>
        <w:rPr>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视全体会议启动范围界定进程的情况而定。</w:t>
      </w:r>
    </w:p>
  </w:footnote>
  <w:footnote w:id="20">
    <w:p w14:paraId="201E6C4E" w14:textId="6CF8150D" w:rsidR="00824116" w:rsidRPr="0074315A" w:rsidRDefault="00824116" w:rsidP="0074315A">
      <w:pPr>
        <w:pStyle w:val="Footnote-Text"/>
        <w:ind w:left="1253"/>
        <w:rPr>
          <w:rFonts w:eastAsia="SimSun"/>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视全体会议启动新评估的情况而定。</w:t>
      </w:r>
    </w:p>
  </w:footnote>
  <w:footnote w:id="21">
    <w:p w14:paraId="4A2D9F10" w14:textId="77777777" w:rsidR="00824116" w:rsidRPr="0074315A" w:rsidRDefault="00824116" w:rsidP="0074315A">
      <w:pPr>
        <w:pStyle w:val="Footnote-Text"/>
        <w:ind w:left="1253"/>
        <w:rPr>
          <w:rFonts w:eastAsia="SimSun"/>
          <w:sz w:val="20"/>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土著和地方知识联络组是一组在评估范围内从事土著和地方知识工作的撰写人。</w:t>
      </w:r>
    </w:p>
  </w:footnote>
  <w:footnote w:id="22">
    <w:p w14:paraId="533C0187" w14:textId="4722641C" w:rsidR="00824116" w:rsidRPr="0074315A" w:rsidRDefault="00824116" w:rsidP="0074315A">
      <w:pPr>
        <w:pStyle w:val="Footnote-Text"/>
        <w:ind w:left="1253"/>
        <w:rPr>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视全体会议启动范围界定进程的情况而定。</w:t>
      </w:r>
    </w:p>
  </w:footnote>
  <w:footnote w:id="23">
    <w:p w14:paraId="40137448" w14:textId="43FD6C1A" w:rsidR="00824116" w:rsidRPr="0074315A" w:rsidRDefault="00824116" w:rsidP="0074315A">
      <w:pPr>
        <w:pStyle w:val="Footnote-Text"/>
        <w:ind w:left="1253"/>
        <w:rPr>
          <w:rFonts w:eastAsia="SimSun"/>
          <w:szCs w:val="18"/>
          <w:lang w:eastAsia="zh-CN"/>
        </w:rPr>
      </w:pPr>
      <w:r w:rsidRPr="0074315A">
        <w:rPr>
          <w:rStyle w:val="a7"/>
          <w:rFonts w:eastAsia="Times New Roman"/>
          <w:color w:val="auto"/>
          <w:spacing w:val="0"/>
          <w:w w:val="100"/>
          <w:position w:val="0"/>
          <w:szCs w:val="20"/>
        </w:rPr>
        <w:footnoteRef/>
      </w:r>
      <w:r w:rsidRPr="0074315A">
        <w:rPr>
          <w:rFonts w:eastAsia="SimSun"/>
          <w:sz w:val="20"/>
          <w:lang w:val="zh-CN" w:eastAsia="zh-CN"/>
        </w:rPr>
        <w:t xml:space="preserve"> IPBES/10/INF/11</w:t>
      </w:r>
      <w:r w:rsidRPr="0074315A">
        <w:rPr>
          <w:rFonts w:eastAsia="SimSun"/>
          <w:sz w:val="20"/>
          <w:lang w:val="zh-CN" w:eastAsia="zh-CN"/>
        </w:rPr>
        <w:t>。</w:t>
      </w:r>
    </w:p>
  </w:footnote>
  <w:footnote w:id="24">
    <w:p w14:paraId="4560B8A3" w14:textId="3BF26D1C" w:rsidR="00824116" w:rsidRPr="0074315A" w:rsidRDefault="00824116" w:rsidP="0074315A">
      <w:pPr>
        <w:pStyle w:val="Footnote-Text"/>
        <w:ind w:left="1253"/>
        <w:rPr>
          <w:rFonts w:eastAsia="SimSun"/>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视全体会议启动新评估的情况而定。</w:t>
      </w:r>
    </w:p>
  </w:footnote>
  <w:footnote w:id="25">
    <w:p w14:paraId="121D16BB" w14:textId="6C2D6760" w:rsidR="00CC7A5E" w:rsidRPr="0074315A" w:rsidRDefault="00CC7A5E" w:rsidP="0074315A">
      <w:pPr>
        <w:pStyle w:val="Footnote-Text"/>
        <w:ind w:left="1253"/>
        <w:rPr>
          <w:rFonts w:eastAsia="SimSun"/>
          <w:szCs w:val="18"/>
          <w:lang w:eastAsia="zh-CN"/>
        </w:rPr>
      </w:pPr>
      <w:r w:rsidRPr="0074315A">
        <w:rPr>
          <w:rStyle w:val="a7"/>
          <w:rFonts w:eastAsia="Times New Roman"/>
          <w:color w:val="auto"/>
          <w:spacing w:val="0"/>
          <w:w w:val="100"/>
          <w:position w:val="0"/>
          <w:szCs w:val="20"/>
        </w:rPr>
        <w:footnoteRef/>
      </w:r>
      <w:r w:rsidRPr="0074315A">
        <w:rPr>
          <w:rStyle w:val="a7"/>
          <w:rFonts w:eastAsia="Times New Roman"/>
          <w:color w:val="auto"/>
          <w:spacing w:val="0"/>
          <w:w w:val="100"/>
          <w:position w:val="0"/>
          <w:szCs w:val="20"/>
          <w:lang w:eastAsia="zh-CN"/>
        </w:rPr>
        <w:t xml:space="preserve"> </w:t>
      </w:r>
      <w:r w:rsidRPr="0074315A">
        <w:rPr>
          <w:rFonts w:eastAsia="SimSun"/>
          <w:sz w:val="20"/>
          <w:lang w:val="zh-CN" w:eastAsia="zh-CN"/>
        </w:rPr>
        <w:t>虽然本文件中</w:t>
      </w:r>
      <w:r w:rsidR="001B231C" w:rsidRPr="0074315A">
        <w:rPr>
          <w:rFonts w:eastAsia="SimSun" w:hint="eastAsia"/>
          <w:sz w:val="20"/>
          <w:lang w:val="zh-CN" w:eastAsia="zh-CN"/>
        </w:rPr>
        <w:t>并未在</w:t>
      </w:r>
      <w:r w:rsidRPr="0074315A">
        <w:rPr>
          <w:rFonts w:eastAsia="SimSun"/>
          <w:sz w:val="20"/>
          <w:lang w:val="zh-CN" w:eastAsia="zh-CN"/>
        </w:rPr>
        <w:t>每次提</w:t>
      </w:r>
      <w:r w:rsidRPr="0074315A">
        <w:rPr>
          <w:rFonts w:ascii="SimSun" w:eastAsia="SimSun" w:hAnsi="SimSun"/>
          <w:sz w:val="20"/>
          <w:lang w:val="zh-CN" w:eastAsia="zh-CN"/>
        </w:rPr>
        <w:t>到“自然未来框架”后</w:t>
      </w:r>
      <w:r w:rsidRPr="0074315A">
        <w:rPr>
          <w:rFonts w:eastAsia="SimSun"/>
          <w:sz w:val="20"/>
          <w:lang w:val="zh-CN" w:eastAsia="zh-CN"/>
        </w:rPr>
        <w:t>均重复该副标题，但应理解为提及该框架即隐含地包括该副标题。</w:t>
      </w:r>
    </w:p>
  </w:footnote>
  <w:footnote w:id="26">
    <w:p w14:paraId="26570B81" w14:textId="77777777" w:rsidR="00824116" w:rsidRPr="0074315A" w:rsidRDefault="00824116" w:rsidP="0074315A">
      <w:pPr>
        <w:pStyle w:val="Footnote-Text"/>
        <w:ind w:left="1253"/>
        <w:rPr>
          <w:rFonts w:eastAsia="SimSun"/>
          <w:szCs w:val="18"/>
          <w:lang w:eastAsia="zh-CN"/>
        </w:rPr>
      </w:pPr>
      <w:r w:rsidRPr="0074315A">
        <w:rPr>
          <w:rStyle w:val="a7"/>
          <w:rFonts w:eastAsia="Times New Roman"/>
          <w:color w:val="auto"/>
          <w:spacing w:val="0"/>
          <w:w w:val="100"/>
          <w:position w:val="0"/>
          <w:szCs w:val="20"/>
        </w:rPr>
        <w:footnoteRef/>
      </w:r>
      <w:r w:rsidRPr="0074315A">
        <w:rPr>
          <w:rFonts w:eastAsia="SimSun"/>
          <w:sz w:val="20"/>
          <w:lang w:val="zh-CN" w:eastAsia="zh-CN"/>
        </w:rPr>
        <w:t xml:space="preserve"> </w:t>
      </w:r>
      <w:r w:rsidRPr="0074315A">
        <w:rPr>
          <w:rFonts w:eastAsia="SimSun"/>
          <w:sz w:val="20"/>
          <w:lang w:val="zh-CN" w:eastAsia="zh-CN"/>
        </w:rPr>
        <w:t>通过系统性地检索现有文献。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72B8" w14:textId="1AC6E69A" w:rsidR="00824116" w:rsidRPr="00CF5AED" w:rsidRDefault="0021410C" w:rsidP="00015AEC">
    <w:pPr>
      <w:pStyle w:val="Header-pool"/>
      <w:spacing w:line="240" w:lineRule="auto"/>
      <w:rPr>
        <w:sz w:val="20"/>
      </w:rPr>
    </w:pPr>
    <w:r w:rsidRPr="00CF5AED">
      <w:rPr>
        <w:noProof/>
        <w:sz w:val="20"/>
      </w:rPr>
      <w:t>IPBES/10/8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74F0" w14:textId="6FFBEC00" w:rsidR="007E4F51" w:rsidRPr="00007EA2" w:rsidRDefault="00007EA2" w:rsidP="004705FA">
    <w:pPr>
      <w:pStyle w:val="Header-pool"/>
      <w:spacing w:line="240" w:lineRule="auto"/>
      <w:rPr>
        <w:sz w:val="20"/>
        <w:szCs w:val="11"/>
      </w:rPr>
    </w:pPr>
    <w:r w:rsidRPr="00007EA2">
      <w:rPr>
        <w:sz w:val="20"/>
        <w:szCs w:val="11"/>
      </w:rPr>
      <w:t>IPBES/10/8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2C70" w14:textId="70E4B6DC" w:rsidR="007E4F51" w:rsidRPr="00227EA5" w:rsidRDefault="00594771" w:rsidP="00227EA5">
    <w:pPr>
      <w:pStyle w:val="Header-pool"/>
      <w:spacing w:line="240" w:lineRule="auto"/>
      <w:jc w:val="right"/>
      <w:rPr>
        <w:sz w:val="20"/>
        <w:szCs w:val="20"/>
      </w:rPr>
    </w:pPr>
    <w:r w:rsidRPr="00227EA5">
      <w:rPr>
        <w:sz w:val="20"/>
        <w:szCs w:val="20"/>
      </w:rPr>
      <w:t>IPBES/10/8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EFD" w14:textId="7FEF3F6F" w:rsidR="00824116" w:rsidRDefault="00824116">
    <w:pPr>
      <w:pStyle w:val="ac"/>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39B6" w14:textId="07E79A7B" w:rsidR="007E4F51" w:rsidRPr="00227EA5" w:rsidRDefault="00594771" w:rsidP="00227EA5">
    <w:pPr>
      <w:pStyle w:val="Header-pool"/>
      <w:spacing w:line="240" w:lineRule="auto"/>
      <w:rPr>
        <w:sz w:val="20"/>
        <w:szCs w:val="20"/>
      </w:rPr>
    </w:pPr>
    <w:r w:rsidRPr="00227EA5">
      <w:rPr>
        <w:sz w:val="20"/>
        <w:szCs w:val="20"/>
      </w:rPr>
      <w:t>IPBES/10/8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EA2A" w14:textId="18ECB3E8" w:rsidR="007E4F51" w:rsidRPr="00007EA2" w:rsidRDefault="00007EA2" w:rsidP="004705FA">
    <w:pPr>
      <w:pStyle w:val="Header-pool"/>
      <w:spacing w:line="240" w:lineRule="auto"/>
      <w:jc w:val="right"/>
      <w:rPr>
        <w:sz w:val="20"/>
        <w:szCs w:val="11"/>
      </w:rPr>
    </w:pPr>
    <w:r w:rsidRPr="00007EA2">
      <w:rPr>
        <w:sz w:val="20"/>
        <w:szCs w:val="11"/>
      </w:rPr>
      <w:t>IPBES/10/8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CFD6" w14:textId="246DBCE3" w:rsidR="00824116" w:rsidRDefault="0085566C" w:rsidP="0061017D">
    <w:pPr>
      <w:pStyle w:val="Header-pool"/>
    </w:pPr>
    <w:r>
      <w:rPr>
        <w:noProof/>
      </w:rPr>
      <w:t>IPBES/10/8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7B0F" w14:textId="1B233FCA" w:rsidR="007E4F51" w:rsidRPr="00FC7AB9" w:rsidRDefault="00594771" w:rsidP="00FC7AB9">
    <w:pPr>
      <w:pStyle w:val="Header-pool"/>
      <w:spacing w:line="240" w:lineRule="auto"/>
      <w:rPr>
        <w:sz w:val="20"/>
        <w:szCs w:val="20"/>
      </w:rPr>
    </w:pPr>
    <w:r w:rsidRPr="00FC7AB9">
      <w:rPr>
        <w:sz w:val="20"/>
        <w:szCs w:val="20"/>
      </w:rPr>
      <w:t>IPBES/10/8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8DFC" w14:textId="2F34792A" w:rsidR="007E4F51" w:rsidRPr="004705FA" w:rsidRDefault="00594771" w:rsidP="004705FA">
    <w:pPr>
      <w:pStyle w:val="Header-pool"/>
      <w:spacing w:line="240" w:lineRule="auto"/>
      <w:jc w:val="right"/>
      <w:rPr>
        <w:sz w:val="20"/>
        <w:szCs w:val="20"/>
      </w:rPr>
    </w:pPr>
    <w:r w:rsidRPr="004705FA">
      <w:rPr>
        <w:sz w:val="20"/>
        <w:szCs w:val="20"/>
      </w:rPr>
      <w:t>IPBES/10/8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9F15" w14:textId="50A633EA" w:rsidR="0061017D" w:rsidRDefault="0085566C" w:rsidP="0061017D">
    <w:pPr>
      <w:pStyle w:val="Header-pool"/>
      <w:jc w:val="right"/>
    </w:pPr>
    <w:r>
      <w:rPr>
        <w:noProof/>
      </w:rPr>
      <w:t>IPBES/10/8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4C1A" w14:textId="54C9C534" w:rsidR="00594771" w:rsidRPr="00225825" w:rsidRDefault="00594771" w:rsidP="00225825">
    <w:pPr>
      <w:pStyle w:val="Header-pool"/>
      <w:spacing w:line="240" w:lineRule="auto"/>
      <w:jc w:val="right"/>
      <w:rPr>
        <w:sz w:val="20"/>
        <w:szCs w:val="20"/>
      </w:rPr>
    </w:pPr>
    <w:r w:rsidRPr="00225825">
      <w:rPr>
        <w:sz w:val="20"/>
        <w:szCs w:val="20"/>
      </w:rPr>
      <w:t>IPBES/10/8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5541" w14:textId="6898371F" w:rsidR="00824116" w:rsidRPr="00CF5AED" w:rsidRDefault="0021410C" w:rsidP="00015AEC">
    <w:pPr>
      <w:pStyle w:val="Header-pool"/>
      <w:spacing w:line="240" w:lineRule="auto"/>
      <w:jc w:val="right"/>
      <w:rPr>
        <w:sz w:val="20"/>
      </w:rPr>
    </w:pPr>
    <w:r w:rsidRPr="00CF5AED">
      <w:rPr>
        <w:noProof/>
        <w:sz w:val="20"/>
      </w:rPr>
      <w:t>IPBES/10/8</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0E0C" w14:textId="15DDC36B" w:rsidR="007E4F51" w:rsidRPr="00225825" w:rsidRDefault="00594771" w:rsidP="00225825">
    <w:pPr>
      <w:pStyle w:val="Header-pool"/>
      <w:spacing w:line="240" w:lineRule="auto"/>
      <w:rPr>
        <w:sz w:val="20"/>
        <w:szCs w:val="20"/>
      </w:rPr>
    </w:pPr>
    <w:r w:rsidRPr="00225825">
      <w:rPr>
        <w:sz w:val="20"/>
        <w:szCs w:val="20"/>
      </w:rPr>
      <w:t>IPBES/10/8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C8CE" w14:textId="06361579" w:rsidR="007E4F51" w:rsidRPr="00225825" w:rsidRDefault="00594771" w:rsidP="00225825">
    <w:pPr>
      <w:pStyle w:val="Header-pool"/>
      <w:spacing w:line="240" w:lineRule="auto"/>
      <w:jc w:val="right"/>
      <w:rPr>
        <w:sz w:val="20"/>
        <w:szCs w:val="20"/>
      </w:rPr>
    </w:pPr>
    <w:r w:rsidRPr="00225825">
      <w:rPr>
        <w:sz w:val="20"/>
        <w:szCs w:val="20"/>
      </w:rPr>
      <w:t>IPBES/10/8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53B6" w14:textId="2C9E762F" w:rsidR="0061017D" w:rsidRDefault="0085566C" w:rsidP="0061017D">
    <w:pPr>
      <w:pStyle w:val="Header-pool"/>
    </w:pPr>
    <w:r>
      <w:rPr>
        <w:noProof/>
      </w:rPr>
      <w:t>IPBES/10/8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039B" w14:textId="548F703A" w:rsidR="00594771" w:rsidRPr="00015AEC" w:rsidRDefault="0021410C" w:rsidP="00015AEC">
    <w:pPr>
      <w:pStyle w:val="Header-pool"/>
      <w:spacing w:line="240" w:lineRule="auto"/>
      <w:rPr>
        <w:sz w:val="20"/>
        <w:szCs w:val="20"/>
      </w:rPr>
    </w:pPr>
    <w:r w:rsidRPr="00015AEC">
      <w:rPr>
        <w:noProof/>
        <w:sz w:val="20"/>
        <w:szCs w:val="20"/>
      </w:rPr>
      <w:t>IPBES/10/8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C646" w14:textId="5B6986EA" w:rsidR="00594771" w:rsidRPr="00015AEC" w:rsidRDefault="0021410C" w:rsidP="00015AEC">
    <w:pPr>
      <w:pStyle w:val="Header-pool"/>
      <w:spacing w:line="240" w:lineRule="auto"/>
      <w:rPr>
        <w:sz w:val="20"/>
        <w:szCs w:val="20"/>
      </w:rPr>
    </w:pPr>
    <w:r w:rsidRPr="00015AEC">
      <w:rPr>
        <w:noProof/>
        <w:sz w:val="20"/>
        <w:szCs w:val="20"/>
      </w:rPr>
      <w:t>IPBES/10/8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EEE" w14:textId="77777777" w:rsidR="004705FA" w:rsidRPr="004705FA" w:rsidRDefault="004705FA" w:rsidP="00015AEC">
    <w:pPr>
      <w:pStyle w:val="Header-pool"/>
      <w:spacing w:line="240" w:lineRule="auto"/>
      <w:jc w:val="left"/>
      <w:rPr>
        <w:sz w:val="20"/>
        <w:szCs w:val="20"/>
      </w:rPr>
    </w:pPr>
    <w:r w:rsidRPr="004705FA">
      <w:rPr>
        <w:sz w:val="20"/>
        <w:szCs w:val="20"/>
      </w:rPr>
      <w:t>IPBES/10/8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D533" w14:textId="2563C7A8" w:rsidR="007E4F51" w:rsidRPr="004705FA" w:rsidRDefault="00594771" w:rsidP="004705FA">
    <w:pPr>
      <w:pStyle w:val="Header-pool"/>
      <w:spacing w:line="240" w:lineRule="auto"/>
      <w:jc w:val="right"/>
      <w:rPr>
        <w:sz w:val="20"/>
        <w:szCs w:val="20"/>
      </w:rPr>
    </w:pPr>
    <w:r w:rsidRPr="004705FA">
      <w:rPr>
        <w:sz w:val="20"/>
        <w:szCs w:val="20"/>
      </w:rPr>
      <w:t>IPBES/10/8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6BCF" w14:textId="206A2433" w:rsidR="001935F1" w:rsidRDefault="0085566C" w:rsidP="001935F1">
    <w:pPr>
      <w:pStyle w:val="Header-pool"/>
    </w:pPr>
    <w:r>
      <w:rPr>
        <w:noProof/>
      </w:rPr>
      <w:t>IPBES/10/8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01AB" w14:textId="5BA38D90" w:rsidR="00594771" w:rsidRPr="00007EA2" w:rsidRDefault="00594771" w:rsidP="004705FA">
    <w:pPr>
      <w:pStyle w:val="Header-pool"/>
      <w:spacing w:line="240" w:lineRule="auto"/>
      <w:rPr>
        <w:sz w:val="20"/>
        <w:szCs w:val="11"/>
      </w:rPr>
    </w:pPr>
    <w:r w:rsidRPr="00007EA2">
      <w:rPr>
        <w:sz w:val="20"/>
        <w:szCs w:val="11"/>
      </w:rPr>
      <w:t>IPBES/10/8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5571" w14:textId="4596A8B5" w:rsidR="00594771" w:rsidRPr="00007EA2" w:rsidRDefault="00594771" w:rsidP="004705FA">
    <w:pPr>
      <w:pStyle w:val="Header-pool"/>
      <w:spacing w:line="240" w:lineRule="auto"/>
      <w:jc w:val="right"/>
      <w:rPr>
        <w:sz w:val="20"/>
        <w:szCs w:val="11"/>
      </w:rPr>
    </w:pPr>
    <w:r w:rsidRPr="00007EA2">
      <w:rPr>
        <w:sz w:val="20"/>
        <w:szCs w:val="11"/>
      </w:rPr>
      <w:t>IPBES/10/8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436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F18F2B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30834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D36255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AAADEE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7210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98CD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EF7C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DC5A7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6CA0ED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07C88"/>
    <w:multiLevelType w:val="hybridMultilevel"/>
    <w:tmpl w:val="C588A558"/>
    <w:lvl w:ilvl="0" w:tplc="0809000F">
      <w:start w:val="1"/>
      <w:numFmt w:val="decimal"/>
      <w:lvlText w:val="%1."/>
      <w:lvlJc w:val="left"/>
      <w:pPr>
        <w:ind w:left="720" w:hanging="360"/>
      </w:pPr>
    </w:lvl>
    <w:lvl w:ilvl="1" w:tplc="63EEFAE8">
      <w:start w:val="1"/>
      <w:numFmt w:val="lowerLetter"/>
      <w:lvlText w:val="(%2)"/>
      <w:lvlJc w:val="left"/>
      <w:pPr>
        <w:ind w:left="268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3E2367"/>
    <w:multiLevelType w:val="hybridMultilevel"/>
    <w:tmpl w:val="46EADD2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7F82031C">
      <w:start w:val="1"/>
      <w:numFmt w:val="chineseCountingThousand"/>
      <w:lvlText w:val="(%3)"/>
      <w:lvlJc w:val="left"/>
      <w:pPr>
        <w:ind w:left="2460" w:hanging="480"/>
      </w:pPr>
      <w:rPr>
        <w:rFonts w:ascii="SimSun" w:eastAsia="SimSun" w:hAnsi="SimSun" w:hint="eastAsia"/>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A55547"/>
    <w:multiLevelType w:val="hybridMultilevel"/>
    <w:tmpl w:val="A412F924"/>
    <w:lvl w:ilvl="0" w:tplc="FFFFFFFF">
      <w:start w:val="1"/>
      <w:numFmt w:val="decimal"/>
      <w:lvlText w:val="%1."/>
      <w:lvlJc w:val="left"/>
      <w:pPr>
        <w:ind w:left="720" w:hanging="360"/>
      </w:pPr>
    </w:lvl>
    <w:lvl w:ilvl="1" w:tplc="C706E526">
      <w:start w:val="1"/>
      <w:numFmt w:val="lowerLetter"/>
      <w:lvlText w:val="(%2)"/>
      <w:lvlJc w:val="left"/>
      <w:pPr>
        <w:ind w:left="1560"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A8201B"/>
    <w:multiLevelType w:val="hybridMultilevel"/>
    <w:tmpl w:val="8F5401E4"/>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3C3A30"/>
    <w:multiLevelType w:val="multilevel"/>
    <w:tmpl w:val="6FF8122A"/>
    <w:lvl w:ilvl="0">
      <w:start w:val="1"/>
      <w:numFmt w:val="decimal"/>
      <w:lvlText w:val="%1."/>
      <w:lvlJc w:val="left"/>
      <w:pPr>
        <w:tabs>
          <w:tab w:val="num" w:pos="624"/>
        </w:tabs>
        <w:ind w:left="1248" w:firstLine="0"/>
      </w:pPr>
      <w:rPr>
        <w:rFonts w:hint="default"/>
      </w:rPr>
    </w:lvl>
    <w:lvl w:ilvl="1">
      <w:start w:val="1"/>
      <w:numFmt w:val="lowerLetter"/>
      <w:lvlText w:val="(%2)"/>
      <w:lvlJc w:val="left"/>
      <w:pPr>
        <w:ind w:left="2351" w:hanging="480"/>
      </w:pPr>
      <w:rPr>
        <w:rFonts w:ascii="Times New Roman" w:hAnsi="Times New Roman" w:cs="Times New Roman"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108E5400"/>
    <w:multiLevelType w:val="hybridMultilevel"/>
    <w:tmpl w:val="CDC4729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AD5D7C"/>
    <w:multiLevelType w:val="hybridMultilevel"/>
    <w:tmpl w:val="4F2A756C"/>
    <w:lvl w:ilvl="0" w:tplc="C706E526">
      <w:start w:val="1"/>
      <w:numFmt w:val="lowerLetter"/>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113E17DB"/>
    <w:multiLevelType w:val="hybridMultilevel"/>
    <w:tmpl w:val="CDC4729A"/>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EAE4C026">
      <w:start w:val="1"/>
      <w:numFmt w:val="lowerRoman"/>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8E5425"/>
    <w:multiLevelType w:val="hybridMultilevel"/>
    <w:tmpl w:val="A8D22D42"/>
    <w:lvl w:ilvl="0" w:tplc="5E5ED1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9B17C7"/>
    <w:multiLevelType w:val="hybridMultilevel"/>
    <w:tmpl w:val="6D82B302"/>
    <w:lvl w:ilvl="0" w:tplc="FFFFFFFF">
      <w:start w:val="1"/>
      <w:numFmt w:val="upperLetter"/>
      <w:lvlText w:val="%1."/>
      <w:lvlJc w:val="left"/>
      <w:pPr>
        <w:ind w:left="1296" w:hanging="360"/>
      </w:pPr>
    </w:lvl>
    <w:lvl w:ilvl="1" w:tplc="08090015">
      <w:start w:val="1"/>
      <w:numFmt w:val="upp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20" w15:restartNumberingAfterBreak="0">
    <w:nsid w:val="18367D59"/>
    <w:multiLevelType w:val="hybridMultilevel"/>
    <w:tmpl w:val="0DD60786"/>
    <w:lvl w:ilvl="0" w:tplc="08090015">
      <w:start w:val="1"/>
      <w:numFmt w:val="upp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1" w15:restartNumberingAfterBreak="0">
    <w:nsid w:val="2842199C"/>
    <w:multiLevelType w:val="hybridMultilevel"/>
    <w:tmpl w:val="2F903288"/>
    <w:lvl w:ilvl="0" w:tplc="FFFFFFFF">
      <w:start w:val="1"/>
      <w:numFmt w:val="decimal"/>
      <w:lvlText w:val="%1."/>
      <w:lvlJc w:val="left"/>
      <w:pPr>
        <w:ind w:left="720" w:hanging="360"/>
      </w:pPr>
    </w:lvl>
    <w:lvl w:ilvl="1" w:tplc="C706E526">
      <w:start w:val="1"/>
      <w:numFmt w:val="lowerLetter"/>
      <w:lvlText w:val="(%2)"/>
      <w:lvlJc w:val="left"/>
      <w:pPr>
        <w:ind w:left="1560"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7E50F0"/>
    <w:multiLevelType w:val="multilevel"/>
    <w:tmpl w:val="076AE7F6"/>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sz w:val="20"/>
        <w:szCs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3" w15:restartNumberingAfterBreak="0">
    <w:nsid w:val="32290219"/>
    <w:multiLevelType w:val="hybridMultilevel"/>
    <w:tmpl w:val="D1A8958C"/>
    <w:lvl w:ilvl="0" w:tplc="FFFFFFFF">
      <w:start w:val="1"/>
      <w:numFmt w:val="upperLetter"/>
      <w:lvlText w:val="%1."/>
      <w:lvlJc w:val="left"/>
      <w:pPr>
        <w:ind w:left="1296" w:hanging="360"/>
      </w:pPr>
    </w:lvl>
    <w:lvl w:ilvl="1" w:tplc="08090015">
      <w:start w:val="1"/>
      <w:numFmt w:val="upp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24" w15:restartNumberingAfterBreak="0">
    <w:nsid w:val="323422ED"/>
    <w:multiLevelType w:val="hybridMultilevel"/>
    <w:tmpl w:val="73981AC6"/>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378ED"/>
    <w:multiLevelType w:val="hybridMultilevel"/>
    <w:tmpl w:val="3EC6B86E"/>
    <w:lvl w:ilvl="0" w:tplc="FFFFFFFF">
      <w:start w:val="1"/>
      <w:numFmt w:val="decimal"/>
      <w:lvlText w:val="%1."/>
      <w:lvlJc w:val="left"/>
      <w:pPr>
        <w:ind w:left="720" w:hanging="360"/>
      </w:pPr>
    </w:lvl>
    <w:lvl w:ilvl="1" w:tplc="C706E526">
      <w:start w:val="1"/>
      <w:numFmt w:val="lowerLetter"/>
      <w:lvlText w:val="(%2)"/>
      <w:lvlJc w:val="left"/>
      <w:pPr>
        <w:ind w:left="2807"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804729"/>
    <w:multiLevelType w:val="hybridMultilevel"/>
    <w:tmpl w:val="0BDC3CA4"/>
    <w:lvl w:ilvl="0" w:tplc="FFFFFFFF">
      <w:start w:val="1"/>
      <w:numFmt w:val="decimal"/>
      <w:lvlText w:val="%1."/>
      <w:lvlJc w:val="left"/>
      <w:pPr>
        <w:ind w:left="720" w:hanging="360"/>
      </w:pPr>
    </w:lvl>
    <w:lvl w:ilvl="1" w:tplc="C706E526">
      <w:start w:val="1"/>
      <w:numFmt w:val="lowerLetter"/>
      <w:lvlText w:val="(%2)"/>
      <w:lvlJc w:val="left"/>
      <w:pPr>
        <w:ind w:left="2807"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1B5F98"/>
    <w:multiLevelType w:val="hybridMultilevel"/>
    <w:tmpl w:val="9DCE5F3C"/>
    <w:lvl w:ilvl="0" w:tplc="FFFFFFFF">
      <w:start w:val="1"/>
      <w:numFmt w:val="decimal"/>
      <w:lvlText w:val="%1."/>
      <w:lvlJc w:val="left"/>
      <w:pPr>
        <w:ind w:left="720" w:hanging="360"/>
      </w:pPr>
    </w:lvl>
    <w:lvl w:ilvl="1" w:tplc="C706E526">
      <w:start w:val="1"/>
      <w:numFmt w:val="lowerLetter"/>
      <w:lvlText w:val="(%2)"/>
      <w:lvlJc w:val="left"/>
      <w:pPr>
        <w:ind w:left="1560" w:hanging="480"/>
      </w:pPr>
      <w:rPr>
        <w:rFonts w:ascii="Times New Roman" w:hAnsi="Times New Roman" w:cs="Times New Roman" w:hint="default"/>
      </w:rPr>
    </w:lvl>
    <w:lvl w:ilvl="2" w:tplc="FFFFFFFF">
      <w:start w:val="1"/>
      <w:numFmt w:val="lowerRoman"/>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D9748B"/>
    <w:multiLevelType w:val="hybridMultilevel"/>
    <w:tmpl w:val="316A0CB4"/>
    <w:lvl w:ilvl="0" w:tplc="9A568034">
      <w:start w:val="1"/>
      <w:numFmt w:val="chineseCountingThousand"/>
      <w:lvlText w:val="%1、"/>
      <w:lvlJc w:val="left"/>
      <w:pPr>
        <w:ind w:left="933" w:hanging="360"/>
      </w:pPr>
      <w:rPr>
        <w:rFonts w:hint="default"/>
        <w:sz w:val="32"/>
        <w:szCs w:val="32"/>
      </w:rPr>
    </w:lvl>
    <w:lvl w:ilvl="1" w:tplc="FFFFFFFF" w:tentative="1">
      <w:start w:val="1"/>
      <w:numFmt w:val="lowerLetter"/>
      <w:lvlText w:val="%2."/>
      <w:lvlJc w:val="left"/>
      <w:pPr>
        <w:ind w:left="1653" w:hanging="360"/>
      </w:pPr>
    </w:lvl>
    <w:lvl w:ilvl="2" w:tplc="FFFFFFFF" w:tentative="1">
      <w:start w:val="1"/>
      <w:numFmt w:val="lowerRoman"/>
      <w:lvlText w:val="%3."/>
      <w:lvlJc w:val="right"/>
      <w:pPr>
        <w:ind w:left="2373" w:hanging="180"/>
      </w:pPr>
    </w:lvl>
    <w:lvl w:ilvl="3" w:tplc="FFFFFFFF" w:tentative="1">
      <w:start w:val="1"/>
      <w:numFmt w:val="decimal"/>
      <w:lvlText w:val="%4."/>
      <w:lvlJc w:val="left"/>
      <w:pPr>
        <w:ind w:left="3093" w:hanging="360"/>
      </w:pPr>
    </w:lvl>
    <w:lvl w:ilvl="4" w:tplc="FFFFFFFF" w:tentative="1">
      <w:start w:val="1"/>
      <w:numFmt w:val="lowerLetter"/>
      <w:lvlText w:val="%5."/>
      <w:lvlJc w:val="left"/>
      <w:pPr>
        <w:ind w:left="3813" w:hanging="360"/>
      </w:pPr>
    </w:lvl>
    <w:lvl w:ilvl="5" w:tplc="FFFFFFFF" w:tentative="1">
      <w:start w:val="1"/>
      <w:numFmt w:val="lowerRoman"/>
      <w:lvlText w:val="%6."/>
      <w:lvlJc w:val="right"/>
      <w:pPr>
        <w:ind w:left="4533" w:hanging="180"/>
      </w:pPr>
    </w:lvl>
    <w:lvl w:ilvl="6" w:tplc="FFFFFFFF" w:tentative="1">
      <w:start w:val="1"/>
      <w:numFmt w:val="decimal"/>
      <w:lvlText w:val="%7."/>
      <w:lvlJc w:val="left"/>
      <w:pPr>
        <w:ind w:left="5253" w:hanging="360"/>
      </w:pPr>
    </w:lvl>
    <w:lvl w:ilvl="7" w:tplc="FFFFFFFF" w:tentative="1">
      <w:start w:val="1"/>
      <w:numFmt w:val="lowerLetter"/>
      <w:lvlText w:val="%8."/>
      <w:lvlJc w:val="left"/>
      <w:pPr>
        <w:ind w:left="5973" w:hanging="360"/>
      </w:pPr>
    </w:lvl>
    <w:lvl w:ilvl="8" w:tplc="FFFFFFFF" w:tentative="1">
      <w:start w:val="1"/>
      <w:numFmt w:val="lowerRoman"/>
      <w:lvlText w:val="%9."/>
      <w:lvlJc w:val="right"/>
      <w:pPr>
        <w:ind w:left="6693" w:hanging="180"/>
      </w:pPr>
    </w:lvl>
  </w:abstractNum>
  <w:abstractNum w:abstractNumId="29" w15:restartNumberingAfterBreak="0">
    <w:nsid w:val="39646E35"/>
    <w:multiLevelType w:val="multilevel"/>
    <w:tmpl w:val="5D82C598"/>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741" w:hanging="360"/>
      </w:pPr>
      <w:rPr>
        <w:rFonts w:ascii="SimSun" w:eastAsia="SimSun" w:hAnsi="SimSun" w:hint="default"/>
        <w:sz w:val="20"/>
        <w:szCs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0" w15:restartNumberingAfterBreak="0">
    <w:nsid w:val="3F816E7E"/>
    <w:multiLevelType w:val="multilevel"/>
    <w:tmpl w:val="283ABE92"/>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741" w:hanging="360"/>
      </w:pPr>
      <w:rPr>
        <w:rFonts w:ascii="SimSun" w:eastAsia="SimSun" w:hAnsi="SimSun" w:hint="default"/>
        <w:sz w:val="20"/>
        <w:szCs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1" w15:restartNumberingAfterBreak="0">
    <w:nsid w:val="3FB00467"/>
    <w:multiLevelType w:val="hybridMultilevel"/>
    <w:tmpl w:val="19B4537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A956E3F4">
      <w:start w:val="1"/>
      <w:numFmt w:val="chineseCountingThousand"/>
      <w:lvlText w:val="(%3)"/>
      <w:lvlJc w:val="left"/>
      <w:pPr>
        <w:ind w:left="2460" w:hanging="480"/>
      </w:pPr>
      <w:rPr>
        <w:rFonts w:ascii="SimSun" w:eastAsia="SimSun" w:hAnsi="SimSun" w:hint="eastAsia"/>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3D8049B"/>
    <w:multiLevelType w:val="hybridMultilevel"/>
    <w:tmpl w:val="1540A2A0"/>
    <w:lvl w:ilvl="0" w:tplc="FFFFFFFF">
      <w:start w:val="1"/>
      <w:numFmt w:val="decimal"/>
      <w:lvlText w:val="%1."/>
      <w:lvlJc w:val="left"/>
      <w:pPr>
        <w:ind w:left="720" w:hanging="360"/>
      </w:pPr>
    </w:lvl>
    <w:lvl w:ilvl="1" w:tplc="C706E526">
      <w:start w:val="1"/>
      <w:numFmt w:val="lowerLetter"/>
      <w:lvlText w:val="(%2)"/>
      <w:lvlJc w:val="left"/>
      <w:pPr>
        <w:ind w:left="1560"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7111E89"/>
    <w:multiLevelType w:val="hybridMultilevel"/>
    <w:tmpl w:val="D0C477A2"/>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731496"/>
    <w:multiLevelType w:val="hybridMultilevel"/>
    <w:tmpl w:val="349817A2"/>
    <w:lvl w:ilvl="0" w:tplc="FFFFFFFF">
      <w:start w:val="1"/>
      <w:numFmt w:val="decimal"/>
      <w:lvlText w:val="%1."/>
      <w:lvlJc w:val="left"/>
      <w:pPr>
        <w:ind w:left="720" w:hanging="360"/>
      </w:pPr>
    </w:lvl>
    <w:lvl w:ilvl="1" w:tplc="C706E526">
      <w:start w:val="1"/>
      <w:numFmt w:val="lowerLetter"/>
      <w:lvlText w:val="(%2)"/>
      <w:lvlJc w:val="left"/>
      <w:pPr>
        <w:ind w:left="1560"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A66A9D"/>
    <w:multiLevelType w:val="multilevel"/>
    <w:tmpl w:val="9768D4F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6" w15:restartNumberingAfterBreak="0">
    <w:nsid w:val="53CE5B5C"/>
    <w:multiLevelType w:val="hybridMultilevel"/>
    <w:tmpl w:val="5F3CEFE2"/>
    <w:lvl w:ilvl="0" w:tplc="FFFFFFFF">
      <w:start w:val="1"/>
      <w:numFmt w:val="decimal"/>
      <w:lvlText w:val="%1."/>
      <w:lvlJc w:val="left"/>
      <w:pPr>
        <w:ind w:left="720" w:hanging="360"/>
      </w:pPr>
    </w:lvl>
    <w:lvl w:ilvl="1" w:tplc="C706E526">
      <w:start w:val="1"/>
      <w:numFmt w:val="lowerLetter"/>
      <w:lvlText w:val="(%2)"/>
      <w:lvlJc w:val="left"/>
      <w:pPr>
        <w:ind w:left="1560"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9554AF"/>
    <w:multiLevelType w:val="multilevel"/>
    <w:tmpl w:val="423EC578"/>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sz w:val="20"/>
        <w:szCs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8" w15:restartNumberingAfterBreak="0">
    <w:nsid w:val="5971094D"/>
    <w:multiLevelType w:val="hybridMultilevel"/>
    <w:tmpl w:val="A3AA60A0"/>
    <w:lvl w:ilvl="0" w:tplc="FFFFFFFF">
      <w:start w:val="1"/>
      <w:numFmt w:val="decimal"/>
      <w:lvlText w:val="%1."/>
      <w:lvlJc w:val="left"/>
      <w:pPr>
        <w:ind w:left="720" w:hanging="360"/>
      </w:pPr>
    </w:lvl>
    <w:lvl w:ilvl="1" w:tplc="C706E526">
      <w:start w:val="1"/>
      <w:numFmt w:val="lowerLetter"/>
      <w:lvlText w:val="(%2)"/>
      <w:lvlJc w:val="left"/>
      <w:pPr>
        <w:ind w:left="1560"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AEC52D6"/>
    <w:multiLevelType w:val="hybridMultilevel"/>
    <w:tmpl w:val="3A2059D0"/>
    <w:lvl w:ilvl="0" w:tplc="FFFFFFFF">
      <w:start w:val="1"/>
      <w:numFmt w:val="upperLetter"/>
      <w:lvlText w:val="%1."/>
      <w:lvlJc w:val="left"/>
      <w:pPr>
        <w:ind w:left="1296" w:hanging="360"/>
      </w:pPr>
    </w:lvl>
    <w:lvl w:ilvl="1" w:tplc="08090015">
      <w:start w:val="1"/>
      <w:numFmt w:val="upp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40" w15:restartNumberingAfterBreak="0">
    <w:nsid w:val="606A1BBB"/>
    <w:multiLevelType w:val="hybridMultilevel"/>
    <w:tmpl w:val="CC08FBC4"/>
    <w:lvl w:ilvl="0" w:tplc="AC9C5162">
      <w:start w:val="1"/>
      <w:numFmt w:val="chineseCountingThousand"/>
      <w:lvlText w:val="%1、"/>
      <w:lvlJc w:val="left"/>
      <w:pPr>
        <w:ind w:left="933" w:hanging="360"/>
      </w:pPr>
      <w:rPr>
        <w:rFonts w:hint="default"/>
      </w:rPr>
    </w:lvl>
    <w:lvl w:ilvl="1" w:tplc="293E77D6">
      <w:start w:val="1"/>
      <w:numFmt w:val="upperLetter"/>
      <w:lvlText w:val="%2."/>
      <w:lvlJc w:val="left"/>
      <w:pPr>
        <w:ind w:left="1968" w:hanging="675"/>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41" w15:restartNumberingAfterBreak="0">
    <w:nsid w:val="62436735"/>
    <w:multiLevelType w:val="hybridMultilevel"/>
    <w:tmpl w:val="88C0987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5A027836">
      <w:start w:val="1"/>
      <w:numFmt w:val="chineseCountingThousand"/>
      <w:lvlText w:val="(%3)"/>
      <w:lvlJc w:val="left"/>
      <w:pPr>
        <w:ind w:left="2460" w:hanging="480"/>
      </w:pPr>
      <w:rPr>
        <w:rFonts w:ascii="SimSun" w:eastAsia="SimSun" w:hAnsi="SimSun" w:hint="eastAsia"/>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9A365F"/>
    <w:multiLevelType w:val="hybridMultilevel"/>
    <w:tmpl w:val="D4ECF79C"/>
    <w:lvl w:ilvl="0" w:tplc="FFFFFFFF">
      <w:start w:val="1"/>
      <w:numFmt w:val="decimal"/>
      <w:lvlText w:val="%1."/>
      <w:lvlJc w:val="left"/>
      <w:pPr>
        <w:ind w:left="720" w:hanging="360"/>
      </w:pPr>
    </w:lvl>
    <w:lvl w:ilvl="1" w:tplc="C706E526">
      <w:start w:val="1"/>
      <w:numFmt w:val="lowerLetter"/>
      <w:lvlText w:val="(%2)"/>
      <w:lvlJc w:val="left"/>
      <w:pPr>
        <w:ind w:left="2807" w:hanging="48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3706F6"/>
    <w:multiLevelType w:val="hybridMultilevel"/>
    <w:tmpl w:val="35D6DE4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2D2EAAE2">
      <w:start w:val="1"/>
      <w:numFmt w:val="chineseCountingThousand"/>
      <w:lvlText w:val="(%3)"/>
      <w:lvlJc w:val="left"/>
      <w:pPr>
        <w:ind w:left="2460" w:hanging="480"/>
      </w:pPr>
      <w:rPr>
        <w:rFonts w:ascii="SimSun" w:eastAsia="SimSun" w:hAnsi="SimSun" w:hint="eastAsia"/>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BC01B9"/>
    <w:multiLevelType w:val="hybridMultilevel"/>
    <w:tmpl w:val="82F8D09E"/>
    <w:lvl w:ilvl="0" w:tplc="0809000F">
      <w:start w:val="1"/>
      <w:numFmt w:val="decimal"/>
      <w:lvlText w:val="%1."/>
      <w:lvlJc w:val="left"/>
      <w:pPr>
        <w:ind w:left="1967" w:hanging="360"/>
      </w:pPr>
    </w:lvl>
    <w:lvl w:ilvl="1" w:tplc="63EEFAE8">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5" w15:restartNumberingAfterBreak="0">
    <w:nsid w:val="6FF7321D"/>
    <w:multiLevelType w:val="multilevel"/>
    <w:tmpl w:val="501C9EA8"/>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46" w15:restartNumberingAfterBreak="0">
    <w:nsid w:val="72295C86"/>
    <w:multiLevelType w:val="hybridMultilevel"/>
    <w:tmpl w:val="B85C4332"/>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52E38"/>
    <w:multiLevelType w:val="hybridMultilevel"/>
    <w:tmpl w:val="3288F2DC"/>
    <w:lvl w:ilvl="0" w:tplc="FFFFFFFF">
      <w:start w:val="1"/>
      <w:numFmt w:val="upperLetter"/>
      <w:lvlText w:val="%1."/>
      <w:lvlJc w:val="left"/>
      <w:pPr>
        <w:ind w:left="1296" w:hanging="360"/>
      </w:pPr>
    </w:lvl>
    <w:lvl w:ilvl="1" w:tplc="A84E5848">
      <w:start w:val="1"/>
      <w:numFmt w:val="upperLetter"/>
      <w:lvlText w:val="%2."/>
      <w:lvlJc w:val="left"/>
      <w:pPr>
        <w:ind w:left="1296" w:hanging="360"/>
      </w:pPr>
      <w:rPr>
        <w:sz w:val="28"/>
        <w:szCs w:val="28"/>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48" w15:restartNumberingAfterBreak="0">
    <w:nsid w:val="7C9F3D3C"/>
    <w:multiLevelType w:val="hybridMultilevel"/>
    <w:tmpl w:val="C636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6061907">
    <w:abstractNumId w:val="3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1.%2."/>
        <w:lvlJc w:val="left"/>
        <w:pPr>
          <w:tabs>
            <w:tab w:val="num" w:pos="2495"/>
          </w:tabs>
          <w:ind w:left="1248" w:firstLine="623"/>
        </w:pPr>
        <w:rPr>
          <w:rFonts w:hint="default"/>
        </w:rPr>
      </w:lvl>
    </w:lvlOverride>
  </w:num>
  <w:num w:numId="2" w16cid:durableId="1115440957">
    <w:abstractNumId w:val="45"/>
  </w:num>
  <w:num w:numId="3" w16cid:durableId="1483808608">
    <w:abstractNumId w:val="35"/>
  </w:num>
  <w:num w:numId="4" w16cid:durableId="1548301315">
    <w:abstractNumId w:val="9"/>
  </w:num>
  <w:num w:numId="5" w16cid:durableId="1427729815">
    <w:abstractNumId w:val="7"/>
  </w:num>
  <w:num w:numId="6" w16cid:durableId="1317294787">
    <w:abstractNumId w:val="6"/>
  </w:num>
  <w:num w:numId="7" w16cid:durableId="1736081258">
    <w:abstractNumId w:val="5"/>
  </w:num>
  <w:num w:numId="8" w16cid:durableId="779031448">
    <w:abstractNumId w:val="4"/>
  </w:num>
  <w:num w:numId="9" w16cid:durableId="60639824">
    <w:abstractNumId w:val="8"/>
  </w:num>
  <w:num w:numId="10" w16cid:durableId="804664129">
    <w:abstractNumId w:val="3"/>
  </w:num>
  <w:num w:numId="11" w16cid:durableId="1055350992">
    <w:abstractNumId w:val="2"/>
  </w:num>
  <w:num w:numId="12" w16cid:durableId="1137531411">
    <w:abstractNumId w:val="1"/>
  </w:num>
  <w:num w:numId="13" w16cid:durableId="512568254">
    <w:abstractNumId w:val="0"/>
  </w:num>
  <w:num w:numId="14" w16cid:durableId="31660862">
    <w:abstractNumId w:val="3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16cid:durableId="273749931">
    <w:abstractNumId w:val="44"/>
    <w:lvlOverride w:ilvl="0">
      <w:lvl w:ilvl="0" w:tplc="0809000F">
        <w:start w:val="1"/>
        <w:numFmt w:val="decimal"/>
        <w:lvlText w:val="%1."/>
        <w:lvlJc w:val="left"/>
        <w:pPr>
          <w:ind w:left="1967" w:hanging="360"/>
        </w:pPr>
      </w:lvl>
    </w:lvlOverride>
  </w:num>
  <w:num w:numId="16" w16cid:durableId="1011563989">
    <w:abstractNumId w:val="48"/>
    <w:lvlOverride w:ilvl="0">
      <w:lvl w:ilvl="0" w:tplc="0809000F">
        <w:start w:val="1"/>
        <w:numFmt w:val="decimal"/>
        <w:lvlText w:val="%1."/>
        <w:lvlJc w:val="left"/>
        <w:pPr>
          <w:ind w:left="720" w:hanging="360"/>
        </w:pPr>
      </w:lvl>
    </w:lvlOverride>
  </w:num>
  <w:num w:numId="17" w16cid:durableId="1196237862">
    <w:abstractNumId w:val="10"/>
    <w:lvlOverride w:ilvl="0">
      <w:lvl w:ilvl="0" w:tplc="0809000F">
        <w:start w:val="1"/>
        <w:numFmt w:val="decimal"/>
        <w:lvlText w:val="%1."/>
        <w:lvlJc w:val="left"/>
        <w:pPr>
          <w:ind w:left="720" w:hanging="360"/>
        </w:pPr>
      </w:lvl>
    </w:lvlOverride>
    <w:lvlOverride w:ilvl="1">
      <w:lvl w:ilvl="1" w:tplc="63EEFAE8">
        <w:start w:val="1"/>
        <w:numFmt w:val="lowerLetter"/>
        <w:lvlText w:val="%1.%2."/>
        <w:lvlJc w:val="left"/>
        <w:pPr>
          <w:ind w:left="2687" w:hanging="360"/>
        </w:pPr>
        <w:rPr>
          <w:rFonts w:hint="default"/>
        </w:rPr>
      </w:lvl>
    </w:lvlOverride>
  </w:num>
  <w:num w:numId="18" w16cid:durableId="1293251736">
    <w:abstractNumId w:val="33"/>
    <w:lvlOverride w:ilvl="0">
      <w:lvl w:ilvl="0" w:tplc="0809000F">
        <w:start w:val="1"/>
        <w:numFmt w:val="decimal"/>
        <w:lvlText w:val="%1."/>
        <w:lvlJc w:val="left"/>
        <w:pPr>
          <w:ind w:left="720" w:hanging="360"/>
        </w:pPr>
      </w:lvl>
    </w:lvlOverride>
    <w:lvlOverride w:ilvl="1">
      <w:lvl w:ilvl="1" w:tplc="5E5ED10E">
        <w:start w:val="1"/>
        <w:numFmt w:val="lowerLetter"/>
        <w:lvlText w:val="%1.%2."/>
        <w:lvlJc w:val="left"/>
        <w:pPr>
          <w:ind w:left="1440" w:hanging="360"/>
        </w:pPr>
        <w:rPr>
          <w:rFonts w:hint="default"/>
        </w:rPr>
      </w:lvl>
    </w:lvlOverride>
  </w:num>
  <w:num w:numId="19" w16cid:durableId="1917856305">
    <w:abstractNumId w:val="24"/>
    <w:lvlOverride w:ilvl="0">
      <w:lvl w:ilvl="0" w:tplc="0809000F">
        <w:start w:val="1"/>
        <w:numFmt w:val="decimal"/>
        <w:lvlText w:val="%1."/>
        <w:lvlJc w:val="left"/>
        <w:pPr>
          <w:ind w:left="720" w:hanging="360"/>
        </w:pPr>
      </w:lvl>
    </w:lvlOverride>
    <w:lvlOverride w:ilvl="1">
      <w:lvl w:ilvl="1" w:tplc="5E5ED10E">
        <w:start w:val="1"/>
        <w:numFmt w:val="lowerLetter"/>
        <w:lvlText w:val="%1.%2."/>
        <w:lvlJc w:val="left"/>
        <w:pPr>
          <w:ind w:left="1440" w:hanging="360"/>
        </w:pPr>
        <w:rPr>
          <w:rFonts w:hint="default"/>
        </w:rPr>
      </w:lvl>
    </w:lvlOverride>
  </w:num>
  <w:num w:numId="20" w16cid:durableId="528875749">
    <w:abstractNumId w:val="17"/>
    <w:lvlOverride w:ilvl="0">
      <w:lvl w:ilvl="0" w:tplc="0809000F">
        <w:start w:val="1"/>
        <w:numFmt w:val="decimal"/>
        <w:lvlText w:val="%1."/>
        <w:lvlJc w:val="left"/>
        <w:pPr>
          <w:ind w:left="720" w:hanging="360"/>
        </w:pPr>
      </w:lvl>
    </w:lvlOverride>
    <w:lvlOverride w:ilvl="1">
      <w:lvl w:ilvl="1" w:tplc="5E5ED10E">
        <w:start w:val="1"/>
        <w:numFmt w:val="lowerLetter"/>
        <w:lvlText w:val="%1.%2."/>
        <w:lvlJc w:val="left"/>
        <w:pPr>
          <w:ind w:left="1440" w:hanging="360"/>
        </w:pPr>
        <w:rPr>
          <w:rFonts w:hint="default"/>
        </w:rPr>
      </w:lvl>
    </w:lvlOverride>
    <w:lvlOverride w:ilvl="2">
      <w:lvl w:ilvl="2" w:tplc="EAE4C026">
        <w:start w:val="1"/>
        <w:numFmt w:val="chineseCounting"/>
        <w:lvlText w:val="%1.%2.%3."/>
        <w:lvlJc w:val="left"/>
        <w:pPr>
          <w:ind w:left="2340" w:hanging="360"/>
        </w:pPr>
        <w:rPr>
          <w:rFonts w:hint="default"/>
        </w:rPr>
      </w:lvl>
    </w:lvlOverride>
  </w:num>
  <w:num w:numId="21" w16cid:durableId="1886720576">
    <w:abstractNumId w:val="46"/>
  </w:num>
  <w:num w:numId="22" w16cid:durableId="658464369">
    <w:abstractNumId w:val="13"/>
    <w:lvlOverride w:ilvl="0">
      <w:lvl w:ilvl="0" w:tplc="0809000F">
        <w:start w:val="1"/>
        <w:numFmt w:val="decimal"/>
        <w:lvlText w:val="%1."/>
        <w:lvlJc w:val="left"/>
        <w:pPr>
          <w:ind w:left="720" w:hanging="360"/>
        </w:pPr>
      </w:lvl>
    </w:lvlOverride>
    <w:lvlOverride w:ilvl="1">
      <w:lvl w:ilvl="1" w:tplc="5E5ED10E">
        <w:start w:val="1"/>
        <w:numFmt w:val="lowerLetter"/>
        <w:lvlText w:val="%1.%2."/>
        <w:lvlJc w:val="left"/>
        <w:pPr>
          <w:ind w:left="1440" w:hanging="360"/>
        </w:pPr>
        <w:rPr>
          <w:rFonts w:hint="default"/>
        </w:rPr>
      </w:lvl>
    </w:lvlOverride>
  </w:num>
  <w:num w:numId="23" w16cid:durableId="187062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8137297">
    <w:abstractNumId w:val="15"/>
    <w:lvlOverride w:ilvl="0">
      <w:lvl w:ilvl="0" w:tplc="FFFFFFFF">
        <w:start w:val="1"/>
        <w:numFmt w:val="decimal"/>
        <w:lvlText w:val="%1."/>
        <w:lvlJc w:val="left"/>
        <w:pPr>
          <w:ind w:left="720" w:hanging="360"/>
        </w:pPr>
      </w:lvl>
    </w:lvlOverride>
  </w:num>
  <w:num w:numId="25" w16cid:durableId="15444870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9637370">
    <w:abstractNumId w:val="18"/>
    <w:lvlOverride w:ilvl="0">
      <w:lvl w:ilvl="0" w:tplc="5E5ED10E">
        <w:start w:val="1"/>
        <w:numFmt w:val="lowerLetter"/>
        <w:lvlText w:val="(%1)"/>
        <w:lvlJc w:val="left"/>
        <w:pPr>
          <w:ind w:left="1440" w:hanging="360"/>
        </w:pPr>
        <w:rPr>
          <w:rFonts w:hint="default"/>
        </w:rPr>
      </w:lvl>
    </w:lvlOverride>
  </w:num>
  <w:num w:numId="27" w16cid:durableId="786582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77404">
    <w:abstractNumId w:val="37"/>
  </w:num>
  <w:num w:numId="29" w16cid:durableId="1683124618">
    <w:abstractNumId w:val="32"/>
  </w:num>
  <w:num w:numId="30" w16cid:durableId="1114863829">
    <w:abstractNumId w:val="12"/>
  </w:num>
  <w:num w:numId="31" w16cid:durableId="1927152468">
    <w:abstractNumId w:val="38"/>
  </w:num>
  <w:num w:numId="32" w16cid:durableId="433284963">
    <w:abstractNumId w:val="21"/>
  </w:num>
  <w:num w:numId="33" w16cid:durableId="1913614063">
    <w:abstractNumId w:val="16"/>
  </w:num>
  <w:num w:numId="34" w16cid:durableId="182981668">
    <w:abstractNumId w:val="31"/>
  </w:num>
  <w:num w:numId="35" w16cid:durableId="1484160448">
    <w:abstractNumId w:val="11"/>
  </w:num>
  <w:num w:numId="36" w16cid:durableId="1278829331">
    <w:abstractNumId w:val="43"/>
  </w:num>
  <w:num w:numId="37" w16cid:durableId="770593207">
    <w:abstractNumId w:val="41"/>
  </w:num>
  <w:num w:numId="38" w16cid:durableId="350033325">
    <w:abstractNumId w:val="27"/>
  </w:num>
  <w:num w:numId="39" w16cid:durableId="604383382">
    <w:abstractNumId w:val="36"/>
  </w:num>
  <w:num w:numId="40" w16cid:durableId="1921284751">
    <w:abstractNumId w:val="34"/>
  </w:num>
  <w:num w:numId="41" w16cid:durableId="520356929">
    <w:abstractNumId w:val="42"/>
  </w:num>
  <w:num w:numId="42" w16cid:durableId="1755593191">
    <w:abstractNumId w:val="25"/>
  </w:num>
  <w:num w:numId="43" w16cid:durableId="692732411">
    <w:abstractNumId w:val="26"/>
  </w:num>
  <w:num w:numId="44" w16cid:durableId="1960256151">
    <w:abstractNumId w:val="14"/>
  </w:num>
  <w:num w:numId="45" w16cid:durableId="1440644548">
    <w:abstractNumId w:val="22"/>
  </w:num>
  <w:num w:numId="46" w16cid:durableId="1139490352">
    <w:abstractNumId w:val="29"/>
  </w:num>
  <w:num w:numId="47" w16cid:durableId="498740007">
    <w:abstractNumId w:val="30"/>
  </w:num>
  <w:num w:numId="48" w16cid:durableId="1325547799">
    <w:abstractNumId w:val="40"/>
  </w:num>
  <w:num w:numId="49" w16cid:durableId="12071515">
    <w:abstractNumId w:val="20"/>
  </w:num>
  <w:num w:numId="50" w16cid:durableId="655718694">
    <w:abstractNumId w:val="23"/>
  </w:num>
  <w:num w:numId="51" w16cid:durableId="901251866">
    <w:abstractNumId w:val="39"/>
  </w:num>
  <w:num w:numId="52" w16cid:durableId="1312752598">
    <w:abstractNumId w:val="47"/>
  </w:num>
  <w:num w:numId="53" w16cid:durableId="1107969613">
    <w:abstractNumId w:val="28"/>
  </w:num>
  <w:num w:numId="54" w16cid:durableId="144626844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H" w:vendorID="64" w:dllVersion="0" w:nlCheck="1" w:checkStyle="0"/>
  <w:activeWritingStyle w:appName="MSWord" w:lang="zh-CN" w:vendorID="64" w:dllVersion="0" w:nlCheck="1" w:checkStyle="1"/>
  <w:activeWritingStyle w:appName="MSWord" w:lang="en-HK"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19"/>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0"/>
    <w:rsid w:val="00000609"/>
    <w:rsid w:val="00000E3F"/>
    <w:rsid w:val="00004CAF"/>
    <w:rsid w:val="00007EA2"/>
    <w:rsid w:val="00012ECE"/>
    <w:rsid w:val="000149E6"/>
    <w:rsid w:val="00015AEC"/>
    <w:rsid w:val="000208C8"/>
    <w:rsid w:val="000247B0"/>
    <w:rsid w:val="00026997"/>
    <w:rsid w:val="00031FD7"/>
    <w:rsid w:val="00033E0B"/>
    <w:rsid w:val="00034518"/>
    <w:rsid w:val="00035EDE"/>
    <w:rsid w:val="00041C4A"/>
    <w:rsid w:val="00042126"/>
    <w:rsid w:val="00045D34"/>
    <w:rsid w:val="00046A25"/>
    <w:rsid w:val="000509B4"/>
    <w:rsid w:val="0005221E"/>
    <w:rsid w:val="0005358D"/>
    <w:rsid w:val="00056B2C"/>
    <w:rsid w:val="000601EB"/>
    <w:rsid w:val="0006035B"/>
    <w:rsid w:val="0007055C"/>
    <w:rsid w:val="0007166E"/>
    <w:rsid w:val="00071886"/>
    <w:rsid w:val="000742BC"/>
    <w:rsid w:val="00076FCF"/>
    <w:rsid w:val="0008041D"/>
    <w:rsid w:val="00082A0C"/>
    <w:rsid w:val="00082DCD"/>
    <w:rsid w:val="00083504"/>
    <w:rsid w:val="00086BAB"/>
    <w:rsid w:val="0008710B"/>
    <w:rsid w:val="000878E7"/>
    <w:rsid w:val="0009640C"/>
    <w:rsid w:val="00096D2A"/>
    <w:rsid w:val="000A03BF"/>
    <w:rsid w:val="000A03C4"/>
    <w:rsid w:val="000A45B6"/>
    <w:rsid w:val="000B21D5"/>
    <w:rsid w:val="000B22A2"/>
    <w:rsid w:val="000B67B4"/>
    <w:rsid w:val="000C2A52"/>
    <w:rsid w:val="000C3885"/>
    <w:rsid w:val="000C46A9"/>
    <w:rsid w:val="000C52B2"/>
    <w:rsid w:val="000D1C86"/>
    <w:rsid w:val="000D2A44"/>
    <w:rsid w:val="000D33C0"/>
    <w:rsid w:val="000D3B81"/>
    <w:rsid w:val="000D5884"/>
    <w:rsid w:val="000D5AE6"/>
    <w:rsid w:val="000D6941"/>
    <w:rsid w:val="000E0405"/>
    <w:rsid w:val="000E19DE"/>
    <w:rsid w:val="000F5112"/>
    <w:rsid w:val="000F6CFF"/>
    <w:rsid w:val="00111E19"/>
    <w:rsid w:val="00112484"/>
    <w:rsid w:val="00115F73"/>
    <w:rsid w:val="0011606B"/>
    <w:rsid w:val="001202E3"/>
    <w:rsid w:val="00123699"/>
    <w:rsid w:val="0012408E"/>
    <w:rsid w:val="0013059D"/>
    <w:rsid w:val="00132024"/>
    <w:rsid w:val="00132F36"/>
    <w:rsid w:val="00134290"/>
    <w:rsid w:val="0014083A"/>
    <w:rsid w:val="00141A55"/>
    <w:rsid w:val="0014288B"/>
    <w:rsid w:val="001446A3"/>
    <w:rsid w:val="00150271"/>
    <w:rsid w:val="00150FB4"/>
    <w:rsid w:val="00151191"/>
    <w:rsid w:val="00155395"/>
    <w:rsid w:val="00163282"/>
    <w:rsid w:val="0017038A"/>
    <w:rsid w:val="00172E6C"/>
    <w:rsid w:val="00172F57"/>
    <w:rsid w:val="0017313A"/>
    <w:rsid w:val="00173D27"/>
    <w:rsid w:val="00173F6A"/>
    <w:rsid w:val="00174739"/>
    <w:rsid w:val="0017605A"/>
    <w:rsid w:val="0018127C"/>
    <w:rsid w:val="00181A24"/>
    <w:rsid w:val="00181EC8"/>
    <w:rsid w:val="00184349"/>
    <w:rsid w:val="001860D6"/>
    <w:rsid w:val="001935F1"/>
    <w:rsid w:val="001941FE"/>
    <w:rsid w:val="00195F33"/>
    <w:rsid w:val="001A4830"/>
    <w:rsid w:val="001A5EE1"/>
    <w:rsid w:val="001A6229"/>
    <w:rsid w:val="001A744A"/>
    <w:rsid w:val="001A7FF9"/>
    <w:rsid w:val="001B1617"/>
    <w:rsid w:val="001B231C"/>
    <w:rsid w:val="001B2570"/>
    <w:rsid w:val="001B504B"/>
    <w:rsid w:val="001B56AA"/>
    <w:rsid w:val="001B5C76"/>
    <w:rsid w:val="001C29FC"/>
    <w:rsid w:val="001C516D"/>
    <w:rsid w:val="001D3874"/>
    <w:rsid w:val="001D5344"/>
    <w:rsid w:val="001D55B0"/>
    <w:rsid w:val="001D7E75"/>
    <w:rsid w:val="001E22D1"/>
    <w:rsid w:val="001E56D2"/>
    <w:rsid w:val="001E7D56"/>
    <w:rsid w:val="001F5FE7"/>
    <w:rsid w:val="001F75DE"/>
    <w:rsid w:val="00200D58"/>
    <w:rsid w:val="00200D71"/>
    <w:rsid w:val="002013BE"/>
    <w:rsid w:val="00202B90"/>
    <w:rsid w:val="00204421"/>
    <w:rsid w:val="00205DC6"/>
    <w:rsid w:val="002063A4"/>
    <w:rsid w:val="00206D9D"/>
    <w:rsid w:val="00206F97"/>
    <w:rsid w:val="0021145B"/>
    <w:rsid w:val="0021410C"/>
    <w:rsid w:val="00214277"/>
    <w:rsid w:val="0021746B"/>
    <w:rsid w:val="00220AE2"/>
    <w:rsid w:val="00225825"/>
    <w:rsid w:val="0022762D"/>
    <w:rsid w:val="00227EA5"/>
    <w:rsid w:val="00230613"/>
    <w:rsid w:val="00233671"/>
    <w:rsid w:val="00234806"/>
    <w:rsid w:val="002378D6"/>
    <w:rsid w:val="00243D36"/>
    <w:rsid w:val="002470F5"/>
    <w:rsid w:val="00247707"/>
    <w:rsid w:val="00247990"/>
    <w:rsid w:val="00250CF4"/>
    <w:rsid w:val="002549A0"/>
    <w:rsid w:val="00257441"/>
    <w:rsid w:val="0027004E"/>
    <w:rsid w:val="00270A08"/>
    <w:rsid w:val="00271B4D"/>
    <w:rsid w:val="00273A01"/>
    <w:rsid w:val="00275325"/>
    <w:rsid w:val="00277919"/>
    <w:rsid w:val="00284CA7"/>
    <w:rsid w:val="00286740"/>
    <w:rsid w:val="00286A1C"/>
    <w:rsid w:val="00287B42"/>
    <w:rsid w:val="00290BE3"/>
    <w:rsid w:val="002919A9"/>
    <w:rsid w:val="002929D8"/>
    <w:rsid w:val="002935C2"/>
    <w:rsid w:val="00296971"/>
    <w:rsid w:val="002A19CB"/>
    <w:rsid w:val="002A235E"/>
    <w:rsid w:val="002A237D"/>
    <w:rsid w:val="002A43BC"/>
    <w:rsid w:val="002A4C53"/>
    <w:rsid w:val="002A5CDF"/>
    <w:rsid w:val="002B0672"/>
    <w:rsid w:val="002B1B4C"/>
    <w:rsid w:val="002B247F"/>
    <w:rsid w:val="002B2E44"/>
    <w:rsid w:val="002B78C8"/>
    <w:rsid w:val="002C145D"/>
    <w:rsid w:val="002C2C3E"/>
    <w:rsid w:val="002C533E"/>
    <w:rsid w:val="002D027F"/>
    <w:rsid w:val="002D47BA"/>
    <w:rsid w:val="002D63EB"/>
    <w:rsid w:val="002D7A85"/>
    <w:rsid w:val="002D7B60"/>
    <w:rsid w:val="002D7DA8"/>
    <w:rsid w:val="002E0805"/>
    <w:rsid w:val="002E19D4"/>
    <w:rsid w:val="002F4761"/>
    <w:rsid w:val="002F5C79"/>
    <w:rsid w:val="003019E2"/>
    <w:rsid w:val="003037B8"/>
    <w:rsid w:val="00306755"/>
    <w:rsid w:val="00310EF3"/>
    <w:rsid w:val="003115E6"/>
    <w:rsid w:val="0031413F"/>
    <w:rsid w:val="003148BB"/>
    <w:rsid w:val="00316A08"/>
    <w:rsid w:val="00317976"/>
    <w:rsid w:val="0032044A"/>
    <w:rsid w:val="00323885"/>
    <w:rsid w:val="003241CB"/>
    <w:rsid w:val="00324836"/>
    <w:rsid w:val="00327C8C"/>
    <w:rsid w:val="00331475"/>
    <w:rsid w:val="00351C70"/>
    <w:rsid w:val="00351D38"/>
    <w:rsid w:val="00355EA9"/>
    <w:rsid w:val="00356E93"/>
    <w:rsid w:val="003578DE"/>
    <w:rsid w:val="00363622"/>
    <w:rsid w:val="00365F6B"/>
    <w:rsid w:val="003671CF"/>
    <w:rsid w:val="003700C1"/>
    <w:rsid w:val="0037076B"/>
    <w:rsid w:val="00371340"/>
    <w:rsid w:val="003759E2"/>
    <w:rsid w:val="00376F25"/>
    <w:rsid w:val="003861FD"/>
    <w:rsid w:val="00386999"/>
    <w:rsid w:val="00393E62"/>
    <w:rsid w:val="00396257"/>
    <w:rsid w:val="00397EB8"/>
    <w:rsid w:val="003A07AB"/>
    <w:rsid w:val="003A086E"/>
    <w:rsid w:val="003A37B8"/>
    <w:rsid w:val="003A4FD0"/>
    <w:rsid w:val="003A69D1"/>
    <w:rsid w:val="003A7705"/>
    <w:rsid w:val="003B0476"/>
    <w:rsid w:val="003B1545"/>
    <w:rsid w:val="003B2113"/>
    <w:rsid w:val="003B40D2"/>
    <w:rsid w:val="003C035E"/>
    <w:rsid w:val="003C3267"/>
    <w:rsid w:val="003C409D"/>
    <w:rsid w:val="003C5BA6"/>
    <w:rsid w:val="003D463E"/>
    <w:rsid w:val="003D4AE3"/>
    <w:rsid w:val="003D681A"/>
    <w:rsid w:val="003D684E"/>
    <w:rsid w:val="003E700F"/>
    <w:rsid w:val="003E7F28"/>
    <w:rsid w:val="003F0E85"/>
    <w:rsid w:val="003F612F"/>
    <w:rsid w:val="003F67F3"/>
    <w:rsid w:val="00401CC0"/>
    <w:rsid w:val="00404CB5"/>
    <w:rsid w:val="00405251"/>
    <w:rsid w:val="00410C55"/>
    <w:rsid w:val="00414C0D"/>
    <w:rsid w:val="00414CA5"/>
    <w:rsid w:val="0041604D"/>
    <w:rsid w:val="00416854"/>
    <w:rsid w:val="00417725"/>
    <w:rsid w:val="0041779A"/>
    <w:rsid w:val="004243EA"/>
    <w:rsid w:val="00435114"/>
    <w:rsid w:val="00435853"/>
    <w:rsid w:val="00437F26"/>
    <w:rsid w:val="0044176D"/>
    <w:rsid w:val="0044251E"/>
    <w:rsid w:val="00443253"/>
    <w:rsid w:val="0044344F"/>
    <w:rsid w:val="00444097"/>
    <w:rsid w:val="00445487"/>
    <w:rsid w:val="00447320"/>
    <w:rsid w:val="00450FD9"/>
    <w:rsid w:val="00454769"/>
    <w:rsid w:val="00456D58"/>
    <w:rsid w:val="004573CF"/>
    <w:rsid w:val="00460EEE"/>
    <w:rsid w:val="00466991"/>
    <w:rsid w:val="00467258"/>
    <w:rsid w:val="004705FA"/>
    <w:rsid w:val="0047064C"/>
    <w:rsid w:val="00474D3C"/>
    <w:rsid w:val="00474D90"/>
    <w:rsid w:val="004773EC"/>
    <w:rsid w:val="00477824"/>
    <w:rsid w:val="00482541"/>
    <w:rsid w:val="00482784"/>
    <w:rsid w:val="00483270"/>
    <w:rsid w:val="00493856"/>
    <w:rsid w:val="00494FCE"/>
    <w:rsid w:val="00495143"/>
    <w:rsid w:val="00495BFE"/>
    <w:rsid w:val="0049626E"/>
    <w:rsid w:val="004A034D"/>
    <w:rsid w:val="004A0FC9"/>
    <w:rsid w:val="004A41D0"/>
    <w:rsid w:val="004A42E1"/>
    <w:rsid w:val="004A50FF"/>
    <w:rsid w:val="004A73DA"/>
    <w:rsid w:val="004B162C"/>
    <w:rsid w:val="004B4517"/>
    <w:rsid w:val="004B6E4C"/>
    <w:rsid w:val="004C3DBE"/>
    <w:rsid w:val="004C5C96"/>
    <w:rsid w:val="004D06A4"/>
    <w:rsid w:val="004E2D03"/>
    <w:rsid w:val="004E59D4"/>
    <w:rsid w:val="004E79AC"/>
    <w:rsid w:val="004F1A81"/>
    <w:rsid w:val="004F28EB"/>
    <w:rsid w:val="00502200"/>
    <w:rsid w:val="00505335"/>
    <w:rsid w:val="00512509"/>
    <w:rsid w:val="0051411C"/>
    <w:rsid w:val="005218D9"/>
    <w:rsid w:val="00527AA5"/>
    <w:rsid w:val="00532E47"/>
    <w:rsid w:val="00535C00"/>
    <w:rsid w:val="00536186"/>
    <w:rsid w:val="00544CBB"/>
    <w:rsid w:val="00550518"/>
    <w:rsid w:val="00552CD6"/>
    <w:rsid w:val="005541B4"/>
    <w:rsid w:val="0056437A"/>
    <w:rsid w:val="00565117"/>
    <w:rsid w:val="0057315F"/>
    <w:rsid w:val="00574688"/>
    <w:rsid w:val="00576104"/>
    <w:rsid w:val="005848C3"/>
    <w:rsid w:val="00594771"/>
    <w:rsid w:val="00594BA0"/>
    <w:rsid w:val="00595B60"/>
    <w:rsid w:val="005C67C8"/>
    <w:rsid w:val="005D0249"/>
    <w:rsid w:val="005D4B5A"/>
    <w:rsid w:val="005D673D"/>
    <w:rsid w:val="005D6E8C"/>
    <w:rsid w:val="005E714F"/>
    <w:rsid w:val="005F100C"/>
    <w:rsid w:val="005F68DA"/>
    <w:rsid w:val="005F6B9B"/>
    <w:rsid w:val="005F75E6"/>
    <w:rsid w:val="005F7E64"/>
    <w:rsid w:val="006014DD"/>
    <w:rsid w:val="0060773B"/>
    <w:rsid w:val="0061017D"/>
    <w:rsid w:val="006157B5"/>
    <w:rsid w:val="006217D3"/>
    <w:rsid w:val="00622377"/>
    <w:rsid w:val="00626FC6"/>
    <w:rsid w:val="006303B4"/>
    <w:rsid w:val="00633CEB"/>
    <w:rsid w:val="00633D3D"/>
    <w:rsid w:val="00641703"/>
    <w:rsid w:val="006431A6"/>
    <w:rsid w:val="006459F6"/>
    <w:rsid w:val="006501AD"/>
    <w:rsid w:val="00651BFA"/>
    <w:rsid w:val="006527FB"/>
    <w:rsid w:val="00655AB9"/>
    <w:rsid w:val="00656B0C"/>
    <w:rsid w:val="00662101"/>
    <w:rsid w:val="00663A80"/>
    <w:rsid w:val="00665A4B"/>
    <w:rsid w:val="00670925"/>
    <w:rsid w:val="00672EDE"/>
    <w:rsid w:val="0068756A"/>
    <w:rsid w:val="006904B3"/>
    <w:rsid w:val="00690E39"/>
    <w:rsid w:val="00692E2A"/>
    <w:rsid w:val="0069507E"/>
    <w:rsid w:val="006A08BE"/>
    <w:rsid w:val="006A76F2"/>
    <w:rsid w:val="006C3DDA"/>
    <w:rsid w:val="006D031B"/>
    <w:rsid w:val="006D3277"/>
    <w:rsid w:val="006D35D9"/>
    <w:rsid w:val="006D7EFB"/>
    <w:rsid w:val="006E6672"/>
    <w:rsid w:val="006E6722"/>
    <w:rsid w:val="006F10F1"/>
    <w:rsid w:val="006F767E"/>
    <w:rsid w:val="007027B9"/>
    <w:rsid w:val="00705158"/>
    <w:rsid w:val="00706556"/>
    <w:rsid w:val="007072BE"/>
    <w:rsid w:val="007079E9"/>
    <w:rsid w:val="00710C67"/>
    <w:rsid w:val="00711CFA"/>
    <w:rsid w:val="007136D3"/>
    <w:rsid w:val="00713D8F"/>
    <w:rsid w:val="00715E88"/>
    <w:rsid w:val="00724D51"/>
    <w:rsid w:val="0072556A"/>
    <w:rsid w:val="00730EE9"/>
    <w:rsid w:val="00734CAA"/>
    <w:rsid w:val="00736426"/>
    <w:rsid w:val="007379E0"/>
    <w:rsid w:val="0074315A"/>
    <w:rsid w:val="0074576B"/>
    <w:rsid w:val="00751C7C"/>
    <w:rsid w:val="00755106"/>
    <w:rsid w:val="0075533C"/>
    <w:rsid w:val="00757581"/>
    <w:rsid w:val="007611A0"/>
    <w:rsid w:val="007658A0"/>
    <w:rsid w:val="00771E16"/>
    <w:rsid w:val="007824B1"/>
    <w:rsid w:val="007837AA"/>
    <w:rsid w:val="00785EBB"/>
    <w:rsid w:val="00796D3F"/>
    <w:rsid w:val="00797776"/>
    <w:rsid w:val="007A1683"/>
    <w:rsid w:val="007A36F8"/>
    <w:rsid w:val="007A4746"/>
    <w:rsid w:val="007A51B0"/>
    <w:rsid w:val="007A5C12"/>
    <w:rsid w:val="007A5D80"/>
    <w:rsid w:val="007A7679"/>
    <w:rsid w:val="007A7CB0"/>
    <w:rsid w:val="007B68A3"/>
    <w:rsid w:val="007C1F75"/>
    <w:rsid w:val="007C2541"/>
    <w:rsid w:val="007C294E"/>
    <w:rsid w:val="007D66A8"/>
    <w:rsid w:val="007E003F"/>
    <w:rsid w:val="007E4F51"/>
    <w:rsid w:val="007E6E36"/>
    <w:rsid w:val="007F035C"/>
    <w:rsid w:val="007F28C4"/>
    <w:rsid w:val="007F5A5E"/>
    <w:rsid w:val="00802E72"/>
    <w:rsid w:val="00811A7C"/>
    <w:rsid w:val="008124E4"/>
    <w:rsid w:val="008164F2"/>
    <w:rsid w:val="00816995"/>
    <w:rsid w:val="00821395"/>
    <w:rsid w:val="00821BF7"/>
    <w:rsid w:val="00824116"/>
    <w:rsid w:val="008241D2"/>
    <w:rsid w:val="00830BF6"/>
    <w:rsid w:val="00830E26"/>
    <w:rsid w:val="00831C02"/>
    <w:rsid w:val="00833C4D"/>
    <w:rsid w:val="0083535C"/>
    <w:rsid w:val="008362F5"/>
    <w:rsid w:val="00840E0A"/>
    <w:rsid w:val="00843576"/>
    <w:rsid w:val="00843B64"/>
    <w:rsid w:val="008475DD"/>
    <w:rsid w:val="008478FC"/>
    <w:rsid w:val="0085566C"/>
    <w:rsid w:val="008568F3"/>
    <w:rsid w:val="00866FE0"/>
    <w:rsid w:val="00867BFF"/>
    <w:rsid w:val="00877572"/>
    <w:rsid w:val="00882F73"/>
    <w:rsid w:val="0088480A"/>
    <w:rsid w:val="0088503E"/>
    <w:rsid w:val="0088757A"/>
    <w:rsid w:val="00887833"/>
    <w:rsid w:val="008957DD"/>
    <w:rsid w:val="00897D98"/>
    <w:rsid w:val="008A26B4"/>
    <w:rsid w:val="008A6DF2"/>
    <w:rsid w:val="008A7807"/>
    <w:rsid w:val="008B344C"/>
    <w:rsid w:val="008B4CC9"/>
    <w:rsid w:val="008C1B8B"/>
    <w:rsid w:val="008D1BC9"/>
    <w:rsid w:val="008D3AE0"/>
    <w:rsid w:val="008D648D"/>
    <w:rsid w:val="008D71D6"/>
    <w:rsid w:val="008D7C99"/>
    <w:rsid w:val="008E0FCB"/>
    <w:rsid w:val="008E2C4D"/>
    <w:rsid w:val="008E6B2C"/>
    <w:rsid w:val="00903224"/>
    <w:rsid w:val="00907D78"/>
    <w:rsid w:val="0091127D"/>
    <w:rsid w:val="00913591"/>
    <w:rsid w:val="00915982"/>
    <w:rsid w:val="009166F8"/>
    <w:rsid w:val="0092178C"/>
    <w:rsid w:val="00926165"/>
    <w:rsid w:val="00930B88"/>
    <w:rsid w:val="009378DC"/>
    <w:rsid w:val="00940DCC"/>
    <w:rsid w:val="0094179A"/>
    <w:rsid w:val="0094459E"/>
    <w:rsid w:val="00944DBC"/>
    <w:rsid w:val="00950977"/>
    <w:rsid w:val="00951A7B"/>
    <w:rsid w:val="009564A6"/>
    <w:rsid w:val="00956E8D"/>
    <w:rsid w:val="00961A33"/>
    <w:rsid w:val="009661F9"/>
    <w:rsid w:val="00967621"/>
    <w:rsid w:val="00967E6A"/>
    <w:rsid w:val="00974250"/>
    <w:rsid w:val="00974CA0"/>
    <w:rsid w:val="00980797"/>
    <w:rsid w:val="00981068"/>
    <w:rsid w:val="00986D97"/>
    <w:rsid w:val="009935AC"/>
    <w:rsid w:val="00994DE7"/>
    <w:rsid w:val="009966B6"/>
    <w:rsid w:val="009A5911"/>
    <w:rsid w:val="009A6054"/>
    <w:rsid w:val="009B3330"/>
    <w:rsid w:val="009B4A0F"/>
    <w:rsid w:val="009B6E15"/>
    <w:rsid w:val="009C11D2"/>
    <w:rsid w:val="009C6C70"/>
    <w:rsid w:val="009D0922"/>
    <w:rsid w:val="009D0B63"/>
    <w:rsid w:val="009D549B"/>
    <w:rsid w:val="009E0477"/>
    <w:rsid w:val="009E1822"/>
    <w:rsid w:val="009E307E"/>
    <w:rsid w:val="009E6F25"/>
    <w:rsid w:val="009E7697"/>
    <w:rsid w:val="009F5D7F"/>
    <w:rsid w:val="00A03A4A"/>
    <w:rsid w:val="00A05C59"/>
    <w:rsid w:val="00A07870"/>
    <w:rsid w:val="00A07F19"/>
    <w:rsid w:val="00A1043A"/>
    <w:rsid w:val="00A1348D"/>
    <w:rsid w:val="00A1489E"/>
    <w:rsid w:val="00A15AE7"/>
    <w:rsid w:val="00A171B2"/>
    <w:rsid w:val="00A232EE"/>
    <w:rsid w:val="00A3695D"/>
    <w:rsid w:val="00A4127B"/>
    <w:rsid w:val="00A4175F"/>
    <w:rsid w:val="00A4241C"/>
    <w:rsid w:val="00A43A55"/>
    <w:rsid w:val="00A44411"/>
    <w:rsid w:val="00A469FA"/>
    <w:rsid w:val="00A50E94"/>
    <w:rsid w:val="00A55B01"/>
    <w:rsid w:val="00A56B5B"/>
    <w:rsid w:val="00A603FF"/>
    <w:rsid w:val="00A61024"/>
    <w:rsid w:val="00A657DD"/>
    <w:rsid w:val="00A666A6"/>
    <w:rsid w:val="00A675FD"/>
    <w:rsid w:val="00A67ACC"/>
    <w:rsid w:val="00A71000"/>
    <w:rsid w:val="00A71D5B"/>
    <w:rsid w:val="00A72437"/>
    <w:rsid w:val="00A76783"/>
    <w:rsid w:val="00A7699C"/>
    <w:rsid w:val="00A80611"/>
    <w:rsid w:val="00A84B15"/>
    <w:rsid w:val="00A85BBD"/>
    <w:rsid w:val="00A87016"/>
    <w:rsid w:val="00A8788F"/>
    <w:rsid w:val="00A907E5"/>
    <w:rsid w:val="00A90A34"/>
    <w:rsid w:val="00A93592"/>
    <w:rsid w:val="00A93B58"/>
    <w:rsid w:val="00AA0999"/>
    <w:rsid w:val="00AB000E"/>
    <w:rsid w:val="00AB0CA0"/>
    <w:rsid w:val="00AB3B64"/>
    <w:rsid w:val="00AB5340"/>
    <w:rsid w:val="00AC007A"/>
    <w:rsid w:val="00AC010E"/>
    <w:rsid w:val="00AC01CC"/>
    <w:rsid w:val="00AC16B8"/>
    <w:rsid w:val="00AC7C96"/>
    <w:rsid w:val="00AD22AD"/>
    <w:rsid w:val="00AD3FF9"/>
    <w:rsid w:val="00AE237D"/>
    <w:rsid w:val="00AE2A3D"/>
    <w:rsid w:val="00AE4EAF"/>
    <w:rsid w:val="00AE502A"/>
    <w:rsid w:val="00AE62BA"/>
    <w:rsid w:val="00AF04D7"/>
    <w:rsid w:val="00AF7C07"/>
    <w:rsid w:val="00B040F2"/>
    <w:rsid w:val="00B07586"/>
    <w:rsid w:val="00B07AC0"/>
    <w:rsid w:val="00B11B48"/>
    <w:rsid w:val="00B21BF5"/>
    <w:rsid w:val="00B22C93"/>
    <w:rsid w:val="00B25498"/>
    <w:rsid w:val="00B27589"/>
    <w:rsid w:val="00B30FE2"/>
    <w:rsid w:val="00B37EF9"/>
    <w:rsid w:val="00B405B7"/>
    <w:rsid w:val="00B40606"/>
    <w:rsid w:val="00B42CFF"/>
    <w:rsid w:val="00B43347"/>
    <w:rsid w:val="00B44857"/>
    <w:rsid w:val="00B45E6D"/>
    <w:rsid w:val="00B52222"/>
    <w:rsid w:val="00B54FE7"/>
    <w:rsid w:val="00B55FE9"/>
    <w:rsid w:val="00B57C47"/>
    <w:rsid w:val="00B66901"/>
    <w:rsid w:val="00B71E6D"/>
    <w:rsid w:val="00B72070"/>
    <w:rsid w:val="00B73E8B"/>
    <w:rsid w:val="00B74936"/>
    <w:rsid w:val="00B75A09"/>
    <w:rsid w:val="00B779E1"/>
    <w:rsid w:val="00B816EE"/>
    <w:rsid w:val="00B859A3"/>
    <w:rsid w:val="00B91EE1"/>
    <w:rsid w:val="00B9448B"/>
    <w:rsid w:val="00BA0090"/>
    <w:rsid w:val="00BA1A67"/>
    <w:rsid w:val="00BA1B63"/>
    <w:rsid w:val="00BA2BA9"/>
    <w:rsid w:val="00BB0D4C"/>
    <w:rsid w:val="00BB4343"/>
    <w:rsid w:val="00BB49DE"/>
    <w:rsid w:val="00BB6397"/>
    <w:rsid w:val="00BC07FE"/>
    <w:rsid w:val="00BC224B"/>
    <w:rsid w:val="00BD0163"/>
    <w:rsid w:val="00BD0E00"/>
    <w:rsid w:val="00BD159E"/>
    <w:rsid w:val="00BD3727"/>
    <w:rsid w:val="00BE28AD"/>
    <w:rsid w:val="00BE5B5F"/>
    <w:rsid w:val="00BE727E"/>
    <w:rsid w:val="00BF0246"/>
    <w:rsid w:val="00BF5877"/>
    <w:rsid w:val="00C02AE8"/>
    <w:rsid w:val="00C20D14"/>
    <w:rsid w:val="00C25B19"/>
    <w:rsid w:val="00C26C0C"/>
    <w:rsid w:val="00C26F55"/>
    <w:rsid w:val="00C30C63"/>
    <w:rsid w:val="00C3234F"/>
    <w:rsid w:val="00C32B37"/>
    <w:rsid w:val="00C36B8B"/>
    <w:rsid w:val="00C42F7B"/>
    <w:rsid w:val="00C43920"/>
    <w:rsid w:val="00C477A0"/>
    <w:rsid w:val="00C47DBF"/>
    <w:rsid w:val="00C5237D"/>
    <w:rsid w:val="00C53666"/>
    <w:rsid w:val="00C552FF"/>
    <w:rsid w:val="00C558DA"/>
    <w:rsid w:val="00C55AF3"/>
    <w:rsid w:val="00C560A7"/>
    <w:rsid w:val="00C5727D"/>
    <w:rsid w:val="00C61CCB"/>
    <w:rsid w:val="00C64E20"/>
    <w:rsid w:val="00C7576B"/>
    <w:rsid w:val="00C75C7C"/>
    <w:rsid w:val="00C825AF"/>
    <w:rsid w:val="00C828D6"/>
    <w:rsid w:val="00C84759"/>
    <w:rsid w:val="00CA6C7F"/>
    <w:rsid w:val="00CB50AF"/>
    <w:rsid w:val="00CB6F8C"/>
    <w:rsid w:val="00CC0260"/>
    <w:rsid w:val="00CC10A6"/>
    <w:rsid w:val="00CC212E"/>
    <w:rsid w:val="00CC2681"/>
    <w:rsid w:val="00CC7A5E"/>
    <w:rsid w:val="00CD5EB8"/>
    <w:rsid w:val="00CD7044"/>
    <w:rsid w:val="00CE03B6"/>
    <w:rsid w:val="00CE08B9"/>
    <w:rsid w:val="00CE378C"/>
    <w:rsid w:val="00CE524C"/>
    <w:rsid w:val="00CF141F"/>
    <w:rsid w:val="00CF4777"/>
    <w:rsid w:val="00CF49C6"/>
    <w:rsid w:val="00CF5AED"/>
    <w:rsid w:val="00CF5AF8"/>
    <w:rsid w:val="00CF6DF5"/>
    <w:rsid w:val="00D024CB"/>
    <w:rsid w:val="00D03DB7"/>
    <w:rsid w:val="00D046A4"/>
    <w:rsid w:val="00D05827"/>
    <w:rsid w:val="00D05B78"/>
    <w:rsid w:val="00D067BB"/>
    <w:rsid w:val="00D10384"/>
    <w:rsid w:val="00D134C6"/>
    <w:rsid w:val="00D1352A"/>
    <w:rsid w:val="00D13EDE"/>
    <w:rsid w:val="00D1421D"/>
    <w:rsid w:val="00D169AF"/>
    <w:rsid w:val="00D17FC1"/>
    <w:rsid w:val="00D2314A"/>
    <w:rsid w:val="00D242A1"/>
    <w:rsid w:val="00D24C19"/>
    <w:rsid w:val="00D25249"/>
    <w:rsid w:val="00D255A7"/>
    <w:rsid w:val="00D33485"/>
    <w:rsid w:val="00D365C3"/>
    <w:rsid w:val="00D37A5F"/>
    <w:rsid w:val="00D43936"/>
    <w:rsid w:val="00D44172"/>
    <w:rsid w:val="00D542B8"/>
    <w:rsid w:val="00D63B8C"/>
    <w:rsid w:val="00D63CA7"/>
    <w:rsid w:val="00D64EA1"/>
    <w:rsid w:val="00D72CB6"/>
    <w:rsid w:val="00D739CC"/>
    <w:rsid w:val="00D8093D"/>
    <w:rsid w:val="00D8108C"/>
    <w:rsid w:val="00D8343C"/>
    <w:rsid w:val="00D842AE"/>
    <w:rsid w:val="00D84B4E"/>
    <w:rsid w:val="00D91236"/>
    <w:rsid w:val="00D9211C"/>
    <w:rsid w:val="00D92DE0"/>
    <w:rsid w:val="00D92FEF"/>
    <w:rsid w:val="00D93A0F"/>
    <w:rsid w:val="00D94D36"/>
    <w:rsid w:val="00D95B05"/>
    <w:rsid w:val="00DA1BCA"/>
    <w:rsid w:val="00DA3FFA"/>
    <w:rsid w:val="00DA7299"/>
    <w:rsid w:val="00DB0962"/>
    <w:rsid w:val="00DB1103"/>
    <w:rsid w:val="00DB31CC"/>
    <w:rsid w:val="00DB36B7"/>
    <w:rsid w:val="00DB3E23"/>
    <w:rsid w:val="00DC28A9"/>
    <w:rsid w:val="00DC3CD7"/>
    <w:rsid w:val="00DC46FF"/>
    <w:rsid w:val="00DC5254"/>
    <w:rsid w:val="00DD1A4F"/>
    <w:rsid w:val="00DD3107"/>
    <w:rsid w:val="00DD5EFF"/>
    <w:rsid w:val="00DD6C34"/>
    <w:rsid w:val="00DD7C2C"/>
    <w:rsid w:val="00DE6E55"/>
    <w:rsid w:val="00DF093A"/>
    <w:rsid w:val="00DF1E87"/>
    <w:rsid w:val="00DF5660"/>
    <w:rsid w:val="00E00C6D"/>
    <w:rsid w:val="00E06797"/>
    <w:rsid w:val="00E122BC"/>
    <w:rsid w:val="00E1265B"/>
    <w:rsid w:val="00E13B48"/>
    <w:rsid w:val="00E1404F"/>
    <w:rsid w:val="00E154A7"/>
    <w:rsid w:val="00E2028F"/>
    <w:rsid w:val="00E212EF"/>
    <w:rsid w:val="00E21C83"/>
    <w:rsid w:val="00E245EC"/>
    <w:rsid w:val="00E24757"/>
    <w:rsid w:val="00E24ADA"/>
    <w:rsid w:val="00E256F6"/>
    <w:rsid w:val="00E3264B"/>
    <w:rsid w:val="00E32F59"/>
    <w:rsid w:val="00E352B5"/>
    <w:rsid w:val="00E37DB3"/>
    <w:rsid w:val="00E42713"/>
    <w:rsid w:val="00E46D9A"/>
    <w:rsid w:val="00E47417"/>
    <w:rsid w:val="00E509D1"/>
    <w:rsid w:val="00E565FF"/>
    <w:rsid w:val="00E600D6"/>
    <w:rsid w:val="00E645A7"/>
    <w:rsid w:val="00E65388"/>
    <w:rsid w:val="00E67833"/>
    <w:rsid w:val="00E67E2A"/>
    <w:rsid w:val="00E811DA"/>
    <w:rsid w:val="00E837C3"/>
    <w:rsid w:val="00E85B7D"/>
    <w:rsid w:val="00E875C4"/>
    <w:rsid w:val="00E9121B"/>
    <w:rsid w:val="00E94B48"/>
    <w:rsid w:val="00E97A46"/>
    <w:rsid w:val="00EA0AE2"/>
    <w:rsid w:val="00EA292F"/>
    <w:rsid w:val="00EA2E5D"/>
    <w:rsid w:val="00EA39E5"/>
    <w:rsid w:val="00EB0151"/>
    <w:rsid w:val="00EB2122"/>
    <w:rsid w:val="00EB3106"/>
    <w:rsid w:val="00EC1B10"/>
    <w:rsid w:val="00EC3F0B"/>
    <w:rsid w:val="00EC475A"/>
    <w:rsid w:val="00EC5A46"/>
    <w:rsid w:val="00EC63E2"/>
    <w:rsid w:val="00ED0087"/>
    <w:rsid w:val="00ED0256"/>
    <w:rsid w:val="00ED0F1B"/>
    <w:rsid w:val="00ED163D"/>
    <w:rsid w:val="00ED1F3E"/>
    <w:rsid w:val="00EE1BA8"/>
    <w:rsid w:val="00EE1E98"/>
    <w:rsid w:val="00EE397B"/>
    <w:rsid w:val="00EE4291"/>
    <w:rsid w:val="00EE5261"/>
    <w:rsid w:val="00EF22B3"/>
    <w:rsid w:val="00EF42EC"/>
    <w:rsid w:val="00EF469A"/>
    <w:rsid w:val="00EF648E"/>
    <w:rsid w:val="00EF690D"/>
    <w:rsid w:val="00EF6F86"/>
    <w:rsid w:val="00EF7B22"/>
    <w:rsid w:val="00F03B69"/>
    <w:rsid w:val="00F04097"/>
    <w:rsid w:val="00F07A50"/>
    <w:rsid w:val="00F113DA"/>
    <w:rsid w:val="00F144E1"/>
    <w:rsid w:val="00F145AA"/>
    <w:rsid w:val="00F23184"/>
    <w:rsid w:val="00F30E77"/>
    <w:rsid w:val="00F32C06"/>
    <w:rsid w:val="00F3550E"/>
    <w:rsid w:val="00F37DC8"/>
    <w:rsid w:val="00F439B3"/>
    <w:rsid w:val="00F45619"/>
    <w:rsid w:val="00F468DC"/>
    <w:rsid w:val="00F501B4"/>
    <w:rsid w:val="00F502DD"/>
    <w:rsid w:val="00F511D5"/>
    <w:rsid w:val="00F52042"/>
    <w:rsid w:val="00F55F32"/>
    <w:rsid w:val="00F56013"/>
    <w:rsid w:val="00F57A9F"/>
    <w:rsid w:val="00F638FC"/>
    <w:rsid w:val="00F650C3"/>
    <w:rsid w:val="00F65D85"/>
    <w:rsid w:val="00F7203C"/>
    <w:rsid w:val="00F73CA9"/>
    <w:rsid w:val="00F75453"/>
    <w:rsid w:val="00F8091E"/>
    <w:rsid w:val="00F8615C"/>
    <w:rsid w:val="00F87A22"/>
    <w:rsid w:val="00F94C32"/>
    <w:rsid w:val="00F969E5"/>
    <w:rsid w:val="00F97AEE"/>
    <w:rsid w:val="00FA0241"/>
    <w:rsid w:val="00FA1C95"/>
    <w:rsid w:val="00FA6B63"/>
    <w:rsid w:val="00FA6BB0"/>
    <w:rsid w:val="00FB297B"/>
    <w:rsid w:val="00FB55EF"/>
    <w:rsid w:val="00FB5709"/>
    <w:rsid w:val="00FC1F1E"/>
    <w:rsid w:val="00FC2962"/>
    <w:rsid w:val="00FC3E6F"/>
    <w:rsid w:val="00FC7AB9"/>
    <w:rsid w:val="00FD14DC"/>
    <w:rsid w:val="00FD22F9"/>
    <w:rsid w:val="00FD2D77"/>
    <w:rsid w:val="00FD565B"/>
    <w:rsid w:val="00FD5860"/>
    <w:rsid w:val="00FE352D"/>
    <w:rsid w:val="00FE40EB"/>
    <w:rsid w:val="00FE4D02"/>
    <w:rsid w:val="00FE51C9"/>
    <w:rsid w:val="00FE7B2F"/>
    <w:rsid w:val="00FE7D62"/>
    <w:rsid w:val="00FF3819"/>
    <w:rsid w:val="00FF54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1E46"/>
  <w15:chartTrackingRefBased/>
  <w15:docId w15:val="{D1A70CFD-CB14-4C92-91E1-A032507B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a1">
    <w:name w:val="Normal"/>
    <w:semiHidden/>
    <w:qFormat/>
    <w:rsid w:val="00527AA5"/>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1">
    <w:name w:val="heading 1"/>
    <w:basedOn w:val="a1"/>
    <w:next w:val="Normalnumber"/>
    <w:link w:val="10"/>
    <w:semiHidden/>
    <w:rsid w:val="00C64E20"/>
    <w:pPr>
      <w:keepNext/>
      <w:numPr>
        <w:numId w:val="2"/>
      </w:numPr>
      <w:spacing w:before="240"/>
      <w:outlineLvl w:val="0"/>
    </w:pPr>
    <w:rPr>
      <w:b/>
      <w:sz w:val="28"/>
    </w:rPr>
  </w:style>
  <w:style w:type="paragraph" w:styleId="21">
    <w:name w:val="heading 2"/>
    <w:basedOn w:val="a1"/>
    <w:next w:val="Normalnumber"/>
    <w:link w:val="22"/>
    <w:semiHidden/>
    <w:rsid w:val="00C64E20"/>
    <w:pPr>
      <w:keepNext/>
      <w:numPr>
        <w:ilvl w:val="1"/>
        <w:numId w:val="2"/>
      </w:numPr>
      <w:spacing w:before="240"/>
      <w:outlineLvl w:val="1"/>
    </w:pPr>
    <w:rPr>
      <w:b/>
      <w:sz w:val="24"/>
      <w:szCs w:val="24"/>
    </w:rPr>
  </w:style>
  <w:style w:type="paragraph" w:styleId="31">
    <w:name w:val="heading 3"/>
    <w:basedOn w:val="a1"/>
    <w:next w:val="Normalnumber"/>
    <w:link w:val="32"/>
    <w:semiHidden/>
    <w:rsid w:val="00C64E20"/>
    <w:pPr>
      <w:numPr>
        <w:ilvl w:val="2"/>
        <w:numId w:val="2"/>
      </w:numPr>
      <w:outlineLvl w:val="2"/>
    </w:pPr>
    <w:rPr>
      <w:b/>
    </w:rPr>
  </w:style>
  <w:style w:type="paragraph" w:styleId="41">
    <w:name w:val="heading 4"/>
    <w:basedOn w:val="31"/>
    <w:next w:val="Normalnumber"/>
    <w:link w:val="42"/>
    <w:semiHidden/>
    <w:rsid w:val="00C64E20"/>
    <w:pPr>
      <w:keepNext/>
      <w:numPr>
        <w:ilvl w:val="3"/>
      </w:numPr>
      <w:outlineLvl w:val="3"/>
    </w:pPr>
  </w:style>
  <w:style w:type="paragraph" w:styleId="51">
    <w:name w:val="heading 5"/>
    <w:basedOn w:val="a1"/>
    <w:next w:val="a1"/>
    <w:link w:val="52"/>
    <w:semiHidden/>
    <w:rsid w:val="00C64E20"/>
    <w:pPr>
      <w:keepNext/>
      <w:numPr>
        <w:ilvl w:val="4"/>
        <w:numId w:val="2"/>
      </w:numPr>
      <w:outlineLvl w:val="4"/>
    </w:pPr>
    <w:rPr>
      <w:rFonts w:ascii="Univers" w:hAnsi="Univers"/>
      <w:b/>
      <w:sz w:val="24"/>
    </w:rPr>
  </w:style>
  <w:style w:type="paragraph" w:styleId="6">
    <w:name w:val="heading 6"/>
    <w:basedOn w:val="a1"/>
    <w:next w:val="a1"/>
    <w:link w:val="60"/>
    <w:semiHidden/>
    <w:rsid w:val="00C64E20"/>
    <w:pPr>
      <w:keepNext/>
      <w:numPr>
        <w:ilvl w:val="5"/>
        <w:numId w:val="2"/>
      </w:numPr>
      <w:outlineLvl w:val="5"/>
    </w:pPr>
    <w:rPr>
      <w:b/>
      <w:bCs/>
      <w:sz w:val="24"/>
    </w:rPr>
  </w:style>
  <w:style w:type="paragraph" w:styleId="7">
    <w:name w:val="heading 7"/>
    <w:basedOn w:val="a1"/>
    <w:next w:val="a1"/>
    <w:link w:val="70"/>
    <w:semiHidden/>
    <w:rsid w:val="00C64E20"/>
    <w:pPr>
      <w:keepNext/>
      <w:widowControl w:val="0"/>
      <w:numPr>
        <w:ilvl w:val="6"/>
        <w:numId w:val="2"/>
      </w:numPr>
      <w:jc w:val="center"/>
      <w:outlineLvl w:val="6"/>
    </w:pPr>
    <w:rPr>
      <w:snapToGrid w:val="0"/>
      <w:u w:val="single"/>
    </w:rPr>
  </w:style>
  <w:style w:type="paragraph" w:styleId="8">
    <w:name w:val="heading 8"/>
    <w:basedOn w:val="a1"/>
    <w:next w:val="a1"/>
    <w:link w:val="80"/>
    <w:semiHidden/>
    <w:rsid w:val="00C64E20"/>
    <w:pPr>
      <w:keepNext/>
      <w:widowControl w:val="0"/>
      <w:numPr>
        <w:ilvl w:val="7"/>
        <w:numId w:val="2"/>
      </w:numPr>
      <w:tabs>
        <w:tab w:val="left" w:pos="-1440"/>
        <w:tab w:val="left" w:pos="-720"/>
      </w:tabs>
      <w:suppressAutoHyphens/>
      <w:jc w:val="center"/>
      <w:outlineLvl w:val="7"/>
    </w:pPr>
    <w:rPr>
      <w:snapToGrid w:val="0"/>
      <w:u w:val="single"/>
    </w:rPr>
  </w:style>
  <w:style w:type="paragraph" w:styleId="9">
    <w:name w:val="heading 9"/>
    <w:basedOn w:val="a1"/>
    <w:next w:val="a1"/>
    <w:link w:val="90"/>
    <w:semiHidden/>
    <w:rsid w:val="00C64E20"/>
    <w:pPr>
      <w:keepNext/>
      <w:widowControl w:val="0"/>
      <w:numPr>
        <w:ilvl w:val="8"/>
        <w:numId w:val="2"/>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C64E20"/>
    <w:rPr>
      <w:rFonts w:ascii="Times New Roman" w:hAnsi="Times New Roman"/>
      <w:b/>
      <w:sz w:val="18"/>
      <w:lang w:val="en-US"/>
    </w:rPr>
  </w:style>
  <w:style w:type="table" w:customStyle="1" w:styleId="Tabledocright">
    <w:name w:val="Table_doc_right"/>
    <w:basedOn w:val="a3"/>
    <w:rsid w:val="00C64E2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1"/>
    <w:next w:val="a1"/>
    <w:semiHidden/>
    <w:rsid w:val="00C64E20"/>
    <w:pPr>
      <w:ind w:left="1000"/>
    </w:pPr>
    <w:rPr>
      <w:sz w:val="18"/>
      <w:szCs w:val="18"/>
    </w:rPr>
  </w:style>
  <w:style w:type="paragraph" w:styleId="TOC7">
    <w:name w:val="toc 7"/>
    <w:basedOn w:val="a1"/>
    <w:next w:val="a1"/>
    <w:autoRedefine/>
    <w:semiHidden/>
    <w:rsid w:val="00C64E20"/>
    <w:pPr>
      <w:ind w:left="1200"/>
    </w:pPr>
    <w:rPr>
      <w:sz w:val="18"/>
      <w:szCs w:val="18"/>
    </w:rPr>
  </w:style>
  <w:style w:type="paragraph" w:styleId="TOC8">
    <w:name w:val="toc 8"/>
    <w:basedOn w:val="a1"/>
    <w:next w:val="a1"/>
    <w:autoRedefine/>
    <w:semiHidden/>
    <w:rsid w:val="00C64E20"/>
    <w:pPr>
      <w:ind w:left="1400"/>
    </w:pPr>
    <w:rPr>
      <w:sz w:val="18"/>
      <w:szCs w:val="18"/>
    </w:rPr>
  </w:style>
  <w:style w:type="paragraph" w:styleId="TOC9">
    <w:name w:val="toc 9"/>
    <w:basedOn w:val="a1"/>
    <w:next w:val="a1"/>
    <w:autoRedefine/>
    <w:semiHidden/>
    <w:rsid w:val="00C64E20"/>
    <w:pPr>
      <w:ind w:left="1600"/>
    </w:pPr>
    <w:rPr>
      <w:sz w:val="18"/>
      <w:szCs w:val="18"/>
    </w:rPr>
  </w:style>
  <w:style w:type="paragraph" w:customStyle="1" w:styleId="Titlefigure">
    <w:name w:val="Title_figure"/>
    <w:basedOn w:val="Titletable"/>
    <w:next w:val="NormalNonumber"/>
    <w:rsid w:val="00C64E20"/>
    <w:rPr>
      <w:bCs w:val="0"/>
    </w:rPr>
  </w:style>
  <w:style w:type="paragraph" w:styleId="a6">
    <w:name w:val="table of figures"/>
    <w:basedOn w:val="a1"/>
    <w:next w:val="a1"/>
    <w:autoRedefine/>
    <w:semiHidden/>
    <w:rsid w:val="00C64E20"/>
    <w:pPr>
      <w:ind w:left="1814" w:hanging="567"/>
    </w:pPr>
  </w:style>
  <w:style w:type="paragraph" w:customStyle="1" w:styleId="CH1">
    <w:name w:val="CH1"/>
    <w:basedOn w:val="Normal-pool"/>
    <w:next w:val="CH2"/>
    <w:qFormat/>
    <w:rsid w:val="00C64E2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C64E2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C64E2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C64E2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a3"/>
    <w:semiHidden/>
    <w:rsid w:val="00C64E2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a1"/>
    <w:next w:val="Normalnumber"/>
    <w:unhideWhenUsed/>
    <w:rsid w:val="00C64E20"/>
    <w:pPr>
      <w:keepNext/>
      <w:keepLines/>
      <w:tabs>
        <w:tab w:val="right" w:pos="851"/>
        <w:tab w:val="left" w:pos="4082"/>
      </w:tabs>
      <w:suppressAutoHyphens/>
      <w:ind w:left="1247" w:right="284" w:hanging="1247"/>
    </w:pPr>
    <w:rPr>
      <w:b/>
    </w:rPr>
  </w:style>
  <w:style w:type="paragraph" w:customStyle="1" w:styleId="Footerpool">
    <w:name w:val="Footer_pool"/>
    <w:basedOn w:val="a1"/>
    <w:next w:val="a1"/>
    <w:semiHidden/>
    <w:rsid w:val="00C64E20"/>
    <w:pPr>
      <w:tabs>
        <w:tab w:val="left" w:pos="4321"/>
        <w:tab w:val="right" w:pos="8641"/>
      </w:tabs>
      <w:spacing w:before="60"/>
    </w:pPr>
    <w:rPr>
      <w:b/>
      <w:sz w:val="18"/>
    </w:rPr>
  </w:style>
  <w:style w:type="paragraph" w:customStyle="1" w:styleId="Footer-pool">
    <w:name w:val="Footer-pool"/>
    <w:basedOn w:val="a1"/>
    <w:next w:val="a1"/>
    <w:rsid w:val="00CF49C6"/>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a1"/>
    <w:next w:val="a1"/>
    <w:rsid w:val="00CF49C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CF49C6"/>
    <w:pPr>
      <w:tabs>
        <w:tab w:val="left" w:pos="624"/>
        <w:tab w:val="left" w:pos="1247"/>
        <w:tab w:val="left" w:pos="1871"/>
        <w:tab w:val="left" w:pos="2495"/>
        <w:tab w:val="left" w:pos="3119"/>
        <w:tab w:val="left" w:pos="3742"/>
        <w:tab w:val="left" w:pos="4366"/>
      </w:tabs>
    </w:pPr>
    <w:rPr>
      <w:rFonts w:eastAsia="Times New Roman"/>
      <w:lang w:eastAsia="en-US"/>
    </w:rPr>
  </w:style>
  <w:style w:type="character" w:styleId="a7">
    <w:name w:val="footnote reference"/>
    <w:aliases w:val="ftref,16 Point,Superscript 6 Point,number,SUPERS,Footnote Reference Superscript,(Ref. de nota al pie),fr,Ref,de nota al pie,註腳內容,de nota al pie + (Asian) MS Mincho,Footnote Reference1,11 pt,Ref. de nota de rodapé1,stylish"/>
    <w:semiHidden/>
    <w:qFormat/>
    <w:rsid w:val="00C64E20"/>
    <w:rPr>
      <w:rFonts w:ascii="Times New Roman" w:eastAsia="SimSun" w:hAnsi="Times New Roman"/>
      <w:color w:val="000000"/>
      <w:spacing w:val="-5"/>
      <w:w w:val="130"/>
      <w:position w:val="-4"/>
      <w:sz w:val="20"/>
      <w:szCs w:val="18"/>
      <w:vertAlign w:val="superscript"/>
      <w:lang w:val="en-US"/>
    </w:rPr>
  </w:style>
  <w:style w:type="paragraph" w:styleId="a8">
    <w:name w:val="footnote text"/>
    <w:link w:val="a9"/>
    <w:semiHidden/>
    <w:rsid w:val="00C64E20"/>
    <w:pPr>
      <w:tabs>
        <w:tab w:val="left" w:pos="4082"/>
      </w:tabs>
      <w:spacing w:before="20" w:line="210" w:lineRule="exact"/>
      <w:ind w:left="1247" w:hanging="475"/>
    </w:pPr>
    <w:rPr>
      <w:noProof/>
      <w:spacing w:val="5"/>
      <w:w w:val="104"/>
      <w:kern w:val="14"/>
      <w:sz w:val="18"/>
    </w:rPr>
  </w:style>
  <w:style w:type="table" w:customStyle="1" w:styleId="AATable">
    <w:name w:val="AA_Table"/>
    <w:basedOn w:val="a3"/>
    <w:semiHidden/>
    <w:rsid w:val="00C64E2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64E20"/>
    <w:pPr>
      <w:keepNext/>
      <w:keepLines/>
      <w:suppressAutoHyphens/>
    </w:pPr>
    <w:rPr>
      <w:b/>
    </w:rPr>
  </w:style>
  <w:style w:type="paragraph" w:customStyle="1" w:styleId="AATitle2">
    <w:name w:val="AA_Title2"/>
    <w:basedOn w:val="AATitle"/>
    <w:qFormat/>
    <w:rsid w:val="00C64E20"/>
    <w:pPr>
      <w:keepNext w:val="0"/>
      <w:keepLines w:val="0"/>
      <w:spacing w:before="120" w:after="120"/>
    </w:pPr>
  </w:style>
  <w:style w:type="paragraph" w:customStyle="1" w:styleId="BBTitle">
    <w:name w:val="BB_Title"/>
    <w:basedOn w:val="Normal-pool"/>
    <w:qFormat/>
    <w:rsid w:val="00C64E20"/>
    <w:pPr>
      <w:keepNext/>
      <w:keepLines/>
      <w:suppressAutoHyphens/>
      <w:spacing w:before="320" w:after="240"/>
      <w:ind w:left="1247" w:right="567"/>
    </w:pPr>
    <w:rPr>
      <w:b/>
      <w:sz w:val="28"/>
      <w:szCs w:val="28"/>
    </w:rPr>
  </w:style>
  <w:style w:type="paragraph" w:styleId="aa">
    <w:name w:val="footer"/>
    <w:basedOn w:val="a1"/>
    <w:link w:val="ab"/>
    <w:semiHidden/>
    <w:rsid w:val="00C64E20"/>
    <w:pPr>
      <w:tabs>
        <w:tab w:val="center" w:pos="4320"/>
        <w:tab w:val="right" w:pos="8640"/>
      </w:tabs>
      <w:spacing w:before="60"/>
    </w:pPr>
    <w:rPr>
      <w:rFonts w:eastAsia="PMingLiU"/>
      <w:b/>
      <w:noProof/>
      <w:sz w:val="17"/>
    </w:rPr>
  </w:style>
  <w:style w:type="paragraph" w:styleId="ac">
    <w:name w:val="header"/>
    <w:basedOn w:val="a1"/>
    <w:link w:val="ad"/>
    <w:semiHidden/>
    <w:rsid w:val="00C64E20"/>
    <w:pPr>
      <w:tabs>
        <w:tab w:val="center" w:pos="4536"/>
        <w:tab w:val="right" w:pos="9072"/>
      </w:tabs>
    </w:pPr>
    <w:rPr>
      <w:rFonts w:eastAsia="PMingLiU"/>
      <w:b/>
      <w:noProof/>
      <w:sz w:val="18"/>
    </w:rPr>
  </w:style>
  <w:style w:type="character" w:styleId="ae">
    <w:name w:val="Hyperlink"/>
    <w:uiPriority w:val="99"/>
    <w:unhideWhenUsed/>
    <w:rsid w:val="00C64E20"/>
    <w:rPr>
      <w:rFonts w:ascii="Times New Roman" w:hAnsi="Times New Roman"/>
      <w:color w:val="0000FF"/>
      <w:sz w:val="20"/>
      <w:szCs w:val="20"/>
      <w:u w:val="none"/>
      <w:lang w:val="en-US"/>
    </w:rPr>
  </w:style>
  <w:style w:type="numbering" w:customStyle="1" w:styleId="Normallist">
    <w:name w:val="Normal_list"/>
    <w:basedOn w:val="a4"/>
    <w:rsid w:val="00C64E20"/>
    <w:pPr>
      <w:numPr>
        <w:numId w:val="3"/>
      </w:numPr>
    </w:pPr>
  </w:style>
  <w:style w:type="paragraph" w:customStyle="1" w:styleId="NormalNonumber">
    <w:name w:val="Normal_No_number"/>
    <w:basedOn w:val="Normal-pool"/>
    <w:qFormat/>
    <w:rsid w:val="000D5AE6"/>
    <w:pPr>
      <w:spacing w:after="120"/>
      <w:ind w:left="1247"/>
    </w:pPr>
  </w:style>
  <w:style w:type="paragraph" w:customStyle="1" w:styleId="Normalnumber">
    <w:name w:val="Normal_number"/>
    <w:basedOn w:val="a1"/>
    <w:link w:val="NormalnumberChar"/>
    <w:qFormat/>
    <w:rsid w:val="005E714F"/>
    <w:pPr>
      <w:numPr>
        <w:numId w:val="3"/>
      </w:numPr>
      <w:tabs>
        <w:tab w:val="clear" w:pos="1247"/>
        <w:tab w:val="clear" w:pos="1814"/>
        <w:tab w:val="clear" w:pos="2381"/>
        <w:tab w:val="clear" w:pos="2948"/>
        <w:tab w:val="clear" w:pos="3515"/>
      </w:tabs>
    </w:pPr>
  </w:style>
  <w:style w:type="paragraph" w:customStyle="1" w:styleId="Titletable">
    <w:name w:val="Title_table"/>
    <w:basedOn w:val="Normal-pool"/>
    <w:next w:val="NormalNonumber"/>
    <w:rsid w:val="00C64E20"/>
    <w:pPr>
      <w:keepNext/>
      <w:keepLines/>
      <w:suppressAutoHyphens/>
      <w:spacing w:after="60"/>
      <w:ind w:left="1247"/>
    </w:pPr>
    <w:rPr>
      <w:b/>
      <w:bCs/>
    </w:rPr>
  </w:style>
  <w:style w:type="paragraph" w:styleId="TOC1">
    <w:name w:val="toc 1"/>
    <w:basedOn w:val="Normal-pool"/>
    <w:next w:val="Normal-pool"/>
    <w:uiPriority w:val="39"/>
    <w:unhideWhenUsed/>
    <w:rsid w:val="00C64E20"/>
    <w:pPr>
      <w:tabs>
        <w:tab w:val="right" w:leader="dot" w:pos="9486"/>
      </w:tabs>
      <w:spacing w:before="240"/>
      <w:ind w:left="1814" w:hanging="567"/>
    </w:pPr>
    <w:rPr>
      <w:bCs/>
    </w:rPr>
  </w:style>
  <w:style w:type="paragraph" w:styleId="TOC2">
    <w:name w:val="toc 2"/>
    <w:basedOn w:val="Normal-pool"/>
    <w:next w:val="Normal-pool"/>
    <w:uiPriority w:val="39"/>
    <w:unhideWhenUsed/>
    <w:rsid w:val="00C64E20"/>
    <w:pPr>
      <w:tabs>
        <w:tab w:val="right" w:leader="dot" w:pos="9486"/>
      </w:tabs>
      <w:ind w:left="2381" w:hanging="567"/>
    </w:pPr>
  </w:style>
  <w:style w:type="paragraph" w:styleId="TOC3">
    <w:name w:val="toc 3"/>
    <w:basedOn w:val="Normal-pool"/>
    <w:next w:val="Normal-pool"/>
    <w:semiHidden/>
    <w:rsid w:val="00C64E20"/>
    <w:pPr>
      <w:tabs>
        <w:tab w:val="right" w:leader="dot" w:pos="9486"/>
      </w:tabs>
      <w:ind w:left="2948" w:hanging="567"/>
    </w:pPr>
    <w:rPr>
      <w:iCs/>
    </w:rPr>
  </w:style>
  <w:style w:type="paragraph" w:styleId="TOC4">
    <w:name w:val="toc 4"/>
    <w:basedOn w:val="Normal-pool"/>
    <w:next w:val="Normal-pool"/>
    <w:semiHidden/>
    <w:rsid w:val="00C64E20"/>
    <w:pPr>
      <w:tabs>
        <w:tab w:val="left" w:pos="1000"/>
        <w:tab w:val="right" w:leader="dot" w:pos="9486"/>
      </w:tabs>
      <w:ind w:left="3515" w:hanging="567"/>
    </w:pPr>
    <w:rPr>
      <w:szCs w:val="18"/>
    </w:rPr>
  </w:style>
  <w:style w:type="paragraph" w:styleId="TOC5">
    <w:name w:val="toc 5"/>
    <w:basedOn w:val="Normal-pool"/>
    <w:next w:val="Normal-pool"/>
    <w:semiHidden/>
    <w:rsid w:val="00C64E20"/>
    <w:pPr>
      <w:ind w:left="800"/>
    </w:pPr>
    <w:rPr>
      <w:sz w:val="18"/>
      <w:szCs w:val="18"/>
    </w:rPr>
  </w:style>
  <w:style w:type="paragraph" w:customStyle="1" w:styleId="ZZAnxheader">
    <w:name w:val="ZZ_Anx_header"/>
    <w:basedOn w:val="Normal-pool"/>
    <w:qFormat/>
    <w:rsid w:val="00C64E20"/>
    <w:rPr>
      <w:b/>
      <w:bCs/>
      <w:sz w:val="28"/>
      <w:szCs w:val="22"/>
    </w:rPr>
  </w:style>
  <w:style w:type="paragraph" w:customStyle="1" w:styleId="ZZAnxtitle">
    <w:name w:val="ZZ_Anx_title"/>
    <w:basedOn w:val="Normal-pool"/>
    <w:qFormat/>
    <w:rsid w:val="00C64E20"/>
    <w:pPr>
      <w:spacing w:before="360" w:after="120"/>
      <w:ind w:left="1247"/>
    </w:pPr>
    <w:rPr>
      <w:b/>
      <w:bCs/>
      <w:sz w:val="28"/>
      <w:szCs w:val="26"/>
    </w:rPr>
  </w:style>
  <w:style w:type="paragraph" w:styleId="af">
    <w:name w:val="Normal (Web)"/>
    <w:basedOn w:val="a1"/>
    <w:uiPriority w:val="99"/>
    <w:semiHidden/>
    <w:unhideWhenUsed/>
    <w:rsid w:val="00C64E2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64E20"/>
    <w:pPr>
      <w:spacing w:before="40" w:after="40"/>
    </w:pPr>
    <w:rPr>
      <w:sz w:val="18"/>
    </w:rPr>
  </w:style>
  <w:style w:type="paragraph" w:customStyle="1" w:styleId="Footnote-Text">
    <w:name w:val="Footnote-Text"/>
    <w:basedOn w:val="Normal-pool"/>
    <w:rsid w:val="00CF49C6"/>
    <w:pPr>
      <w:spacing w:before="20" w:after="40"/>
      <w:ind w:left="1247"/>
    </w:pPr>
    <w:rPr>
      <w:sz w:val="18"/>
    </w:rPr>
  </w:style>
  <w:style w:type="character" w:customStyle="1" w:styleId="Normal-poolChar">
    <w:name w:val="Normal-pool Char"/>
    <w:link w:val="Normal-pool"/>
    <w:locked/>
    <w:rsid w:val="00CF49C6"/>
    <w:rPr>
      <w:rFonts w:eastAsia="Times New Roman"/>
      <w:lang w:val="en-GB" w:eastAsia="en-US"/>
    </w:rPr>
  </w:style>
  <w:style w:type="paragraph" w:customStyle="1" w:styleId="AConvName">
    <w:name w:val="A_ConvName"/>
    <w:basedOn w:val="Normal-pool"/>
    <w:next w:val="Normal-pool"/>
    <w:rsid w:val="00C64E20"/>
    <w:pPr>
      <w:spacing w:before="120" w:after="240"/>
    </w:pPr>
    <w:rPr>
      <w:rFonts w:ascii="Arial" w:hAnsi="Arial"/>
      <w:b/>
      <w:sz w:val="28"/>
    </w:rPr>
  </w:style>
  <w:style w:type="paragraph" w:customStyle="1" w:styleId="ASymbol">
    <w:name w:val="A_Symbol"/>
    <w:basedOn w:val="Normal-pool"/>
    <w:rsid w:val="00527AA5"/>
    <w:pPr>
      <w:tabs>
        <w:tab w:val="clear" w:pos="624"/>
        <w:tab w:val="clear" w:pos="1247"/>
        <w:tab w:val="right" w:pos="2920"/>
      </w:tabs>
    </w:pPr>
    <w:rPr>
      <w:rFonts w:eastAsia="SimSun"/>
    </w:rPr>
  </w:style>
  <w:style w:type="paragraph" w:customStyle="1" w:styleId="AText">
    <w:name w:val="A_Text"/>
    <w:basedOn w:val="Normal-pool"/>
    <w:rsid w:val="00C64E20"/>
    <w:pPr>
      <w:spacing w:before="120"/>
    </w:pPr>
  </w:style>
  <w:style w:type="paragraph" w:customStyle="1" w:styleId="ATwoLetters">
    <w:name w:val="A_TwoLetters"/>
    <w:basedOn w:val="Normal-pool"/>
    <w:next w:val="Normal-pool"/>
    <w:rsid w:val="00C64E20"/>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C64E20"/>
    <w:pPr>
      <w:tabs>
        <w:tab w:val="clear" w:pos="1247"/>
      </w:tabs>
      <w:spacing w:before="20" w:after="20"/>
    </w:pPr>
    <w:rPr>
      <w:rFonts w:ascii="Arial" w:hAnsi="Arial" w:cs="Times New Roman Bold"/>
      <w:b/>
      <w:color w:val="000000" w:themeColor="text1"/>
      <w:sz w:val="27"/>
    </w:rPr>
  </w:style>
  <w:style w:type="paragraph" w:styleId="af0">
    <w:name w:val="Balloon Text"/>
    <w:basedOn w:val="a1"/>
    <w:link w:val="af1"/>
    <w:semiHidden/>
    <w:rsid w:val="00C64E20"/>
    <w:rPr>
      <w:rFonts w:ascii="Tahoma" w:hAnsi="Tahoma" w:cs="Tahoma"/>
      <w:sz w:val="16"/>
      <w:szCs w:val="16"/>
    </w:rPr>
  </w:style>
  <w:style w:type="character" w:customStyle="1" w:styleId="af1">
    <w:name w:val="批注框文本 字符"/>
    <w:basedOn w:val="a2"/>
    <w:link w:val="af0"/>
    <w:semiHidden/>
    <w:rsid w:val="00527AA5"/>
    <w:rPr>
      <w:rFonts w:ascii="Tahoma" w:eastAsia="Times New Roman" w:hAnsi="Tahoma" w:cs="Tahoma"/>
      <w:sz w:val="16"/>
      <w:szCs w:val="16"/>
      <w:lang w:val="en-US" w:eastAsia="en-US"/>
    </w:rPr>
  </w:style>
  <w:style w:type="character" w:styleId="af2">
    <w:name w:val="annotation reference"/>
    <w:basedOn w:val="a2"/>
    <w:semiHidden/>
    <w:unhideWhenUsed/>
    <w:rsid w:val="00C64E20"/>
    <w:rPr>
      <w:rFonts w:ascii="Times New Roman" w:eastAsia="SimSun" w:hAnsi="Times New Roman"/>
      <w:sz w:val="6"/>
      <w:szCs w:val="16"/>
      <w:lang w:val="en-US"/>
    </w:rPr>
  </w:style>
  <w:style w:type="paragraph" w:styleId="af3">
    <w:name w:val="annotation text"/>
    <w:basedOn w:val="a1"/>
    <w:link w:val="af4"/>
    <w:semiHidden/>
    <w:rsid w:val="00C64E20"/>
  </w:style>
  <w:style w:type="character" w:customStyle="1" w:styleId="af4">
    <w:name w:val="批注文字 字符"/>
    <w:basedOn w:val="a2"/>
    <w:link w:val="af3"/>
    <w:semiHidden/>
    <w:rsid w:val="00527AA5"/>
    <w:rPr>
      <w:rFonts w:eastAsia="Times New Roman"/>
      <w:lang w:val="en-US" w:eastAsia="en-US"/>
    </w:rPr>
  </w:style>
  <w:style w:type="paragraph" w:styleId="af5">
    <w:name w:val="annotation subject"/>
    <w:basedOn w:val="af3"/>
    <w:next w:val="af3"/>
    <w:link w:val="af6"/>
    <w:semiHidden/>
    <w:unhideWhenUsed/>
    <w:rsid w:val="00C64E20"/>
    <w:rPr>
      <w:b/>
      <w:bCs/>
    </w:rPr>
  </w:style>
  <w:style w:type="character" w:customStyle="1" w:styleId="af6">
    <w:name w:val="批注主题 字符"/>
    <w:basedOn w:val="af4"/>
    <w:link w:val="af5"/>
    <w:semiHidden/>
    <w:rsid w:val="00C64E20"/>
    <w:rPr>
      <w:rFonts w:eastAsia="Times New Roman"/>
      <w:b/>
      <w:bCs/>
      <w:lang w:val="en-US" w:eastAsia="en-US"/>
    </w:rPr>
  </w:style>
  <w:style w:type="character" w:styleId="af7">
    <w:name w:val="FollowedHyperlink"/>
    <w:uiPriority w:val="99"/>
    <w:semiHidden/>
    <w:rsid w:val="00C64E20"/>
    <w:rPr>
      <w:color w:val="0000FF"/>
      <w:u w:val="none"/>
      <w:lang w:val="en-US"/>
    </w:rPr>
  </w:style>
  <w:style w:type="character" w:customStyle="1" w:styleId="ab">
    <w:name w:val="页脚 字符"/>
    <w:basedOn w:val="a2"/>
    <w:link w:val="aa"/>
    <w:semiHidden/>
    <w:rsid w:val="00C64E20"/>
    <w:rPr>
      <w:rFonts w:eastAsia="Times New Roman"/>
      <w:sz w:val="18"/>
      <w:lang w:val="en-US" w:eastAsia="en-US"/>
    </w:rPr>
  </w:style>
  <w:style w:type="character" w:customStyle="1" w:styleId="a9">
    <w:name w:val="脚注文本 字符"/>
    <w:basedOn w:val="a2"/>
    <w:link w:val="a8"/>
    <w:semiHidden/>
    <w:rsid w:val="00527AA5"/>
    <w:rPr>
      <w:rFonts w:eastAsia="Times New Roman"/>
      <w:sz w:val="18"/>
      <w:lang w:val="en-US" w:eastAsia="en-US"/>
    </w:rPr>
  </w:style>
  <w:style w:type="character" w:customStyle="1" w:styleId="ad">
    <w:name w:val="页眉 字符"/>
    <w:basedOn w:val="a2"/>
    <w:link w:val="ac"/>
    <w:semiHidden/>
    <w:rsid w:val="00C64E20"/>
    <w:rPr>
      <w:rFonts w:eastAsia="Times New Roman"/>
      <w:b/>
      <w:sz w:val="18"/>
      <w:lang w:val="en-US" w:eastAsia="en-US"/>
    </w:rPr>
  </w:style>
  <w:style w:type="character" w:customStyle="1" w:styleId="10">
    <w:name w:val="标题 1 字符"/>
    <w:basedOn w:val="a2"/>
    <w:link w:val="1"/>
    <w:semiHidden/>
    <w:rsid w:val="00C64E20"/>
    <w:rPr>
      <w:rFonts w:eastAsia="Times New Roman"/>
      <w:b/>
      <w:sz w:val="28"/>
      <w:szCs w:val="10"/>
      <w:lang w:val="en-US" w:eastAsia="zh-CN"/>
    </w:rPr>
  </w:style>
  <w:style w:type="character" w:customStyle="1" w:styleId="22">
    <w:name w:val="标题 2 字符"/>
    <w:basedOn w:val="a2"/>
    <w:link w:val="21"/>
    <w:semiHidden/>
    <w:rsid w:val="00C64E20"/>
    <w:rPr>
      <w:rFonts w:eastAsia="Times New Roman"/>
      <w:b/>
      <w:sz w:val="24"/>
      <w:szCs w:val="24"/>
      <w:lang w:val="en-US" w:eastAsia="zh-CN"/>
    </w:rPr>
  </w:style>
  <w:style w:type="character" w:customStyle="1" w:styleId="32">
    <w:name w:val="标题 3 字符"/>
    <w:basedOn w:val="a2"/>
    <w:link w:val="31"/>
    <w:semiHidden/>
    <w:rsid w:val="00C64E20"/>
    <w:rPr>
      <w:rFonts w:eastAsia="Times New Roman"/>
      <w:b/>
      <w:sz w:val="21"/>
      <w:szCs w:val="10"/>
      <w:lang w:val="en-US" w:eastAsia="zh-CN"/>
    </w:rPr>
  </w:style>
  <w:style w:type="character" w:customStyle="1" w:styleId="42">
    <w:name w:val="标题 4 字符"/>
    <w:basedOn w:val="a2"/>
    <w:link w:val="41"/>
    <w:semiHidden/>
    <w:rsid w:val="00C64E20"/>
    <w:rPr>
      <w:rFonts w:eastAsia="Times New Roman"/>
      <w:b/>
      <w:sz w:val="21"/>
      <w:szCs w:val="10"/>
      <w:lang w:val="en-US" w:eastAsia="zh-CN"/>
    </w:rPr>
  </w:style>
  <w:style w:type="character" w:customStyle="1" w:styleId="52">
    <w:name w:val="标题 5 字符"/>
    <w:basedOn w:val="a2"/>
    <w:link w:val="51"/>
    <w:semiHidden/>
    <w:rsid w:val="00C64E20"/>
    <w:rPr>
      <w:rFonts w:ascii="Univers" w:eastAsia="Times New Roman" w:hAnsi="Univers"/>
      <w:b/>
      <w:sz w:val="24"/>
      <w:szCs w:val="10"/>
      <w:lang w:val="en-US" w:eastAsia="zh-CN"/>
    </w:rPr>
  </w:style>
  <w:style w:type="character" w:customStyle="1" w:styleId="60">
    <w:name w:val="标题 6 字符"/>
    <w:basedOn w:val="a2"/>
    <w:link w:val="6"/>
    <w:semiHidden/>
    <w:rsid w:val="00C64E20"/>
    <w:rPr>
      <w:rFonts w:eastAsia="Times New Roman"/>
      <w:b/>
      <w:bCs/>
      <w:sz w:val="24"/>
      <w:szCs w:val="10"/>
      <w:lang w:val="en-US" w:eastAsia="zh-CN"/>
    </w:rPr>
  </w:style>
  <w:style w:type="character" w:customStyle="1" w:styleId="70">
    <w:name w:val="标题 7 字符"/>
    <w:basedOn w:val="a2"/>
    <w:link w:val="7"/>
    <w:semiHidden/>
    <w:rsid w:val="00C64E20"/>
    <w:rPr>
      <w:rFonts w:eastAsia="Times New Roman"/>
      <w:snapToGrid w:val="0"/>
      <w:sz w:val="21"/>
      <w:szCs w:val="10"/>
      <w:u w:val="single"/>
      <w:lang w:val="en-US" w:eastAsia="zh-CN"/>
    </w:rPr>
  </w:style>
  <w:style w:type="character" w:customStyle="1" w:styleId="80">
    <w:name w:val="标题 8 字符"/>
    <w:basedOn w:val="a2"/>
    <w:link w:val="8"/>
    <w:semiHidden/>
    <w:rsid w:val="00C64E20"/>
    <w:rPr>
      <w:rFonts w:eastAsia="Times New Roman"/>
      <w:snapToGrid w:val="0"/>
      <w:sz w:val="21"/>
      <w:szCs w:val="10"/>
      <w:u w:val="single"/>
      <w:lang w:val="en-US" w:eastAsia="zh-CN"/>
    </w:rPr>
  </w:style>
  <w:style w:type="character" w:customStyle="1" w:styleId="90">
    <w:name w:val="标题 9 字符"/>
    <w:basedOn w:val="a2"/>
    <w:link w:val="9"/>
    <w:semiHidden/>
    <w:rsid w:val="00C64E20"/>
    <w:rPr>
      <w:rFonts w:eastAsia="Times New Roman"/>
      <w:snapToGrid w:val="0"/>
      <w:sz w:val="21"/>
      <w:szCs w:val="10"/>
      <w:u w:val="single"/>
      <w:lang w:val="en-US" w:eastAsia="zh-CN"/>
    </w:rPr>
  </w:style>
  <w:style w:type="paragraph" w:styleId="af8">
    <w:name w:val="List Paragraph"/>
    <w:basedOn w:val="a1"/>
    <w:uiPriority w:val="34"/>
    <w:semiHidden/>
    <w:qFormat/>
    <w:rsid w:val="00C64E20"/>
    <w:pPr>
      <w:ind w:left="720"/>
      <w:contextualSpacing/>
    </w:pPr>
  </w:style>
  <w:style w:type="paragraph" w:styleId="af9">
    <w:name w:val="No Spacing"/>
    <w:uiPriority w:val="1"/>
    <w:semiHidden/>
    <w:qFormat/>
    <w:rsid w:val="00C64E2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5E714F"/>
    <w:rPr>
      <w:rFonts w:eastAsia="Times New Roman"/>
      <w:sz w:val="21"/>
      <w:szCs w:val="10"/>
      <w:lang w:val="en-US" w:eastAsia="zh-CN"/>
    </w:rPr>
  </w:style>
  <w:style w:type="character" w:styleId="afa">
    <w:name w:val="Placeholder Text"/>
    <w:basedOn w:val="a2"/>
    <w:uiPriority w:val="99"/>
    <w:semiHidden/>
    <w:rsid w:val="00C64E20"/>
    <w:rPr>
      <w:color w:val="808080"/>
      <w:lang w:val="en-US"/>
    </w:rPr>
  </w:style>
  <w:style w:type="table" w:styleId="afb">
    <w:name w:val="Table Grid"/>
    <w:basedOn w:val="a3"/>
    <w:uiPriority w:val="59"/>
    <w:rsid w:val="00C6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C64E20"/>
    <w:pPr>
      <w:spacing w:before="120" w:after="240"/>
    </w:pPr>
  </w:style>
  <w:style w:type="character" w:customStyle="1" w:styleId="ALogoChar">
    <w:name w:val="A_Logo Char"/>
    <w:basedOn w:val="Normal-poolChar"/>
    <w:link w:val="ALogo"/>
    <w:rsid w:val="00C64E20"/>
    <w:rPr>
      <w:rFonts w:eastAsia="Times New Roman"/>
      <w:lang w:val="en-US" w:eastAsia="en-US"/>
    </w:rPr>
  </w:style>
  <w:style w:type="paragraph" w:customStyle="1" w:styleId="ASpacer">
    <w:name w:val="A_Spacer"/>
    <w:basedOn w:val="Normal-pool"/>
    <w:link w:val="ASpacerChar"/>
    <w:qFormat/>
    <w:rsid w:val="00C64E20"/>
    <w:rPr>
      <w:sz w:val="2"/>
    </w:rPr>
  </w:style>
  <w:style w:type="character" w:customStyle="1" w:styleId="ASpacerChar">
    <w:name w:val="A_Spacer Char"/>
    <w:basedOn w:val="Normal-poolChar"/>
    <w:link w:val="ASpacer"/>
    <w:rsid w:val="00C64E20"/>
    <w:rPr>
      <w:rFonts w:eastAsia="Times New Roman"/>
      <w:sz w:val="2"/>
      <w:lang w:val="en-US" w:eastAsia="en-US"/>
    </w:rPr>
  </w:style>
  <w:style w:type="paragraph" w:customStyle="1" w:styleId="AATitle1">
    <w:name w:val="AA_Title1"/>
    <w:basedOn w:val="Normal-pool"/>
    <w:qFormat/>
    <w:rsid w:val="00C64E20"/>
  </w:style>
  <w:style w:type="character" w:styleId="afc">
    <w:name w:val="Unresolved Mention"/>
    <w:basedOn w:val="a2"/>
    <w:uiPriority w:val="99"/>
    <w:semiHidden/>
    <w:rsid w:val="00C64E20"/>
    <w:rPr>
      <w:color w:val="605E5C"/>
      <w:shd w:val="clear" w:color="auto" w:fill="E1DFDD"/>
      <w:lang w:val="en-US"/>
    </w:rPr>
  </w:style>
  <w:style w:type="paragraph" w:customStyle="1" w:styleId="ANormal">
    <w:name w:val="A_Normal"/>
    <w:basedOn w:val="Normal-pool"/>
    <w:qFormat/>
    <w:rsid w:val="00CF49C6"/>
  </w:style>
  <w:style w:type="paragraph" w:customStyle="1" w:styleId="AText0">
    <w:name w:val="A_Text0"/>
    <w:basedOn w:val="AText"/>
    <w:next w:val="AText"/>
    <w:qFormat/>
    <w:rsid w:val="00C64E20"/>
    <w:pPr>
      <w:spacing w:before="0" w:after="120"/>
    </w:pPr>
  </w:style>
  <w:style w:type="paragraph" w:styleId="afd">
    <w:name w:val="Bibliography"/>
    <w:basedOn w:val="a1"/>
    <w:next w:val="a1"/>
    <w:uiPriority w:val="37"/>
    <w:semiHidden/>
    <w:rsid w:val="00C64E20"/>
  </w:style>
  <w:style w:type="paragraph" w:styleId="afe">
    <w:name w:val="Block Text"/>
    <w:basedOn w:val="a1"/>
    <w:semiHidden/>
    <w:unhideWhenUsed/>
    <w:rsid w:val="00C64E2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
    <w:name w:val="Body Text"/>
    <w:basedOn w:val="a1"/>
    <w:link w:val="aff0"/>
    <w:semiHidden/>
    <w:unhideWhenUsed/>
    <w:rsid w:val="00C64E20"/>
  </w:style>
  <w:style w:type="character" w:customStyle="1" w:styleId="aff0">
    <w:name w:val="正文文本 字符"/>
    <w:basedOn w:val="a2"/>
    <w:link w:val="aff"/>
    <w:semiHidden/>
    <w:rsid w:val="00C64E20"/>
    <w:rPr>
      <w:rFonts w:eastAsia="Times New Roman"/>
      <w:lang w:val="en-US" w:eastAsia="en-US"/>
    </w:rPr>
  </w:style>
  <w:style w:type="paragraph" w:styleId="23">
    <w:name w:val="Body Text 2"/>
    <w:basedOn w:val="a1"/>
    <w:link w:val="24"/>
    <w:semiHidden/>
    <w:unhideWhenUsed/>
    <w:rsid w:val="00C64E20"/>
    <w:pPr>
      <w:spacing w:line="480" w:lineRule="auto"/>
    </w:pPr>
  </w:style>
  <w:style w:type="character" w:customStyle="1" w:styleId="24">
    <w:name w:val="正文文本 2 字符"/>
    <w:basedOn w:val="a2"/>
    <w:link w:val="23"/>
    <w:semiHidden/>
    <w:rsid w:val="00C64E20"/>
    <w:rPr>
      <w:rFonts w:eastAsia="Times New Roman"/>
      <w:lang w:val="en-US" w:eastAsia="en-US"/>
    </w:rPr>
  </w:style>
  <w:style w:type="paragraph" w:styleId="33">
    <w:name w:val="Body Text 3"/>
    <w:basedOn w:val="a1"/>
    <w:link w:val="34"/>
    <w:semiHidden/>
    <w:unhideWhenUsed/>
    <w:rsid w:val="00C64E20"/>
    <w:rPr>
      <w:sz w:val="16"/>
      <w:szCs w:val="16"/>
    </w:rPr>
  </w:style>
  <w:style w:type="character" w:customStyle="1" w:styleId="34">
    <w:name w:val="正文文本 3 字符"/>
    <w:basedOn w:val="a2"/>
    <w:link w:val="33"/>
    <w:semiHidden/>
    <w:rsid w:val="00C64E20"/>
    <w:rPr>
      <w:rFonts w:eastAsia="Times New Roman"/>
      <w:sz w:val="16"/>
      <w:szCs w:val="16"/>
      <w:lang w:val="en-US" w:eastAsia="en-US"/>
    </w:rPr>
  </w:style>
  <w:style w:type="paragraph" w:styleId="aff1">
    <w:name w:val="Body Text First Indent"/>
    <w:basedOn w:val="aff"/>
    <w:link w:val="aff2"/>
    <w:semiHidden/>
    <w:unhideWhenUsed/>
    <w:rsid w:val="00C64E20"/>
    <w:pPr>
      <w:spacing w:after="0"/>
      <w:ind w:firstLine="360"/>
    </w:pPr>
  </w:style>
  <w:style w:type="character" w:customStyle="1" w:styleId="aff2">
    <w:name w:val="正文文本首行缩进 字符"/>
    <w:basedOn w:val="aff0"/>
    <w:link w:val="aff1"/>
    <w:semiHidden/>
    <w:rsid w:val="00C64E20"/>
    <w:rPr>
      <w:rFonts w:eastAsia="Times New Roman"/>
      <w:lang w:val="en-US" w:eastAsia="en-US"/>
    </w:rPr>
  </w:style>
  <w:style w:type="paragraph" w:styleId="aff3">
    <w:name w:val="Body Text Indent"/>
    <w:basedOn w:val="a1"/>
    <w:link w:val="aff4"/>
    <w:semiHidden/>
    <w:unhideWhenUsed/>
    <w:rsid w:val="00C64E20"/>
    <w:pPr>
      <w:ind w:left="283"/>
    </w:pPr>
  </w:style>
  <w:style w:type="character" w:customStyle="1" w:styleId="aff4">
    <w:name w:val="正文文本缩进 字符"/>
    <w:basedOn w:val="a2"/>
    <w:link w:val="aff3"/>
    <w:semiHidden/>
    <w:rsid w:val="00C64E20"/>
    <w:rPr>
      <w:rFonts w:eastAsia="Times New Roman"/>
      <w:lang w:val="en-US" w:eastAsia="en-US"/>
    </w:rPr>
  </w:style>
  <w:style w:type="paragraph" w:styleId="25">
    <w:name w:val="Body Text First Indent 2"/>
    <w:basedOn w:val="aff3"/>
    <w:link w:val="26"/>
    <w:semiHidden/>
    <w:unhideWhenUsed/>
    <w:rsid w:val="00C64E20"/>
    <w:pPr>
      <w:spacing w:after="0"/>
      <w:ind w:left="360" w:firstLine="360"/>
    </w:pPr>
  </w:style>
  <w:style w:type="character" w:customStyle="1" w:styleId="26">
    <w:name w:val="正文文本首行缩进 2 字符"/>
    <w:basedOn w:val="aff4"/>
    <w:link w:val="25"/>
    <w:semiHidden/>
    <w:rsid w:val="00C64E20"/>
    <w:rPr>
      <w:rFonts w:eastAsia="Times New Roman"/>
      <w:lang w:val="en-US" w:eastAsia="en-US"/>
    </w:rPr>
  </w:style>
  <w:style w:type="paragraph" w:styleId="27">
    <w:name w:val="Body Text Indent 2"/>
    <w:basedOn w:val="a1"/>
    <w:link w:val="28"/>
    <w:semiHidden/>
    <w:unhideWhenUsed/>
    <w:rsid w:val="00C64E20"/>
    <w:pPr>
      <w:spacing w:line="480" w:lineRule="auto"/>
      <w:ind w:left="283"/>
    </w:pPr>
  </w:style>
  <w:style w:type="character" w:customStyle="1" w:styleId="28">
    <w:name w:val="正文文本缩进 2 字符"/>
    <w:basedOn w:val="a2"/>
    <w:link w:val="27"/>
    <w:semiHidden/>
    <w:rsid w:val="00C64E20"/>
    <w:rPr>
      <w:rFonts w:eastAsia="Times New Roman"/>
      <w:lang w:val="en-US" w:eastAsia="en-US"/>
    </w:rPr>
  </w:style>
  <w:style w:type="paragraph" w:styleId="35">
    <w:name w:val="Body Text Indent 3"/>
    <w:basedOn w:val="a1"/>
    <w:link w:val="36"/>
    <w:semiHidden/>
    <w:unhideWhenUsed/>
    <w:rsid w:val="00C64E20"/>
    <w:pPr>
      <w:ind w:left="283"/>
    </w:pPr>
    <w:rPr>
      <w:sz w:val="16"/>
      <w:szCs w:val="16"/>
    </w:rPr>
  </w:style>
  <w:style w:type="character" w:customStyle="1" w:styleId="36">
    <w:name w:val="正文文本缩进 3 字符"/>
    <w:basedOn w:val="a2"/>
    <w:link w:val="35"/>
    <w:semiHidden/>
    <w:rsid w:val="00C64E20"/>
    <w:rPr>
      <w:rFonts w:eastAsia="Times New Roman"/>
      <w:sz w:val="16"/>
      <w:szCs w:val="16"/>
      <w:lang w:val="en-US" w:eastAsia="en-US"/>
    </w:rPr>
  </w:style>
  <w:style w:type="character" w:styleId="aff5">
    <w:name w:val="Book Title"/>
    <w:basedOn w:val="a2"/>
    <w:uiPriority w:val="33"/>
    <w:semiHidden/>
    <w:qFormat/>
    <w:rsid w:val="00C64E20"/>
    <w:rPr>
      <w:b/>
      <w:bCs/>
      <w:i/>
      <w:iCs/>
      <w:spacing w:val="5"/>
      <w:lang w:val="en-US"/>
    </w:rPr>
  </w:style>
  <w:style w:type="paragraph" w:styleId="aff6">
    <w:name w:val="caption"/>
    <w:basedOn w:val="a1"/>
    <w:next w:val="a1"/>
    <w:semiHidden/>
    <w:unhideWhenUsed/>
    <w:qFormat/>
    <w:rsid w:val="00C64E20"/>
    <w:pPr>
      <w:spacing w:after="200"/>
    </w:pPr>
    <w:rPr>
      <w:i/>
      <w:iCs/>
      <w:color w:val="1F497D" w:themeColor="text2"/>
      <w:sz w:val="18"/>
      <w:szCs w:val="18"/>
    </w:rPr>
  </w:style>
  <w:style w:type="paragraph" w:styleId="aff7">
    <w:name w:val="Closing"/>
    <w:basedOn w:val="a1"/>
    <w:link w:val="aff8"/>
    <w:semiHidden/>
    <w:unhideWhenUsed/>
    <w:rsid w:val="00C64E20"/>
    <w:pPr>
      <w:ind w:left="4252"/>
    </w:pPr>
  </w:style>
  <w:style w:type="character" w:customStyle="1" w:styleId="aff8">
    <w:name w:val="结束语 字符"/>
    <w:basedOn w:val="a2"/>
    <w:link w:val="aff7"/>
    <w:semiHidden/>
    <w:rsid w:val="00C64E20"/>
    <w:rPr>
      <w:rFonts w:eastAsia="Times New Roman"/>
      <w:lang w:val="en-US" w:eastAsia="en-US"/>
    </w:rPr>
  </w:style>
  <w:style w:type="table" w:styleId="aff9">
    <w:name w:val="Colorful Grid"/>
    <w:basedOn w:val="a3"/>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3"/>
    <w:uiPriority w:val="72"/>
    <w:semiHidden/>
    <w:unhideWhenUsed/>
    <w:rsid w:val="00C64E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C64E2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C64E2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C64E2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C64E2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C64E2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C64E2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3"/>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C64E2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C64E2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C64E2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C64E2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3"/>
    <w:uiPriority w:val="70"/>
    <w:semiHidden/>
    <w:unhideWhenUsed/>
    <w:rsid w:val="00C64E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C64E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C64E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C64E2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C64E2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C64E2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C64E2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1"/>
    <w:next w:val="a1"/>
    <w:link w:val="affe"/>
    <w:semiHidden/>
    <w:unhideWhenUsed/>
    <w:rsid w:val="00C64E20"/>
  </w:style>
  <w:style w:type="character" w:customStyle="1" w:styleId="affe">
    <w:name w:val="日期 字符"/>
    <w:basedOn w:val="a2"/>
    <w:link w:val="affd"/>
    <w:semiHidden/>
    <w:rsid w:val="00C64E20"/>
    <w:rPr>
      <w:rFonts w:eastAsia="Times New Roman"/>
      <w:lang w:val="en-US" w:eastAsia="en-US"/>
    </w:rPr>
  </w:style>
  <w:style w:type="paragraph" w:styleId="afff">
    <w:name w:val="Document Map"/>
    <w:basedOn w:val="a1"/>
    <w:link w:val="afff0"/>
    <w:semiHidden/>
    <w:unhideWhenUsed/>
    <w:rsid w:val="00C64E20"/>
    <w:rPr>
      <w:rFonts w:ascii="Segoe UI" w:hAnsi="Segoe UI" w:cs="Segoe UI"/>
      <w:sz w:val="16"/>
      <w:szCs w:val="16"/>
    </w:rPr>
  </w:style>
  <w:style w:type="character" w:customStyle="1" w:styleId="afff0">
    <w:name w:val="文档结构图 字符"/>
    <w:basedOn w:val="a2"/>
    <w:link w:val="afff"/>
    <w:semiHidden/>
    <w:rsid w:val="00C64E20"/>
    <w:rPr>
      <w:rFonts w:ascii="Segoe UI" w:eastAsia="Times New Roman" w:hAnsi="Segoe UI" w:cs="Segoe UI"/>
      <w:sz w:val="16"/>
      <w:szCs w:val="16"/>
      <w:lang w:val="en-US" w:eastAsia="en-US"/>
    </w:rPr>
  </w:style>
  <w:style w:type="paragraph" w:styleId="afff1">
    <w:name w:val="E-mail Signature"/>
    <w:basedOn w:val="a1"/>
    <w:link w:val="afff2"/>
    <w:semiHidden/>
    <w:unhideWhenUsed/>
    <w:rsid w:val="00C64E20"/>
  </w:style>
  <w:style w:type="character" w:customStyle="1" w:styleId="afff2">
    <w:name w:val="电子邮件签名 字符"/>
    <w:basedOn w:val="a2"/>
    <w:link w:val="afff1"/>
    <w:semiHidden/>
    <w:rsid w:val="00C64E20"/>
    <w:rPr>
      <w:rFonts w:eastAsia="Times New Roman"/>
      <w:lang w:val="en-US" w:eastAsia="en-US"/>
    </w:rPr>
  </w:style>
  <w:style w:type="character" w:styleId="afff3">
    <w:name w:val="Emphasis"/>
    <w:basedOn w:val="a2"/>
    <w:semiHidden/>
    <w:qFormat/>
    <w:rsid w:val="00C64E20"/>
    <w:rPr>
      <w:i/>
      <w:iCs/>
      <w:lang w:val="en-US"/>
    </w:rPr>
  </w:style>
  <w:style w:type="character" w:styleId="afff4">
    <w:name w:val="endnote reference"/>
    <w:semiHidden/>
    <w:unhideWhenUsed/>
    <w:rsid w:val="00C64E20"/>
    <w:rPr>
      <w:rFonts w:ascii="Times New Roman" w:eastAsia="SimSun" w:hAnsi="Times New Roman"/>
      <w:color w:val="000000"/>
      <w:spacing w:val="-7"/>
      <w:w w:val="130"/>
      <w:position w:val="-4"/>
      <w:vertAlign w:val="superscript"/>
      <w:lang w:val="en-US"/>
    </w:rPr>
  </w:style>
  <w:style w:type="paragraph" w:styleId="afff5">
    <w:name w:val="endnote text"/>
    <w:link w:val="afff6"/>
    <w:semiHidden/>
    <w:unhideWhenUsed/>
    <w:rsid w:val="00C64E20"/>
  </w:style>
  <w:style w:type="character" w:customStyle="1" w:styleId="afff6">
    <w:name w:val="尾注文本 字符"/>
    <w:basedOn w:val="a2"/>
    <w:link w:val="afff5"/>
    <w:semiHidden/>
    <w:rsid w:val="00C64E20"/>
    <w:rPr>
      <w:rFonts w:eastAsia="Times New Roman"/>
      <w:lang w:val="en-US" w:eastAsia="en-US"/>
    </w:rPr>
  </w:style>
  <w:style w:type="paragraph" w:styleId="afff7">
    <w:name w:val="envelope address"/>
    <w:basedOn w:val="a1"/>
    <w:semiHidden/>
    <w:unhideWhenUsed/>
    <w:rsid w:val="00C64E2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8">
    <w:name w:val="envelope return"/>
    <w:basedOn w:val="a1"/>
    <w:semiHidden/>
    <w:unhideWhenUsed/>
    <w:rsid w:val="00C64E20"/>
    <w:rPr>
      <w:rFonts w:asciiTheme="majorHAnsi" w:eastAsiaTheme="majorEastAsia" w:hAnsiTheme="majorHAnsi" w:cstheme="majorBidi"/>
    </w:rPr>
  </w:style>
  <w:style w:type="table" w:styleId="11">
    <w:name w:val="Grid Table 1 Light"/>
    <w:basedOn w:val="a3"/>
    <w:uiPriority w:val="46"/>
    <w:rsid w:val="00C64E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C64E2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C64E2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C64E2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C64E2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C64E2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C64E2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C64E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C64E2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C64E2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C64E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C64E2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C64E2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C64E2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9">
    <w:name w:val="Hashtag"/>
    <w:basedOn w:val="a2"/>
    <w:uiPriority w:val="99"/>
    <w:semiHidden/>
    <w:rsid w:val="00C64E20"/>
    <w:rPr>
      <w:color w:val="2B579A"/>
      <w:shd w:val="clear" w:color="auto" w:fill="E1DFDD"/>
      <w:lang w:val="en-US"/>
    </w:rPr>
  </w:style>
  <w:style w:type="character" w:styleId="HTML">
    <w:name w:val="HTML Acronym"/>
    <w:basedOn w:val="a2"/>
    <w:semiHidden/>
    <w:unhideWhenUsed/>
    <w:rsid w:val="00C64E20"/>
    <w:rPr>
      <w:lang w:val="en-US"/>
    </w:rPr>
  </w:style>
  <w:style w:type="paragraph" w:styleId="HTML0">
    <w:name w:val="HTML Address"/>
    <w:basedOn w:val="a1"/>
    <w:link w:val="HTML1"/>
    <w:semiHidden/>
    <w:unhideWhenUsed/>
    <w:rsid w:val="00C64E20"/>
    <w:rPr>
      <w:i/>
      <w:iCs/>
    </w:rPr>
  </w:style>
  <w:style w:type="character" w:customStyle="1" w:styleId="HTML1">
    <w:name w:val="HTML 地址 字符"/>
    <w:basedOn w:val="a2"/>
    <w:link w:val="HTML0"/>
    <w:semiHidden/>
    <w:rsid w:val="00C64E20"/>
    <w:rPr>
      <w:rFonts w:eastAsia="Times New Roman"/>
      <w:i/>
      <w:iCs/>
      <w:lang w:val="en-US" w:eastAsia="en-US"/>
    </w:rPr>
  </w:style>
  <w:style w:type="character" w:styleId="HTML2">
    <w:name w:val="HTML Cite"/>
    <w:basedOn w:val="a2"/>
    <w:semiHidden/>
    <w:unhideWhenUsed/>
    <w:rsid w:val="00C64E20"/>
    <w:rPr>
      <w:i/>
      <w:iCs/>
      <w:lang w:val="en-US"/>
    </w:rPr>
  </w:style>
  <w:style w:type="character" w:styleId="HTML3">
    <w:name w:val="HTML Code"/>
    <w:basedOn w:val="a2"/>
    <w:semiHidden/>
    <w:unhideWhenUsed/>
    <w:rsid w:val="00C64E20"/>
    <w:rPr>
      <w:rFonts w:ascii="Consolas" w:hAnsi="Consolas"/>
      <w:sz w:val="20"/>
      <w:szCs w:val="20"/>
      <w:lang w:val="en-US"/>
    </w:rPr>
  </w:style>
  <w:style w:type="character" w:styleId="HTML4">
    <w:name w:val="HTML Definition"/>
    <w:basedOn w:val="a2"/>
    <w:semiHidden/>
    <w:unhideWhenUsed/>
    <w:rsid w:val="00C64E20"/>
    <w:rPr>
      <w:i/>
      <w:iCs/>
      <w:lang w:val="en-US"/>
    </w:rPr>
  </w:style>
  <w:style w:type="character" w:styleId="HTML5">
    <w:name w:val="HTML Keyboard"/>
    <w:basedOn w:val="a2"/>
    <w:semiHidden/>
    <w:unhideWhenUsed/>
    <w:rsid w:val="00C64E20"/>
    <w:rPr>
      <w:rFonts w:ascii="Consolas" w:hAnsi="Consolas"/>
      <w:sz w:val="20"/>
      <w:szCs w:val="20"/>
      <w:lang w:val="en-US"/>
    </w:rPr>
  </w:style>
  <w:style w:type="paragraph" w:styleId="HTML6">
    <w:name w:val="HTML Preformatted"/>
    <w:basedOn w:val="a1"/>
    <w:link w:val="HTML7"/>
    <w:semiHidden/>
    <w:unhideWhenUsed/>
    <w:rsid w:val="00C64E20"/>
    <w:rPr>
      <w:rFonts w:ascii="Consolas" w:hAnsi="Consolas"/>
    </w:rPr>
  </w:style>
  <w:style w:type="character" w:customStyle="1" w:styleId="HTML7">
    <w:name w:val="HTML 预设格式 字符"/>
    <w:basedOn w:val="a2"/>
    <w:link w:val="HTML6"/>
    <w:semiHidden/>
    <w:rsid w:val="00C64E20"/>
    <w:rPr>
      <w:rFonts w:ascii="Consolas" w:eastAsia="Times New Roman" w:hAnsi="Consolas"/>
      <w:lang w:val="en-US" w:eastAsia="en-US"/>
    </w:rPr>
  </w:style>
  <w:style w:type="character" w:styleId="HTML8">
    <w:name w:val="HTML Sample"/>
    <w:basedOn w:val="a2"/>
    <w:semiHidden/>
    <w:unhideWhenUsed/>
    <w:rsid w:val="00C64E20"/>
    <w:rPr>
      <w:rFonts w:ascii="Consolas" w:hAnsi="Consolas"/>
      <w:sz w:val="24"/>
      <w:szCs w:val="24"/>
      <w:lang w:val="en-US"/>
    </w:rPr>
  </w:style>
  <w:style w:type="character" w:styleId="HTML9">
    <w:name w:val="HTML Typewriter"/>
    <w:basedOn w:val="a2"/>
    <w:semiHidden/>
    <w:unhideWhenUsed/>
    <w:rsid w:val="00C64E20"/>
    <w:rPr>
      <w:rFonts w:ascii="Consolas" w:hAnsi="Consolas"/>
      <w:sz w:val="20"/>
      <w:szCs w:val="20"/>
      <w:lang w:val="en-US"/>
    </w:rPr>
  </w:style>
  <w:style w:type="character" w:styleId="HTMLa">
    <w:name w:val="HTML Variable"/>
    <w:basedOn w:val="a2"/>
    <w:semiHidden/>
    <w:unhideWhenUsed/>
    <w:rsid w:val="00C64E20"/>
    <w:rPr>
      <w:i/>
      <w:iCs/>
      <w:lang w:val="en-US"/>
    </w:rPr>
  </w:style>
  <w:style w:type="paragraph" w:styleId="12">
    <w:name w:val="index 1"/>
    <w:basedOn w:val="a1"/>
    <w:next w:val="a1"/>
    <w:autoRedefine/>
    <w:semiHidden/>
    <w:unhideWhenUsed/>
    <w:rsid w:val="00C64E20"/>
    <w:pPr>
      <w:tabs>
        <w:tab w:val="clear" w:pos="1247"/>
      </w:tabs>
      <w:ind w:left="200" w:hanging="200"/>
    </w:pPr>
  </w:style>
  <w:style w:type="paragraph" w:styleId="2a">
    <w:name w:val="index 2"/>
    <w:basedOn w:val="a1"/>
    <w:next w:val="a1"/>
    <w:autoRedefine/>
    <w:semiHidden/>
    <w:unhideWhenUsed/>
    <w:rsid w:val="00C64E20"/>
    <w:pPr>
      <w:tabs>
        <w:tab w:val="clear" w:pos="1247"/>
      </w:tabs>
      <w:ind w:left="400" w:hanging="200"/>
    </w:pPr>
  </w:style>
  <w:style w:type="paragraph" w:styleId="38">
    <w:name w:val="index 3"/>
    <w:basedOn w:val="a1"/>
    <w:next w:val="a1"/>
    <w:autoRedefine/>
    <w:semiHidden/>
    <w:unhideWhenUsed/>
    <w:rsid w:val="00C64E20"/>
    <w:pPr>
      <w:tabs>
        <w:tab w:val="clear" w:pos="1247"/>
      </w:tabs>
      <w:ind w:left="600" w:hanging="200"/>
    </w:pPr>
  </w:style>
  <w:style w:type="paragraph" w:styleId="44">
    <w:name w:val="index 4"/>
    <w:basedOn w:val="a1"/>
    <w:next w:val="a1"/>
    <w:autoRedefine/>
    <w:semiHidden/>
    <w:unhideWhenUsed/>
    <w:rsid w:val="00C64E20"/>
    <w:pPr>
      <w:tabs>
        <w:tab w:val="clear" w:pos="1247"/>
      </w:tabs>
      <w:ind w:left="800" w:hanging="200"/>
    </w:pPr>
  </w:style>
  <w:style w:type="paragraph" w:styleId="54">
    <w:name w:val="index 5"/>
    <w:basedOn w:val="a1"/>
    <w:next w:val="a1"/>
    <w:autoRedefine/>
    <w:semiHidden/>
    <w:unhideWhenUsed/>
    <w:rsid w:val="00C64E20"/>
    <w:pPr>
      <w:tabs>
        <w:tab w:val="clear" w:pos="1247"/>
      </w:tabs>
      <w:ind w:left="1000" w:hanging="200"/>
    </w:pPr>
  </w:style>
  <w:style w:type="paragraph" w:styleId="62">
    <w:name w:val="index 6"/>
    <w:basedOn w:val="a1"/>
    <w:next w:val="a1"/>
    <w:autoRedefine/>
    <w:semiHidden/>
    <w:unhideWhenUsed/>
    <w:rsid w:val="00C64E20"/>
    <w:pPr>
      <w:tabs>
        <w:tab w:val="clear" w:pos="1247"/>
      </w:tabs>
      <w:ind w:left="1200" w:hanging="200"/>
    </w:pPr>
  </w:style>
  <w:style w:type="paragraph" w:styleId="72">
    <w:name w:val="index 7"/>
    <w:basedOn w:val="a1"/>
    <w:next w:val="a1"/>
    <w:autoRedefine/>
    <w:semiHidden/>
    <w:unhideWhenUsed/>
    <w:rsid w:val="00C64E20"/>
    <w:pPr>
      <w:tabs>
        <w:tab w:val="clear" w:pos="1247"/>
      </w:tabs>
      <w:ind w:left="1400" w:hanging="200"/>
    </w:pPr>
  </w:style>
  <w:style w:type="paragraph" w:styleId="81">
    <w:name w:val="index 8"/>
    <w:basedOn w:val="a1"/>
    <w:next w:val="a1"/>
    <w:autoRedefine/>
    <w:semiHidden/>
    <w:unhideWhenUsed/>
    <w:rsid w:val="00C64E20"/>
    <w:pPr>
      <w:tabs>
        <w:tab w:val="clear" w:pos="1247"/>
      </w:tabs>
      <w:ind w:left="1600" w:hanging="200"/>
    </w:pPr>
  </w:style>
  <w:style w:type="paragraph" w:styleId="91">
    <w:name w:val="index 9"/>
    <w:basedOn w:val="a1"/>
    <w:next w:val="a1"/>
    <w:autoRedefine/>
    <w:semiHidden/>
    <w:unhideWhenUsed/>
    <w:rsid w:val="00C64E20"/>
    <w:pPr>
      <w:tabs>
        <w:tab w:val="clear" w:pos="1247"/>
      </w:tabs>
      <w:ind w:left="1800" w:hanging="200"/>
    </w:pPr>
  </w:style>
  <w:style w:type="paragraph" w:styleId="afffa">
    <w:name w:val="index heading"/>
    <w:basedOn w:val="a1"/>
    <w:next w:val="12"/>
    <w:semiHidden/>
    <w:unhideWhenUsed/>
    <w:rsid w:val="00C64E20"/>
    <w:rPr>
      <w:rFonts w:asciiTheme="majorHAnsi" w:eastAsiaTheme="majorEastAsia" w:hAnsiTheme="majorHAnsi" w:cstheme="majorBidi"/>
      <w:b/>
      <w:bCs/>
    </w:rPr>
  </w:style>
  <w:style w:type="character" w:styleId="afffb">
    <w:name w:val="Intense Emphasis"/>
    <w:basedOn w:val="a2"/>
    <w:uiPriority w:val="21"/>
    <w:semiHidden/>
    <w:qFormat/>
    <w:rsid w:val="00C64E20"/>
    <w:rPr>
      <w:i/>
      <w:iCs/>
      <w:color w:val="4F81BD" w:themeColor="accent1"/>
      <w:lang w:val="en-US"/>
    </w:rPr>
  </w:style>
  <w:style w:type="paragraph" w:styleId="afffc">
    <w:name w:val="Intense Quote"/>
    <w:basedOn w:val="a1"/>
    <w:next w:val="a1"/>
    <w:link w:val="afffd"/>
    <w:uiPriority w:val="30"/>
    <w:semiHidden/>
    <w:qFormat/>
    <w:rsid w:val="00C64E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d">
    <w:name w:val="明显引用 字符"/>
    <w:basedOn w:val="a2"/>
    <w:link w:val="afffc"/>
    <w:uiPriority w:val="30"/>
    <w:semiHidden/>
    <w:rsid w:val="00C64E20"/>
    <w:rPr>
      <w:rFonts w:eastAsia="Times New Roman"/>
      <w:i/>
      <w:iCs/>
      <w:color w:val="4F81BD" w:themeColor="accent1"/>
      <w:lang w:val="en-US" w:eastAsia="en-US"/>
    </w:rPr>
  </w:style>
  <w:style w:type="character" w:styleId="afffe">
    <w:name w:val="Intense Reference"/>
    <w:basedOn w:val="a2"/>
    <w:uiPriority w:val="32"/>
    <w:semiHidden/>
    <w:qFormat/>
    <w:rsid w:val="00C64E20"/>
    <w:rPr>
      <w:b/>
      <w:bCs/>
      <w:smallCaps/>
      <w:color w:val="4F81BD" w:themeColor="accent1"/>
      <w:spacing w:val="5"/>
      <w:lang w:val="en-US"/>
    </w:rPr>
  </w:style>
  <w:style w:type="table" w:styleId="affff">
    <w:name w:val="Light Grid"/>
    <w:basedOn w:val="a3"/>
    <w:uiPriority w:val="62"/>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0">
    <w:name w:val="Light List"/>
    <w:basedOn w:val="a3"/>
    <w:uiPriority w:val="61"/>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1">
    <w:name w:val="Light Shading"/>
    <w:basedOn w:val="a3"/>
    <w:uiPriority w:val="60"/>
    <w:semiHidden/>
    <w:unhideWhenUsed/>
    <w:rsid w:val="00C64E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C64E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C64E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C64E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C64E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C64E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C64E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2">
    <w:name w:val="line number"/>
    <w:basedOn w:val="a2"/>
    <w:semiHidden/>
    <w:unhideWhenUsed/>
    <w:rsid w:val="00C64E20"/>
    <w:rPr>
      <w:sz w:val="14"/>
      <w:lang w:val="en-US"/>
    </w:rPr>
  </w:style>
  <w:style w:type="paragraph" w:styleId="affff3">
    <w:name w:val="List"/>
    <w:basedOn w:val="a1"/>
    <w:semiHidden/>
    <w:unhideWhenUsed/>
    <w:rsid w:val="00C64E20"/>
    <w:pPr>
      <w:ind w:left="283" w:hanging="283"/>
      <w:contextualSpacing/>
    </w:pPr>
  </w:style>
  <w:style w:type="paragraph" w:styleId="2b">
    <w:name w:val="List 2"/>
    <w:basedOn w:val="a1"/>
    <w:semiHidden/>
    <w:unhideWhenUsed/>
    <w:rsid w:val="00C64E20"/>
    <w:pPr>
      <w:ind w:left="566" w:hanging="283"/>
      <w:contextualSpacing/>
    </w:pPr>
  </w:style>
  <w:style w:type="paragraph" w:styleId="39">
    <w:name w:val="List 3"/>
    <w:basedOn w:val="a1"/>
    <w:semiHidden/>
    <w:unhideWhenUsed/>
    <w:rsid w:val="00C64E20"/>
    <w:pPr>
      <w:ind w:left="849" w:hanging="283"/>
      <w:contextualSpacing/>
    </w:pPr>
  </w:style>
  <w:style w:type="paragraph" w:styleId="45">
    <w:name w:val="List 4"/>
    <w:basedOn w:val="a1"/>
    <w:semiHidden/>
    <w:unhideWhenUsed/>
    <w:rsid w:val="00C64E20"/>
    <w:pPr>
      <w:ind w:left="1132" w:hanging="283"/>
      <w:contextualSpacing/>
    </w:pPr>
  </w:style>
  <w:style w:type="paragraph" w:styleId="55">
    <w:name w:val="List 5"/>
    <w:basedOn w:val="a1"/>
    <w:semiHidden/>
    <w:unhideWhenUsed/>
    <w:rsid w:val="00C64E20"/>
    <w:pPr>
      <w:ind w:left="1415" w:hanging="283"/>
      <w:contextualSpacing/>
    </w:pPr>
  </w:style>
  <w:style w:type="paragraph" w:styleId="a0">
    <w:name w:val="List Bullet"/>
    <w:basedOn w:val="a1"/>
    <w:semiHidden/>
    <w:rsid w:val="00C64E20"/>
    <w:pPr>
      <w:numPr>
        <w:numId w:val="4"/>
      </w:numPr>
      <w:contextualSpacing/>
    </w:pPr>
  </w:style>
  <w:style w:type="paragraph" w:styleId="20">
    <w:name w:val="List Bullet 2"/>
    <w:basedOn w:val="a1"/>
    <w:semiHidden/>
    <w:unhideWhenUsed/>
    <w:rsid w:val="00C64E20"/>
    <w:pPr>
      <w:numPr>
        <w:numId w:val="5"/>
      </w:numPr>
      <w:contextualSpacing/>
    </w:pPr>
  </w:style>
  <w:style w:type="paragraph" w:styleId="30">
    <w:name w:val="List Bullet 3"/>
    <w:basedOn w:val="a1"/>
    <w:semiHidden/>
    <w:unhideWhenUsed/>
    <w:rsid w:val="00C64E20"/>
    <w:pPr>
      <w:numPr>
        <w:numId w:val="6"/>
      </w:numPr>
      <w:contextualSpacing/>
    </w:pPr>
  </w:style>
  <w:style w:type="paragraph" w:styleId="40">
    <w:name w:val="List Bullet 4"/>
    <w:basedOn w:val="a1"/>
    <w:semiHidden/>
    <w:unhideWhenUsed/>
    <w:rsid w:val="00C64E20"/>
    <w:pPr>
      <w:numPr>
        <w:numId w:val="7"/>
      </w:numPr>
      <w:contextualSpacing/>
    </w:pPr>
  </w:style>
  <w:style w:type="paragraph" w:styleId="50">
    <w:name w:val="List Bullet 5"/>
    <w:basedOn w:val="a1"/>
    <w:semiHidden/>
    <w:unhideWhenUsed/>
    <w:rsid w:val="00C64E20"/>
    <w:pPr>
      <w:numPr>
        <w:numId w:val="8"/>
      </w:numPr>
      <w:contextualSpacing/>
    </w:pPr>
  </w:style>
  <w:style w:type="paragraph" w:styleId="affff4">
    <w:name w:val="List Continue"/>
    <w:basedOn w:val="a1"/>
    <w:semiHidden/>
    <w:unhideWhenUsed/>
    <w:rsid w:val="00C64E20"/>
    <w:pPr>
      <w:ind w:left="283"/>
      <w:contextualSpacing/>
    </w:pPr>
  </w:style>
  <w:style w:type="paragraph" w:styleId="2c">
    <w:name w:val="List Continue 2"/>
    <w:basedOn w:val="a1"/>
    <w:semiHidden/>
    <w:unhideWhenUsed/>
    <w:rsid w:val="00C64E20"/>
    <w:pPr>
      <w:ind w:left="566"/>
      <w:contextualSpacing/>
    </w:pPr>
  </w:style>
  <w:style w:type="paragraph" w:styleId="3a">
    <w:name w:val="List Continue 3"/>
    <w:basedOn w:val="a1"/>
    <w:semiHidden/>
    <w:rsid w:val="00C64E20"/>
    <w:pPr>
      <w:ind w:left="849"/>
      <w:contextualSpacing/>
    </w:pPr>
  </w:style>
  <w:style w:type="paragraph" w:styleId="46">
    <w:name w:val="List Continue 4"/>
    <w:basedOn w:val="a1"/>
    <w:semiHidden/>
    <w:rsid w:val="00C64E20"/>
    <w:pPr>
      <w:ind w:left="1132"/>
      <w:contextualSpacing/>
    </w:pPr>
  </w:style>
  <w:style w:type="paragraph" w:styleId="56">
    <w:name w:val="List Continue 5"/>
    <w:basedOn w:val="a1"/>
    <w:semiHidden/>
    <w:rsid w:val="00C64E20"/>
    <w:pPr>
      <w:ind w:left="1415"/>
      <w:contextualSpacing/>
    </w:pPr>
  </w:style>
  <w:style w:type="paragraph" w:styleId="a">
    <w:name w:val="List Number"/>
    <w:basedOn w:val="a1"/>
    <w:semiHidden/>
    <w:rsid w:val="00C64E20"/>
    <w:pPr>
      <w:numPr>
        <w:numId w:val="9"/>
      </w:numPr>
      <w:contextualSpacing/>
    </w:pPr>
  </w:style>
  <w:style w:type="paragraph" w:styleId="2">
    <w:name w:val="List Number 2"/>
    <w:basedOn w:val="a1"/>
    <w:semiHidden/>
    <w:unhideWhenUsed/>
    <w:rsid w:val="00C64E20"/>
    <w:pPr>
      <w:numPr>
        <w:numId w:val="10"/>
      </w:numPr>
      <w:contextualSpacing/>
    </w:pPr>
  </w:style>
  <w:style w:type="paragraph" w:styleId="3">
    <w:name w:val="List Number 3"/>
    <w:basedOn w:val="a1"/>
    <w:semiHidden/>
    <w:unhideWhenUsed/>
    <w:rsid w:val="00C64E20"/>
    <w:pPr>
      <w:numPr>
        <w:numId w:val="11"/>
      </w:numPr>
      <w:contextualSpacing/>
    </w:pPr>
  </w:style>
  <w:style w:type="paragraph" w:styleId="4">
    <w:name w:val="List Number 4"/>
    <w:basedOn w:val="a1"/>
    <w:semiHidden/>
    <w:unhideWhenUsed/>
    <w:rsid w:val="00C64E20"/>
    <w:pPr>
      <w:numPr>
        <w:numId w:val="12"/>
      </w:numPr>
      <w:contextualSpacing/>
    </w:pPr>
  </w:style>
  <w:style w:type="paragraph" w:styleId="5">
    <w:name w:val="List Number 5"/>
    <w:basedOn w:val="a1"/>
    <w:semiHidden/>
    <w:unhideWhenUsed/>
    <w:rsid w:val="00C64E20"/>
    <w:pPr>
      <w:numPr>
        <w:numId w:val="13"/>
      </w:numPr>
      <w:contextualSpacing/>
    </w:pPr>
  </w:style>
  <w:style w:type="table" w:styleId="13">
    <w:name w:val="List Table 1 Light"/>
    <w:basedOn w:val="a3"/>
    <w:uiPriority w:val="46"/>
    <w:rsid w:val="00C64E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C64E2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C64E2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C64E2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C64E2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C64E2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C64E2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C64E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C64E2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C64E2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C64E2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C64E2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C64E2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C64E2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C64E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C64E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C64E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C64E2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C64E2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C64E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C64E2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C64E2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C64E2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C64E2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C64E2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C64E2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C64E2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C64E2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C64E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C64E2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C64E2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C64E2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C64E2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C64E2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C64E2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C64E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C64E2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C64E2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C64E2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C64E2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C64E2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C64E2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semiHidden/>
    <w:rsid w:val="00C64E2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affff6">
    <w:name w:val="宏文本 字符"/>
    <w:basedOn w:val="a2"/>
    <w:link w:val="affff5"/>
    <w:semiHidden/>
    <w:rsid w:val="00C64E20"/>
    <w:rPr>
      <w:rFonts w:ascii="Consolas" w:eastAsia="Times New Roman" w:hAnsi="Consolas"/>
      <w:lang w:val="en-US" w:eastAsia="en-US"/>
    </w:rPr>
  </w:style>
  <w:style w:type="table" w:styleId="14">
    <w:name w:val="Medium Grid 1"/>
    <w:basedOn w:val="a3"/>
    <w:uiPriority w:val="67"/>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3"/>
    <w:uiPriority w:val="65"/>
    <w:semiHidden/>
    <w:unhideWhenUsed/>
    <w:rsid w:val="00C64E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C64E2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C64E2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C64E2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C64E2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C64E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C64E2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3"/>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3"/>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3"/>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3"/>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3"/>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3"/>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7">
    <w:name w:val="Mention"/>
    <w:basedOn w:val="a2"/>
    <w:uiPriority w:val="99"/>
    <w:semiHidden/>
    <w:rsid w:val="00C64E20"/>
    <w:rPr>
      <w:color w:val="2B579A"/>
      <w:shd w:val="clear" w:color="auto" w:fill="E1DFDD"/>
      <w:lang w:val="en-US"/>
    </w:rPr>
  </w:style>
  <w:style w:type="paragraph" w:styleId="affff8">
    <w:name w:val="Message Header"/>
    <w:basedOn w:val="a1"/>
    <w:link w:val="affff9"/>
    <w:semiHidden/>
    <w:rsid w:val="00C64E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9">
    <w:name w:val="信息标题 字符"/>
    <w:basedOn w:val="a2"/>
    <w:link w:val="affff8"/>
    <w:semiHidden/>
    <w:rsid w:val="00C64E20"/>
    <w:rPr>
      <w:rFonts w:asciiTheme="majorHAnsi" w:eastAsiaTheme="majorEastAsia" w:hAnsiTheme="majorHAnsi" w:cstheme="majorBidi"/>
      <w:sz w:val="24"/>
      <w:szCs w:val="24"/>
      <w:shd w:val="pct20" w:color="auto" w:fill="auto"/>
      <w:lang w:val="en-US" w:eastAsia="en-US"/>
    </w:rPr>
  </w:style>
  <w:style w:type="paragraph" w:styleId="affffa">
    <w:name w:val="Normal Indent"/>
    <w:basedOn w:val="a1"/>
    <w:semiHidden/>
    <w:unhideWhenUsed/>
    <w:rsid w:val="00C64E20"/>
    <w:pPr>
      <w:ind w:left="720"/>
    </w:pPr>
  </w:style>
  <w:style w:type="paragraph" w:styleId="affffb">
    <w:name w:val="Note Heading"/>
    <w:basedOn w:val="a1"/>
    <w:next w:val="a1"/>
    <w:link w:val="affffc"/>
    <w:semiHidden/>
    <w:unhideWhenUsed/>
    <w:rsid w:val="00C64E20"/>
  </w:style>
  <w:style w:type="character" w:customStyle="1" w:styleId="affffc">
    <w:name w:val="注释标题 字符"/>
    <w:basedOn w:val="a2"/>
    <w:link w:val="affffb"/>
    <w:semiHidden/>
    <w:rsid w:val="00C64E20"/>
    <w:rPr>
      <w:rFonts w:eastAsia="Times New Roman"/>
      <w:lang w:val="en-US" w:eastAsia="en-US"/>
    </w:rPr>
  </w:style>
  <w:style w:type="table" w:styleId="17">
    <w:name w:val="Plain Table 1"/>
    <w:basedOn w:val="a3"/>
    <w:uiPriority w:val="41"/>
    <w:rsid w:val="00C64E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C64E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C64E2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C6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C64E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semiHidden/>
    <w:unhideWhenUsed/>
    <w:rsid w:val="00C64E20"/>
    <w:rPr>
      <w:rFonts w:ascii="Consolas" w:hAnsi="Consolas"/>
      <w:szCs w:val="21"/>
    </w:rPr>
  </w:style>
  <w:style w:type="character" w:customStyle="1" w:styleId="affffe">
    <w:name w:val="纯文本 字符"/>
    <w:basedOn w:val="a2"/>
    <w:link w:val="affffd"/>
    <w:semiHidden/>
    <w:rsid w:val="00C64E20"/>
    <w:rPr>
      <w:rFonts w:ascii="Consolas" w:eastAsia="Times New Roman" w:hAnsi="Consolas"/>
      <w:sz w:val="21"/>
      <w:szCs w:val="21"/>
      <w:lang w:val="en-US" w:eastAsia="en-US"/>
    </w:rPr>
  </w:style>
  <w:style w:type="paragraph" w:styleId="afffff">
    <w:name w:val="Quote"/>
    <w:basedOn w:val="a1"/>
    <w:next w:val="a1"/>
    <w:link w:val="afffff0"/>
    <w:uiPriority w:val="29"/>
    <w:semiHidden/>
    <w:qFormat/>
    <w:rsid w:val="00C64E20"/>
    <w:pPr>
      <w:spacing w:before="200" w:after="160"/>
      <w:ind w:left="864" w:right="864"/>
      <w:jc w:val="center"/>
    </w:pPr>
    <w:rPr>
      <w:i/>
      <w:iCs/>
      <w:color w:val="404040" w:themeColor="text1" w:themeTint="BF"/>
    </w:rPr>
  </w:style>
  <w:style w:type="character" w:customStyle="1" w:styleId="afffff0">
    <w:name w:val="引用 字符"/>
    <w:basedOn w:val="a2"/>
    <w:link w:val="afffff"/>
    <w:uiPriority w:val="29"/>
    <w:semiHidden/>
    <w:rsid w:val="00C64E20"/>
    <w:rPr>
      <w:rFonts w:eastAsia="Times New Roman"/>
      <w:i/>
      <w:iCs/>
      <w:color w:val="404040" w:themeColor="text1" w:themeTint="BF"/>
      <w:lang w:val="en-US" w:eastAsia="en-US"/>
    </w:rPr>
  </w:style>
  <w:style w:type="paragraph" w:styleId="afffff1">
    <w:name w:val="Salutation"/>
    <w:basedOn w:val="a1"/>
    <w:next w:val="a1"/>
    <w:link w:val="afffff2"/>
    <w:semiHidden/>
    <w:unhideWhenUsed/>
    <w:rsid w:val="00C64E20"/>
  </w:style>
  <w:style w:type="character" w:customStyle="1" w:styleId="afffff2">
    <w:name w:val="称呼 字符"/>
    <w:basedOn w:val="a2"/>
    <w:link w:val="afffff1"/>
    <w:semiHidden/>
    <w:rsid w:val="00C64E20"/>
    <w:rPr>
      <w:rFonts w:eastAsia="Times New Roman"/>
      <w:lang w:val="en-US" w:eastAsia="en-US"/>
    </w:rPr>
  </w:style>
  <w:style w:type="paragraph" w:styleId="afffff3">
    <w:name w:val="Signature"/>
    <w:basedOn w:val="a1"/>
    <w:link w:val="afffff4"/>
    <w:semiHidden/>
    <w:unhideWhenUsed/>
    <w:rsid w:val="00C64E20"/>
    <w:pPr>
      <w:ind w:left="4252"/>
    </w:pPr>
  </w:style>
  <w:style w:type="character" w:customStyle="1" w:styleId="afffff4">
    <w:name w:val="签名 字符"/>
    <w:basedOn w:val="a2"/>
    <w:link w:val="afffff3"/>
    <w:semiHidden/>
    <w:rsid w:val="00C64E20"/>
    <w:rPr>
      <w:rFonts w:eastAsia="Times New Roman"/>
      <w:lang w:val="en-US" w:eastAsia="en-US"/>
    </w:rPr>
  </w:style>
  <w:style w:type="character" w:styleId="afffff5">
    <w:name w:val="Smart Hyperlink"/>
    <w:basedOn w:val="a2"/>
    <w:uiPriority w:val="99"/>
    <w:semiHidden/>
    <w:rsid w:val="00C64E20"/>
    <w:rPr>
      <w:u w:val="dotted"/>
      <w:lang w:val="en-US"/>
    </w:rPr>
  </w:style>
  <w:style w:type="character" w:customStyle="1" w:styleId="18">
    <w:name w:val="智慧連結1"/>
    <w:basedOn w:val="a2"/>
    <w:uiPriority w:val="99"/>
    <w:semiHidden/>
    <w:unhideWhenUsed/>
    <w:rsid w:val="00C64E20"/>
    <w:rPr>
      <w:color w:val="0000FF"/>
      <w:u w:val="single"/>
      <w:shd w:val="clear" w:color="auto" w:fill="F3F2F1"/>
      <w:lang w:val="en-US"/>
    </w:rPr>
  </w:style>
  <w:style w:type="character" w:styleId="afffff6">
    <w:name w:val="Strong"/>
    <w:basedOn w:val="a2"/>
    <w:semiHidden/>
    <w:qFormat/>
    <w:rsid w:val="00C64E20"/>
    <w:rPr>
      <w:b/>
      <w:bCs/>
      <w:lang w:val="en-US"/>
    </w:rPr>
  </w:style>
  <w:style w:type="paragraph" w:styleId="afffff7">
    <w:name w:val="Subtitle"/>
    <w:basedOn w:val="a1"/>
    <w:next w:val="a1"/>
    <w:link w:val="afffff8"/>
    <w:semiHidden/>
    <w:qFormat/>
    <w:rsid w:val="00C64E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8">
    <w:name w:val="副标题 字符"/>
    <w:basedOn w:val="a2"/>
    <w:link w:val="afffff7"/>
    <w:semiHidden/>
    <w:rsid w:val="00C64E20"/>
    <w:rPr>
      <w:rFonts w:asciiTheme="minorHAnsi" w:eastAsiaTheme="minorEastAsia" w:hAnsiTheme="minorHAnsi" w:cstheme="minorBidi"/>
      <w:color w:val="5A5A5A" w:themeColor="text1" w:themeTint="A5"/>
      <w:spacing w:val="15"/>
      <w:sz w:val="22"/>
      <w:szCs w:val="22"/>
      <w:lang w:val="en-US" w:eastAsia="en-US"/>
    </w:rPr>
  </w:style>
  <w:style w:type="character" w:styleId="afffff9">
    <w:name w:val="Subtle Emphasis"/>
    <w:basedOn w:val="a2"/>
    <w:uiPriority w:val="19"/>
    <w:semiHidden/>
    <w:qFormat/>
    <w:rsid w:val="00C64E20"/>
    <w:rPr>
      <w:i/>
      <w:iCs/>
      <w:color w:val="404040" w:themeColor="text1" w:themeTint="BF"/>
      <w:lang w:val="en-US"/>
    </w:rPr>
  </w:style>
  <w:style w:type="character" w:styleId="afffffa">
    <w:name w:val="Subtle Reference"/>
    <w:basedOn w:val="a2"/>
    <w:uiPriority w:val="31"/>
    <w:semiHidden/>
    <w:qFormat/>
    <w:rsid w:val="00C64E20"/>
    <w:rPr>
      <w:smallCaps/>
      <w:color w:val="5A5A5A" w:themeColor="text1" w:themeTint="A5"/>
      <w:lang w:val="en-US"/>
    </w:rPr>
  </w:style>
  <w:style w:type="table" w:styleId="19">
    <w:name w:val="Table 3D effects 1"/>
    <w:basedOn w:val="a3"/>
    <w:semiHidden/>
    <w:unhideWhenUsed/>
    <w:rsid w:val="00C64E2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semiHidden/>
    <w:unhideWhenUsed/>
    <w:rsid w:val="00C64E2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unhideWhenUsed/>
    <w:rsid w:val="00C64E2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unhideWhenUsed/>
    <w:rsid w:val="00C64E2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3"/>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unhideWhenUsed/>
    <w:rsid w:val="00C64E2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unhideWhenUsed/>
    <w:rsid w:val="00C64E2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3"/>
    <w:semiHidden/>
    <w:unhideWhenUsed/>
    <w:rsid w:val="00C64E2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d">
    <w:name w:val="Table Grid 1"/>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semiHidden/>
    <w:unhideWhenUsed/>
    <w:rsid w:val="00C64E2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unhideWhenUsed/>
    <w:rsid w:val="00C64E2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C64E2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Grid Table Light"/>
    <w:basedOn w:val="a3"/>
    <w:uiPriority w:val="40"/>
    <w:rsid w:val="00C64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Table List 1"/>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semiHidden/>
    <w:unhideWhenUsed/>
    <w:rsid w:val="00C64E2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e">
    <w:name w:val="table of authorities"/>
    <w:basedOn w:val="a1"/>
    <w:next w:val="a1"/>
    <w:semiHidden/>
    <w:unhideWhenUsed/>
    <w:rsid w:val="00C64E20"/>
    <w:pPr>
      <w:tabs>
        <w:tab w:val="clear" w:pos="1247"/>
      </w:tabs>
      <w:ind w:left="200" w:hanging="200"/>
    </w:pPr>
  </w:style>
  <w:style w:type="table" w:styleId="affffff">
    <w:name w:val="Table Professional"/>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unhideWhenUsed/>
    <w:rsid w:val="00C64E2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3"/>
    <w:semiHidden/>
    <w:unhideWhenUsed/>
    <w:rsid w:val="00C64E2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unhideWhenUsed/>
    <w:rsid w:val="00C64E2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Theme"/>
    <w:basedOn w:val="a3"/>
    <w:semiHidden/>
    <w:unhideWhenUsed/>
    <w:rsid w:val="00C64E2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Web 1"/>
    <w:basedOn w:val="a3"/>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Title"/>
    <w:basedOn w:val="a1"/>
    <w:next w:val="a1"/>
    <w:link w:val="affffff2"/>
    <w:semiHidden/>
    <w:qFormat/>
    <w:rsid w:val="00C64E20"/>
    <w:pPr>
      <w:contextualSpacing/>
    </w:pPr>
    <w:rPr>
      <w:rFonts w:asciiTheme="majorHAnsi" w:eastAsiaTheme="majorEastAsia" w:hAnsiTheme="majorHAnsi" w:cstheme="majorBidi"/>
      <w:spacing w:val="-10"/>
      <w:kern w:val="28"/>
      <w:sz w:val="56"/>
      <w:szCs w:val="56"/>
    </w:rPr>
  </w:style>
  <w:style w:type="character" w:customStyle="1" w:styleId="affffff2">
    <w:name w:val="标题 字符"/>
    <w:basedOn w:val="a2"/>
    <w:link w:val="affffff1"/>
    <w:semiHidden/>
    <w:rsid w:val="00C64E20"/>
    <w:rPr>
      <w:rFonts w:asciiTheme="majorHAnsi" w:eastAsiaTheme="majorEastAsia" w:hAnsiTheme="majorHAnsi" w:cstheme="majorBidi"/>
      <w:spacing w:val="-10"/>
      <w:kern w:val="28"/>
      <w:sz w:val="56"/>
      <w:szCs w:val="56"/>
      <w:lang w:val="en-US" w:eastAsia="en-US"/>
    </w:rPr>
  </w:style>
  <w:style w:type="paragraph" w:styleId="affffff3">
    <w:name w:val="toa heading"/>
    <w:basedOn w:val="a1"/>
    <w:next w:val="a1"/>
    <w:semiHidden/>
    <w:unhideWhenUsed/>
    <w:rsid w:val="00C64E20"/>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C64E2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824116"/>
    <w:rPr>
      <w:rFonts w:eastAsia="Times New Roman"/>
      <w:b/>
      <w:sz w:val="24"/>
      <w:szCs w:val="24"/>
      <w:lang w:val="en-US" w:eastAsia="en-US"/>
    </w:rPr>
  </w:style>
  <w:style w:type="character" w:customStyle="1" w:styleId="markedcontent">
    <w:name w:val="markedcontent"/>
    <w:basedOn w:val="a2"/>
    <w:semiHidden/>
    <w:rsid w:val="00824116"/>
    <w:rPr>
      <w:lang w:val="en-US"/>
    </w:rPr>
  </w:style>
  <w:style w:type="character" w:customStyle="1" w:styleId="highlight">
    <w:name w:val="highlight"/>
    <w:basedOn w:val="a2"/>
    <w:semiHidden/>
    <w:rsid w:val="00824116"/>
    <w:rPr>
      <w:lang w:val="en-US"/>
    </w:rPr>
  </w:style>
  <w:style w:type="paragraph" w:styleId="affffff4">
    <w:name w:val="Revision"/>
    <w:hidden/>
    <w:uiPriority w:val="99"/>
    <w:semiHidden/>
    <w:rsid w:val="004773EC"/>
    <w:rPr>
      <w:rFonts w:eastAsia="Times New Roman"/>
      <w:lang w:val="en-US" w:eastAsia="en-US"/>
    </w:rPr>
  </w:style>
  <w:style w:type="character" w:customStyle="1" w:styleId="ui-provider">
    <w:name w:val="ui-provider"/>
    <w:basedOn w:val="a2"/>
    <w:semiHidden/>
    <w:rsid w:val="00C5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470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050948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3.xml"/><Relationship Id="rId47" Type="http://schemas.openxmlformats.org/officeDocument/2006/relationships/header" Target="header20.xml"/><Relationship Id="rId50" Type="http://schemas.openxmlformats.org/officeDocument/2006/relationships/header" Target="head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header" Target="header4.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0.xml"/><Relationship Id="rId49"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2023-07-24T10:17:27+00:00</Uploadeddate>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18BA7-AA29-465B-91BA-7E79228516F8}"/>
</file>

<file path=customXml/itemProps3.xml><?xml version="1.0" encoding="utf-8"?>
<ds:datastoreItem xmlns:ds="http://schemas.openxmlformats.org/officeDocument/2006/customXml" ds:itemID="{E04092B8-CA70-8A44-AA0C-3F1C9305F27D}">
  <ds:schemaRefs>
    <ds:schemaRef ds:uri="http://schemas.openxmlformats.org/officeDocument/2006/bibliography"/>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Template>
  <TotalTime>3</TotalTime>
  <Pages>24</Pages>
  <Words>2870</Words>
  <Characters>16361</Characters>
  <Application>Microsoft Office Word</Application>
  <DocSecurity>0</DocSecurity>
  <PresentationFormat/>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Binhong Li</cp:lastModifiedBy>
  <cp:revision>2</cp:revision>
  <cp:lastPrinted>2023-07-01T14:08:00Z</cp:lastPrinted>
  <dcterms:created xsi:type="dcterms:W3CDTF">2023-07-12T08:40:00Z</dcterms:created>
  <dcterms:modified xsi:type="dcterms:W3CDTF">2023-07-12T08:40:00Z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dequn</vt:lpwstr>
  </property>
  <property fmtid="{D5CDD505-2E9C-101B-9397-08002B2CF9AE}" pid="12" name="GeneratedDate">
    <vt:lpwstr>07/01/2023 11:01:12</vt:lpwstr>
  </property>
  <property fmtid="{D5CDD505-2E9C-101B-9397-08002B2CF9AE}" pid="13" name="OriginalDocID">
    <vt:lpwstr>c7114ee5-8dbd-4b79-9e10-b1d5948dabbb</vt:lpwstr>
  </property>
</Properties>
</file>