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199"/>
        <w:gridCol w:w="1098"/>
        <w:gridCol w:w="1098"/>
        <w:gridCol w:w="1098"/>
        <w:gridCol w:w="962"/>
        <w:gridCol w:w="1233"/>
        <w:gridCol w:w="618"/>
        <w:gridCol w:w="72"/>
        <w:gridCol w:w="236"/>
        <w:gridCol w:w="1741"/>
        <w:gridCol w:w="302"/>
      </w:tblGrid>
      <w:tr w:rsidR="00BE6445" w:rsidRPr="00E0187C" w14:paraId="5B3D147C" w14:textId="77777777" w:rsidTr="0075419F">
        <w:trPr>
          <w:cantSplit/>
          <w:trHeight w:val="1079"/>
          <w:jc w:val="right"/>
        </w:trPr>
        <w:tc>
          <w:tcPr>
            <w:tcW w:w="1212" w:type="dxa"/>
          </w:tcPr>
          <w:p w14:paraId="05F5D3CE" w14:textId="77777777" w:rsidR="00BE6445" w:rsidRPr="00E0187C" w:rsidRDefault="00BE6445" w:rsidP="009D0B94">
            <w:pPr>
              <w:keepNext/>
              <w:spacing w:before="40" w:after="0" w:line="240" w:lineRule="auto"/>
              <w:outlineLvl w:val="1"/>
              <w:rPr>
                <w:rFonts w:ascii="Times New Roman" w:eastAsia="SimHei" w:hAnsi="Times New Roman"/>
                <w:sz w:val="32"/>
                <w:szCs w:val="32"/>
                <w:lang w:val="en-GB"/>
              </w:rPr>
            </w:pPr>
            <w:bookmarkStart w:id="0" w:name="bookmark_26"/>
            <w:r w:rsidRPr="00E0187C">
              <w:rPr>
                <w:rFonts w:ascii="Times New Roman" w:eastAsia="SimHei" w:hAnsi="Times New Roman"/>
                <w:b/>
                <w:noProof/>
                <w:sz w:val="32"/>
                <w:szCs w:val="32"/>
                <w:lang w:val="en-GB"/>
              </w:rPr>
              <w:t>联合国</w:t>
            </w:r>
          </w:p>
        </w:tc>
        <w:tc>
          <w:tcPr>
            <w:tcW w:w="1109" w:type="dxa"/>
            <w:tcBorders>
              <w:left w:val="nil"/>
            </w:tcBorders>
          </w:tcPr>
          <w:p w14:paraId="42CB41A1" w14:textId="77777777" w:rsidR="00BE6445" w:rsidRPr="00E0187C" w:rsidRDefault="00BE6445" w:rsidP="009D0B94">
            <w:pPr>
              <w:spacing w:after="0" w:line="240" w:lineRule="auto"/>
              <w:jc w:val="center"/>
              <w:rPr>
                <w:rFonts w:ascii="Times New Roman" w:hAnsi="Times New Roman"/>
                <w:sz w:val="20"/>
                <w:szCs w:val="20"/>
                <w:lang w:val="en-GB"/>
              </w:rPr>
            </w:pPr>
            <w:r w:rsidRPr="00E0187C">
              <w:rPr>
                <w:rFonts w:ascii="Times New Roman" w:hAnsi="Times New Roman"/>
                <w:noProof/>
                <w:sz w:val="20"/>
                <w:szCs w:val="20"/>
                <w:lang w:val="en-GB"/>
              </w:rPr>
              <w:drawing>
                <wp:inline distT="0" distB="0" distL="0" distR="0" wp14:anchorId="2F1C0D0E" wp14:editId="622D9D50">
                  <wp:extent cx="591820" cy="553085"/>
                  <wp:effectExtent l="0" t="0" r="0" b="0"/>
                  <wp:docPr id="2" name="Picture 72" descr="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UN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20" cy="553085"/>
                          </a:xfrm>
                          <a:prstGeom prst="rect">
                            <a:avLst/>
                          </a:prstGeom>
                          <a:noFill/>
                          <a:ln>
                            <a:noFill/>
                          </a:ln>
                        </pic:spPr>
                      </pic:pic>
                    </a:graphicData>
                  </a:graphic>
                </wp:inline>
              </w:drawing>
            </w:r>
          </w:p>
        </w:tc>
        <w:tc>
          <w:tcPr>
            <w:tcW w:w="1109" w:type="dxa"/>
            <w:tcBorders>
              <w:left w:val="nil"/>
            </w:tcBorders>
          </w:tcPr>
          <w:p w14:paraId="0AA19562" w14:textId="77777777" w:rsidR="00BE6445" w:rsidRPr="00E0187C" w:rsidRDefault="00BE6445" w:rsidP="009D0B94">
            <w:pPr>
              <w:spacing w:after="0" w:line="240" w:lineRule="auto"/>
              <w:jc w:val="center"/>
              <w:rPr>
                <w:rFonts w:ascii="Times New Roman" w:hAnsi="Times New Roman"/>
                <w:sz w:val="20"/>
                <w:szCs w:val="20"/>
                <w:lang w:val="en-GB"/>
              </w:rPr>
            </w:pPr>
            <w:r w:rsidRPr="00E0187C">
              <w:rPr>
                <w:rFonts w:ascii="Times New Roman" w:hAnsi="Times New Roman"/>
                <w:noProof/>
                <w:lang w:val="en-GB"/>
              </w:rPr>
              <w:drawing>
                <wp:inline distT="0" distB="0" distL="0" distR="0" wp14:anchorId="0AF8EDFE" wp14:editId="0ACEDA48">
                  <wp:extent cx="560705" cy="62992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 cy="629920"/>
                          </a:xfrm>
                          <a:prstGeom prst="rect">
                            <a:avLst/>
                          </a:prstGeom>
                          <a:noFill/>
                          <a:ln>
                            <a:noFill/>
                          </a:ln>
                        </pic:spPr>
                      </pic:pic>
                    </a:graphicData>
                  </a:graphic>
                </wp:inline>
              </w:drawing>
            </w:r>
          </w:p>
        </w:tc>
        <w:tc>
          <w:tcPr>
            <w:tcW w:w="1109" w:type="dxa"/>
            <w:tcBorders>
              <w:left w:val="nil"/>
            </w:tcBorders>
          </w:tcPr>
          <w:p w14:paraId="73EC868C" w14:textId="77777777" w:rsidR="00BE6445" w:rsidRPr="00E0187C" w:rsidRDefault="00BE6445" w:rsidP="009D0B94">
            <w:pPr>
              <w:spacing w:after="0" w:line="240" w:lineRule="auto"/>
              <w:rPr>
                <w:rFonts w:ascii="Times New Roman" w:hAnsi="Times New Roman"/>
                <w:sz w:val="20"/>
                <w:szCs w:val="20"/>
                <w:lang w:val="en-GB"/>
              </w:rPr>
            </w:pPr>
            <w:r w:rsidRPr="00E0187C">
              <w:rPr>
                <w:rFonts w:ascii="Times New Roman" w:hAnsi="Times New Roman"/>
                <w:noProof/>
                <w:sz w:val="20"/>
                <w:szCs w:val="20"/>
                <w:lang w:val="en-GB"/>
              </w:rPr>
              <w:drawing>
                <wp:inline distT="0" distB="0" distL="0" distR="0" wp14:anchorId="3C98A7B1" wp14:editId="4765F93B">
                  <wp:extent cx="637540" cy="491490"/>
                  <wp:effectExtent l="0" t="0" r="0" b="3810"/>
                  <wp:docPr id="6"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40" cy="491490"/>
                          </a:xfrm>
                          <a:prstGeom prst="rect">
                            <a:avLst/>
                          </a:prstGeom>
                          <a:noFill/>
                          <a:ln>
                            <a:noFill/>
                          </a:ln>
                        </pic:spPr>
                      </pic:pic>
                    </a:graphicData>
                  </a:graphic>
                </wp:inline>
              </w:drawing>
            </w:r>
          </w:p>
        </w:tc>
        <w:tc>
          <w:tcPr>
            <w:tcW w:w="972" w:type="dxa"/>
            <w:tcBorders>
              <w:left w:val="nil"/>
            </w:tcBorders>
          </w:tcPr>
          <w:p w14:paraId="53F2A0AB" w14:textId="77777777" w:rsidR="00BE6445" w:rsidRPr="00E0187C" w:rsidRDefault="00BE6445" w:rsidP="009D0B94">
            <w:pPr>
              <w:spacing w:after="0" w:line="240" w:lineRule="auto"/>
              <w:jc w:val="right"/>
              <w:rPr>
                <w:rFonts w:ascii="Times New Roman" w:hAnsi="Times New Roman"/>
                <w:sz w:val="20"/>
                <w:szCs w:val="20"/>
                <w:lang w:val="en-GB"/>
              </w:rPr>
            </w:pPr>
            <w:r w:rsidRPr="00E0187C">
              <w:rPr>
                <w:rFonts w:ascii="Times New Roman" w:hAnsi="Times New Roman"/>
                <w:noProof/>
                <w:sz w:val="20"/>
                <w:szCs w:val="20"/>
                <w:lang w:val="en-GB"/>
              </w:rPr>
              <w:drawing>
                <wp:inline distT="0" distB="0" distL="0" distR="0" wp14:anchorId="2E1734A9" wp14:editId="4B4C0445">
                  <wp:extent cx="545465" cy="545465"/>
                  <wp:effectExtent l="0" t="0" r="6985" b="6985"/>
                  <wp:docPr id="5" name="Picture 69" descr="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OLEG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inline>
              </w:drawing>
            </w:r>
          </w:p>
        </w:tc>
        <w:tc>
          <w:tcPr>
            <w:tcW w:w="1246" w:type="dxa"/>
            <w:tcBorders>
              <w:left w:val="nil"/>
            </w:tcBorders>
          </w:tcPr>
          <w:p w14:paraId="1E0AAB0C" w14:textId="77777777" w:rsidR="00BE6445" w:rsidRPr="00E0187C" w:rsidRDefault="00BE6445" w:rsidP="009D0B94">
            <w:pPr>
              <w:tabs>
                <w:tab w:val="left" w:pos="1247"/>
                <w:tab w:val="left" w:pos="1814"/>
                <w:tab w:val="left" w:pos="2381"/>
                <w:tab w:val="left" w:pos="2948"/>
                <w:tab w:val="left" w:pos="3515"/>
              </w:tabs>
              <w:spacing w:after="0" w:line="240" w:lineRule="auto"/>
              <w:rPr>
                <w:rFonts w:ascii="Times New Roman" w:eastAsia="SimHei" w:hAnsi="Times New Roman"/>
                <w:b/>
                <w:sz w:val="24"/>
                <w:szCs w:val="24"/>
                <w:lang w:val="en-GB"/>
              </w:rPr>
            </w:pPr>
            <w:r w:rsidRPr="00E0187C">
              <w:rPr>
                <w:rFonts w:ascii="Times New Roman" w:eastAsia="SimHei" w:hAnsi="Times New Roman"/>
                <w:b/>
                <w:sz w:val="24"/>
                <w:szCs w:val="24"/>
                <w:lang w:val="en-GB"/>
              </w:rPr>
              <w:t>联合国</w:t>
            </w:r>
          </w:p>
          <w:p w14:paraId="1A50A68E" w14:textId="77777777" w:rsidR="00BE6445" w:rsidRPr="00E0187C" w:rsidRDefault="00BE6445" w:rsidP="009D0B94">
            <w:pPr>
              <w:tabs>
                <w:tab w:val="left" w:pos="1247"/>
                <w:tab w:val="left" w:pos="1814"/>
                <w:tab w:val="left" w:pos="2381"/>
                <w:tab w:val="left" w:pos="2948"/>
                <w:tab w:val="left" w:pos="3515"/>
              </w:tabs>
              <w:spacing w:after="0" w:line="240" w:lineRule="auto"/>
              <w:rPr>
                <w:rFonts w:ascii="Times New Roman" w:eastAsia="SimHei" w:hAnsi="Times New Roman"/>
                <w:b/>
                <w:sz w:val="24"/>
                <w:szCs w:val="24"/>
              </w:rPr>
            </w:pPr>
            <w:r w:rsidRPr="00E0187C">
              <w:rPr>
                <w:rFonts w:ascii="Times New Roman" w:eastAsia="SimHei" w:hAnsi="Times New Roman"/>
                <w:b/>
                <w:sz w:val="24"/>
                <w:szCs w:val="24"/>
                <w:lang w:val="en-GB"/>
              </w:rPr>
              <w:t>粮食及</w:t>
            </w:r>
          </w:p>
          <w:p w14:paraId="23125C18" w14:textId="77777777" w:rsidR="00BE6445" w:rsidRPr="00E0187C" w:rsidRDefault="00BE6445" w:rsidP="009D0B94">
            <w:pPr>
              <w:spacing w:after="0" w:line="240" w:lineRule="auto"/>
              <w:rPr>
                <w:rFonts w:ascii="Times New Roman" w:hAnsi="Times New Roman"/>
                <w:sz w:val="20"/>
                <w:szCs w:val="20"/>
                <w:lang w:val="en-GB"/>
              </w:rPr>
            </w:pPr>
            <w:r w:rsidRPr="00E0187C">
              <w:rPr>
                <w:rFonts w:ascii="Times New Roman" w:eastAsia="SimHei" w:hAnsi="Times New Roman"/>
                <w:b/>
                <w:sz w:val="24"/>
                <w:szCs w:val="24"/>
                <w:lang w:val="en-GB"/>
              </w:rPr>
              <w:t>农业组织</w:t>
            </w:r>
          </w:p>
        </w:tc>
        <w:tc>
          <w:tcPr>
            <w:tcW w:w="696" w:type="dxa"/>
            <w:gridSpan w:val="2"/>
            <w:tcBorders>
              <w:left w:val="nil"/>
            </w:tcBorders>
          </w:tcPr>
          <w:p w14:paraId="1263DBA4" w14:textId="77777777" w:rsidR="00BE6445" w:rsidRPr="00E0187C" w:rsidRDefault="00BE6445" w:rsidP="009D0B94">
            <w:pPr>
              <w:spacing w:after="0" w:line="240" w:lineRule="auto"/>
              <w:jc w:val="center"/>
              <w:rPr>
                <w:rFonts w:ascii="Times New Roman" w:hAnsi="Times New Roman"/>
                <w:sz w:val="20"/>
                <w:szCs w:val="20"/>
                <w:lang w:val="en-GB"/>
              </w:rPr>
            </w:pPr>
            <w:r w:rsidRPr="00E0187C">
              <w:rPr>
                <w:rFonts w:ascii="Times New Roman" w:hAnsi="Times New Roman"/>
                <w:noProof/>
                <w:sz w:val="20"/>
                <w:szCs w:val="20"/>
                <w:lang w:val="en-GB"/>
              </w:rPr>
              <w:drawing>
                <wp:inline distT="0" distB="0" distL="0" distR="0" wp14:anchorId="3E4CB2D8" wp14:editId="1F75D1E7">
                  <wp:extent cx="322580" cy="637540"/>
                  <wp:effectExtent l="0" t="0" r="1270" b="0"/>
                  <wp:docPr id="9" name="Picture 68" descr="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Logos\UNDP (bl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80" cy="637540"/>
                          </a:xfrm>
                          <a:prstGeom prst="rect">
                            <a:avLst/>
                          </a:prstGeom>
                          <a:noFill/>
                          <a:ln>
                            <a:noFill/>
                          </a:ln>
                        </pic:spPr>
                      </pic:pic>
                    </a:graphicData>
                  </a:graphic>
                </wp:inline>
              </w:drawing>
            </w:r>
          </w:p>
        </w:tc>
        <w:tc>
          <w:tcPr>
            <w:tcW w:w="236" w:type="dxa"/>
          </w:tcPr>
          <w:p w14:paraId="1BEDCAAB" w14:textId="77777777" w:rsidR="00BE6445" w:rsidRPr="00E0187C" w:rsidRDefault="00BE6445" w:rsidP="009D0B94">
            <w:pPr>
              <w:spacing w:after="0" w:line="240" w:lineRule="auto"/>
              <w:jc w:val="center"/>
              <w:rPr>
                <w:rFonts w:ascii="Times New Roman" w:hAnsi="Times New Roman"/>
                <w:sz w:val="20"/>
                <w:szCs w:val="20"/>
                <w:lang w:val="en-GB"/>
              </w:rPr>
            </w:pPr>
          </w:p>
        </w:tc>
        <w:tc>
          <w:tcPr>
            <w:tcW w:w="2067" w:type="dxa"/>
            <w:gridSpan w:val="2"/>
          </w:tcPr>
          <w:p w14:paraId="0C84BC6B" w14:textId="77777777" w:rsidR="00BE6445" w:rsidRPr="006851FA" w:rsidRDefault="00BE6445" w:rsidP="009D0B94">
            <w:pPr>
              <w:keepNext/>
              <w:spacing w:before="40" w:after="0" w:line="240" w:lineRule="auto"/>
              <w:jc w:val="right"/>
              <w:outlineLvl w:val="1"/>
              <w:rPr>
                <w:rFonts w:ascii="Arial" w:hAnsi="Arial" w:cs="Arial"/>
                <w:b/>
                <w:sz w:val="64"/>
                <w:szCs w:val="64"/>
                <w:lang w:val="en-GB"/>
              </w:rPr>
            </w:pPr>
            <w:r w:rsidRPr="006851FA">
              <w:rPr>
                <w:rFonts w:ascii="Arial" w:hAnsi="Arial" w:cs="Arial"/>
                <w:b/>
                <w:sz w:val="64"/>
                <w:szCs w:val="64"/>
                <w:lang w:val="en-GB"/>
              </w:rPr>
              <w:t>BES</w:t>
            </w:r>
          </w:p>
        </w:tc>
      </w:tr>
      <w:tr w:rsidR="00BE6445" w:rsidRPr="00E0187C" w14:paraId="6CEC3822" w14:textId="77777777" w:rsidTr="0075419F">
        <w:trPr>
          <w:gridAfter w:val="1"/>
          <w:wAfter w:w="306" w:type="dxa"/>
          <w:cantSplit/>
          <w:trHeight w:val="282"/>
          <w:jc w:val="right"/>
        </w:trPr>
        <w:tc>
          <w:tcPr>
            <w:tcW w:w="1212" w:type="dxa"/>
            <w:tcBorders>
              <w:bottom w:val="single" w:sz="2" w:space="0" w:color="auto"/>
            </w:tcBorders>
          </w:tcPr>
          <w:p w14:paraId="5147BB0D" w14:textId="77777777" w:rsidR="00BE6445" w:rsidRPr="00E0187C" w:rsidRDefault="00BE6445" w:rsidP="009D0B94">
            <w:pPr>
              <w:spacing w:after="0" w:line="240" w:lineRule="auto"/>
              <w:rPr>
                <w:rFonts w:ascii="Times New Roman" w:hAnsi="Times New Roman"/>
                <w:noProof/>
                <w:sz w:val="20"/>
                <w:szCs w:val="20"/>
                <w:lang w:val="en-GB"/>
              </w:rPr>
            </w:pPr>
          </w:p>
        </w:tc>
        <w:tc>
          <w:tcPr>
            <w:tcW w:w="6168" w:type="dxa"/>
            <w:gridSpan w:val="6"/>
            <w:tcBorders>
              <w:bottom w:val="single" w:sz="2" w:space="0" w:color="auto"/>
            </w:tcBorders>
          </w:tcPr>
          <w:p w14:paraId="47DFD20A" w14:textId="77777777" w:rsidR="00BE6445" w:rsidRPr="00E0187C" w:rsidRDefault="00BE6445" w:rsidP="009D0B94">
            <w:pPr>
              <w:spacing w:after="0" w:line="240" w:lineRule="auto"/>
              <w:rPr>
                <w:rFonts w:ascii="Times New Roman" w:hAnsi="Times New Roman"/>
                <w:b/>
                <w:sz w:val="24"/>
                <w:szCs w:val="20"/>
                <w:lang w:val="en-GB"/>
              </w:rPr>
            </w:pPr>
          </w:p>
        </w:tc>
        <w:tc>
          <w:tcPr>
            <w:tcW w:w="2070" w:type="dxa"/>
            <w:gridSpan w:val="3"/>
            <w:tcBorders>
              <w:bottom w:val="single" w:sz="2" w:space="0" w:color="auto"/>
            </w:tcBorders>
          </w:tcPr>
          <w:p w14:paraId="7089AE2F" w14:textId="343F99E2" w:rsidR="00BE6445" w:rsidRPr="00E0187C" w:rsidRDefault="00BE6445" w:rsidP="009D0B94">
            <w:pPr>
              <w:spacing w:after="0" w:line="240" w:lineRule="auto"/>
              <w:rPr>
                <w:rFonts w:ascii="Times New Roman" w:eastAsia="SimSun" w:hAnsi="Times New Roman"/>
                <w:b/>
                <w:sz w:val="24"/>
                <w:szCs w:val="24"/>
                <w:lang w:val="en-GB"/>
              </w:rPr>
            </w:pPr>
            <w:r w:rsidRPr="00E0187C">
              <w:rPr>
                <w:rFonts w:ascii="Times New Roman" w:hAnsi="Times New Roman"/>
                <w:b/>
                <w:sz w:val="28"/>
                <w:szCs w:val="28"/>
                <w:lang w:val="en-GB"/>
              </w:rPr>
              <w:t>IPBES</w:t>
            </w:r>
            <w:r w:rsidRPr="00E0187C">
              <w:rPr>
                <w:rFonts w:ascii="Times New Roman" w:hAnsi="Times New Roman"/>
                <w:sz w:val="20"/>
                <w:szCs w:val="20"/>
                <w:lang w:val="en-GB"/>
              </w:rPr>
              <w:t>/6/</w:t>
            </w:r>
            <w:r w:rsidR="0075419F">
              <w:rPr>
                <w:rFonts w:ascii="Times New Roman" w:eastAsia="SimSun" w:hAnsi="Times New Roman"/>
                <w:sz w:val="20"/>
                <w:szCs w:val="20"/>
                <w:lang w:val="en-GB"/>
              </w:rPr>
              <w:t>15</w:t>
            </w:r>
            <w:r w:rsidR="0075419F">
              <w:rPr>
                <w:rFonts w:ascii="Times New Roman" w:eastAsia="SimSun" w:hAnsi="Times New Roman" w:hint="eastAsia"/>
                <w:sz w:val="20"/>
                <w:szCs w:val="20"/>
                <w:lang w:val="en-GB"/>
              </w:rPr>
              <w:t>/</w:t>
            </w:r>
            <w:r w:rsidR="0075419F">
              <w:rPr>
                <w:rFonts w:ascii="Times New Roman" w:eastAsia="SimSun" w:hAnsi="Times New Roman"/>
                <w:sz w:val="20"/>
                <w:szCs w:val="20"/>
                <w:lang w:val="en-GB"/>
              </w:rPr>
              <w:t>Add.4</w:t>
            </w:r>
          </w:p>
        </w:tc>
      </w:tr>
      <w:tr w:rsidR="00BE6445" w:rsidRPr="00E0187C" w14:paraId="03367D12" w14:textId="77777777" w:rsidTr="0075419F">
        <w:trPr>
          <w:gridAfter w:val="1"/>
          <w:wAfter w:w="306" w:type="dxa"/>
          <w:cantSplit/>
          <w:trHeight w:val="1433"/>
          <w:jc w:val="right"/>
        </w:trPr>
        <w:tc>
          <w:tcPr>
            <w:tcW w:w="2321" w:type="dxa"/>
            <w:gridSpan w:val="2"/>
            <w:tcBorders>
              <w:top w:val="single" w:sz="2" w:space="0" w:color="auto"/>
              <w:bottom w:val="single" w:sz="24" w:space="0" w:color="auto"/>
            </w:tcBorders>
          </w:tcPr>
          <w:p w14:paraId="3D326251" w14:textId="77777777" w:rsidR="00BE6445" w:rsidRPr="00E0187C" w:rsidRDefault="00BE6445" w:rsidP="009D0B94">
            <w:pPr>
              <w:spacing w:before="240" w:after="240" w:line="240" w:lineRule="auto"/>
              <w:rPr>
                <w:rFonts w:ascii="Times New Roman" w:hAnsi="Times New Roman"/>
                <w:b/>
                <w:sz w:val="28"/>
                <w:szCs w:val="28"/>
                <w:lang w:val="en-GB"/>
              </w:rPr>
            </w:pPr>
            <w:r w:rsidRPr="00E0187C">
              <w:rPr>
                <w:rFonts w:ascii="Times New Roman" w:hAnsi="Times New Roman"/>
                <w:b/>
                <w:noProof/>
                <w:sz w:val="28"/>
                <w:szCs w:val="28"/>
                <w:lang w:val="en-GB"/>
              </w:rPr>
              <w:drawing>
                <wp:inline distT="0" distB="0" distL="0" distR="0" wp14:anchorId="06023EB3" wp14:editId="1F2BF9D9">
                  <wp:extent cx="1111406" cy="5193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059" w:type="dxa"/>
            <w:gridSpan w:val="5"/>
            <w:tcBorders>
              <w:top w:val="single" w:sz="2" w:space="0" w:color="auto"/>
              <w:bottom w:val="single" w:sz="24" w:space="0" w:color="auto"/>
            </w:tcBorders>
          </w:tcPr>
          <w:p w14:paraId="50F2A1E7" w14:textId="77777777" w:rsidR="00BE6445" w:rsidRPr="00E0187C" w:rsidRDefault="00BE6445" w:rsidP="005C71D6">
            <w:pPr>
              <w:snapToGrid w:val="0"/>
              <w:spacing w:before="120" w:line="240" w:lineRule="auto"/>
              <w:rPr>
                <w:rFonts w:ascii="Times New Roman" w:eastAsia="SimHei" w:hAnsi="Times New Roman"/>
                <w:b/>
                <w:sz w:val="28"/>
                <w:szCs w:val="28"/>
                <w:lang w:val="en-GB"/>
              </w:rPr>
            </w:pPr>
            <w:r w:rsidRPr="00E0187C">
              <w:rPr>
                <w:rFonts w:ascii="Times New Roman" w:eastAsia="SimHei" w:hAnsi="Times New Roman"/>
                <w:b/>
                <w:sz w:val="28"/>
                <w:szCs w:val="28"/>
                <w:lang w:val="en-GB"/>
              </w:rPr>
              <w:t>生物多样性和生态系统服务</w:t>
            </w:r>
          </w:p>
          <w:p w14:paraId="073A0B04" w14:textId="77777777" w:rsidR="00BE6445" w:rsidRPr="00E0187C" w:rsidRDefault="00BE6445" w:rsidP="005C71D6">
            <w:pPr>
              <w:snapToGrid w:val="0"/>
              <w:spacing w:before="120" w:line="240" w:lineRule="auto"/>
              <w:rPr>
                <w:rFonts w:ascii="Times New Roman" w:hAnsi="Times New Roman"/>
                <w:b/>
                <w:sz w:val="28"/>
                <w:szCs w:val="28"/>
                <w:lang w:val="en-GB"/>
              </w:rPr>
            </w:pPr>
            <w:r w:rsidRPr="00E0187C">
              <w:rPr>
                <w:rFonts w:ascii="Times New Roman" w:eastAsia="SimHei" w:hAnsi="Times New Roman"/>
                <w:b/>
                <w:sz w:val="28"/>
                <w:szCs w:val="28"/>
                <w:lang w:val="en-GB"/>
              </w:rPr>
              <w:t>政府间科学政策平台</w:t>
            </w:r>
          </w:p>
        </w:tc>
        <w:tc>
          <w:tcPr>
            <w:tcW w:w="2070" w:type="dxa"/>
            <w:gridSpan w:val="3"/>
            <w:tcBorders>
              <w:top w:val="single" w:sz="2" w:space="0" w:color="auto"/>
              <w:bottom w:val="single" w:sz="24" w:space="0" w:color="auto"/>
            </w:tcBorders>
          </w:tcPr>
          <w:p w14:paraId="58C541BD" w14:textId="40D6938F" w:rsidR="00BE6445" w:rsidRPr="00E0187C" w:rsidRDefault="00BE6445" w:rsidP="009D0B94">
            <w:pPr>
              <w:spacing w:beforeLines="50" w:before="120" w:after="0" w:line="240" w:lineRule="auto"/>
              <w:rPr>
                <w:rFonts w:ascii="Times New Roman" w:hAnsi="Times New Roman"/>
                <w:sz w:val="20"/>
                <w:szCs w:val="20"/>
                <w:lang w:val="en-GB"/>
              </w:rPr>
            </w:pPr>
            <w:r w:rsidRPr="00E0187C">
              <w:rPr>
                <w:rFonts w:ascii="Times New Roman" w:hAnsi="Times New Roman"/>
                <w:sz w:val="20"/>
                <w:szCs w:val="20"/>
                <w:lang w:val="en-GB"/>
              </w:rPr>
              <w:t xml:space="preserve">Distr.: </w:t>
            </w:r>
            <w:r w:rsidR="0075419F">
              <w:rPr>
                <w:rFonts w:ascii="Times New Roman" w:hAnsi="Times New Roman"/>
                <w:sz w:val="20"/>
                <w:szCs w:val="20"/>
                <w:lang w:val="en-GB"/>
              </w:rPr>
              <w:t>General</w:t>
            </w:r>
          </w:p>
          <w:p w14:paraId="2277CCB9" w14:textId="18135CE5" w:rsidR="00BE6445" w:rsidRPr="00E0187C" w:rsidRDefault="00BE6445" w:rsidP="009D0B94">
            <w:pPr>
              <w:spacing w:after="0" w:line="240" w:lineRule="auto"/>
              <w:rPr>
                <w:rFonts w:ascii="Times New Roman" w:eastAsia="Times New Roman" w:hAnsi="Times New Roman"/>
                <w:sz w:val="20"/>
                <w:szCs w:val="20"/>
                <w:lang w:val="en-GB"/>
              </w:rPr>
            </w:pPr>
            <w:r w:rsidRPr="00E0187C">
              <w:rPr>
                <w:rFonts w:ascii="Times New Roman" w:eastAsiaTheme="minorEastAsia" w:hAnsi="Times New Roman"/>
                <w:sz w:val="20"/>
                <w:szCs w:val="20"/>
                <w:lang w:val="en-GB"/>
              </w:rPr>
              <w:t>2</w:t>
            </w:r>
            <w:r w:rsidR="0075419F">
              <w:rPr>
                <w:rFonts w:ascii="Times New Roman" w:eastAsiaTheme="minorEastAsia" w:hAnsi="Times New Roman"/>
                <w:sz w:val="20"/>
                <w:szCs w:val="20"/>
                <w:lang w:val="en-GB"/>
              </w:rPr>
              <w:t xml:space="preserve">3 April </w:t>
            </w:r>
            <w:r w:rsidRPr="00E0187C">
              <w:rPr>
                <w:rFonts w:ascii="Times New Roman" w:eastAsia="Times New Roman" w:hAnsi="Times New Roman"/>
                <w:sz w:val="20"/>
                <w:szCs w:val="20"/>
                <w:lang w:val="en-GB"/>
              </w:rPr>
              <w:t>2018</w:t>
            </w:r>
          </w:p>
          <w:p w14:paraId="68F59F9C" w14:textId="77777777" w:rsidR="00BE6445" w:rsidRPr="00E0187C" w:rsidRDefault="00BE6445" w:rsidP="009D0B94">
            <w:pPr>
              <w:spacing w:after="0" w:line="240" w:lineRule="auto"/>
              <w:rPr>
                <w:rFonts w:ascii="Times New Roman" w:eastAsiaTheme="minorEastAsia" w:hAnsi="Times New Roman"/>
                <w:sz w:val="20"/>
                <w:szCs w:val="20"/>
                <w:lang w:val="en-GB"/>
              </w:rPr>
            </w:pPr>
          </w:p>
          <w:p w14:paraId="31F90BAC" w14:textId="77777777" w:rsidR="00BE6445" w:rsidRPr="00E0187C" w:rsidRDefault="00BE6445" w:rsidP="009D0B94">
            <w:pPr>
              <w:spacing w:after="0" w:line="240" w:lineRule="auto"/>
              <w:rPr>
                <w:rFonts w:ascii="Times New Roman" w:eastAsiaTheme="minorEastAsia" w:hAnsi="Times New Roman"/>
                <w:sz w:val="20"/>
                <w:szCs w:val="20"/>
                <w:lang w:val="en-GB"/>
              </w:rPr>
            </w:pPr>
            <w:r w:rsidRPr="00E0187C">
              <w:rPr>
                <w:rFonts w:ascii="Times New Roman" w:eastAsiaTheme="minorEastAsia" w:hAnsi="Times New Roman"/>
                <w:sz w:val="20"/>
                <w:szCs w:val="20"/>
                <w:lang w:val="en-GB"/>
              </w:rPr>
              <w:t>Chinese</w:t>
            </w:r>
          </w:p>
          <w:p w14:paraId="3A41A3D2" w14:textId="77777777" w:rsidR="00BE6445" w:rsidRPr="00E0187C" w:rsidRDefault="00BE6445" w:rsidP="009D0B94">
            <w:pPr>
              <w:spacing w:after="0" w:line="240" w:lineRule="auto"/>
              <w:rPr>
                <w:rFonts w:ascii="Times New Roman" w:hAnsi="Times New Roman"/>
                <w:sz w:val="20"/>
                <w:szCs w:val="20"/>
                <w:lang w:val="en-GB"/>
              </w:rPr>
            </w:pPr>
            <w:r w:rsidRPr="00E0187C">
              <w:rPr>
                <w:rFonts w:ascii="Times New Roman" w:hAnsi="Times New Roman"/>
                <w:sz w:val="20"/>
                <w:szCs w:val="20"/>
                <w:lang w:val="en-GB"/>
              </w:rPr>
              <w:t>Original: English</w:t>
            </w:r>
          </w:p>
        </w:tc>
      </w:tr>
    </w:tbl>
    <w:p w14:paraId="5C68BD7B" w14:textId="77777777" w:rsidR="00BE6445" w:rsidRPr="00E0187C" w:rsidRDefault="00BE6445" w:rsidP="009D0B94">
      <w:pPr>
        <w:tabs>
          <w:tab w:val="left" w:pos="1247"/>
          <w:tab w:val="left" w:pos="1814"/>
          <w:tab w:val="left" w:pos="2381"/>
          <w:tab w:val="left" w:pos="2948"/>
          <w:tab w:val="left" w:pos="3515"/>
        </w:tabs>
        <w:suppressAutoHyphens/>
        <w:spacing w:after="0" w:line="240" w:lineRule="auto"/>
        <w:ind w:leftChars="64" w:left="134" w:right="3402"/>
        <w:rPr>
          <w:rFonts w:ascii="Times New Roman" w:eastAsia="SimHei" w:hAnsi="Times New Roman"/>
          <w:b/>
          <w:sz w:val="24"/>
          <w:szCs w:val="24"/>
          <w:lang w:val="en-GB"/>
        </w:rPr>
      </w:pPr>
      <w:r w:rsidRPr="00E0187C">
        <w:rPr>
          <w:rFonts w:ascii="Times New Roman" w:eastAsia="SimHei" w:hAnsi="Times New Roman"/>
          <w:b/>
          <w:sz w:val="24"/>
          <w:szCs w:val="24"/>
          <w:lang w:val="en-GB"/>
        </w:rPr>
        <w:t>生物多样性和生态系统服务政府间</w:t>
      </w:r>
    </w:p>
    <w:p w14:paraId="3939FC64" w14:textId="77777777" w:rsidR="00BE6445" w:rsidRPr="00E0187C" w:rsidRDefault="00BE6445" w:rsidP="009D0B94">
      <w:pPr>
        <w:tabs>
          <w:tab w:val="left" w:pos="1247"/>
          <w:tab w:val="left" w:pos="1814"/>
          <w:tab w:val="left" w:pos="2381"/>
          <w:tab w:val="left" w:pos="2948"/>
          <w:tab w:val="left" w:pos="3515"/>
        </w:tabs>
        <w:suppressAutoHyphens/>
        <w:spacing w:after="0" w:line="240" w:lineRule="auto"/>
        <w:ind w:leftChars="64" w:left="134" w:right="3402"/>
        <w:rPr>
          <w:rFonts w:ascii="Times New Roman" w:eastAsia="SimHei" w:hAnsi="Times New Roman"/>
          <w:b/>
          <w:sz w:val="24"/>
          <w:szCs w:val="24"/>
          <w:lang w:val="en-GB"/>
        </w:rPr>
      </w:pPr>
      <w:r w:rsidRPr="00E0187C">
        <w:rPr>
          <w:rFonts w:ascii="Times New Roman" w:eastAsia="SimHei" w:hAnsi="Times New Roman"/>
          <w:b/>
          <w:sz w:val="24"/>
          <w:szCs w:val="24"/>
          <w:lang w:val="en-GB"/>
        </w:rPr>
        <w:t>科学政策平台全体会议</w:t>
      </w:r>
    </w:p>
    <w:p w14:paraId="0094579B" w14:textId="77777777" w:rsidR="00BE6445" w:rsidRPr="00E0187C" w:rsidRDefault="00BE6445" w:rsidP="009D0B94">
      <w:pPr>
        <w:tabs>
          <w:tab w:val="left" w:pos="1247"/>
          <w:tab w:val="left" w:pos="1814"/>
          <w:tab w:val="left" w:pos="2381"/>
          <w:tab w:val="left" w:pos="2948"/>
          <w:tab w:val="left" w:pos="3515"/>
        </w:tabs>
        <w:suppressAutoHyphens/>
        <w:spacing w:after="0" w:line="240" w:lineRule="auto"/>
        <w:ind w:leftChars="64" w:left="134" w:right="3402"/>
        <w:rPr>
          <w:rFonts w:ascii="Times New Roman" w:eastAsia="SimHei" w:hAnsi="Times New Roman"/>
          <w:b/>
          <w:sz w:val="24"/>
          <w:szCs w:val="24"/>
          <w:lang w:val="en-GB"/>
        </w:rPr>
      </w:pPr>
      <w:r w:rsidRPr="00E0187C">
        <w:rPr>
          <w:rFonts w:ascii="Times New Roman" w:eastAsia="SimHei" w:hAnsi="Times New Roman"/>
          <w:b/>
          <w:sz w:val="24"/>
          <w:szCs w:val="24"/>
          <w:lang w:val="en-GB"/>
        </w:rPr>
        <w:t>第六届会议</w:t>
      </w:r>
    </w:p>
    <w:p w14:paraId="55F18F87" w14:textId="77777777" w:rsidR="00BE6445" w:rsidRPr="00E0187C" w:rsidRDefault="00BE6445" w:rsidP="009D0B94">
      <w:pPr>
        <w:suppressAutoHyphens/>
        <w:spacing w:after="0" w:line="240" w:lineRule="auto"/>
        <w:ind w:leftChars="64" w:left="134" w:right="3402"/>
        <w:rPr>
          <w:rFonts w:ascii="Times New Roman" w:eastAsia="SimSun" w:hAnsi="Times New Roman"/>
          <w:sz w:val="24"/>
          <w:szCs w:val="24"/>
          <w:lang w:val="en-GB"/>
        </w:rPr>
      </w:pPr>
      <w:r w:rsidRPr="00E0187C">
        <w:rPr>
          <w:rFonts w:ascii="Times New Roman" w:eastAsia="SimSun" w:hAnsi="Times New Roman"/>
          <w:sz w:val="24"/>
          <w:szCs w:val="24"/>
          <w:lang w:val="en-GB"/>
        </w:rPr>
        <w:t>2018</w:t>
      </w:r>
      <w:r w:rsidRPr="00E0187C">
        <w:rPr>
          <w:rFonts w:ascii="Times New Roman" w:eastAsia="SimSun" w:hAnsi="Times New Roman"/>
          <w:sz w:val="24"/>
          <w:szCs w:val="24"/>
          <w:lang w:val="en-GB"/>
        </w:rPr>
        <w:t>年</w:t>
      </w:r>
      <w:r w:rsidRPr="00E0187C">
        <w:rPr>
          <w:rFonts w:ascii="Times New Roman" w:eastAsia="SimSun" w:hAnsi="Times New Roman"/>
          <w:sz w:val="24"/>
          <w:szCs w:val="24"/>
          <w:lang w:val="en-GB"/>
        </w:rPr>
        <w:t>3</w:t>
      </w:r>
      <w:r w:rsidRPr="00E0187C">
        <w:rPr>
          <w:rFonts w:ascii="Times New Roman" w:eastAsia="SimSun" w:hAnsi="Times New Roman"/>
          <w:sz w:val="24"/>
          <w:szCs w:val="24"/>
          <w:lang w:val="en-GB"/>
        </w:rPr>
        <w:t>月</w:t>
      </w:r>
      <w:r w:rsidRPr="00E0187C">
        <w:rPr>
          <w:rFonts w:ascii="Times New Roman" w:eastAsia="SimSun" w:hAnsi="Times New Roman"/>
          <w:sz w:val="24"/>
          <w:szCs w:val="24"/>
          <w:lang w:val="en-GB"/>
        </w:rPr>
        <w:t>18</w:t>
      </w:r>
      <w:r w:rsidRPr="00E0187C">
        <w:rPr>
          <w:rFonts w:ascii="Times New Roman" w:eastAsia="SimSun" w:hAnsi="Times New Roman"/>
          <w:sz w:val="24"/>
          <w:szCs w:val="24"/>
          <w:lang w:val="en-GB"/>
        </w:rPr>
        <w:t>日至</w:t>
      </w:r>
      <w:r w:rsidRPr="00E0187C">
        <w:rPr>
          <w:rFonts w:ascii="Times New Roman" w:eastAsia="SimSun" w:hAnsi="Times New Roman"/>
          <w:sz w:val="24"/>
          <w:szCs w:val="24"/>
          <w:lang w:val="en-GB"/>
        </w:rPr>
        <w:t>24</w:t>
      </w:r>
      <w:r w:rsidRPr="00E0187C">
        <w:rPr>
          <w:rFonts w:ascii="Times New Roman" w:eastAsia="SimSun" w:hAnsi="Times New Roman"/>
          <w:sz w:val="24"/>
          <w:szCs w:val="24"/>
          <w:lang w:val="en-GB"/>
        </w:rPr>
        <w:t>日，哥伦比亚麦德林</w:t>
      </w:r>
    </w:p>
    <w:bookmarkEnd w:id="0"/>
    <w:p w14:paraId="64CD14CA" w14:textId="77777777" w:rsidR="00C70D1F" w:rsidRPr="00AA2722" w:rsidRDefault="00C70D1F" w:rsidP="005C71D6">
      <w:pPr>
        <w:pStyle w:val="BBTitle"/>
        <w:ind w:left="1253" w:right="227"/>
        <w:rPr>
          <w:rFonts w:ascii="SimHei" w:eastAsia="SimHei" w:hAnsi="SimHei"/>
          <w:sz w:val="40"/>
          <w:szCs w:val="32"/>
          <w:lang w:eastAsia="zh-CN"/>
        </w:rPr>
      </w:pPr>
      <w:r w:rsidRPr="00AA2722">
        <w:rPr>
          <w:rFonts w:ascii="SimHei" w:eastAsia="SimHei" w:hAnsi="SimHei"/>
          <w:sz w:val="32"/>
          <w:szCs w:val="24"/>
          <w:lang w:eastAsia="zh-CN"/>
        </w:rPr>
        <w:t>生物多样性和生态系统服务政府间科学政策平台全体会议</w:t>
      </w:r>
      <w:r w:rsidRPr="00AA2722">
        <w:rPr>
          <w:rFonts w:ascii="SimHei" w:eastAsia="SimHei" w:hAnsi="SimHei" w:hint="eastAsia"/>
          <w:sz w:val="32"/>
          <w:szCs w:val="24"/>
          <w:lang w:eastAsia="zh-CN"/>
        </w:rPr>
        <w:t>第六届会议工作</w:t>
      </w:r>
      <w:r w:rsidRPr="00AA2722">
        <w:rPr>
          <w:rFonts w:ascii="SimHei" w:eastAsia="SimHei" w:hAnsi="SimHei"/>
          <w:sz w:val="32"/>
          <w:szCs w:val="24"/>
          <w:lang w:eastAsia="zh-CN"/>
        </w:rPr>
        <w:t>报告</w:t>
      </w:r>
    </w:p>
    <w:p w14:paraId="2AA385D7" w14:textId="77777777" w:rsidR="00C70D1F" w:rsidRPr="00665AC7" w:rsidRDefault="00C70D1F" w:rsidP="009D0B94">
      <w:pPr>
        <w:pStyle w:val="CH2"/>
        <w:ind w:left="1253" w:right="288" w:hanging="1253"/>
        <w:rPr>
          <w:rFonts w:ascii="SimHei" w:eastAsia="SimHei" w:hAnsi="SimHei"/>
          <w:lang w:eastAsia="zh-CN"/>
        </w:rPr>
      </w:pPr>
      <w:r>
        <w:rPr>
          <w:lang w:eastAsia="zh-CN"/>
        </w:rPr>
        <w:tab/>
      </w:r>
      <w:r>
        <w:rPr>
          <w:lang w:eastAsia="zh-CN"/>
        </w:rPr>
        <w:tab/>
      </w:r>
      <w:r>
        <w:rPr>
          <w:rFonts w:ascii="SimHei" w:eastAsia="SimHei" w:hAnsi="SimHei" w:hint="eastAsia"/>
          <w:lang w:eastAsia="zh-CN"/>
        </w:rPr>
        <w:t>增编</w:t>
      </w:r>
    </w:p>
    <w:p w14:paraId="5E5257A1" w14:textId="6CF995E6" w:rsidR="00C70D1F" w:rsidRDefault="00C70D1F" w:rsidP="009D0B94">
      <w:pPr>
        <w:pStyle w:val="Normalnumber"/>
        <w:numPr>
          <w:ilvl w:val="0"/>
          <w:numId w:val="0"/>
        </w:numPr>
        <w:tabs>
          <w:tab w:val="clear" w:pos="624"/>
        </w:tabs>
        <w:ind w:left="1247"/>
        <w:jc w:val="both"/>
        <w:rPr>
          <w:sz w:val="24"/>
          <w:lang w:eastAsia="zh-CN"/>
        </w:rPr>
      </w:pPr>
      <w:r>
        <w:rPr>
          <w:rFonts w:hint="eastAsia"/>
          <w:sz w:val="24"/>
          <w:lang w:eastAsia="zh-CN"/>
        </w:rPr>
        <w:t xml:space="preserve">        </w:t>
      </w:r>
      <w:r w:rsidRPr="005736E2">
        <w:rPr>
          <w:sz w:val="24"/>
          <w:lang w:eastAsia="zh-CN"/>
        </w:rPr>
        <w:t>生物多样性和生态系统服务政府间科学政策平台</w:t>
      </w:r>
      <w:r>
        <w:rPr>
          <w:rFonts w:hint="eastAsia"/>
          <w:sz w:val="24"/>
          <w:lang w:eastAsia="zh-CN"/>
        </w:rPr>
        <w:t>（</w:t>
      </w:r>
      <w:r w:rsidRPr="005736E2">
        <w:rPr>
          <w:sz w:val="24"/>
          <w:lang w:eastAsia="zh-CN"/>
        </w:rPr>
        <w:t>生物多样性</w:t>
      </w:r>
      <w:r>
        <w:rPr>
          <w:rFonts w:hint="eastAsia"/>
          <w:sz w:val="24"/>
          <w:lang w:eastAsia="zh-CN"/>
        </w:rPr>
        <w:t>平台）</w:t>
      </w:r>
      <w:r w:rsidRPr="005736E2">
        <w:rPr>
          <w:sz w:val="24"/>
          <w:lang w:eastAsia="zh-CN"/>
        </w:rPr>
        <w:t>全体会议</w:t>
      </w:r>
      <w:r>
        <w:rPr>
          <w:rFonts w:hint="eastAsia"/>
          <w:sz w:val="24"/>
          <w:lang w:eastAsia="zh-CN"/>
        </w:rPr>
        <w:t>第</w:t>
      </w:r>
      <w:r>
        <w:rPr>
          <w:sz w:val="24"/>
          <w:lang w:eastAsia="zh-CN"/>
        </w:rPr>
        <w:t>六届会议在</w:t>
      </w:r>
      <w:r>
        <w:rPr>
          <w:sz w:val="24"/>
          <w:lang w:eastAsia="zh-CN"/>
        </w:rPr>
        <w:t>IPBES-6</w:t>
      </w:r>
      <w:r w:rsidRPr="005736E2">
        <w:rPr>
          <w:sz w:val="24"/>
          <w:lang w:eastAsia="zh-CN"/>
        </w:rPr>
        <w:t>/1</w:t>
      </w:r>
      <w:r w:rsidRPr="005736E2">
        <w:rPr>
          <w:sz w:val="24"/>
          <w:lang w:eastAsia="zh-CN"/>
        </w:rPr>
        <w:t>号决定</w:t>
      </w:r>
      <w:r>
        <w:rPr>
          <w:rFonts w:hint="eastAsia"/>
          <w:sz w:val="24"/>
          <w:lang w:eastAsia="zh-CN"/>
        </w:rPr>
        <w:t>第</w:t>
      </w:r>
      <w:r>
        <w:rPr>
          <w:sz w:val="24"/>
          <w:lang w:eastAsia="zh-CN"/>
        </w:rPr>
        <w:t>四节第</w:t>
      </w:r>
      <w:r w:rsidR="00C700A5">
        <w:rPr>
          <w:sz w:val="24"/>
          <w:lang w:eastAsia="zh-CN"/>
        </w:rPr>
        <w:t>7</w:t>
      </w:r>
      <w:r>
        <w:rPr>
          <w:rFonts w:hint="eastAsia"/>
          <w:sz w:val="24"/>
          <w:lang w:eastAsia="zh-CN"/>
        </w:rPr>
        <w:t>段</w:t>
      </w:r>
      <w:r>
        <w:rPr>
          <w:sz w:val="24"/>
          <w:lang w:eastAsia="zh-CN"/>
        </w:rPr>
        <w:t>中核准了</w:t>
      </w:r>
      <w:r w:rsidR="00C700A5">
        <w:rPr>
          <w:rFonts w:hint="eastAsia"/>
          <w:sz w:val="24"/>
          <w:lang w:eastAsia="zh-CN"/>
        </w:rPr>
        <w:t>欧洲</w:t>
      </w:r>
      <w:r w:rsidR="00C700A5">
        <w:rPr>
          <w:sz w:val="24"/>
          <w:lang w:eastAsia="zh-CN"/>
        </w:rPr>
        <w:t>和中亚</w:t>
      </w:r>
      <w:r w:rsidRPr="001B3F10">
        <w:rPr>
          <w:rFonts w:hint="eastAsia"/>
          <w:sz w:val="24"/>
          <w:lang w:eastAsia="zh-CN"/>
        </w:rPr>
        <w:t>生物多样性和生态系统服务区域评估报告的决策者摘要</w:t>
      </w:r>
      <w:r>
        <w:rPr>
          <w:rFonts w:hint="eastAsia"/>
          <w:sz w:val="24"/>
          <w:lang w:eastAsia="zh-CN"/>
        </w:rPr>
        <w:t>，该</w:t>
      </w:r>
      <w:r>
        <w:rPr>
          <w:sz w:val="24"/>
          <w:lang w:eastAsia="zh-CN"/>
        </w:rPr>
        <w:t>摘要载于本增编附件。</w:t>
      </w:r>
    </w:p>
    <w:p w14:paraId="53030366" w14:textId="77777777" w:rsidR="008D652A" w:rsidRPr="00E0187C" w:rsidRDefault="008D652A" w:rsidP="009D0B94">
      <w:pPr>
        <w:spacing w:after="0" w:line="240" w:lineRule="auto"/>
        <w:jc w:val="left"/>
        <w:rPr>
          <w:rFonts w:ascii="Times New Roman" w:eastAsia="SimSun" w:hAnsi="Times New Roman"/>
          <w:sz w:val="20"/>
          <w:szCs w:val="20"/>
          <w:lang w:val="en-GB"/>
        </w:rPr>
      </w:pPr>
      <w:r w:rsidRPr="00E0187C">
        <w:rPr>
          <w:rFonts w:ascii="Times New Roman" w:eastAsia="SimSun" w:hAnsi="Times New Roman"/>
        </w:rPr>
        <w:br w:type="page"/>
      </w:r>
      <w:bookmarkStart w:id="1" w:name="_GoBack"/>
      <w:bookmarkEnd w:id="1"/>
    </w:p>
    <w:p w14:paraId="35A64B94" w14:textId="77777777" w:rsidR="008D652A" w:rsidRPr="00E0187C" w:rsidRDefault="008D652A" w:rsidP="009D0B94">
      <w:pPr>
        <w:pStyle w:val="ZZAnxheader"/>
        <w:rPr>
          <w:rFonts w:eastAsia="SimHei"/>
          <w:sz w:val="32"/>
          <w:szCs w:val="32"/>
          <w:lang w:eastAsia="zh-CN"/>
        </w:rPr>
      </w:pPr>
      <w:bookmarkStart w:id="2" w:name="bookmark_34"/>
      <w:r w:rsidRPr="00E0187C">
        <w:rPr>
          <w:rFonts w:eastAsia="SimHei"/>
          <w:sz w:val="32"/>
          <w:szCs w:val="32"/>
          <w:lang w:val="zh-CN" w:eastAsia="zh-CN"/>
        </w:rPr>
        <w:lastRenderedPageBreak/>
        <w:t>附件</w:t>
      </w:r>
      <w:bookmarkEnd w:id="2"/>
    </w:p>
    <w:p w14:paraId="47AE3958" w14:textId="4F8289D6" w:rsidR="008D652A" w:rsidRPr="00E0187C" w:rsidRDefault="000A7A5F" w:rsidP="009D0B94">
      <w:pPr>
        <w:pStyle w:val="ZZAnxtitle"/>
        <w:ind w:right="-147"/>
        <w:outlineLvl w:val="0"/>
        <w:rPr>
          <w:rFonts w:eastAsia="SimHei"/>
          <w:sz w:val="32"/>
          <w:szCs w:val="32"/>
          <w:lang w:val="zh-CN" w:eastAsia="zh-CN"/>
        </w:rPr>
      </w:pPr>
      <w:bookmarkStart w:id="3" w:name="bookmark_35"/>
      <w:r w:rsidRPr="00E0187C">
        <w:rPr>
          <w:rFonts w:eastAsia="SimHei"/>
          <w:sz w:val="32"/>
          <w:szCs w:val="32"/>
          <w:lang w:val="zh-CN" w:eastAsia="zh-CN"/>
        </w:rPr>
        <w:t>生物多样性和生态系统服务政府间科学政策平台</w:t>
      </w:r>
      <w:r w:rsidR="008D652A" w:rsidRPr="00E0187C">
        <w:rPr>
          <w:rFonts w:eastAsia="SimHei"/>
          <w:sz w:val="32"/>
          <w:szCs w:val="32"/>
          <w:lang w:val="zh-CN" w:eastAsia="zh-CN"/>
        </w:rPr>
        <w:t>欧洲和中亚</w:t>
      </w:r>
      <w:r w:rsidR="00047C56" w:rsidRPr="00E0187C">
        <w:rPr>
          <w:rFonts w:eastAsia="SimHei"/>
          <w:sz w:val="32"/>
          <w:szCs w:val="32"/>
          <w:lang w:val="zh-CN" w:eastAsia="zh-CN"/>
        </w:rPr>
        <w:t>的</w:t>
      </w:r>
      <w:r w:rsidR="008D652A" w:rsidRPr="00E0187C">
        <w:rPr>
          <w:rFonts w:eastAsia="SimHei"/>
          <w:sz w:val="32"/>
          <w:szCs w:val="32"/>
          <w:lang w:val="zh-CN" w:eastAsia="zh-CN"/>
        </w:rPr>
        <w:t>区域生物多样性和生态系统服务评估</w:t>
      </w:r>
      <w:r w:rsidR="00C63C6A" w:rsidRPr="00E0187C">
        <w:rPr>
          <w:rFonts w:eastAsia="SimHei"/>
          <w:sz w:val="32"/>
          <w:szCs w:val="32"/>
          <w:lang w:val="zh-CN" w:eastAsia="zh-CN"/>
        </w:rPr>
        <w:t>报告</w:t>
      </w:r>
      <w:r w:rsidR="008D652A" w:rsidRPr="00E0187C">
        <w:rPr>
          <w:rFonts w:eastAsia="SimHei"/>
          <w:sz w:val="32"/>
          <w:szCs w:val="32"/>
          <w:lang w:val="zh-CN" w:eastAsia="zh-CN"/>
        </w:rPr>
        <w:t>决策者摘要</w:t>
      </w:r>
      <w:bookmarkEnd w:id="3"/>
    </w:p>
    <w:p w14:paraId="3DC034ED" w14:textId="76DC33AA" w:rsidR="008D652A" w:rsidRPr="00E0187C" w:rsidRDefault="004F6F24" w:rsidP="008F7A65">
      <w:pPr>
        <w:pStyle w:val="CH2"/>
        <w:spacing w:before="240"/>
        <w:outlineLvl w:val="0"/>
        <w:rPr>
          <w:rFonts w:eastAsia="Malgun Gothic"/>
          <w:lang w:eastAsia="zh-CN"/>
        </w:rPr>
      </w:pPr>
      <w:bookmarkStart w:id="4" w:name="bookmark_36"/>
      <w:r w:rsidRPr="00E0187C">
        <w:rPr>
          <w:rFonts w:eastAsia="SimHei"/>
          <w:lang w:val="zh-CN" w:eastAsia="zh-CN"/>
        </w:rPr>
        <w:tab/>
      </w:r>
      <w:r w:rsidRPr="00E0187C">
        <w:rPr>
          <w:rFonts w:eastAsia="SimHei"/>
          <w:lang w:val="zh-CN" w:eastAsia="zh-CN"/>
        </w:rPr>
        <w:tab/>
      </w:r>
      <w:bookmarkStart w:id="5" w:name="bookmark_37"/>
      <w:bookmarkEnd w:id="4"/>
      <w:r w:rsidR="008D652A" w:rsidRPr="00E0187C">
        <w:rPr>
          <w:rFonts w:eastAsia="SimHei"/>
          <w:lang w:val="zh-CN" w:eastAsia="zh-CN"/>
        </w:rPr>
        <w:t>作者</w:t>
      </w:r>
      <w:r w:rsidR="008D652A" w:rsidRPr="00E0187C">
        <w:rPr>
          <w:rFonts w:eastAsia="SimHei"/>
          <w:lang w:eastAsia="zh-CN"/>
        </w:rPr>
        <w:t>：</w:t>
      </w:r>
      <w:bookmarkEnd w:id="5"/>
      <w:r w:rsidR="004E340D" w:rsidRPr="00E0187C">
        <w:rPr>
          <w:rStyle w:val="FootnoteReference"/>
          <w:position w:val="0"/>
          <w:sz w:val="24"/>
          <w:szCs w:val="24"/>
        </w:rPr>
        <w:footnoteReference w:id="1"/>
      </w:r>
    </w:p>
    <w:p w14:paraId="556B82B7" w14:textId="0E3B43E8" w:rsidR="000A7A5F" w:rsidRPr="00E0187C" w:rsidRDefault="008D652A" w:rsidP="009D0B94">
      <w:pPr>
        <w:pStyle w:val="Normalnumber"/>
        <w:numPr>
          <w:ilvl w:val="0"/>
          <w:numId w:val="0"/>
        </w:numPr>
        <w:ind w:left="1247"/>
        <w:jc w:val="both"/>
        <w:rPr>
          <w:sz w:val="24"/>
          <w:szCs w:val="24"/>
          <w:lang w:eastAsia="zh-CN"/>
        </w:rPr>
      </w:pPr>
      <w:bookmarkStart w:id="6" w:name="bookmark_38"/>
      <w:r w:rsidRPr="00E0187C">
        <w:rPr>
          <w:sz w:val="24"/>
          <w:szCs w:val="24"/>
          <w:lang w:eastAsia="zh-CN"/>
        </w:rPr>
        <w:t>Markus Fischer</w:t>
      </w:r>
      <w:r w:rsidRPr="00E0187C">
        <w:rPr>
          <w:sz w:val="24"/>
          <w:szCs w:val="24"/>
          <w:lang w:eastAsia="zh-CN"/>
        </w:rPr>
        <w:t>（</w:t>
      </w:r>
      <w:r w:rsidR="000A7A5F" w:rsidRPr="00E0187C">
        <w:rPr>
          <w:sz w:val="24"/>
          <w:szCs w:val="24"/>
          <w:lang w:eastAsia="zh-CN"/>
        </w:rPr>
        <w:t>共同主席，</w:t>
      </w:r>
      <w:r w:rsidRPr="00E0187C">
        <w:rPr>
          <w:sz w:val="24"/>
          <w:szCs w:val="24"/>
          <w:lang w:val="zh-CN" w:eastAsia="zh-CN"/>
        </w:rPr>
        <w:t>瑞士</w:t>
      </w:r>
      <w:r w:rsidRPr="00E0187C">
        <w:rPr>
          <w:sz w:val="24"/>
          <w:szCs w:val="24"/>
          <w:lang w:eastAsia="zh-CN"/>
        </w:rPr>
        <w:t>，</w:t>
      </w:r>
      <w:r w:rsidRPr="00E0187C">
        <w:rPr>
          <w:sz w:val="24"/>
          <w:szCs w:val="24"/>
          <w:lang w:val="zh-CN" w:eastAsia="zh-CN"/>
        </w:rPr>
        <w:t>德国</w:t>
      </w:r>
      <w:r w:rsidRPr="00E0187C">
        <w:rPr>
          <w:sz w:val="24"/>
          <w:szCs w:val="24"/>
          <w:lang w:eastAsia="zh-CN"/>
        </w:rPr>
        <w:t>）</w:t>
      </w:r>
      <w:r w:rsidRPr="00E0187C">
        <w:rPr>
          <w:sz w:val="24"/>
          <w:szCs w:val="24"/>
          <w:lang w:val="zh-CN" w:eastAsia="zh-CN"/>
        </w:rPr>
        <w:t>、</w:t>
      </w:r>
      <w:r w:rsidRPr="00E0187C">
        <w:rPr>
          <w:sz w:val="24"/>
          <w:szCs w:val="24"/>
          <w:lang w:eastAsia="zh-CN"/>
        </w:rPr>
        <w:t>Mark Rounsevell</w:t>
      </w:r>
      <w:r w:rsidRPr="00E0187C">
        <w:rPr>
          <w:sz w:val="24"/>
          <w:szCs w:val="24"/>
          <w:lang w:eastAsia="zh-CN"/>
        </w:rPr>
        <w:t>（</w:t>
      </w:r>
      <w:r w:rsidR="000A7A5F" w:rsidRPr="00E0187C">
        <w:rPr>
          <w:sz w:val="24"/>
          <w:szCs w:val="24"/>
          <w:lang w:eastAsia="zh-CN"/>
        </w:rPr>
        <w:t>共同主席，</w:t>
      </w:r>
      <w:r w:rsidRPr="00E0187C">
        <w:rPr>
          <w:sz w:val="24"/>
          <w:szCs w:val="24"/>
          <w:lang w:val="zh-CN" w:eastAsia="zh-CN"/>
        </w:rPr>
        <w:t>大不列颠及北爱尔兰联合王国</w:t>
      </w:r>
      <w:r w:rsidRPr="00E0187C">
        <w:rPr>
          <w:sz w:val="24"/>
          <w:szCs w:val="24"/>
          <w:lang w:eastAsia="zh-CN"/>
        </w:rPr>
        <w:t>/</w:t>
      </w:r>
      <w:r w:rsidRPr="00E0187C">
        <w:rPr>
          <w:sz w:val="24"/>
          <w:szCs w:val="24"/>
          <w:lang w:val="zh-CN" w:eastAsia="zh-CN"/>
        </w:rPr>
        <w:t>德国</w:t>
      </w:r>
      <w:r w:rsidRPr="00E0187C">
        <w:rPr>
          <w:sz w:val="24"/>
          <w:szCs w:val="24"/>
          <w:lang w:eastAsia="zh-CN"/>
        </w:rPr>
        <w:t>）</w:t>
      </w:r>
      <w:r w:rsidR="00C63C6A" w:rsidRPr="00E0187C">
        <w:rPr>
          <w:sz w:val="24"/>
          <w:szCs w:val="24"/>
          <w:lang w:eastAsia="zh-CN"/>
        </w:rPr>
        <w:t>。</w:t>
      </w:r>
    </w:p>
    <w:p w14:paraId="11BB40BE" w14:textId="1090E69B" w:rsidR="008D652A" w:rsidRPr="00E0187C" w:rsidRDefault="008D652A" w:rsidP="009D0B94">
      <w:pPr>
        <w:pStyle w:val="Normalnumber"/>
        <w:numPr>
          <w:ilvl w:val="0"/>
          <w:numId w:val="0"/>
        </w:numPr>
        <w:ind w:left="1247"/>
        <w:jc w:val="both"/>
        <w:rPr>
          <w:sz w:val="24"/>
          <w:szCs w:val="24"/>
          <w:lang w:eastAsia="zh-CN"/>
        </w:rPr>
      </w:pPr>
      <w:r w:rsidRPr="00E0187C">
        <w:rPr>
          <w:sz w:val="24"/>
          <w:szCs w:val="24"/>
          <w:lang w:eastAsia="zh-CN"/>
        </w:rPr>
        <w:t>Amor Torre-Marin Rando</w:t>
      </w:r>
      <w:r w:rsidRPr="00E0187C">
        <w:rPr>
          <w:sz w:val="24"/>
          <w:szCs w:val="24"/>
          <w:lang w:eastAsia="zh-CN"/>
        </w:rPr>
        <w:t>（</w:t>
      </w:r>
      <w:r w:rsidRPr="00E0187C">
        <w:rPr>
          <w:sz w:val="24"/>
          <w:szCs w:val="24"/>
          <w:lang w:val="zh-CN" w:eastAsia="zh-CN"/>
        </w:rPr>
        <w:t>生物多样性平台</w:t>
      </w:r>
      <w:r w:rsidRPr="00E0187C">
        <w:rPr>
          <w:sz w:val="24"/>
          <w:szCs w:val="24"/>
          <w:lang w:eastAsia="zh-CN"/>
        </w:rPr>
        <w:t>）</w:t>
      </w:r>
      <w:r w:rsidRPr="00E0187C">
        <w:rPr>
          <w:sz w:val="24"/>
          <w:szCs w:val="24"/>
          <w:lang w:val="zh-CN" w:eastAsia="zh-CN"/>
        </w:rPr>
        <w:t>、</w:t>
      </w:r>
      <w:r w:rsidRPr="00E0187C">
        <w:rPr>
          <w:sz w:val="24"/>
          <w:szCs w:val="24"/>
          <w:lang w:eastAsia="zh-CN"/>
        </w:rPr>
        <w:t>Andr</w:t>
      </w:r>
      <w:bookmarkStart w:id="7" w:name="_DV_C58"/>
      <w:r w:rsidR="000A7A5F" w:rsidRPr="00E0187C">
        <w:rPr>
          <w:rStyle w:val="DeltaViewInsertion"/>
          <w:rFonts w:eastAsia="Times New Roman"/>
          <w:color w:val="000000" w:themeColor="text1"/>
          <w:w w:val="0"/>
          <w:sz w:val="24"/>
          <w:szCs w:val="24"/>
          <w:u w:val="none"/>
          <w:lang w:eastAsia="zh-CN"/>
        </w:rPr>
        <w:t>é</w:t>
      </w:r>
      <w:bookmarkEnd w:id="7"/>
      <w:r w:rsidRPr="00E0187C">
        <w:rPr>
          <w:color w:val="000000" w:themeColor="text1"/>
          <w:sz w:val="24"/>
          <w:szCs w:val="24"/>
          <w:lang w:eastAsia="zh-CN"/>
        </w:rPr>
        <w:t xml:space="preserve"> </w:t>
      </w:r>
      <w:r w:rsidRPr="00E0187C">
        <w:rPr>
          <w:sz w:val="24"/>
          <w:szCs w:val="24"/>
          <w:lang w:eastAsia="zh-CN"/>
        </w:rPr>
        <w:t>Mader</w:t>
      </w:r>
      <w:r w:rsidRPr="00E0187C">
        <w:rPr>
          <w:sz w:val="24"/>
          <w:szCs w:val="24"/>
          <w:lang w:eastAsia="zh-CN"/>
        </w:rPr>
        <w:t>（</w:t>
      </w:r>
      <w:r w:rsidRPr="00E0187C">
        <w:rPr>
          <w:sz w:val="24"/>
          <w:szCs w:val="24"/>
          <w:lang w:val="zh-CN" w:eastAsia="zh-CN"/>
        </w:rPr>
        <w:t>生物多样性平台</w:t>
      </w:r>
      <w:r w:rsidRPr="00E0187C">
        <w:rPr>
          <w:sz w:val="24"/>
          <w:szCs w:val="24"/>
          <w:lang w:eastAsia="zh-CN"/>
        </w:rPr>
        <w:t>）</w:t>
      </w:r>
      <w:r w:rsidR="00C63C6A" w:rsidRPr="00E0187C">
        <w:rPr>
          <w:sz w:val="24"/>
          <w:szCs w:val="24"/>
          <w:lang w:eastAsia="zh-CN"/>
        </w:rPr>
        <w:t>；</w:t>
      </w:r>
      <w:r w:rsidRPr="00E0187C">
        <w:rPr>
          <w:sz w:val="24"/>
          <w:szCs w:val="24"/>
          <w:lang w:eastAsia="zh-CN"/>
        </w:rPr>
        <w:t>Andrew Church</w:t>
      </w:r>
      <w:r w:rsidRPr="00E0187C">
        <w:rPr>
          <w:sz w:val="24"/>
          <w:szCs w:val="24"/>
          <w:lang w:eastAsia="zh-CN"/>
        </w:rPr>
        <w:t>（</w:t>
      </w:r>
      <w:r w:rsidRPr="00E0187C">
        <w:rPr>
          <w:sz w:val="24"/>
          <w:szCs w:val="24"/>
          <w:lang w:val="zh-CN" w:eastAsia="zh-CN"/>
        </w:rPr>
        <w:t>大不列颠及北爱尔兰联合王国</w:t>
      </w:r>
      <w:r w:rsidRPr="00E0187C">
        <w:rPr>
          <w:sz w:val="24"/>
          <w:szCs w:val="24"/>
          <w:lang w:eastAsia="zh-CN"/>
        </w:rPr>
        <w:t>）</w:t>
      </w:r>
      <w:r w:rsidRPr="00E0187C">
        <w:rPr>
          <w:sz w:val="24"/>
          <w:szCs w:val="24"/>
          <w:lang w:val="zh-CN" w:eastAsia="zh-CN"/>
        </w:rPr>
        <w:t>、</w:t>
      </w:r>
      <w:r w:rsidRPr="00E0187C">
        <w:rPr>
          <w:sz w:val="24"/>
          <w:szCs w:val="24"/>
          <w:lang w:eastAsia="zh-CN"/>
        </w:rPr>
        <w:t xml:space="preserve">Marine Elbakidze </w:t>
      </w:r>
      <w:r w:rsidRPr="00E0187C">
        <w:rPr>
          <w:sz w:val="24"/>
          <w:szCs w:val="24"/>
          <w:lang w:eastAsia="zh-CN"/>
        </w:rPr>
        <w:t>（</w:t>
      </w:r>
      <w:r w:rsidRPr="00E0187C">
        <w:rPr>
          <w:sz w:val="24"/>
          <w:szCs w:val="24"/>
          <w:lang w:val="zh-CN" w:eastAsia="zh-CN"/>
        </w:rPr>
        <w:t>乌克兰</w:t>
      </w:r>
      <w:r w:rsidRPr="00E0187C">
        <w:rPr>
          <w:sz w:val="24"/>
          <w:szCs w:val="24"/>
          <w:lang w:eastAsia="zh-CN"/>
        </w:rPr>
        <w:t>，</w:t>
      </w:r>
      <w:r w:rsidRPr="00E0187C">
        <w:rPr>
          <w:sz w:val="24"/>
          <w:szCs w:val="24"/>
          <w:lang w:val="zh-CN" w:eastAsia="zh-CN"/>
        </w:rPr>
        <w:t>瑞典</w:t>
      </w:r>
      <w:r w:rsidRPr="00E0187C">
        <w:rPr>
          <w:sz w:val="24"/>
          <w:szCs w:val="24"/>
          <w:lang w:eastAsia="zh-CN"/>
        </w:rPr>
        <w:t>）</w:t>
      </w:r>
      <w:r w:rsidRPr="00E0187C">
        <w:rPr>
          <w:sz w:val="24"/>
          <w:szCs w:val="24"/>
          <w:lang w:val="zh-CN" w:eastAsia="zh-CN"/>
        </w:rPr>
        <w:t>、</w:t>
      </w:r>
      <w:r w:rsidRPr="00E0187C">
        <w:rPr>
          <w:sz w:val="24"/>
          <w:szCs w:val="24"/>
          <w:lang w:eastAsia="zh-CN"/>
        </w:rPr>
        <w:t>Victoria Elias</w:t>
      </w:r>
      <w:r w:rsidRPr="00E0187C">
        <w:rPr>
          <w:sz w:val="24"/>
          <w:szCs w:val="24"/>
          <w:lang w:eastAsia="zh-CN"/>
        </w:rPr>
        <w:t>（</w:t>
      </w:r>
      <w:r w:rsidRPr="00E0187C">
        <w:rPr>
          <w:sz w:val="24"/>
          <w:szCs w:val="24"/>
          <w:lang w:val="zh-CN" w:eastAsia="zh-CN"/>
        </w:rPr>
        <w:t>俄罗斯联邦</w:t>
      </w:r>
      <w:r w:rsidRPr="00E0187C">
        <w:rPr>
          <w:sz w:val="24"/>
          <w:szCs w:val="24"/>
          <w:lang w:eastAsia="zh-CN"/>
        </w:rPr>
        <w:t>）</w:t>
      </w:r>
      <w:r w:rsidRPr="00E0187C">
        <w:rPr>
          <w:sz w:val="24"/>
          <w:szCs w:val="24"/>
          <w:lang w:val="zh-CN" w:eastAsia="zh-CN"/>
        </w:rPr>
        <w:t>、</w:t>
      </w:r>
      <w:r w:rsidRPr="00E0187C">
        <w:rPr>
          <w:sz w:val="24"/>
          <w:szCs w:val="24"/>
          <w:lang w:eastAsia="zh-CN"/>
        </w:rPr>
        <w:t>Thomas Hahn</w:t>
      </w:r>
      <w:r w:rsidRPr="00E0187C">
        <w:rPr>
          <w:sz w:val="24"/>
          <w:szCs w:val="24"/>
          <w:lang w:eastAsia="zh-CN"/>
        </w:rPr>
        <w:t>（</w:t>
      </w:r>
      <w:r w:rsidRPr="00E0187C">
        <w:rPr>
          <w:sz w:val="24"/>
          <w:szCs w:val="24"/>
          <w:lang w:val="zh-CN" w:eastAsia="zh-CN"/>
        </w:rPr>
        <w:t>瑞典</w:t>
      </w:r>
      <w:r w:rsidRPr="00E0187C">
        <w:rPr>
          <w:sz w:val="24"/>
          <w:szCs w:val="24"/>
          <w:lang w:eastAsia="zh-CN"/>
        </w:rPr>
        <w:t>）</w:t>
      </w:r>
      <w:r w:rsidRPr="00E0187C">
        <w:rPr>
          <w:sz w:val="24"/>
          <w:szCs w:val="24"/>
          <w:lang w:val="zh-CN" w:eastAsia="zh-CN"/>
        </w:rPr>
        <w:t>、</w:t>
      </w:r>
      <w:r w:rsidRPr="00E0187C">
        <w:rPr>
          <w:sz w:val="24"/>
          <w:szCs w:val="24"/>
          <w:lang w:eastAsia="zh-CN"/>
        </w:rPr>
        <w:t>Paula A. Harrison</w:t>
      </w:r>
      <w:r w:rsidRPr="00E0187C">
        <w:rPr>
          <w:sz w:val="24"/>
          <w:szCs w:val="24"/>
          <w:lang w:eastAsia="zh-CN"/>
        </w:rPr>
        <w:t>（</w:t>
      </w:r>
      <w:r w:rsidRPr="00E0187C">
        <w:rPr>
          <w:sz w:val="24"/>
          <w:szCs w:val="24"/>
          <w:lang w:val="zh-CN" w:eastAsia="zh-CN"/>
        </w:rPr>
        <w:t>大不列颠及北爱尔兰联合王国</w:t>
      </w:r>
      <w:r w:rsidRPr="00E0187C">
        <w:rPr>
          <w:sz w:val="24"/>
          <w:szCs w:val="24"/>
          <w:lang w:eastAsia="zh-CN"/>
        </w:rPr>
        <w:t>）</w:t>
      </w:r>
      <w:r w:rsidRPr="00E0187C">
        <w:rPr>
          <w:sz w:val="24"/>
          <w:szCs w:val="24"/>
          <w:lang w:val="zh-CN" w:eastAsia="zh-CN"/>
        </w:rPr>
        <w:t>、</w:t>
      </w:r>
      <w:r w:rsidRPr="00E0187C">
        <w:rPr>
          <w:sz w:val="24"/>
          <w:szCs w:val="24"/>
          <w:lang w:eastAsia="zh-CN"/>
        </w:rPr>
        <w:t>Jennifer Hauck</w:t>
      </w:r>
      <w:r w:rsidRPr="00E0187C">
        <w:rPr>
          <w:sz w:val="24"/>
          <w:szCs w:val="24"/>
          <w:lang w:eastAsia="zh-CN"/>
        </w:rPr>
        <w:t>（</w:t>
      </w:r>
      <w:r w:rsidRPr="00E0187C">
        <w:rPr>
          <w:sz w:val="24"/>
          <w:szCs w:val="24"/>
          <w:lang w:val="zh-CN" w:eastAsia="zh-CN"/>
        </w:rPr>
        <w:t>德国</w:t>
      </w:r>
      <w:r w:rsidRPr="00E0187C">
        <w:rPr>
          <w:sz w:val="24"/>
          <w:szCs w:val="24"/>
          <w:lang w:eastAsia="zh-CN"/>
        </w:rPr>
        <w:t>）</w:t>
      </w:r>
      <w:r w:rsidRPr="00E0187C">
        <w:rPr>
          <w:sz w:val="24"/>
          <w:szCs w:val="24"/>
          <w:lang w:val="zh-CN" w:eastAsia="zh-CN"/>
        </w:rPr>
        <w:t>、</w:t>
      </w:r>
      <w:r w:rsidRPr="00E0187C">
        <w:rPr>
          <w:sz w:val="24"/>
          <w:szCs w:val="24"/>
          <w:lang w:eastAsia="zh-CN"/>
        </w:rPr>
        <w:t>Berta Martín-López</w:t>
      </w:r>
      <w:r w:rsidRPr="00E0187C">
        <w:rPr>
          <w:sz w:val="24"/>
          <w:szCs w:val="24"/>
          <w:lang w:eastAsia="zh-CN"/>
        </w:rPr>
        <w:t>（</w:t>
      </w:r>
      <w:r w:rsidRPr="00E0187C">
        <w:rPr>
          <w:sz w:val="24"/>
          <w:szCs w:val="24"/>
          <w:lang w:val="zh-CN" w:eastAsia="zh-CN"/>
        </w:rPr>
        <w:t>西班牙</w:t>
      </w:r>
      <w:r w:rsidRPr="00E0187C">
        <w:rPr>
          <w:sz w:val="24"/>
          <w:szCs w:val="24"/>
          <w:lang w:eastAsia="zh-CN"/>
        </w:rPr>
        <w:t>/</w:t>
      </w:r>
      <w:r w:rsidRPr="00E0187C">
        <w:rPr>
          <w:sz w:val="24"/>
          <w:szCs w:val="24"/>
          <w:lang w:val="zh-CN" w:eastAsia="zh-CN"/>
        </w:rPr>
        <w:t>德国</w:t>
      </w:r>
      <w:r w:rsidRPr="00E0187C">
        <w:rPr>
          <w:sz w:val="24"/>
          <w:szCs w:val="24"/>
          <w:lang w:eastAsia="zh-CN"/>
        </w:rPr>
        <w:t>）</w:t>
      </w:r>
      <w:r w:rsidRPr="00E0187C">
        <w:rPr>
          <w:sz w:val="24"/>
          <w:szCs w:val="24"/>
          <w:lang w:val="zh-CN" w:eastAsia="zh-CN"/>
        </w:rPr>
        <w:t>、</w:t>
      </w:r>
      <w:r w:rsidRPr="00E0187C">
        <w:rPr>
          <w:sz w:val="24"/>
          <w:szCs w:val="24"/>
          <w:lang w:eastAsia="zh-CN"/>
        </w:rPr>
        <w:t>Irene Ring</w:t>
      </w:r>
      <w:r w:rsidRPr="00E0187C">
        <w:rPr>
          <w:sz w:val="24"/>
          <w:szCs w:val="24"/>
          <w:lang w:eastAsia="zh-CN"/>
        </w:rPr>
        <w:t>（</w:t>
      </w:r>
      <w:r w:rsidRPr="00E0187C">
        <w:rPr>
          <w:sz w:val="24"/>
          <w:szCs w:val="24"/>
          <w:lang w:val="zh-CN" w:eastAsia="zh-CN"/>
        </w:rPr>
        <w:t>德国</w:t>
      </w:r>
      <w:r w:rsidRPr="00E0187C">
        <w:rPr>
          <w:sz w:val="24"/>
          <w:szCs w:val="24"/>
          <w:lang w:eastAsia="zh-CN"/>
        </w:rPr>
        <w:t>）</w:t>
      </w:r>
      <w:r w:rsidRPr="00E0187C">
        <w:rPr>
          <w:sz w:val="24"/>
          <w:szCs w:val="24"/>
          <w:lang w:val="zh-CN" w:eastAsia="zh-CN"/>
        </w:rPr>
        <w:t>、</w:t>
      </w:r>
      <w:r w:rsidRPr="00E0187C">
        <w:rPr>
          <w:sz w:val="24"/>
          <w:szCs w:val="24"/>
          <w:lang w:eastAsia="zh-CN"/>
        </w:rPr>
        <w:t>Camilla Sandström</w:t>
      </w:r>
      <w:r w:rsidRPr="00E0187C">
        <w:rPr>
          <w:sz w:val="24"/>
          <w:szCs w:val="24"/>
          <w:lang w:eastAsia="zh-CN"/>
        </w:rPr>
        <w:t>（</w:t>
      </w:r>
      <w:r w:rsidRPr="00E0187C">
        <w:rPr>
          <w:sz w:val="24"/>
          <w:szCs w:val="24"/>
          <w:lang w:val="zh-CN" w:eastAsia="zh-CN"/>
        </w:rPr>
        <w:t>瑞典</w:t>
      </w:r>
      <w:r w:rsidRPr="00E0187C">
        <w:rPr>
          <w:sz w:val="24"/>
          <w:szCs w:val="24"/>
          <w:lang w:eastAsia="zh-CN"/>
        </w:rPr>
        <w:t>）</w:t>
      </w:r>
      <w:r w:rsidRPr="00E0187C">
        <w:rPr>
          <w:sz w:val="24"/>
          <w:szCs w:val="24"/>
          <w:lang w:val="zh-CN" w:eastAsia="zh-CN"/>
        </w:rPr>
        <w:t>、</w:t>
      </w:r>
      <w:r w:rsidRPr="00E0187C">
        <w:rPr>
          <w:sz w:val="24"/>
          <w:szCs w:val="24"/>
          <w:lang w:eastAsia="zh-CN"/>
        </w:rPr>
        <w:t>Isabel Sousa Pinto</w:t>
      </w:r>
      <w:r w:rsidRPr="00E0187C">
        <w:rPr>
          <w:sz w:val="24"/>
          <w:szCs w:val="24"/>
          <w:lang w:eastAsia="zh-CN"/>
        </w:rPr>
        <w:t>（</w:t>
      </w:r>
      <w:r w:rsidRPr="00E0187C">
        <w:rPr>
          <w:sz w:val="24"/>
          <w:szCs w:val="24"/>
          <w:lang w:val="zh-CN" w:eastAsia="zh-CN"/>
        </w:rPr>
        <w:t>葡萄牙</w:t>
      </w:r>
      <w:r w:rsidRPr="00E0187C">
        <w:rPr>
          <w:sz w:val="24"/>
          <w:szCs w:val="24"/>
          <w:lang w:eastAsia="zh-CN"/>
        </w:rPr>
        <w:t>）</w:t>
      </w:r>
      <w:r w:rsidRPr="00E0187C">
        <w:rPr>
          <w:sz w:val="24"/>
          <w:szCs w:val="24"/>
          <w:lang w:val="zh-CN" w:eastAsia="zh-CN"/>
        </w:rPr>
        <w:t>、</w:t>
      </w:r>
      <w:r w:rsidRPr="00E0187C">
        <w:rPr>
          <w:sz w:val="24"/>
          <w:szCs w:val="24"/>
          <w:lang w:eastAsia="zh-CN"/>
        </w:rPr>
        <w:t>Piero Visconti</w:t>
      </w:r>
      <w:r w:rsidRPr="00E0187C">
        <w:rPr>
          <w:sz w:val="24"/>
          <w:szCs w:val="24"/>
          <w:lang w:eastAsia="zh-CN"/>
        </w:rPr>
        <w:t>（</w:t>
      </w:r>
      <w:r w:rsidRPr="00E0187C">
        <w:rPr>
          <w:sz w:val="24"/>
          <w:szCs w:val="24"/>
          <w:lang w:val="zh-CN" w:eastAsia="zh-CN"/>
        </w:rPr>
        <w:t>意大利</w:t>
      </w:r>
      <w:r w:rsidRPr="00E0187C">
        <w:rPr>
          <w:sz w:val="24"/>
          <w:szCs w:val="24"/>
          <w:lang w:eastAsia="zh-CN"/>
        </w:rPr>
        <w:t>/</w:t>
      </w:r>
      <w:r w:rsidRPr="00E0187C">
        <w:rPr>
          <w:sz w:val="24"/>
          <w:szCs w:val="24"/>
          <w:lang w:val="zh-CN" w:eastAsia="zh-CN"/>
        </w:rPr>
        <w:t>大不列颠及北爱尔兰联合王国</w:t>
      </w:r>
      <w:r w:rsidRPr="00E0187C">
        <w:rPr>
          <w:sz w:val="24"/>
          <w:szCs w:val="24"/>
          <w:lang w:eastAsia="zh-CN"/>
        </w:rPr>
        <w:t>）</w:t>
      </w:r>
      <w:r w:rsidRPr="00E0187C">
        <w:rPr>
          <w:sz w:val="24"/>
          <w:szCs w:val="24"/>
          <w:lang w:val="zh-CN" w:eastAsia="zh-CN"/>
        </w:rPr>
        <w:t>、</w:t>
      </w:r>
      <w:r w:rsidRPr="00E0187C">
        <w:rPr>
          <w:sz w:val="24"/>
          <w:szCs w:val="24"/>
          <w:lang w:eastAsia="zh-CN"/>
        </w:rPr>
        <w:t>Niklaus E. Zimmermann</w:t>
      </w:r>
      <w:r w:rsidRPr="00E0187C">
        <w:rPr>
          <w:sz w:val="24"/>
          <w:szCs w:val="24"/>
          <w:lang w:eastAsia="zh-CN"/>
        </w:rPr>
        <w:t>（</w:t>
      </w:r>
      <w:r w:rsidRPr="00E0187C">
        <w:rPr>
          <w:sz w:val="24"/>
          <w:szCs w:val="24"/>
          <w:lang w:val="zh-CN" w:eastAsia="zh-CN"/>
        </w:rPr>
        <w:t>瑞士</w:t>
      </w:r>
      <w:r w:rsidRPr="00E0187C">
        <w:rPr>
          <w:sz w:val="24"/>
          <w:szCs w:val="24"/>
          <w:lang w:eastAsia="zh-CN"/>
        </w:rPr>
        <w:t>）</w:t>
      </w:r>
      <w:bookmarkEnd w:id="6"/>
      <w:r w:rsidR="00F41913" w:rsidRPr="00E0187C">
        <w:rPr>
          <w:sz w:val="24"/>
          <w:szCs w:val="24"/>
          <w:lang w:val="zh-CN" w:eastAsia="zh-CN"/>
        </w:rPr>
        <w:t>、</w:t>
      </w:r>
      <w:r w:rsidR="00F41913" w:rsidRPr="00F41913">
        <w:rPr>
          <w:sz w:val="24"/>
          <w:szCs w:val="24"/>
          <w:lang w:eastAsia="zh-CN"/>
        </w:rPr>
        <w:t>Mike Christie</w:t>
      </w:r>
      <w:r w:rsidR="00F41913" w:rsidRPr="00F41913">
        <w:rPr>
          <w:sz w:val="24"/>
          <w:szCs w:val="24"/>
          <w:lang w:eastAsia="zh-CN"/>
        </w:rPr>
        <w:t>（</w:t>
      </w:r>
      <w:r w:rsidR="00F41913" w:rsidRPr="00E0187C">
        <w:rPr>
          <w:sz w:val="24"/>
          <w:szCs w:val="24"/>
          <w:lang w:val="zh-CN" w:eastAsia="zh-CN"/>
        </w:rPr>
        <w:t>大不列颠及北爱尔兰联合王国</w:t>
      </w:r>
      <w:r w:rsidR="00F41913" w:rsidRPr="00F41913">
        <w:rPr>
          <w:sz w:val="24"/>
          <w:szCs w:val="24"/>
          <w:lang w:eastAsia="zh-CN"/>
        </w:rPr>
        <w:t>）</w:t>
      </w:r>
      <w:r w:rsidR="00C63C6A" w:rsidRPr="00E0187C">
        <w:rPr>
          <w:sz w:val="24"/>
          <w:szCs w:val="24"/>
          <w:lang w:eastAsia="zh-CN"/>
        </w:rPr>
        <w:t>。</w:t>
      </w:r>
    </w:p>
    <w:p w14:paraId="02A55C5D" w14:textId="77777777" w:rsidR="008D652A" w:rsidRPr="00E0187C" w:rsidRDefault="008D652A" w:rsidP="009D0B94">
      <w:pPr>
        <w:pStyle w:val="Normalnumber"/>
        <w:numPr>
          <w:ilvl w:val="0"/>
          <w:numId w:val="0"/>
        </w:numPr>
        <w:ind w:left="1247"/>
        <w:jc w:val="both"/>
        <w:outlineLvl w:val="0"/>
        <w:rPr>
          <w:rFonts w:eastAsia="SimHei"/>
          <w:b/>
          <w:sz w:val="24"/>
          <w:szCs w:val="24"/>
          <w:lang w:val="zh-CN" w:eastAsia="zh-CN"/>
        </w:rPr>
      </w:pPr>
      <w:bookmarkStart w:id="8" w:name="bookmark_40"/>
      <w:r w:rsidRPr="00E0187C">
        <w:rPr>
          <w:rFonts w:eastAsia="SimHei"/>
          <w:b/>
          <w:sz w:val="24"/>
          <w:szCs w:val="24"/>
          <w:lang w:val="zh-CN" w:eastAsia="zh-CN"/>
        </w:rPr>
        <w:t>为决策者摘要的作者提供</w:t>
      </w:r>
      <w:r w:rsidR="009A6759" w:rsidRPr="00E0187C">
        <w:rPr>
          <w:rFonts w:eastAsia="SimHei"/>
          <w:b/>
          <w:sz w:val="24"/>
          <w:szCs w:val="24"/>
          <w:lang w:val="zh-CN" w:eastAsia="zh-CN"/>
        </w:rPr>
        <w:t>协助</w:t>
      </w:r>
      <w:r w:rsidRPr="00E0187C">
        <w:rPr>
          <w:rFonts w:eastAsia="SimHei"/>
          <w:b/>
          <w:sz w:val="24"/>
          <w:szCs w:val="24"/>
          <w:lang w:val="zh-CN" w:eastAsia="zh-CN"/>
        </w:rPr>
        <w:t>的专家：</w:t>
      </w:r>
      <w:bookmarkEnd w:id="8"/>
    </w:p>
    <w:p w14:paraId="1CD4FE7B" w14:textId="494BC9BF" w:rsidR="008D652A" w:rsidRPr="00E0187C" w:rsidRDefault="008D652A" w:rsidP="009D0B94">
      <w:pPr>
        <w:pStyle w:val="Normalnumber"/>
        <w:numPr>
          <w:ilvl w:val="0"/>
          <w:numId w:val="0"/>
        </w:numPr>
        <w:ind w:left="1247"/>
        <w:jc w:val="both"/>
        <w:rPr>
          <w:sz w:val="24"/>
          <w:szCs w:val="24"/>
          <w:lang w:val="zh-CN" w:eastAsia="zh-CN"/>
        </w:rPr>
      </w:pPr>
      <w:bookmarkStart w:id="9" w:name="bookmark_41"/>
      <w:r w:rsidRPr="00E0187C">
        <w:rPr>
          <w:sz w:val="24"/>
          <w:szCs w:val="24"/>
          <w:lang w:val="zh-CN" w:eastAsia="zh-CN"/>
        </w:rPr>
        <w:t>Sandra Brucet</w:t>
      </w:r>
      <w:r w:rsidRPr="00E0187C">
        <w:rPr>
          <w:sz w:val="24"/>
          <w:szCs w:val="24"/>
          <w:lang w:val="zh-CN" w:eastAsia="zh-CN"/>
        </w:rPr>
        <w:t>（西班牙）、</w:t>
      </w:r>
      <w:r w:rsidRPr="00E0187C">
        <w:rPr>
          <w:sz w:val="24"/>
          <w:szCs w:val="24"/>
          <w:lang w:val="zh-CN" w:eastAsia="zh-CN"/>
        </w:rPr>
        <w:t>Rodolphe Gozlan</w:t>
      </w:r>
      <w:r w:rsidRPr="00E0187C">
        <w:rPr>
          <w:sz w:val="24"/>
          <w:szCs w:val="24"/>
          <w:lang w:val="zh-CN" w:eastAsia="zh-CN"/>
        </w:rPr>
        <w:t>（法国）、</w:t>
      </w:r>
      <w:r w:rsidRPr="00E0187C">
        <w:rPr>
          <w:sz w:val="24"/>
          <w:szCs w:val="24"/>
          <w:lang w:val="zh-CN" w:eastAsia="zh-CN"/>
        </w:rPr>
        <w:t>Aveliina Helm</w:t>
      </w:r>
      <w:r w:rsidRPr="00E0187C">
        <w:rPr>
          <w:sz w:val="24"/>
          <w:szCs w:val="24"/>
          <w:lang w:val="zh-CN" w:eastAsia="zh-CN"/>
        </w:rPr>
        <w:t>（爱沙尼亚）、</w:t>
      </w:r>
      <w:r w:rsidRPr="00E0187C">
        <w:rPr>
          <w:sz w:val="24"/>
          <w:szCs w:val="24"/>
          <w:lang w:val="zh-CN" w:eastAsia="zh-CN"/>
        </w:rPr>
        <w:t>Sandra Lavorel</w:t>
      </w:r>
      <w:r w:rsidRPr="00E0187C">
        <w:rPr>
          <w:sz w:val="24"/>
          <w:szCs w:val="24"/>
          <w:lang w:val="zh-CN" w:eastAsia="zh-CN"/>
        </w:rPr>
        <w:t>（法国）、</w:t>
      </w:r>
      <w:r w:rsidRPr="00E0187C">
        <w:rPr>
          <w:sz w:val="24"/>
          <w:szCs w:val="24"/>
          <w:lang w:val="zh-CN" w:eastAsia="zh-CN"/>
        </w:rPr>
        <w:t>Oksana Lipka</w:t>
      </w:r>
      <w:r w:rsidRPr="00E0187C">
        <w:rPr>
          <w:sz w:val="24"/>
          <w:szCs w:val="24"/>
          <w:lang w:val="zh-CN" w:eastAsia="zh-CN"/>
        </w:rPr>
        <w:t>（俄罗斯联邦）、</w:t>
      </w:r>
      <w:r w:rsidRPr="00E0187C">
        <w:rPr>
          <w:sz w:val="24"/>
          <w:szCs w:val="24"/>
          <w:lang w:val="zh-CN" w:eastAsia="zh-CN"/>
        </w:rPr>
        <w:t>Matthias Schröter</w:t>
      </w:r>
      <w:r w:rsidRPr="00E0187C">
        <w:rPr>
          <w:sz w:val="24"/>
          <w:szCs w:val="24"/>
          <w:lang w:val="zh-CN" w:eastAsia="zh-CN"/>
        </w:rPr>
        <w:t>（德国）、</w:t>
      </w:r>
      <w:r w:rsidRPr="00E0187C">
        <w:rPr>
          <w:sz w:val="24"/>
          <w:szCs w:val="24"/>
          <w:lang w:val="zh-CN" w:eastAsia="zh-CN"/>
        </w:rPr>
        <w:t>Mark Snethlage</w:t>
      </w:r>
      <w:r w:rsidRPr="00E0187C">
        <w:rPr>
          <w:sz w:val="24"/>
          <w:szCs w:val="24"/>
          <w:lang w:val="zh-CN" w:eastAsia="zh-CN"/>
        </w:rPr>
        <w:t>（荷兰</w:t>
      </w:r>
      <w:r w:rsidRPr="00E0187C">
        <w:rPr>
          <w:sz w:val="24"/>
          <w:szCs w:val="24"/>
          <w:lang w:val="zh-CN" w:eastAsia="zh-CN"/>
        </w:rPr>
        <w:t>/</w:t>
      </w:r>
      <w:r w:rsidRPr="00E0187C">
        <w:rPr>
          <w:sz w:val="24"/>
          <w:szCs w:val="24"/>
          <w:lang w:val="zh-CN" w:eastAsia="zh-CN"/>
        </w:rPr>
        <w:t>瑞士）、</w:t>
      </w:r>
      <w:r w:rsidRPr="00E0187C">
        <w:rPr>
          <w:sz w:val="24"/>
          <w:szCs w:val="24"/>
          <w:lang w:val="zh-CN" w:eastAsia="zh-CN"/>
        </w:rPr>
        <w:t>Vigdis Vandvik</w:t>
      </w:r>
      <w:r w:rsidRPr="00E0187C">
        <w:rPr>
          <w:sz w:val="24"/>
          <w:szCs w:val="24"/>
          <w:lang w:val="zh-CN" w:eastAsia="zh-CN"/>
        </w:rPr>
        <w:t>（挪威）、</w:t>
      </w:r>
      <w:r w:rsidRPr="00E0187C">
        <w:rPr>
          <w:sz w:val="24"/>
          <w:szCs w:val="24"/>
          <w:lang w:val="zh-CN" w:eastAsia="zh-CN"/>
        </w:rPr>
        <w:t>Alexander P.E. van Oudenhoven</w:t>
      </w:r>
      <w:r w:rsidRPr="00E0187C">
        <w:rPr>
          <w:sz w:val="24"/>
          <w:szCs w:val="24"/>
          <w:lang w:val="zh-CN" w:eastAsia="zh-CN"/>
        </w:rPr>
        <w:t>（荷兰）</w:t>
      </w:r>
      <w:bookmarkEnd w:id="9"/>
    </w:p>
    <w:p w14:paraId="79C26EF8" w14:textId="77777777" w:rsidR="008D652A" w:rsidRPr="00E0187C" w:rsidRDefault="008D652A" w:rsidP="009D0B94">
      <w:pPr>
        <w:pStyle w:val="Normalnumber"/>
        <w:numPr>
          <w:ilvl w:val="0"/>
          <w:numId w:val="0"/>
        </w:numPr>
        <w:ind w:left="1247"/>
        <w:jc w:val="both"/>
        <w:outlineLvl w:val="0"/>
        <w:rPr>
          <w:rFonts w:eastAsia="SimHei"/>
          <w:b/>
          <w:sz w:val="24"/>
          <w:szCs w:val="24"/>
          <w:lang w:val="zh-CN" w:eastAsia="zh-CN"/>
        </w:rPr>
      </w:pPr>
      <w:bookmarkStart w:id="10" w:name="bookmark_42"/>
      <w:r w:rsidRPr="00E0187C">
        <w:rPr>
          <w:rFonts w:eastAsia="SimHei"/>
          <w:b/>
          <w:sz w:val="24"/>
          <w:szCs w:val="24"/>
          <w:lang w:val="zh-CN" w:eastAsia="zh-CN"/>
        </w:rPr>
        <w:t>引用建议：</w:t>
      </w:r>
      <w:bookmarkEnd w:id="10"/>
    </w:p>
    <w:p w14:paraId="33282ACA" w14:textId="597D05F5" w:rsidR="008D652A" w:rsidRPr="00E0187C" w:rsidRDefault="008D652A" w:rsidP="009D0B94">
      <w:pPr>
        <w:pStyle w:val="Normalnumber"/>
        <w:numPr>
          <w:ilvl w:val="0"/>
          <w:numId w:val="0"/>
        </w:numPr>
        <w:ind w:left="1247"/>
        <w:jc w:val="both"/>
        <w:rPr>
          <w:sz w:val="24"/>
          <w:szCs w:val="24"/>
          <w:lang w:val="zh-CN" w:eastAsia="zh-CN"/>
        </w:rPr>
      </w:pPr>
      <w:bookmarkStart w:id="11" w:name="bookmark_43"/>
      <w:r w:rsidRPr="00E0187C">
        <w:rPr>
          <w:sz w:val="24"/>
          <w:szCs w:val="24"/>
          <w:lang w:val="zh-CN" w:eastAsia="zh-CN"/>
        </w:rPr>
        <w:t>生物多样性平台（</w:t>
      </w:r>
      <w:r w:rsidRPr="00E0187C">
        <w:rPr>
          <w:sz w:val="24"/>
          <w:szCs w:val="24"/>
          <w:lang w:val="zh-CN" w:eastAsia="zh-CN"/>
        </w:rPr>
        <w:t>2018</w:t>
      </w:r>
      <w:r w:rsidRPr="00E0187C">
        <w:rPr>
          <w:sz w:val="24"/>
          <w:szCs w:val="24"/>
          <w:lang w:val="zh-CN" w:eastAsia="zh-CN"/>
        </w:rPr>
        <w:t>）：生物多样性和生态系统服务政府间科学政策平台欧洲和中亚生物多样性和生态系统服务区域评估报告的决策者摘要。</w:t>
      </w:r>
      <w:r w:rsidRPr="00E70BA4">
        <w:rPr>
          <w:sz w:val="24"/>
          <w:szCs w:val="24"/>
          <w:lang w:val="en-US" w:eastAsia="zh-CN"/>
        </w:rPr>
        <w:t>M. Fischer, M. Rounsevell, A. Torre-Marin Rando, A. Mader, A. Church, M. Elbakidze, V. Elias, T. Hahn.P.A. Harrison, J. Hauck, B. Martín-López, I. Ring, C. Sandström, I. Sousa Pinto, P. Visconti</w:t>
      </w:r>
      <w:r w:rsidR="00E70BA4" w:rsidRPr="00E70BA4">
        <w:rPr>
          <w:rFonts w:hint="eastAsia"/>
          <w:sz w:val="24"/>
          <w:szCs w:val="24"/>
          <w:lang w:val="en-US" w:eastAsia="zh-CN"/>
        </w:rPr>
        <w:t>,</w:t>
      </w:r>
      <w:r w:rsidR="00E70BA4" w:rsidRPr="00E70BA4">
        <w:rPr>
          <w:sz w:val="24"/>
          <w:szCs w:val="24"/>
          <w:lang w:val="en-US" w:eastAsia="zh-CN"/>
        </w:rPr>
        <w:t xml:space="preserve"> </w:t>
      </w:r>
      <w:r w:rsidRPr="00E70BA4">
        <w:rPr>
          <w:sz w:val="24"/>
          <w:szCs w:val="24"/>
          <w:lang w:val="en-US" w:eastAsia="zh-CN"/>
        </w:rPr>
        <w:t>N.E Zimmermann</w:t>
      </w:r>
      <w:r w:rsidR="00E70BA4">
        <w:rPr>
          <w:rFonts w:hint="eastAsia"/>
          <w:sz w:val="24"/>
          <w:szCs w:val="24"/>
          <w:lang w:val="zh-CN" w:eastAsia="zh-CN"/>
        </w:rPr>
        <w:t>和</w:t>
      </w:r>
      <w:r w:rsidR="00E70BA4" w:rsidRPr="00E70BA4">
        <w:rPr>
          <w:sz w:val="24"/>
          <w:szCs w:val="24"/>
          <w:lang w:val="en-US" w:eastAsia="zh-CN"/>
        </w:rPr>
        <w:t xml:space="preserve">M. </w:t>
      </w:r>
      <w:r w:rsidR="00E70BA4" w:rsidRPr="00E70BA4">
        <w:rPr>
          <w:sz w:val="24"/>
          <w:szCs w:val="24"/>
          <w:lang w:val="zh-CN" w:eastAsia="zh-CN"/>
        </w:rPr>
        <w:t>Christie</w:t>
      </w:r>
      <w:r w:rsidR="008A30A0" w:rsidRPr="00E0187C">
        <w:rPr>
          <w:sz w:val="24"/>
          <w:szCs w:val="24"/>
          <w:lang w:val="zh-CN" w:eastAsia="zh-CN"/>
        </w:rPr>
        <w:t>（</w:t>
      </w:r>
      <w:r w:rsidR="00661EA0">
        <w:rPr>
          <w:rFonts w:hint="eastAsia"/>
          <w:sz w:val="24"/>
          <w:szCs w:val="24"/>
          <w:lang w:val="zh-CN" w:eastAsia="zh-CN"/>
        </w:rPr>
        <w:t>编辑</w:t>
      </w:r>
      <w:r w:rsidR="008A30A0" w:rsidRPr="00E0187C">
        <w:rPr>
          <w:sz w:val="24"/>
          <w:szCs w:val="24"/>
          <w:lang w:val="zh-CN" w:eastAsia="zh-CN"/>
        </w:rPr>
        <w:t>）。生物多样性平台</w:t>
      </w:r>
      <w:r w:rsidRPr="00E0187C">
        <w:rPr>
          <w:sz w:val="24"/>
          <w:szCs w:val="24"/>
          <w:lang w:val="zh-CN" w:eastAsia="zh-CN"/>
        </w:rPr>
        <w:t>秘书处，德国波恩。</w:t>
      </w:r>
      <w:r w:rsidRPr="00E0187C">
        <w:rPr>
          <w:sz w:val="24"/>
          <w:szCs w:val="24"/>
          <w:lang w:val="zh-CN" w:eastAsia="zh-CN"/>
        </w:rPr>
        <w:t>[ ]</w:t>
      </w:r>
      <w:r w:rsidRPr="00E0187C">
        <w:rPr>
          <w:sz w:val="24"/>
          <w:szCs w:val="24"/>
          <w:lang w:val="zh-CN" w:eastAsia="zh-CN"/>
        </w:rPr>
        <w:t>页。</w:t>
      </w:r>
      <w:bookmarkEnd w:id="11"/>
    </w:p>
    <w:p w14:paraId="0366CD1D" w14:textId="77777777" w:rsidR="008D652A" w:rsidRPr="00E0187C" w:rsidRDefault="008D652A" w:rsidP="009D0B94">
      <w:pPr>
        <w:pStyle w:val="Normalnumber"/>
        <w:numPr>
          <w:ilvl w:val="0"/>
          <w:numId w:val="0"/>
        </w:numPr>
        <w:ind w:left="1247"/>
        <w:jc w:val="both"/>
        <w:outlineLvl w:val="0"/>
        <w:rPr>
          <w:rFonts w:eastAsia="SimHei"/>
          <w:b/>
          <w:sz w:val="24"/>
          <w:szCs w:val="24"/>
          <w:lang w:val="zh-CN" w:eastAsia="zh-CN"/>
        </w:rPr>
      </w:pPr>
      <w:bookmarkStart w:id="12" w:name="bookmark_44"/>
      <w:r w:rsidRPr="00E0187C">
        <w:rPr>
          <w:rFonts w:eastAsia="SimHei"/>
          <w:b/>
          <w:sz w:val="24"/>
          <w:szCs w:val="24"/>
          <w:lang w:val="zh-CN" w:eastAsia="zh-CN"/>
        </w:rPr>
        <w:t>为</w:t>
      </w:r>
      <w:r w:rsidR="009A6759" w:rsidRPr="00E0187C">
        <w:rPr>
          <w:rFonts w:eastAsia="SimHei"/>
          <w:b/>
          <w:sz w:val="24"/>
          <w:szCs w:val="24"/>
          <w:lang w:val="zh-CN" w:eastAsia="zh-CN"/>
        </w:rPr>
        <w:t>编写</w:t>
      </w:r>
      <w:r w:rsidRPr="00E0187C">
        <w:rPr>
          <w:rFonts w:eastAsia="SimHei"/>
          <w:b/>
          <w:sz w:val="24"/>
          <w:szCs w:val="24"/>
          <w:lang w:val="zh-CN" w:eastAsia="zh-CN"/>
        </w:rPr>
        <w:t>本评估报告提供指导的管理委员会成员：</w:t>
      </w:r>
      <w:bookmarkEnd w:id="12"/>
    </w:p>
    <w:p w14:paraId="19D7835D" w14:textId="18EB1362" w:rsidR="008D652A" w:rsidRPr="00E0187C" w:rsidRDefault="008D652A" w:rsidP="009D0B94">
      <w:pPr>
        <w:pStyle w:val="Normalnumber"/>
        <w:numPr>
          <w:ilvl w:val="0"/>
          <w:numId w:val="0"/>
        </w:numPr>
        <w:ind w:left="1247"/>
        <w:jc w:val="both"/>
        <w:rPr>
          <w:sz w:val="24"/>
          <w:szCs w:val="24"/>
          <w:lang w:val="zh-CN" w:eastAsia="zh-CN"/>
        </w:rPr>
      </w:pPr>
      <w:bookmarkStart w:id="13" w:name="bookmark_45"/>
      <w:r w:rsidRPr="00E0187C">
        <w:rPr>
          <w:sz w:val="24"/>
          <w:szCs w:val="24"/>
          <w:lang w:val="zh-CN" w:eastAsia="zh-CN"/>
        </w:rPr>
        <w:t>Ruslan Novitsky</w:t>
      </w:r>
      <w:r w:rsidRPr="00E0187C">
        <w:rPr>
          <w:sz w:val="24"/>
          <w:szCs w:val="24"/>
          <w:lang w:val="zh-CN" w:eastAsia="zh-CN"/>
        </w:rPr>
        <w:t>、</w:t>
      </w:r>
      <w:r w:rsidRPr="00E0187C">
        <w:rPr>
          <w:sz w:val="24"/>
          <w:szCs w:val="24"/>
          <w:lang w:val="zh-CN" w:eastAsia="zh-CN"/>
        </w:rPr>
        <w:t xml:space="preserve">Marie Stenseke </w:t>
      </w:r>
      <w:r w:rsidRPr="00E0187C">
        <w:rPr>
          <w:sz w:val="24"/>
          <w:szCs w:val="24"/>
          <w:lang w:val="zh-CN" w:eastAsia="zh-CN"/>
        </w:rPr>
        <w:t>（多学科专家小组）；</w:t>
      </w:r>
      <w:r w:rsidRPr="00E0187C">
        <w:rPr>
          <w:sz w:val="24"/>
          <w:szCs w:val="24"/>
          <w:lang w:val="zh-CN" w:eastAsia="zh-CN"/>
        </w:rPr>
        <w:t>Senka Barudanovic</w:t>
      </w:r>
      <w:r w:rsidRPr="00E0187C">
        <w:rPr>
          <w:sz w:val="24"/>
          <w:szCs w:val="24"/>
          <w:lang w:val="zh-CN" w:eastAsia="zh-CN"/>
        </w:rPr>
        <w:t>、</w:t>
      </w:r>
      <w:r w:rsidRPr="00E0187C">
        <w:rPr>
          <w:sz w:val="24"/>
          <w:szCs w:val="24"/>
          <w:lang w:val="zh-CN" w:eastAsia="zh-CN"/>
        </w:rPr>
        <w:t xml:space="preserve">Robert T. Watson </w:t>
      </w:r>
      <w:r w:rsidRPr="00E0187C">
        <w:rPr>
          <w:sz w:val="24"/>
          <w:szCs w:val="24"/>
          <w:lang w:val="zh-CN" w:eastAsia="zh-CN"/>
        </w:rPr>
        <w:t>（主席团）。</w:t>
      </w:r>
      <w:bookmarkEnd w:id="13"/>
    </w:p>
    <w:p w14:paraId="38E47D37" w14:textId="6B81251E" w:rsidR="00A846C3" w:rsidRPr="00E0187C" w:rsidRDefault="007226DD" w:rsidP="009D0B94">
      <w:pPr>
        <w:pStyle w:val="Normalnumber"/>
        <w:numPr>
          <w:ilvl w:val="0"/>
          <w:numId w:val="0"/>
        </w:numPr>
        <w:ind w:left="1247"/>
        <w:jc w:val="both"/>
        <w:rPr>
          <w:sz w:val="24"/>
          <w:lang w:val="zh-CN" w:eastAsia="zh-CN"/>
        </w:rPr>
      </w:pPr>
      <w:r w:rsidRPr="00F679BB">
        <w:rPr>
          <w:rFonts w:hAnsi="SimSun" w:hint="eastAsia"/>
          <w:sz w:val="24"/>
          <w:szCs w:val="24"/>
          <w:lang w:eastAsia="zh-CN"/>
        </w:rPr>
        <w:t>本报告采用的名称和</w:t>
      </w:r>
      <w:r>
        <w:rPr>
          <w:rFonts w:hAnsi="SimSun" w:hint="eastAsia"/>
          <w:sz w:val="24"/>
          <w:szCs w:val="24"/>
          <w:lang w:eastAsia="zh-CN"/>
        </w:rPr>
        <w:t>所</w:t>
      </w:r>
      <w:r w:rsidRPr="00F679BB">
        <w:rPr>
          <w:rFonts w:hAnsi="SimSun" w:hint="eastAsia"/>
          <w:sz w:val="24"/>
          <w:szCs w:val="24"/>
          <w:lang w:eastAsia="zh-CN"/>
        </w:rPr>
        <w:t>用地图</w:t>
      </w:r>
      <w:r>
        <w:rPr>
          <w:rFonts w:hAnsi="SimSun" w:hint="eastAsia"/>
          <w:sz w:val="24"/>
          <w:szCs w:val="24"/>
          <w:lang w:eastAsia="zh-CN"/>
        </w:rPr>
        <w:t>呈现</w:t>
      </w:r>
      <w:r w:rsidRPr="00F679BB">
        <w:rPr>
          <w:rFonts w:hAnsi="SimSun" w:hint="eastAsia"/>
          <w:sz w:val="24"/>
          <w:szCs w:val="24"/>
          <w:lang w:eastAsia="zh-CN"/>
        </w:rPr>
        <w:t>的任何材料并不意味生物多样性平台就任何国家、领土、城市或地区或其当局的法律地位，抑或就其边境或边界的划定表达任何意见</w:t>
      </w:r>
      <w:r w:rsidR="00A846C3" w:rsidRPr="00E0187C">
        <w:rPr>
          <w:sz w:val="24"/>
          <w:lang w:val="zh-CN" w:eastAsia="zh-CN"/>
        </w:rPr>
        <w:t>。</w:t>
      </w:r>
    </w:p>
    <w:p w14:paraId="55C275DE" w14:textId="77777777" w:rsidR="008F7A65" w:rsidRDefault="005D30E2" w:rsidP="009D0B94">
      <w:pPr>
        <w:pStyle w:val="Normalnumber"/>
        <w:numPr>
          <w:ilvl w:val="0"/>
          <w:numId w:val="0"/>
        </w:numPr>
        <w:ind w:left="1247"/>
        <w:jc w:val="both"/>
        <w:rPr>
          <w:sz w:val="24"/>
          <w:lang w:val="zh-CN" w:eastAsia="zh-CN"/>
        </w:rPr>
      </w:pPr>
      <w:r w:rsidRPr="009D0B94">
        <w:rPr>
          <w:rFonts w:hAnsi="SimSun" w:hint="eastAsia"/>
          <w:sz w:val="24"/>
          <w:szCs w:val="24"/>
          <w:lang w:eastAsia="zh-CN"/>
        </w:rPr>
        <w:t>编制这些地图的唯一目的是为了便于对图中所示的广泛的生物地理区域进行评估</w:t>
      </w:r>
      <w:r w:rsidR="00A846C3" w:rsidRPr="009D0B94">
        <w:rPr>
          <w:sz w:val="24"/>
          <w:lang w:val="zh-CN" w:eastAsia="zh-CN"/>
        </w:rPr>
        <w:t>。</w:t>
      </w:r>
    </w:p>
    <w:p w14:paraId="07F846D5" w14:textId="77777777" w:rsidR="008F7A65" w:rsidRDefault="008F7A65">
      <w:pPr>
        <w:spacing w:after="0" w:line="240" w:lineRule="auto"/>
        <w:jc w:val="left"/>
        <w:rPr>
          <w:rFonts w:ascii="Times New Roman" w:eastAsia="SimSun" w:hAnsi="Times New Roman"/>
          <w:sz w:val="24"/>
          <w:szCs w:val="20"/>
          <w:lang w:val="zh-CN"/>
        </w:rPr>
      </w:pPr>
      <w:r>
        <w:rPr>
          <w:sz w:val="24"/>
          <w:lang w:val="zh-CN"/>
        </w:rPr>
        <w:br w:type="page"/>
      </w:r>
    </w:p>
    <w:p w14:paraId="0F6F19A3" w14:textId="4E7AB78A" w:rsidR="008D652A" w:rsidRPr="00E0187C" w:rsidRDefault="00C564CF" w:rsidP="008F7A65">
      <w:pPr>
        <w:spacing w:before="240" w:line="240" w:lineRule="auto"/>
        <w:jc w:val="left"/>
        <w:rPr>
          <w:rFonts w:ascii="Times New Roman" w:eastAsia="SimHei" w:hAnsi="Times New Roman"/>
          <w:b/>
          <w:sz w:val="28"/>
          <w:szCs w:val="28"/>
        </w:rPr>
      </w:pPr>
      <w:bookmarkStart w:id="14" w:name="bookmark_46"/>
      <w:r>
        <w:rPr>
          <w:rFonts w:ascii="Times New Roman" w:eastAsia="SimHei" w:hAnsi="Times New Roman" w:hint="eastAsia"/>
          <w:b/>
          <w:sz w:val="28"/>
          <w:szCs w:val="28"/>
          <w:lang w:val="zh-CN"/>
        </w:rPr>
        <w:lastRenderedPageBreak/>
        <w:t xml:space="preserve">     </w:t>
      </w:r>
      <w:r>
        <w:rPr>
          <w:rFonts w:ascii="Times New Roman" w:eastAsia="SimHei" w:hAnsi="Times New Roman"/>
          <w:b/>
          <w:sz w:val="28"/>
          <w:szCs w:val="28"/>
          <w:lang w:val="zh-CN"/>
        </w:rPr>
        <w:t xml:space="preserve">  </w:t>
      </w:r>
      <w:r w:rsidR="00B01AC2" w:rsidRPr="00E0187C">
        <w:rPr>
          <w:rFonts w:ascii="Times New Roman" w:eastAsia="SimHei" w:hAnsi="Times New Roman"/>
          <w:b/>
          <w:sz w:val="28"/>
          <w:szCs w:val="28"/>
          <w:lang w:val="zh-CN"/>
        </w:rPr>
        <w:t>一、</w:t>
      </w:r>
      <w:bookmarkEnd w:id="14"/>
      <w:r>
        <w:rPr>
          <w:rFonts w:ascii="Times New Roman" w:eastAsia="SimHei" w:hAnsi="Times New Roman" w:hint="eastAsia"/>
          <w:b/>
          <w:sz w:val="28"/>
          <w:szCs w:val="28"/>
          <w:lang w:val="zh-CN"/>
        </w:rPr>
        <w:t xml:space="preserve">   </w:t>
      </w:r>
      <w:r w:rsidR="0015717B" w:rsidRPr="00E0187C">
        <w:rPr>
          <w:rFonts w:ascii="Times New Roman" w:eastAsia="SimHei" w:hAnsi="Times New Roman"/>
          <w:b/>
          <w:sz w:val="32"/>
          <w:szCs w:val="32"/>
          <w:lang w:val="zh-CN"/>
        </w:rPr>
        <w:t>关键信息</w:t>
      </w:r>
    </w:p>
    <w:p w14:paraId="51128803" w14:textId="348C4EE4" w:rsidR="0015717B" w:rsidRPr="00E0187C" w:rsidRDefault="0015717B" w:rsidP="009D0B94">
      <w:pPr>
        <w:pStyle w:val="CH20"/>
        <w:rPr>
          <w:rFonts w:eastAsia="SimHei" w:cs="Times New Roman"/>
        </w:rPr>
      </w:pPr>
      <w:bookmarkStart w:id="15" w:name="bookmark_61"/>
      <w:r w:rsidRPr="00E0187C">
        <w:rPr>
          <w:rFonts w:eastAsia="SimHei" w:cs="Times New Roman"/>
          <w:lang w:val="zh-CN"/>
        </w:rPr>
        <w:t xml:space="preserve">           A.</w:t>
      </w:r>
      <w:r w:rsidRPr="00E0187C">
        <w:rPr>
          <w:rFonts w:eastAsia="SimHei" w:cs="Times New Roman"/>
          <w:lang w:val="zh-CN"/>
        </w:rPr>
        <w:tab/>
      </w:r>
      <w:r w:rsidRPr="00E0187C">
        <w:rPr>
          <w:rFonts w:eastAsia="SimHei" w:cs="Times New Roman"/>
          <w:sz w:val="28"/>
          <w:szCs w:val="28"/>
          <w:lang w:val="zh-CN"/>
        </w:rPr>
        <w:t>宝贵资产：欧洲和中亚</w:t>
      </w:r>
      <w:r w:rsidR="00F82D01">
        <w:rPr>
          <w:rFonts w:eastAsia="SimHei" w:cs="Times New Roman" w:hint="eastAsia"/>
          <w:sz w:val="28"/>
          <w:szCs w:val="28"/>
          <w:lang w:val="zh-CN" w:eastAsia="zh-CN"/>
        </w:rPr>
        <w:t>的</w:t>
      </w:r>
      <w:r w:rsidRPr="00E0187C">
        <w:rPr>
          <w:rFonts w:eastAsia="SimHei" w:cs="Times New Roman"/>
          <w:sz w:val="28"/>
          <w:szCs w:val="28"/>
          <w:lang w:val="zh-CN"/>
        </w:rPr>
        <w:t>自然</w:t>
      </w:r>
      <w:r w:rsidR="00C572BC">
        <w:rPr>
          <w:rFonts w:eastAsia="SimHei" w:cs="Times New Roman" w:hint="eastAsia"/>
          <w:sz w:val="28"/>
          <w:szCs w:val="28"/>
          <w:lang w:val="zh-CN" w:eastAsia="zh-CN"/>
        </w:rPr>
        <w:t>及其</w:t>
      </w:r>
      <w:r w:rsidRPr="00E0187C">
        <w:rPr>
          <w:rFonts w:eastAsia="SimHei" w:cs="Times New Roman"/>
          <w:sz w:val="28"/>
          <w:szCs w:val="28"/>
          <w:lang w:val="zh-CN"/>
        </w:rPr>
        <w:t>对人类生活质量的贡献</w:t>
      </w:r>
    </w:p>
    <w:p w14:paraId="4EF8C304" w14:textId="7AE3ED2D" w:rsidR="0015717B" w:rsidRPr="00E0187C" w:rsidRDefault="0015717B" w:rsidP="00891156">
      <w:pPr>
        <w:pStyle w:val="ListParagraph"/>
        <w:spacing w:after="120" w:line="240" w:lineRule="auto"/>
        <w:ind w:left="1247"/>
        <w:contextualSpacing w:val="0"/>
        <w:rPr>
          <w:rFonts w:ascii="Times New Roman" w:eastAsia="SimSun" w:hAnsi="Times New Roman" w:cs="Times New Roman"/>
          <w:sz w:val="24"/>
          <w:szCs w:val="24"/>
        </w:rPr>
      </w:pPr>
      <w:r w:rsidRPr="00E0187C">
        <w:rPr>
          <w:rFonts w:ascii="Times New Roman" w:eastAsia="SimHei" w:hAnsi="Times New Roman" w:cs="Times New Roman"/>
          <w:b/>
          <w:sz w:val="24"/>
          <w:szCs w:val="24"/>
          <w:lang w:val="zh-CN"/>
        </w:rPr>
        <w:t>自然对人类的贡献体现</w:t>
      </w:r>
      <w:r w:rsidR="005D30E2">
        <w:rPr>
          <w:rFonts w:ascii="Times New Roman" w:eastAsia="SimHei" w:hAnsi="Times New Roman" w:cs="Times New Roman" w:hint="eastAsia"/>
          <w:b/>
          <w:sz w:val="24"/>
          <w:szCs w:val="24"/>
          <w:lang w:val="zh-CN"/>
        </w:rPr>
        <w:t>在</w:t>
      </w:r>
      <w:r w:rsidRPr="00E0187C">
        <w:rPr>
          <w:rFonts w:ascii="Times New Roman" w:eastAsia="SimHei" w:hAnsi="Times New Roman" w:cs="Times New Roman"/>
          <w:b/>
          <w:sz w:val="24"/>
          <w:szCs w:val="24"/>
          <w:lang w:val="zh-CN"/>
        </w:rPr>
        <w:t>生态系统服务，对生计、经济和良好的生活质量具有重要意义，因此对于维持人类在地球上的生活至关重要。</w:t>
      </w:r>
      <w:r w:rsidRPr="00E0187C">
        <w:rPr>
          <w:rFonts w:ascii="Times New Roman" w:eastAsia="SimSun" w:hAnsi="Times New Roman" w:cs="Times New Roman"/>
          <w:sz w:val="24"/>
          <w:szCs w:val="24"/>
          <w:lang w:val="zh-CN"/>
        </w:rPr>
        <w:t>自然对社会有</w:t>
      </w:r>
      <w:r w:rsidR="005D30E2">
        <w:rPr>
          <w:rFonts w:ascii="Times New Roman" w:eastAsia="SimSun" w:hAnsi="Times New Roman" w:cs="Times New Roman" w:hint="eastAsia"/>
          <w:sz w:val="24"/>
          <w:szCs w:val="24"/>
          <w:lang w:val="zh-CN"/>
        </w:rPr>
        <w:t>巨</w:t>
      </w:r>
      <w:r w:rsidRPr="00E0187C">
        <w:rPr>
          <w:rFonts w:ascii="Times New Roman" w:eastAsia="SimSun" w:hAnsi="Times New Roman" w:cs="Times New Roman"/>
          <w:sz w:val="24"/>
          <w:szCs w:val="24"/>
          <w:lang w:val="zh-CN"/>
        </w:rPr>
        <w:t>大的经济和文化价值。比如，自然对人类健康有益，因为</w:t>
      </w:r>
      <w:r w:rsidR="005D30E2">
        <w:rPr>
          <w:rFonts w:ascii="Times New Roman" w:eastAsia="SimSun" w:hAnsi="Times New Roman" w:cs="Times New Roman" w:hint="eastAsia"/>
          <w:sz w:val="24"/>
          <w:szCs w:val="24"/>
          <w:lang w:val="zh-CN"/>
        </w:rPr>
        <w:t>它</w:t>
      </w:r>
      <w:r w:rsidRPr="00E0187C">
        <w:rPr>
          <w:rFonts w:ascii="Times New Roman" w:eastAsia="SimSun" w:hAnsi="Times New Roman" w:cs="Times New Roman"/>
          <w:sz w:val="24"/>
          <w:szCs w:val="24"/>
          <w:lang w:val="zh-CN"/>
        </w:rPr>
        <w:t>提供药物，</w:t>
      </w:r>
      <w:r w:rsidR="005D30E2">
        <w:rPr>
          <w:rFonts w:ascii="Times New Roman" w:eastAsia="SimSun" w:hAnsi="Times New Roman" w:cs="Times New Roman" w:hint="eastAsia"/>
          <w:sz w:val="24"/>
          <w:szCs w:val="24"/>
          <w:lang w:val="zh-CN"/>
        </w:rPr>
        <w:t>为不同</w:t>
      </w:r>
      <w:r w:rsidRPr="00E0187C">
        <w:rPr>
          <w:rFonts w:ascii="Times New Roman" w:eastAsia="SimSun" w:hAnsi="Times New Roman" w:cs="Times New Roman"/>
          <w:sz w:val="24"/>
          <w:szCs w:val="24"/>
          <w:lang w:val="zh-CN"/>
        </w:rPr>
        <w:t>饮食</w:t>
      </w:r>
      <w:r w:rsidR="005D30E2" w:rsidRPr="00E0187C">
        <w:rPr>
          <w:rFonts w:ascii="Times New Roman" w:eastAsia="SimSun" w:hAnsi="Times New Roman" w:cs="Times New Roman"/>
          <w:sz w:val="24"/>
          <w:szCs w:val="24"/>
          <w:lang w:val="zh-CN"/>
        </w:rPr>
        <w:t>提供</w:t>
      </w:r>
      <w:r w:rsidRPr="00E0187C">
        <w:rPr>
          <w:rFonts w:ascii="Times New Roman" w:eastAsia="SimSun" w:hAnsi="Times New Roman" w:cs="Times New Roman"/>
          <w:sz w:val="24"/>
          <w:szCs w:val="24"/>
          <w:lang w:val="zh-CN"/>
        </w:rPr>
        <w:t>食材，还通过绿色空间</w:t>
      </w:r>
      <w:r w:rsidR="005D30E2">
        <w:rPr>
          <w:rFonts w:ascii="Times New Roman" w:eastAsia="SimSun" w:hAnsi="Times New Roman" w:cs="Times New Roman" w:hint="eastAsia"/>
          <w:sz w:val="24"/>
          <w:szCs w:val="24"/>
          <w:lang w:val="zh-CN"/>
        </w:rPr>
        <w:t>协助保障</w:t>
      </w:r>
      <w:r w:rsidRPr="00E0187C">
        <w:rPr>
          <w:rFonts w:ascii="Times New Roman" w:eastAsia="SimSun" w:hAnsi="Times New Roman" w:cs="Times New Roman"/>
          <w:sz w:val="24"/>
          <w:szCs w:val="24"/>
          <w:lang w:val="zh-CN"/>
        </w:rPr>
        <w:t>人类身心健康。土著人民和地方社区的知识和习俗还促进文化遗产和身份</w:t>
      </w:r>
      <w:r w:rsidR="0007083E" w:rsidRPr="00E0187C">
        <w:rPr>
          <w:rFonts w:ascii="Times New Roman" w:eastAsia="SimSun" w:hAnsi="Times New Roman" w:cs="Times New Roman"/>
          <w:sz w:val="24"/>
          <w:szCs w:val="24"/>
          <w:lang w:val="zh-CN"/>
        </w:rPr>
        <w:t>认同</w:t>
      </w:r>
      <w:r w:rsidRPr="00E0187C">
        <w:rPr>
          <w:rFonts w:ascii="Times New Roman" w:eastAsia="SimSun" w:hAnsi="Times New Roman" w:cs="Times New Roman"/>
          <w:sz w:val="24"/>
          <w:szCs w:val="24"/>
          <w:lang w:val="zh-CN"/>
        </w:rPr>
        <w:t>，从而提高</w:t>
      </w:r>
      <w:r w:rsidR="00FA7183">
        <w:rPr>
          <w:rFonts w:ascii="Times New Roman" w:eastAsia="SimSun" w:hAnsi="Times New Roman" w:cs="Times New Roman" w:hint="eastAsia"/>
          <w:sz w:val="24"/>
          <w:szCs w:val="24"/>
          <w:lang w:val="zh-CN"/>
        </w:rPr>
        <w:t>人们</w:t>
      </w:r>
      <w:r w:rsidRPr="00E0187C">
        <w:rPr>
          <w:rFonts w:ascii="Times New Roman" w:eastAsia="SimSun" w:hAnsi="Times New Roman" w:cs="Times New Roman"/>
          <w:sz w:val="24"/>
          <w:szCs w:val="24"/>
          <w:lang w:val="zh-CN"/>
        </w:rPr>
        <w:t>的生活质量。欧洲和中亚面积</w:t>
      </w:r>
      <w:r w:rsidRPr="00E0187C">
        <w:rPr>
          <w:rFonts w:ascii="Times New Roman" w:eastAsia="SimSun" w:hAnsi="Times New Roman" w:cs="Times New Roman"/>
          <w:sz w:val="24"/>
          <w:szCs w:val="24"/>
          <w:lang w:val="zh-CN"/>
        </w:rPr>
        <w:t>3100</w:t>
      </w:r>
      <w:r w:rsidRPr="00E0187C">
        <w:rPr>
          <w:rFonts w:ascii="Times New Roman" w:eastAsia="SimSun" w:hAnsi="Times New Roman" w:cs="Times New Roman"/>
          <w:sz w:val="24"/>
          <w:szCs w:val="24"/>
          <w:lang w:val="zh-CN"/>
        </w:rPr>
        <w:t>万平方公里，淡水质量调节价值</w:t>
      </w:r>
      <w:r w:rsidR="005D30E2">
        <w:rPr>
          <w:rFonts w:ascii="Times New Roman" w:eastAsia="SimSun" w:hAnsi="Times New Roman" w:cs="Times New Roman" w:hint="eastAsia"/>
          <w:sz w:val="24"/>
          <w:szCs w:val="24"/>
          <w:lang w:val="zh-CN"/>
        </w:rPr>
        <w:t>的</w:t>
      </w:r>
      <w:r w:rsidRPr="00E0187C">
        <w:rPr>
          <w:rFonts w:ascii="Times New Roman" w:eastAsia="SimSun" w:hAnsi="Times New Roman" w:cs="Times New Roman"/>
          <w:sz w:val="24"/>
          <w:szCs w:val="24"/>
          <w:lang w:val="zh-CN"/>
        </w:rPr>
        <w:t>中位数为每年每公顷</w:t>
      </w:r>
      <w:r w:rsidR="0007083E" w:rsidRPr="00E0187C">
        <w:rPr>
          <w:rFonts w:ascii="Times New Roman" w:eastAsia="SimSun" w:hAnsi="Times New Roman" w:cs="Times New Roman"/>
          <w:sz w:val="24"/>
          <w:szCs w:val="24"/>
          <w:lang w:val="zh-CN"/>
        </w:rPr>
        <w:t>1</w:t>
      </w:r>
      <w:r w:rsidRPr="00E0187C">
        <w:rPr>
          <w:rFonts w:ascii="Times New Roman" w:eastAsia="SimSun" w:hAnsi="Times New Roman" w:cs="Times New Roman"/>
          <w:sz w:val="24"/>
          <w:szCs w:val="24"/>
          <w:lang w:val="zh-CN"/>
        </w:rPr>
        <w:t>965</w:t>
      </w:r>
      <w:r w:rsidRPr="00E0187C">
        <w:rPr>
          <w:rFonts w:ascii="Times New Roman" w:eastAsia="SimSun" w:hAnsi="Times New Roman" w:cs="Times New Roman"/>
          <w:sz w:val="24"/>
          <w:szCs w:val="24"/>
          <w:lang w:val="zh-CN"/>
        </w:rPr>
        <w:t>美元。其他重要的调节服务包括生境维护（每年每公顷</w:t>
      </w:r>
      <w:r w:rsidRPr="00E0187C">
        <w:rPr>
          <w:rFonts w:ascii="Times New Roman" w:eastAsia="SimSun" w:hAnsi="Times New Roman" w:cs="Times New Roman"/>
          <w:sz w:val="24"/>
          <w:szCs w:val="24"/>
          <w:lang w:val="zh-CN"/>
        </w:rPr>
        <w:t>765</w:t>
      </w:r>
      <w:r w:rsidRPr="00E0187C">
        <w:rPr>
          <w:rFonts w:ascii="Times New Roman" w:eastAsia="SimSun" w:hAnsi="Times New Roman" w:cs="Times New Roman"/>
          <w:sz w:val="24"/>
          <w:szCs w:val="24"/>
          <w:lang w:val="zh-CN"/>
        </w:rPr>
        <w:t>美元）、调节气候（每年每公顷</w:t>
      </w:r>
      <w:r w:rsidRPr="00E0187C">
        <w:rPr>
          <w:rFonts w:ascii="Times New Roman" w:eastAsia="SimSun" w:hAnsi="Times New Roman" w:cs="Times New Roman"/>
          <w:sz w:val="24"/>
          <w:szCs w:val="24"/>
          <w:lang w:val="zh-CN"/>
        </w:rPr>
        <w:t>464</w:t>
      </w:r>
      <w:r w:rsidRPr="00E0187C">
        <w:rPr>
          <w:rFonts w:ascii="Times New Roman" w:eastAsia="SimSun" w:hAnsi="Times New Roman" w:cs="Times New Roman"/>
          <w:sz w:val="24"/>
          <w:szCs w:val="24"/>
          <w:lang w:val="zh-CN"/>
        </w:rPr>
        <w:t>美元）、调节空气质量（每年每公顷</w:t>
      </w:r>
      <w:r w:rsidRPr="00E0187C">
        <w:rPr>
          <w:rFonts w:ascii="Times New Roman" w:eastAsia="SimSun" w:hAnsi="Times New Roman" w:cs="Times New Roman"/>
          <w:sz w:val="24"/>
          <w:szCs w:val="24"/>
          <w:lang w:val="zh-CN"/>
        </w:rPr>
        <w:t>289</w:t>
      </w:r>
      <w:r w:rsidRPr="00E0187C">
        <w:rPr>
          <w:rFonts w:ascii="Times New Roman" w:eastAsia="SimSun" w:hAnsi="Times New Roman" w:cs="Times New Roman"/>
          <w:sz w:val="24"/>
          <w:szCs w:val="24"/>
          <w:lang w:val="zh-CN"/>
        </w:rPr>
        <w:t>美元）。</w:t>
      </w:r>
    </w:p>
    <w:p w14:paraId="385E47D2" w14:textId="594FD317" w:rsidR="0015717B" w:rsidRPr="00E0187C" w:rsidRDefault="0015717B" w:rsidP="00891156">
      <w:pPr>
        <w:pStyle w:val="ListParagraph"/>
        <w:spacing w:after="120" w:line="240" w:lineRule="auto"/>
        <w:ind w:left="1247"/>
        <w:contextualSpacing w:val="0"/>
        <w:rPr>
          <w:rFonts w:ascii="Times New Roman" w:eastAsia="SimSun" w:hAnsi="Times New Roman" w:cs="Times New Roman"/>
          <w:sz w:val="24"/>
          <w:szCs w:val="24"/>
        </w:rPr>
      </w:pPr>
      <w:r w:rsidRPr="00E0187C">
        <w:rPr>
          <w:rFonts w:ascii="Times New Roman" w:eastAsia="SimHei" w:hAnsi="Times New Roman" w:cs="Times New Roman"/>
          <w:b/>
          <w:sz w:val="24"/>
          <w:szCs w:val="24"/>
          <w:lang w:val="zh-CN"/>
        </w:rPr>
        <w:t>由于生物多样性的不断丧失，自然对人类的贡献正在受到威胁。</w:t>
      </w:r>
      <w:r w:rsidRPr="00E0187C">
        <w:rPr>
          <w:rFonts w:ascii="Times New Roman" w:eastAsia="SimSun" w:hAnsi="Times New Roman" w:cs="Times New Roman"/>
          <w:sz w:val="24"/>
          <w:szCs w:val="24"/>
          <w:lang w:val="zh-CN"/>
        </w:rPr>
        <w:t>维持自然对人类的贡献需要保持高度生物多样性。生物多样性的持续下降在过去几十年中对许多生态系统服务的提供</w:t>
      </w:r>
      <w:r w:rsidR="005D30E2">
        <w:rPr>
          <w:rFonts w:ascii="Times New Roman" w:eastAsia="SimSun" w:hAnsi="Times New Roman" w:cs="Times New Roman" w:hint="eastAsia"/>
          <w:sz w:val="24"/>
          <w:szCs w:val="24"/>
          <w:lang w:val="zh-CN"/>
        </w:rPr>
        <w:t>产生</w:t>
      </w:r>
      <w:r w:rsidRPr="00E0187C">
        <w:rPr>
          <w:rFonts w:ascii="Times New Roman" w:eastAsia="SimSun" w:hAnsi="Times New Roman" w:cs="Times New Roman"/>
          <w:sz w:val="24"/>
          <w:szCs w:val="24"/>
          <w:lang w:val="zh-CN"/>
        </w:rPr>
        <w:t>消极后果。这些服务包括生境维护、授粉、调节淡水的数量和质量、土壤形成和洪水调节。为提供更多粮食和以生物燃料而采用的集约农业和林业做法</w:t>
      </w:r>
      <w:r w:rsidR="00602904">
        <w:rPr>
          <w:rFonts w:ascii="Times New Roman" w:eastAsia="SimSun" w:hAnsi="Times New Roman" w:cs="Times New Roman" w:hint="eastAsia"/>
          <w:sz w:val="24"/>
          <w:szCs w:val="24"/>
          <w:lang w:val="zh-CN"/>
        </w:rPr>
        <w:t>是</w:t>
      </w:r>
      <w:r w:rsidR="005D30E2" w:rsidRPr="00E0187C">
        <w:rPr>
          <w:rFonts w:ascii="Times New Roman" w:eastAsia="SimSun" w:hAnsi="Times New Roman" w:cs="Times New Roman"/>
          <w:sz w:val="24"/>
          <w:szCs w:val="24"/>
          <w:lang w:val="zh-CN"/>
        </w:rPr>
        <w:t>这些衰退发生</w:t>
      </w:r>
      <w:r w:rsidR="00602904">
        <w:rPr>
          <w:rFonts w:ascii="Times New Roman" w:eastAsia="SimSun" w:hAnsi="Times New Roman" w:cs="Times New Roman" w:hint="eastAsia"/>
          <w:sz w:val="24"/>
          <w:szCs w:val="24"/>
          <w:lang w:val="zh-CN"/>
        </w:rPr>
        <w:t>的</w:t>
      </w:r>
      <w:r w:rsidR="005D30E2" w:rsidRPr="00E0187C">
        <w:rPr>
          <w:rFonts w:ascii="Times New Roman" w:eastAsia="SimSun" w:hAnsi="Times New Roman" w:cs="Times New Roman"/>
          <w:sz w:val="24"/>
          <w:szCs w:val="24"/>
          <w:lang w:val="zh-CN"/>
        </w:rPr>
        <w:t>部分原因</w:t>
      </w:r>
      <w:r w:rsidR="00602904">
        <w:rPr>
          <w:rFonts w:ascii="Times New Roman" w:eastAsia="SimSun" w:hAnsi="Times New Roman" w:cs="Times New Roman" w:hint="eastAsia"/>
          <w:sz w:val="24"/>
          <w:szCs w:val="24"/>
          <w:lang w:val="zh-CN"/>
        </w:rPr>
        <w:t>。</w:t>
      </w:r>
    </w:p>
    <w:p w14:paraId="13F61530" w14:textId="293F2DA9" w:rsidR="0015717B" w:rsidRPr="00E0187C" w:rsidRDefault="0015717B" w:rsidP="00891156">
      <w:pPr>
        <w:pStyle w:val="ListParagraph"/>
        <w:spacing w:after="120" w:line="240" w:lineRule="auto"/>
        <w:ind w:left="1247"/>
        <w:contextualSpacing w:val="0"/>
        <w:rPr>
          <w:rFonts w:ascii="Times New Roman" w:eastAsia="SimSun" w:hAnsi="Times New Roman" w:cs="Times New Roman"/>
          <w:sz w:val="24"/>
          <w:szCs w:val="24"/>
        </w:rPr>
      </w:pPr>
      <w:r w:rsidRPr="00E0187C">
        <w:rPr>
          <w:rFonts w:ascii="Times New Roman" w:eastAsia="SimHei" w:hAnsi="Times New Roman" w:cs="Times New Roman"/>
          <w:b/>
          <w:sz w:val="24"/>
          <w:szCs w:val="24"/>
          <w:lang w:val="zh-CN"/>
        </w:rPr>
        <w:t>欧洲和中亚区域部分依靠</w:t>
      </w:r>
      <w:r w:rsidR="00602904">
        <w:rPr>
          <w:rFonts w:ascii="Times New Roman" w:eastAsia="SimHei" w:hAnsi="Times New Roman" w:cs="Times New Roman" w:hint="eastAsia"/>
          <w:b/>
          <w:sz w:val="24"/>
          <w:szCs w:val="24"/>
          <w:lang w:val="zh-CN"/>
        </w:rPr>
        <w:t>从</w:t>
      </w:r>
      <w:r w:rsidRPr="00E0187C">
        <w:rPr>
          <w:rFonts w:ascii="Times New Roman" w:eastAsia="SimHei" w:hAnsi="Times New Roman" w:cs="Times New Roman"/>
          <w:b/>
          <w:sz w:val="24"/>
          <w:szCs w:val="24"/>
          <w:lang w:val="zh-CN"/>
        </w:rPr>
        <w:t>区域外的</w:t>
      </w:r>
      <w:r w:rsidR="00602904">
        <w:rPr>
          <w:rFonts w:ascii="Times New Roman" w:eastAsia="SimHei" w:hAnsi="Times New Roman" w:cs="Times New Roman" w:hint="eastAsia"/>
          <w:b/>
          <w:sz w:val="24"/>
          <w:szCs w:val="24"/>
          <w:lang w:val="zh-CN"/>
        </w:rPr>
        <w:t>地方</w:t>
      </w:r>
      <w:r w:rsidR="00602904" w:rsidRPr="00E0187C">
        <w:rPr>
          <w:rFonts w:ascii="Times New Roman" w:eastAsia="SimHei" w:hAnsi="Times New Roman" w:cs="Times New Roman"/>
          <w:b/>
          <w:sz w:val="24"/>
          <w:szCs w:val="24"/>
          <w:lang w:val="zh-CN"/>
        </w:rPr>
        <w:t>净进口</w:t>
      </w:r>
      <w:r w:rsidRPr="00E0187C">
        <w:rPr>
          <w:rFonts w:ascii="Times New Roman" w:eastAsia="SimHei" w:hAnsi="Times New Roman" w:cs="Times New Roman"/>
          <w:b/>
          <w:sz w:val="24"/>
          <w:szCs w:val="24"/>
          <w:lang w:val="zh-CN"/>
        </w:rPr>
        <w:t>可再生资源。</w:t>
      </w:r>
      <w:r w:rsidRPr="00E0187C">
        <w:rPr>
          <w:rFonts w:ascii="Times New Roman" w:eastAsia="SimSun" w:hAnsi="Times New Roman" w:cs="Times New Roman"/>
          <w:sz w:val="24"/>
          <w:szCs w:val="24"/>
          <w:lang w:val="zh-CN"/>
        </w:rPr>
        <w:t>欧洲和中亚人口的可再生自然资源消耗量</w:t>
      </w:r>
      <w:r w:rsidR="00602904">
        <w:rPr>
          <w:rFonts w:ascii="Times New Roman" w:eastAsia="SimSun" w:hAnsi="Times New Roman" w:cs="Times New Roman" w:hint="eastAsia"/>
          <w:sz w:val="24"/>
          <w:szCs w:val="24"/>
          <w:lang w:val="zh-CN"/>
        </w:rPr>
        <w:t>大于</w:t>
      </w:r>
      <w:r w:rsidRPr="00E0187C">
        <w:rPr>
          <w:rFonts w:ascii="Times New Roman" w:eastAsia="SimSun" w:hAnsi="Times New Roman" w:cs="Times New Roman"/>
          <w:sz w:val="24"/>
          <w:szCs w:val="24"/>
          <w:lang w:val="zh-CN"/>
        </w:rPr>
        <w:t>区域内的生产量，尽管</w:t>
      </w:r>
      <w:r w:rsidRPr="00E0187C">
        <w:rPr>
          <w:rFonts w:ascii="Times New Roman" w:eastAsia="SimSun" w:hAnsi="Times New Roman" w:cs="Times New Roman"/>
          <w:sz w:val="24"/>
          <w:szCs w:val="24"/>
          <w:lang w:val="zh-CN"/>
        </w:rPr>
        <w:t>1960</w:t>
      </w:r>
      <w:r w:rsidRPr="00E0187C">
        <w:rPr>
          <w:rFonts w:ascii="Times New Roman" w:eastAsia="SimSun" w:hAnsi="Times New Roman" w:cs="Times New Roman"/>
          <w:sz w:val="24"/>
          <w:szCs w:val="24"/>
          <w:lang w:val="zh-CN"/>
        </w:rPr>
        <w:t>年代</w:t>
      </w:r>
      <w:r w:rsidR="00602904">
        <w:rPr>
          <w:rFonts w:ascii="Times New Roman" w:eastAsia="SimSun" w:hAnsi="Times New Roman" w:cs="Times New Roman" w:hint="eastAsia"/>
          <w:sz w:val="24"/>
          <w:szCs w:val="24"/>
          <w:lang w:val="zh-CN"/>
        </w:rPr>
        <w:t>后</w:t>
      </w:r>
      <w:r w:rsidRPr="00E0187C">
        <w:rPr>
          <w:rFonts w:ascii="Times New Roman" w:eastAsia="SimSun" w:hAnsi="Times New Roman" w:cs="Times New Roman"/>
          <w:sz w:val="24"/>
          <w:szCs w:val="24"/>
          <w:lang w:val="zh-CN"/>
        </w:rPr>
        <w:t>粮食和生物燃料产量有所增加。中欧和西欧</w:t>
      </w:r>
      <w:r w:rsidR="00602904">
        <w:rPr>
          <w:rFonts w:ascii="Times New Roman" w:eastAsia="SimSun" w:hAnsi="Times New Roman" w:cs="Times New Roman" w:hint="eastAsia"/>
          <w:sz w:val="24"/>
          <w:szCs w:val="24"/>
          <w:lang w:val="zh-CN"/>
        </w:rPr>
        <w:t>需要进口</w:t>
      </w:r>
      <w:r w:rsidRPr="00E0187C">
        <w:rPr>
          <w:rFonts w:ascii="Times New Roman" w:eastAsia="SimSun" w:hAnsi="Times New Roman" w:cs="Times New Roman"/>
          <w:sz w:val="24"/>
          <w:szCs w:val="24"/>
          <w:lang w:val="zh-CN"/>
        </w:rPr>
        <w:t>的粮食和饲料相当于</w:t>
      </w:r>
      <w:r w:rsidRPr="00E0187C">
        <w:rPr>
          <w:rFonts w:ascii="Times New Roman" w:eastAsia="SimSun" w:hAnsi="Times New Roman" w:cs="Times New Roman"/>
          <w:sz w:val="24"/>
          <w:szCs w:val="24"/>
          <w:lang w:val="zh-CN"/>
        </w:rPr>
        <w:t>3500</w:t>
      </w:r>
      <w:r w:rsidRPr="00E0187C">
        <w:rPr>
          <w:rFonts w:ascii="Times New Roman" w:eastAsia="SimSun" w:hAnsi="Times New Roman" w:cs="Times New Roman"/>
          <w:sz w:val="24"/>
          <w:szCs w:val="24"/>
          <w:lang w:val="zh-CN"/>
        </w:rPr>
        <w:t>万公顷耕地</w:t>
      </w:r>
      <w:r w:rsidR="00602904">
        <w:rPr>
          <w:rFonts w:ascii="Times New Roman" w:eastAsia="SimSun" w:hAnsi="Times New Roman" w:cs="Times New Roman" w:hint="eastAsia"/>
          <w:sz w:val="24"/>
          <w:szCs w:val="24"/>
          <w:lang w:val="zh-CN"/>
        </w:rPr>
        <w:t>（相当于</w:t>
      </w:r>
      <w:r w:rsidR="00602904" w:rsidRPr="00E0187C">
        <w:rPr>
          <w:rFonts w:ascii="Times New Roman" w:eastAsia="SimSun" w:hAnsi="Times New Roman" w:cs="Times New Roman"/>
          <w:sz w:val="24"/>
          <w:szCs w:val="24"/>
          <w:lang w:val="zh-CN"/>
        </w:rPr>
        <w:t>德国的</w:t>
      </w:r>
      <w:r w:rsidR="00602904">
        <w:rPr>
          <w:rFonts w:ascii="Times New Roman" w:eastAsia="SimSun" w:hAnsi="Times New Roman" w:cs="Times New Roman" w:hint="eastAsia"/>
          <w:sz w:val="24"/>
          <w:szCs w:val="24"/>
          <w:lang w:val="zh-CN"/>
        </w:rPr>
        <w:t>国土</w:t>
      </w:r>
      <w:r w:rsidR="00602904" w:rsidRPr="00E0187C">
        <w:rPr>
          <w:rFonts w:ascii="Times New Roman" w:eastAsia="SimSun" w:hAnsi="Times New Roman" w:cs="Times New Roman"/>
          <w:sz w:val="24"/>
          <w:szCs w:val="24"/>
          <w:lang w:val="zh-CN"/>
        </w:rPr>
        <w:t>面积</w:t>
      </w:r>
      <w:r w:rsidR="00602904">
        <w:rPr>
          <w:rFonts w:ascii="Times New Roman" w:eastAsia="SimSun" w:hAnsi="Times New Roman" w:cs="Times New Roman" w:hint="eastAsia"/>
          <w:sz w:val="24"/>
          <w:szCs w:val="24"/>
          <w:lang w:val="zh-CN"/>
        </w:rPr>
        <w:t>）每年</w:t>
      </w:r>
      <w:r w:rsidRPr="00E0187C">
        <w:rPr>
          <w:rFonts w:ascii="Times New Roman" w:eastAsia="SimSun" w:hAnsi="Times New Roman" w:cs="Times New Roman"/>
          <w:sz w:val="24"/>
          <w:szCs w:val="24"/>
          <w:lang w:val="zh-CN"/>
        </w:rPr>
        <w:t>的收获（</w:t>
      </w:r>
      <w:r w:rsidRPr="00E0187C">
        <w:rPr>
          <w:rFonts w:ascii="Times New Roman" w:eastAsia="SimSun" w:hAnsi="Times New Roman" w:cs="Times New Roman"/>
          <w:sz w:val="24"/>
          <w:szCs w:val="24"/>
          <w:lang w:val="zh-CN"/>
        </w:rPr>
        <w:t>2008</w:t>
      </w:r>
      <w:r w:rsidRPr="00E0187C">
        <w:rPr>
          <w:rFonts w:ascii="Times New Roman" w:eastAsia="SimSun" w:hAnsi="Times New Roman" w:cs="Times New Roman"/>
          <w:sz w:val="24"/>
          <w:szCs w:val="24"/>
          <w:lang w:val="zh-CN"/>
        </w:rPr>
        <w:t>年数据）。</w:t>
      </w:r>
    </w:p>
    <w:p w14:paraId="62979A5E" w14:textId="569674C2" w:rsidR="0015717B" w:rsidRPr="00E0187C" w:rsidRDefault="0015717B" w:rsidP="00891156">
      <w:pPr>
        <w:pStyle w:val="ListParagraph"/>
        <w:spacing w:after="120" w:line="240" w:lineRule="auto"/>
        <w:ind w:left="1247"/>
        <w:contextualSpacing w:val="0"/>
        <w:rPr>
          <w:rFonts w:ascii="Times New Roman" w:eastAsia="SimSun" w:hAnsi="Times New Roman" w:cs="Times New Roman"/>
          <w:sz w:val="24"/>
          <w:szCs w:val="24"/>
        </w:rPr>
      </w:pPr>
      <w:r w:rsidRPr="00E0187C">
        <w:rPr>
          <w:rFonts w:ascii="Times New Roman" w:eastAsia="SimHei" w:hAnsi="Times New Roman" w:cs="Times New Roman"/>
          <w:b/>
          <w:sz w:val="24"/>
          <w:szCs w:val="24"/>
          <w:lang w:val="zh-CN"/>
        </w:rPr>
        <w:t>欧洲和中亚</w:t>
      </w:r>
      <w:r w:rsidR="00602904">
        <w:rPr>
          <w:rFonts w:ascii="Times New Roman" w:eastAsia="SimHei" w:hAnsi="Times New Roman" w:cs="Times New Roman" w:hint="eastAsia"/>
          <w:b/>
          <w:sz w:val="24"/>
          <w:szCs w:val="24"/>
          <w:lang w:val="zh-CN"/>
        </w:rPr>
        <w:t>的人民和社区没有平均分享</w:t>
      </w:r>
      <w:r w:rsidRPr="00E0187C">
        <w:rPr>
          <w:rFonts w:ascii="Times New Roman" w:eastAsia="SimHei" w:hAnsi="Times New Roman" w:cs="Times New Roman"/>
          <w:b/>
          <w:sz w:val="24"/>
          <w:szCs w:val="24"/>
          <w:lang w:val="zh-CN"/>
        </w:rPr>
        <w:t>自然对人类的贡献。</w:t>
      </w:r>
      <w:r w:rsidRPr="00E0187C">
        <w:rPr>
          <w:rFonts w:ascii="Times New Roman" w:eastAsia="SimSun" w:hAnsi="Times New Roman" w:cs="Times New Roman"/>
          <w:sz w:val="24"/>
          <w:szCs w:val="24"/>
          <w:lang w:val="zh-CN"/>
        </w:rPr>
        <w:t>在欧洲和中亚，</w:t>
      </w:r>
      <w:r w:rsidR="00602904">
        <w:rPr>
          <w:rFonts w:ascii="Times New Roman" w:eastAsia="SimSun" w:hAnsi="Times New Roman" w:cs="Times New Roman" w:hint="eastAsia"/>
          <w:sz w:val="24"/>
          <w:szCs w:val="24"/>
          <w:lang w:val="zh-CN"/>
        </w:rPr>
        <w:t>同时生产</w:t>
      </w:r>
      <w:r w:rsidRPr="00E0187C">
        <w:rPr>
          <w:rFonts w:ascii="Times New Roman" w:eastAsia="SimSun" w:hAnsi="Times New Roman" w:cs="Times New Roman"/>
          <w:sz w:val="24"/>
          <w:szCs w:val="24"/>
          <w:lang w:val="zh-CN"/>
        </w:rPr>
        <w:t>和进口</w:t>
      </w:r>
      <w:r w:rsidR="00602904" w:rsidRPr="00E0187C">
        <w:rPr>
          <w:rFonts w:ascii="Times New Roman" w:eastAsia="SimSun" w:hAnsi="Times New Roman" w:cs="Times New Roman"/>
          <w:sz w:val="24"/>
          <w:szCs w:val="24"/>
          <w:lang w:val="zh-CN"/>
        </w:rPr>
        <w:t>粮食</w:t>
      </w:r>
      <w:r w:rsidRPr="00E0187C">
        <w:rPr>
          <w:rFonts w:ascii="Times New Roman" w:eastAsia="SimSun" w:hAnsi="Times New Roman" w:cs="Times New Roman"/>
          <w:sz w:val="24"/>
          <w:szCs w:val="24"/>
          <w:lang w:val="zh-CN"/>
        </w:rPr>
        <w:t>意味该区域</w:t>
      </w:r>
      <w:r w:rsidR="00602904">
        <w:rPr>
          <w:rFonts w:ascii="Times New Roman" w:eastAsia="SimSun" w:hAnsi="Times New Roman" w:cs="Times New Roman" w:hint="eastAsia"/>
          <w:sz w:val="24"/>
          <w:szCs w:val="24"/>
          <w:lang w:val="zh-CN"/>
        </w:rPr>
        <w:t>的</w:t>
      </w:r>
      <w:r w:rsidRPr="00E0187C">
        <w:rPr>
          <w:rFonts w:ascii="Times New Roman" w:eastAsia="SimSun" w:hAnsi="Times New Roman" w:cs="Times New Roman"/>
          <w:sz w:val="24"/>
          <w:szCs w:val="24"/>
          <w:lang w:val="zh-CN"/>
        </w:rPr>
        <w:t>粮食</w:t>
      </w:r>
      <w:r w:rsidR="00602904">
        <w:rPr>
          <w:rFonts w:ascii="Times New Roman" w:eastAsia="SimSun" w:hAnsi="Times New Roman" w:cs="Times New Roman" w:hint="eastAsia"/>
          <w:sz w:val="24"/>
          <w:szCs w:val="24"/>
          <w:lang w:val="zh-CN"/>
        </w:rPr>
        <w:t>供应目前有保障</w:t>
      </w:r>
      <w:r w:rsidRPr="00E0187C">
        <w:rPr>
          <w:rFonts w:ascii="Times New Roman" w:eastAsia="SimSun" w:hAnsi="Times New Roman" w:cs="Times New Roman"/>
          <w:sz w:val="24"/>
          <w:szCs w:val="24"/>
          <w:lang w:val="zh-CN"/>
        </w:rPr>
        <w:t>，但是在中亚、中欧和东欧的某些地区，粮食</w:t>
      </w:r>
      <w:r w:rsidR="00602904">
        <w:rPr>
          <w:rFonts w:ascii="Times New Roman" w:eastAsia="SimSun" w:hAnsi="Times New Roman" w:cs="Times New Roman" w:hint="eastAsia"/>
          <w:sz w:val="24"/>
          <w:szCs w:val="24"/>
          <w:lang w:val="zh-CN"/>
        </w:rPr>
        <w:t>保障</w:t>
      </w:r>
      <w:r w:rsidRPr="00E0187C">
        <w:rPr>
          <w:rFonts w:ascii="Times New Roman" w:eastAsia="SimSun" w:hAnsi="Times New Roman" w:cs="Times New Roman"/>
          <w:sz w:val="24"/>
          <w:szCs w:val="24"/>
          <w:lang w:val="zh-CN"/>
        </w:rPr>
        <w:t>受到威胁，因为西欧和区域外的实体大规模</w:t>
      </w:r>
      <w:r w:rsidR="00602904" w:rsidRPr="00E0187C">
        <w:rPr>
          <w:rFonts w:ascii="Times New Roman" w:eastAsia="SimSun" w:hAnsi="Times New Roman" w:cs="Times New Roman"/>
          <w:sz w:val="24"/>
          <w:szCs w:val="24"/>
          <w:lang w:val="zh-CN"/>
        </w:rPr>
        <w:t>购置</w:t>
      </w:r>
      <w:r w:rsidRPr="00E0187C">
        <w:rPr>
          <w:rFonts w:ascii="Times New Roman" w:eastAsia="SimSun" w:hAnsi="Times New Roman" w:cs="Times New Roman"/>
          <w:sz w:val="24"/>
          <w:szCs w:val="24"/>
          <w:lang w:val="zh-CN"/>
        </w:rPr>
        <w:t>土地</w:t>
      </w:r>
      <w:r w:rsidR="00602904">
        <w:rPr>
          <w:rFonts w:ascii="Times New Roman" w:eastAsia="SimSun" w:hAnsi="Times New Roman" w:cs="Times New Roman" w:hint="eastAsia"/>
          <w:sz w:val="24"/>
          <w:szCs w:val="24"/>
          <w:lang w:val="zh-CN"/>
        </w:rPr>
        <w:t>用于</w:t>
      </w:r>
      <w:r w:rsidRPr="00E0187C">
        <w:rPr>
          <w:rFonts w:ascii="Times New Roman" w:eastAsia="SimSun" w:hAnsi="Times New Roman" w:cs="Times New Roman"/>
          <w:sz w:val="24"/>
          <w:szCs w:val="24"/>
          <w:lang w:val="zh-CN"/>
        </w:rPr>
        <w:t>出口</w:t>
      </w:r>
      <w:r w:rsidR="00602904">
        <w:rPr>
          <w:rFonts w:ascii="Times New Roman" w:eastAsia="SimSun" w:hAnsi="Times New Roman" w:cs="Times New Roman" w:hint="eastAsia"/>
          <w:sz w:val="24"/>
          <w:szCs w:val="24"/>
          <w:lang w:val="zh-CN"/>
        </w:rPr>
        <w:t>粮食</w:t>
      </w:r>
      <w:r w:rsidRPr="00E0187C">
        <w:rPr>
          <w:rFonts w:ascii="Times New Roman" w:eastAsia="SimSun" w:hAnsi="Times New Roman" w:cs="Times New Roman"/>
          <w:sz w:val="24"/>
          <w:szCs w:val="24"/>
          <w:lang w:val="zh-CN"/>
        </w:rPr>
        <w:t>。水安全部分依赖自然对水质量和数量的调节，在整个区域，水安全的情况各不相同，中亚</w:t>
      </w:r>
      <w:r w:rsidRPr="00E0187C">
        <w:rPr>
          <w:rFonts w:ascii="Times New Roman" w:eastAsia="SimSun" w:hAnsi="Times New Roman" w:cs="Times New Roman"/>
          <w:sz w:val="24"/>
          <w:szCs w:val="24"/>
          <w:lang w:val="zh-CN"/>
        </w:rPr>
        <w:t>15%</w:t>
      </w:r>
      <w:r w:rsidRPr="00E0187C">
        <w:rPr>
          <w:rFonts w:ascii="Times New Roman" w:eastAsia="SimSun" w:hAnsi="Times New Roman" w:cs="Times New Roman"/>
          <w:sz w:val="24"/>
          <w:szCs w:val="24"/>
          <w:lang w:val="zh-CN"/>
        </w:rPr>
        <w:t>的人们无法获得安全的饮用水。土著和地方知识的</w:t>
      </w:r>
      <w:r w:rsidR="00F97D91" w:rsidRPr="00E0187C">
        <w:rPr>
          <w:rFonts w:ascii="Times New Roman" w:eastAsia="SimSun" w:hAnsi="Times New Roman" w:cs="Times New Roman"/>
          <w:sz w:val="24"/>
          <w:szCs w:val="24"/>
          <w:lang w:val="zh-CN"/>
        </w:rPr>
        <w:t>减少</w:t>
      </w:r>
      <w:r w:rsidRPr="00E0187C">
        <w:rPr>
          <w:rFonts w:ascii="Times New Roman" w:eastAsia="SimSun" w:hAnsi="Times New Roman" w:cs="Times New Roman"/>
          <w:sz w:val="24"/>
          <w:szCs w:val="24"/>
          <w:lang w:val="zh-CN"/>
        </w:rPr>
        <w:t>，对土著人民和地方社区的遗产和身份认同</w:t>
      </w:r>
      <w:r w:rsidR="00602904">
        <w:rPr>
          <w:rFonts w:ascii="Times New Roman" w:eastAsia="SimSun" w:hAnsi="Times New Roman" w:cs="Times New Roman" w:hint="eastAsia"/>
          <w:sz w:val="24"/>
          <w:szCs w:val="24"/>
          <w:lang w:val="zh-CN"/>
        </w:rPr>
        <w:t>产生不利</w:t>
      </w:r>
      <w:r w:rsidRPr="00E0187C">
        <w:rPr>
          <w:rFonts w:ascii="Times New Roman" w:eastAsia="SimSun" w:hAnsi="Times New Roman" w:cs="Times New Roman"/>
          <w:sz w:val="24"/>
          <w:szCs w:val="24"/>
          <w:lang w:val="zh-CN"/>
        </w:rPr>
        <w:t>影响。</w:t>
      </w:r>
    </w:p>
    <w:p w14:paraId="6D09F05F" w14:textId="77777777" w:rsidR="0015717B" w:rsidRPr="00E0187C" w:rsidRDefault="0015717B" w:rsidP="009D0B94">
      <w:pPr>
        <w:pStyle w:val="CH20"/>
        <w:rPr>
          <w:rFonts w:eastAsia="SimHei" w:cs="Times New Roman"/>
          <w:sz w:val="28"/>
          <w:szCs w:val="28"/>
          <w:lang w:val="zh-CN"/>
        </w:rPr>
      </w:pPr>
      <w:r w:rsidRPr="00E0187C">
        <w:rPr>
          <w:rFonts w:eastAsia="SimHei" w:cs="Times New Roman"/>
          <w:lang w:val="zh-CN"/>
        </w:rPr>
        <w:t xml:space="preserve">           </w:t>
      </w:r>
      <w:r w:rsidRPr="00E0187C">
        <w:rPr>
          <w:rFonts w:eastAsia="SimHei" w:cs="Times New Roman"/>
          <w:sz w:val="28"/>
          <w:szCs w:val="28"/>
          <w:lang w:val="zh-CN"/>
        </w:rPr>
        <w:t>B.</w:t>
      </w:r>
      <w:r w:rsidRPr="00E0187C">
        <w:rPr>
          <w:rFonts w:eastAsia="SimHei" w:cs="Times New Roman"/>
          <w:sz w:val="28"/>
          <w:szCs w:val="28"/>
          <w:lang w:val="zh-CN"/>
        </w:rPr>
        <w:tab/>
      </w:r>
      <w:r w:rsidRPr="00E0187C">
        <w:rPr>
          <w:rFonts w:eastAsia="SimHei" w:cs="Times New Roman"/>
          <w:sz w:val="28"/>
          <w:szCs w:val="28"/>
          <w:lang w:val="zh-CN"/>
        </w:rPr>
        <w:t>欧洲和中亚生物多样性独一无二但受到威胁</w:t>
      </w:r>
    </w:p>
    <w:p w14:paraId="31575FC1" w14:textId="2BDB2E91" w:rsidR="0015717B" w:rsidRPr="00E0187C" w:rsidRDefault="0015717B" w:rsidP="009D0B94">
      <w:pPr>
        <w:pStyle w:val="ListParagraph"/>
        <w:spacing w:before="120" w:line="240" w:lineRule="auto"/>
        <w:ind w:left="1247"/>
        <w:contextualSpacing w:val="0"/>
        <w:rPr>
          <w:rFonts w:ascii="Times New Roman" w:eastAsia="SimSun" w:hAnsi="Times New Roman" w:cs="Times New Roman"/>
          <w:sz w:val="24"/>
          <w:szCs w:val="24"/>
          <w:lang w:val="zh-CN"/>
        </w:rPr>
      </w:pPr>
      <w:r w:rsidRPr="00E0187C">
        <w:rPr>
          <w:rFonts w:ascii="Times New Roman" w:eastAsia="SimHei" w:hAnsi="Times New Roman" w:cs="Times New Roman"/>
          <w:b/>
          <w:sz w:val="24"/>
          <w:szCs w:val="24"/>
          <w:lang w:val="zh-CN"/>
        </w:rPr>
        <w:t>欧洲和中亚的生物多样性</w:t>
      </w:r>
      <w:r w:rsidR="00093739">
        <w:rPr>
          <w:rFonts w:ascii="Times New Roman" w:eastAsia="SimHei" w:hAnsi="Times New Roman" w:cs="Times New Roman" w:hint="eastAsia"/>
          <w:b/>
          <w:sz w:val="24"/>
          <w:szCs w:val="24"/>
          <w:lang w:val="zh-CN"/>
        </w:rPr>
        <w:t>正在持续</w:t>
      </w:r>
      <w:r w:rsidR="00602904">
        <w:rPr>
          <w:rFonts w:ascii="Times New Roman" w:eastAsia="SimHei" w:hAnsi="Times New Roman" w:cs="Times New Roman" w:hint="eastAsia"/>
          <w:b/>
          <w:sz w:val="24"/>
          <w:szCs w:val="24"/>
          <w:lang w:val="zh-CN"/>
        </w:rPr>
        <w:t>大幅度</w:t>
      </w:r>
      <w:r w:rsidRPr="00E0187C">
        <w:rPr>
          <w:rFonts w:ascii="Times New Roman" w:eastAsia="SimHei" w:hAnsi="Times New Roman" w:cs="Times New Roman"/>
          <w:b/>
          <w:sz w:val="24"/>
          <w:szCs w:val="24"/>
          <w:lang w:val="zh-CN"/>
        </w:rPr>
        <w:t>下降</w:t>
      </w:r>
      <w:r w:rsidRPr="00E0187C">
        <w:rPr>
          <w:rFonts w:ascii="Times New Roman" w:eastAsia="SimHei" w:hAnsi="Times New Roman" w:cs="Times New Roman"/>
          <w:sz w:val="24"/>
          <w:szCs w:val="24"/>
          <w:lang w:val="zh-CN"/>
        </w:rPr>
        <w:t>。</w:t>
      </w:r>
      <w:r w:rsidRPr="00E0187C">
        <w:rPr>
          <w:rFonts w:ascii="Times New Roman" w:eastAsia="SimSun" w:hAnsi="Times New Roman" w:cs="Times New Roman"/>
          <w:sz w:val="24"/>
          <w:szCs w:val="24"/>
          <w:lang w:val="zh-CN"/>
        </w:rPr>
        <w:t>自然生态系统的范围</w:t>
      </w:r>
      <w:r w:rsidR="00602904">
        <w:rPr>
          <w:rFonts w:ascii="Times New Roman" w:eastAsia="SimSun" w:hAnsi="Times New Roman" w:cs="Times New Roman" w:hint="eastAsia"/>
          <w:sz w:val="24"/>
          <w:szCs w:val="24"/>
          <w:lang w:val="zh-CN"/>
        </w:rPr>
        <w:t>在缩小</w:t>
      </w:r>
      <w:r w:rsidRPr="00E0187C">
        <w:rPr>
          <w:rFonts w:ascii="Times New Roman" w:eastAsia="SimSun" w:hAnsi="Times New Roman" w:cs="Times New Roman"/>
          <w:sz w:val="24"/>
          <w:szCs w:val="24"/>
          <w:lang w:val="zh-CN"/>
        </w:rPr>
        <w:t>，例如</w:t>
      </w:r>
      <w:r w:rsidRPr="00E0187C">
        <w:rPr>
          <w:rFonts w:ascii="Times New Roman" w:eastAsia="SimSun" w:hAnsi="Times New Roman" w:cs="Times New Roman"/>
          <w:sz w:val="24"/>
          <w:szCs w:val="24"/>
          <w:lang w:val="zh-CN"/>
        </w:rPr>
        <w:t>1970</w:t>
      </w:r>
      <w:r w:rsidRPr="00E0187C">
        <w:rPr>
          <w:rFonts w:ascii="Times New Roman" w:eastAsia="SimSun" w:hAnsi="Times New Roman" w:cs="Times New Roman"/>
          <w:sz w:val="24"/>
          <w:szCs w:val="24"/>
          <w:lang w:val="zh-CN"/>
        </w:rPr>
        <w:t>年代</w:t>
      </w:r>
      <w:r w:rsidR="004D6F0C">
        <w:rPr>
          <w:rFonts w:ascii="Times New Roman" w:eastAsia="SimSun" w:hAnsi="Times New Roman" w:cs="Times New Roman" w:hint="eastAsia"/>
          <w:sz w:val="24"/>
          <w:szCs w:val="24"/>
          <w:lang w:val="zh-CN"/>
        </w:rPr>
        <w:t>后</w:t>
      </w:r>
      <w:r w:rsidRPr="00E0187C">
        <w:rPr>
          <w:rFonts w:ascii="Times New Roman" w:eastAsia="SimSun" w:hAnsi="Times New Roman" w:cs="Times New Roman"/>
          <w:sz w:val="24"/>
          <w:szCs w:val="24"/>
          <w:lang w:val="zh-CN"/>
        </w:rPr>
        <w:t>湿地面积已</w:t>
      </w:r>
      <w:r w:rsidR="00F97D91" w:rsidRPr="00E0187C">
        <w:rPr>
          <w:rFonts w:ascii="Times New Roman" w:eastAsia="SimSun" w:hAnsi="Times New Roman" w:cs="Times New Roman"/>
          <w:sz w:val="24"/>
          <w:szCs w:val="24"/>
          <w:lang w:val="zh-CN"/>
        </w:rPr>
        <w:t>减少</w:t>
      </w:r>
      <w:r w:rsidRPr="00E0187C">
        <w:rPr>
          <w:rFonts w:ascii="Times New Roman" w:eastAsia="SimSun" w:hAnsi="Times New Roman" w:cs="Times New Roman"/>
          <w:sz w:val="24"/>
          <w:szCs w:val="24"/>
          <w:lang w:val="zh-CN"/>
        </w:rPr>
        <w:t>50%</w:t>
      </w:r>
      <w:r w:rsidRPr="00E0187C">
        <w:rPr>
          <w:rFonts w:ascii="Times New Roman" w:eastAsia="SimSun" w:hAnsi="Times New Roman" w:cs="Times New Roman"/>
          <w:sz w:val="24"/>
          <w:szCs w:val="24"/>
          <w:lang w:val="zh-CN"/>
        </w:rPr>
        <w:t>，自然和半自然草地、泥炭地和沿海海洋生境也出现退化。生态系统的物种多样性也大幅下降。</w:t>
      </w:r>
      <w:r w:rsidR="004D6F0C">
        <w:rPr>
          <w:rFonts w:ascii="Times New Roman" w:eastAsia="SimSun" w:hAnsi="Times New Roman" w:cs="Times New Roman" w:hint="eastAsia"/>
          <w:sz w:val="24"/>
          <w:szCs w:val="24"/>
          <w:lang w:val="zh-CN"/>
        </w:rPr>
        <w:t>接受评估的</w:t>
      </w:r>
      <w:r w:rsidRPr="00E0187C">
        <w:rPr>
          <w:rFonts w:ascii="Times New Roman" w:eastAsia="SimSun" w:hAnsi="Times New Roman" w:cs="Times New Roman"/>
          <w:sz w:val="24"/>
          <w:szCs w:val="24"/>
          <w:lang w:val="zh-CN"/>
        </w:rPr>
        <w:t>只生活在欧洲和中亚的物种中</w:t>
      </w:r>
      <w:r w:rsidR="004D6F0C">
        <w:rPr>
          <w:rFonts w:ascii="Times New Roman" w:eastAsia="SimSun" w:hAnsi="Times New Roman" w:cs="Times New Roman" w:hint="eastAsia"/>
          <w:sz w:val="24"/>
          <w:szCs w:val="24"/>
          <w:lang w:val="zh-CN"/>
        </w:rPr>
        <w:t>有</w:t>
      </w:r>
      <w:r w:rsidRPr="00E0187C">
        <w:rPr>
          <w:rFonts w:ascii="Times New Roman" w:eastAsia="SimSun" w:hAnsi="Times New Roman" w:cs="Times New Roman"/>
          <w:sz w:val="24"/>
          <w:szCs w:val="24"/>
          <w:lang w:val="zh-CN"/>
        </w:rPr>
        <w:t>28%</w:t>
      </w:r>
      <w:r w:rsidRPr="00E0187C">
        <w:rPr>
          <w:rFonts w:ascii="Times New Roman" w:eastAsia="SimSun" w:hAnsi="Times New Roman" w:cs="Times New Roman"/>
          <w:sz w:val="24"/>
          <w:szCs w:val="24"/>
          <w:lang w:val="zh-CN"/>
        </w:rPr>
        <w:t>受到威胁。在该区域</w:t>
      </w:r>
      <w:r w:rsidR="004D6F0C">
        <w:rPr>
          <w:rFonts w:ascii="Times New Roman" w:eastAsia="SimSun" w:hAnsi="Times New Roman" w:cs="Times New Roman" w:hint="eastAsia"/>
          <w:sz w:val="24"/>
          <w:szCs w:val="24"/>
          <w:lang w:val="zh-CN"/>
        </w:rPr>
        <w:t>接</w:t>
      </w:r>
      <w:r w:rsidRPr="00E0187C">
        <w:rPr>
          <w:rFonts w:ascii="Times New Roman" w:eastAsia="SimSun" w:hAnsi="Times New Roman" w:cs="Times New Roman"/>
          <w:sz w:val="24"/>
          <w:szCs w:val="24"/>
          <w:lang w:val="zh-CN"/>
        </w:rPr>
        <w:t>受评估物种群种</w:t>
      </w:r>
      <w:r w:rsidR="004D6F0C">
        <w:rPr>
          <w:rFonts w:ascii="Times New Roman" w:eastAsia="SimSun" w:hAnsi="Times New Roman" w:cs="Times New Roman" w:hint="eastAsia"/>
          <w:sz w:val="24"/>
          <w:szCs w:val="24"/>
          <w:lang w:val="zh-CN"/>
        </w:rPr>
        <w:t>中</w:t>
      </w:r>
      <w:r w:rsidRPr="00E0187C">
        <w:rPr>
          <w:rFonts w:ascii="Times New Roman" w:eastAsia="SimSun" w:hAnsi="Times New Roman" w:cs="Times New Roman"/>
          <w:sz w:val="24"/>
          <w:szCs w:val="24"/>
          <w:lang w:val="zh-CN"/>
        </w:rPr>
        <w:t>，尤其受到威胁的是藓类和苔类（</w:t>
      </w:r>
      <w:r w:rsidRPr="00E0187C">
        <w:rPr>
          <w:rFonts w:ascii="Times New Roman" w:eastAsia="SimSun" w:hAnsi="Times New Roman" w:cs="Times New Roman"/>
          <w:sz w:val="24"/>
          <w:szCs w:val="24"/>
          <w:lang w:val="zh-CN"/>
        </w:rPr>
        <w:t>50%</w:t>
      </w:r>
      <w:r w:rsidRPr="00E0187C">
        <w:rPr>
          <w:rFonts w:ascii="Times New Roman" w:eastAsia="SimSun" w:hAnsi="Times New Roman" w:cs="Times New Roman"/>
          <w:sz w:val="24"/>
          <w:szCs w:val="24"/>
          <w:lang w:val="zh-CN"/>
        </w:rPr>
        <w:t>）、淡水鱼类（</w:t>
      </w:r>
      <w:r w:rsidRPr="00E0187C">
        <w:rPr>
          <w:rFonts w:ascii="Times New Roman" w:eastAsia="SimSun" w:hAnsi="Times New Roman" w:cs="Times New Roman"/>
          <w:sz w:val="24"/>
          <w:szCs w:val="24"/>
          <w:lang w:val="zh-CN"/>
        </w:rPr>
        <w:t>37%</w:t>
      </w:r>
      <w:r w:rsidRPr="00E0187C">
        <w:rPr>
          <w:rFonts w:ascii="Times New Roman" w:eastAsia="SimSun" w:hAnsi="Times New Roman" w:cs="Times New Roman"/>
          <w:sz w:val="24"/>
          <w:szCs w:val="24"/>
          <w:lang w:val="zh-CN"/>
        </w:rPr>
        <w:t>）、淡水蜗牛（</w:t>
      </w:r>
      <w:r w:rsidR="00792C10">
        <w:rPr>
          <w:rFonts w:ascii="Times New Roman" w:eastAsia="SimSun" w:hAnsi="Times New Roman" w:cs="Times New Roman"/>
          <w:sz w:val="24"/>
          <w:szCs w:val="24"/>
          <w:lang w:val="zh-CN"/>
        </w:rPr>
        <w:t>45</w:t>
      </w:r>
      <w:r w:rsidRPr="00E0187C">
        <w:rPr>
          <w:rFonts w:ascii="Times New Roman" w:eastAsia="SimSun" w:hAnsi="Times New Roman" w:cs="Times New Roman"/>
          <w:sz w:val="24"/>
          <w:szCs w:val="24"/>
          <w:lang w:val="zh-CN"/>
        </w:rPr>
        <w:t>%</w:t>
      </w:r>
      <w:r w:rsidRPr="00E0187C">
        <w:rPr>
          <w:rFonts w:ascii="Times New Roman" w:eastAsia="SimSun" w:hAnsi="Times New Roman" w:cs="Times New Roman"/>
          <w:sz w:val="24"/>
          <w:szCs w:val="24"/>
          <w:lang w:val="zh-CN"/>
        </w:rPr>
        <w:t>）、维管植物（</w:t>
      </w:r>
      <w:r w:rsidRPr="00E0187C">
        <w:rPr>
          <w:rFonts w:ascii="Times New Roman" w:eastAsia="SimSun" w:hAnsi="Times New Roman" w:cs="Times New Roman"/>
          <w:sz w:val="24"/>
          <w:szCs w:val="24"/>
          <w:lang w:val="zh-CN"/>
        </w:rPr>
        <w:t>33%</w:t>
      </w:r>
      <w:r w:rsidRPr="00E0187C">
        <w:rPr>
          <w:rFonts w:ascii="Times New Roman" w:eastAsia="SimSun" w:hAnsi="Times New Roman" w:cs="Times New Roman"/>
          <w:sz w:val="24"/>
          <w:szCs w:val="24"/>
          <w:lang w:val="zh-CN"/>
        </w:rPr>
        <w:t>）和两栖动物（</w:t>
      </w:r>
      <w:r w:rsidRPr="00E0187C">
        <w:rPr>
          <w:rFonts w:ascii="Times New Roman" w:eastAsia="SimSun" w:hAnsi="Times New Roman" w:cs="Times New Roman"/>
          <w:sz w:val="24"/>
          <w:szCs w:val="24"/>
          <w:lang w:val="zh-CN"/>
        </w:rPr>
        <w:t>23%</w:t>
      </w:r>
      <w:r w:rsidRPr="00E0187C">
        <w:rPr>
          <w:rFonts w:ascii="Times New Roman" w:eastAsia="SimSun" w:hAnsi="Times New Roman" w:cs="Times New Roman"/>
          <w:sz w:val="24"/>
          <w:szCs w:val="24"/>
          <w:lang w:val="zh-CN"/>
        </w:rPr>
        <w:t>）。陆</w:t>
      </w:r>
      <w:r w:rsidR="004D6F0C">
        <w:rPr>
          <w:rFonts w:ascii="Times New Roman" w:eastAsia="SimSun" w:hAnsi="Times New Roman" w:cs="Times New Roman" w:hint="eastAsia"/>
          <w:sz w:val="24"/>
          <w:szCs w:val="24"/>
          <w:lang w:val="zh-CN"/>
        </w:rPr>
        <w:t>地</w:t>
      </w:r>
      <w:r w:rsidRPr="00E0187C">
        <w:rPr>
          <w:rFonts w:ascii="Times New Roman" w:eastAsia="SimSun" w:hAnsi="Times New Roman" w:cs="Times New Roman"/>
          <w:sz w:val="24"/>
          <w:szCs w:val="24"/>
          <w:lang w:val="zh-CN"/>
        </w:rPr>
        <w:t>和海上景观物种</w:t>
      </w:r>
      <w:r w:rsidR="004D6F0C">
        <w:rPr>
          <w:rFonts w:ascii="Times New Roman" w:eastAsia="SimSun" w:hAnsi="Times New Roman" w:cs="Times New Roman" w:hint="eastAsia"/>
          <w:sz w:val="24"/>
          <w:szCs w:val="24"/>
          <w:lang w:val="zh-CN"/>
        </w:rPr>
        <w:t>的</w:t>
      </w:r>
      <w:r w:rsidRPr="00E0187C">
        <w:rPr>
          <w:rFonts w:ascii="Times New Roman" w:eastAsia="SimSun" w:hAnsi="Times New Roman" w:cs="Times New Roman"/>
          <w:sz w:val="24"/>
          <w:szCs w:val="24"/>
          <w:lang w:val="zh-CN"/>
        </w:rPr>
        <w:t>构成越来越趋同，其多样性也有所减少。</w:t>
      </w:r>
    </w:p>
    <w:p w14:paraId="000130AE" w14:textId="74C8780B" w:rsidR="0015717B" w:rsidRPr="00E0187C" w:rsidRDefault="0015717B" w:rsidP="009D0B94">
      <w:pPr>
        <w:pStyle w:val="ListParagraph"/>
        <w:spacing w:before="120" w:line="240" w:lineRule="auto"/>
        <w:ind w:left="1247"/>
        <w:contextualSpacing w:val="0"/>
        <w:rPr>
          <w:rFonts w:ascii="Times New Roman" w:eastAsia="SimSun" w:hAnsi="Times New Roman" w:cs="Times New Roman"/>
          <w:sz w:val="24"/>
          <w:szCs w:val="24"/>
          <w:lang w:val="zh-CN"/>
        </w:rPr>
      </w:pPr>
      <w:r w:rsidRPr="00E0187C">
        <w:rPr>
          <w:rFonts w:ascii="Times New Roman" w:eastAsia="SimHei" w:hAnsi="Times New Roman" w:cs="Times New Roman"/>
          <w:b/>
          <w:sz w:val="24"/>
          <w:szCs w:val="24"/>
          <w:lang w:val="zh-CN"/>
        </w:rPr>
        <w:t>近年来，国家和国际可持续发展和养护政策和行动都有助于扭转消极的生物多样性趋势。</w:t>
      </w:r>
      <w:r w:rsidRPr="00E0187C">
        <w:rPr>
          <w:rFonts w:ascii="Times New Roman" w:eastAsia="SimSun" w:hAnsi="Times New Roman" w:cs="Times New Roman"/>
          <w:sz w:val="24"/>
          <w:szCs w:val="24"/>
          <w:lang w:val="zh-CN"/>
        </w:rPr>
        <w:t>渔业的可持续管理和富营养化的减少，使得北海等领域的鱼群</w:t>
      </w:r>
      <w:r w:rsidR="004D6F0C">
        <w:rPr>
          <w:rFonts w:ascii="Times New Roman" w:eastAsia="SimSun" w:hAnsi="Times New Roman" w:cs="Times New Roman" w:hint="eastAsia"/>
          <w:sz w:val="24"/>
          <w:szCs w:val="24"/>
          <w:lang w:val="zh-CN"/>
        </w:rPr>
        <w:t>数</w:t>
      </w:r>
      <w:r w:rsidRPr="00E0187C">
        <w:rPr>
          <w:rFonts w:ascii="Times New Roman" w:eastAsia="SimSun" w:hAnsi="Times New Roman" w:cs="Times New Roman"/>
          <w:sz w:val="24"/>
          <w:szCs w:val="24"/>
          <w:lang w:val="zh-CN"/>
        </w:rPr>
        <w:t>量</w:t>
      </w:r>
      <w:r w:rsidR="004D6F0C">
        <w:rPr>
          <w:rFonts w:ascii="Times New Roman" w:eastAsia="SimSun" w:hAnsi="Times New Roman" w:cs="Times New Roman" w:hint="eastAsia"/>
          <w:sz w:val="24"/>
          <w:szCs w:val="24"/>
          <w:lang w:val="zh-CN"/>
        </w:rPr>
        <w:t>增加</w:t>
      </w:r>
      <w:r w:rsidRPr="00E0187C">
        <w:rPr>
          <w:rFonts w:ascii="Times New Roman" w:eastAsia="SimSun" w:hAnsi="Times New Roman" w:cs="Times New Roman"/>
          <w:sz w:val="24"/>
          <w:szCs w:val="24"/>
          <w:lang w:val="zh-CN"/>
        </w:rPr>
        <w:t>。由于有针对性</w:t>
      </w:r>
      <w:r w:rsidR="004D6F0C">
        <w:rPr>
          <w:rFonts w:ascii="Times New Roman" w:eastAsia="SimSun" w:hAnsi="Times New Roman" w:cs="Times New Roman" w:hint="eastAsia"/>
          <w:sz w:val="24"/>
          <w:szCs w:val="24"/>
          <w:lang w:val="zh-CN"/>
        </w:rPr>
        <w:t>地开展</w:t>
      </w:r>
      <w:r w:rsidRPr="00E0187C">
        <w:rPr>
          <w:rFonts w:ascii="Times New Roman" w:eastAsia="SimSun" w:hAnsi="Times New Roman" w:cs="Times New Roman"/>
          <w:sz w:val="24"/>
          <w:szCs w:val="24"/>
          <w:lang w:val="zh-CN"/>
        </w:rPr>
        <w:t>保护工作，马卡罗尼西亚林地等濒危生境以及伊比利亚山猫和欧洲野牛等物种已大幅度恢复。</w:t>
      </w:r>
    </w:p>
    <w:p w14:paraId="48B53437" w14:textId="77777777" w:rsidR="0015717B" w:rsidRPr="00E0187C" w:rsidRDefault="0015717B" w:rsidP="009D0B94">
      <w:pPr>
        <w:pStyle w:val="ListParagraph"/>
        <w:spacing w:before="120" w:line="240" w:lineRule="auto"/>
        <w:ind w:left="1247"/>
        <w:contextualSpacing w:val="0"/>
        <w:rPr>
          <w:rFonts w:ascii="Times New Roman" w:eastAsia="SimSun" w:hAnsi="Times New Roman" w:cs="Times New Roman"/>
          <w:sz w:val="24"/>
          <w:szCs w:val="24"/>
          <w:lang w:val="zh-CN"/>
        </w:rPr>
      </w:pPr>
      <w:r w:rsidRPr="00E0187C">
        <w:rPr>
          <w:rFonts w:ascii="Times New Roman" w:eastAsia="SimHei" w:hAnsi="Times New Roman" w:cs="Times New Roman"/>
          <w:b/>
          <w:sz w:val="24"/>
          <w:szCs w:val="24"/>
          <w:lang w:val="zh-CN"/>
        </w:rPr>
        <w:t>总体而言，建立健康生态系统方面取得的进展仍然不够。</w:t>
      </w:r>
      <w:r w:rsidRPr="00E0187C">
        <w:rPr>
          <w:rFonts w:ascii="Times New Roman" w:eastAsia="SimSun" w:hAnsi="Times New Roman" w:cs="Times New Roman"/>
          <w:sz w:val="24"/>
          <w:szCs w:val="24"/>
          <w:lang w:val="zh-CN"/>
        </w:rPr>
        <w:t>虽然在通过保护生态系统、物种和遗传多样性改善生物多样性状况方面取得了一些进展，但生物多样性状况和趋势总体上仍然不容乐观。加强养护努力和可持续利用生物多样性，将加大实现国家和国际生物多样性目标的几率。</w:t>
      </w:r>
    </w:p>
    <w:p w14:paraId="6AA0F3E0" w14:textId="7432F036" w:rsidR="0015717B" w:rsidRPr="00E0187C" w:rsidRDefault="0015717B" w:rsidP="009D0B94">
      <w:pPr>
        <w:pStyle w:val="CH20"/>
        <w:rPr>
          <w:rFonts w:eastAsia="SimHei" w:cs="Times New Roman"/>
          <w:sz w:val="28"/>
          <w:szCs w:val="28"/>
          <w:lang w:val="zh-CN"/>
        </w:rPr>
      </w:pPr>
      <w:r w:rsidRPr="00E0187C">
        <w:rPr>
          <w:rFonts w:eastAsia="SimHei" w:cs="Times New Roman"/>
          <w:sz w:val="28"/>
          <w:szCs w:val="28"/>
          <w:lang w:val="zh-CN"/>
        </w:rPr>
        <w:lastRenderedPageBreak/>
        <w:t xml:space="preserve">           C.</w:t>
      </w:r>
      <w:r w:rsidRPr="00E0187C">
        <w:rPr>
          <w:rFonts w:eastAsia="SimHei" w:cs="Times New Roman"/>
          <w:sz w:val="28"/>
          <w:szCs w:val="28"/>
          <w:lang w:val="zh-CN"/>
        </w:rPr>
        <w:tab/>
      </w:r>
      <w:r w:rsidRPr="00E0187C">
        <w:rPr>
          <w:rFonts w:eastAsia="SimHei" w:cs="Times New Roman"/>
          <w:sz w:val="28"/>
          <w:szCs w:val="28"/>
          <w:lang w:val="zh-CN"/>
        </w:rPr>
        <w:t>欧洲和中亚生物多样性和自然对人类</w:t>
      </w:r>
      <w:r w:rsidR="004D6F0C">
        <w:rPr>
          <w:rFonts w:eastAsia="SimHei" w:cs="Times New Roman" w:hint="eastAsia"/>
          <w:sz w:val="28"/>
          <w:szCs w:val="28"/>
          <w:lang w:val="zh-CN" w:eastAsia="zh-CN"/>
        </w:rPr>
        <w:t>的</w:t>
      </w:r>
      <w:r w:rsidRPr="00E0187C">
        <w:rPr>
          <w:rFonts w:eastAsia="SimHei" w:cs="Times New Roman"/>
          <w:sz w:val="28"/>
          <w:szCs w:val="28"/>
          <w:lang w:val="zh-CN"/>
        </w:rPr>
        <w:t>贡献发生变化的驱动因素</w:t>
      </w:r>
    </w:p>
    <w:p w14:paraId="3BB8D488" w14:textId="726826DC" w:rsidR="0015717B" w:rsidRPr="00E0187C" w:rsidRDefault="0015717B" w:rsidP="00891156">
      <w:pPr>
        <w:pStyle w:val="ListParagraph"/>
        <w:spacing w:after="120" w:line="240" w:lineRule="auto"/>
        <w:ind w:left="1247"/>
        <w:contextualSpacing w:val="0"/>
        <w:rPr>
          <w:rFonts w:ascii="Times New Roman" w:eastAsia="SimSun" w:hAnsi="Times New Roman" w:cs="Times New Roman"/>
          <w:sz w:val="24"/>
          <w:szCs w:val="24"/>
          <w:lang w:val="zh-CN"/>
        </w:rPr>
      </w:pPr>
      <w:r w:rsidRPr="00E0187C">
        <w:rPr>
          <w:rFonts w:ascii="Times New Roman" w:eastAsia="SimHei" w:hAnsi="Times New Roman" w:cs="Times New Roman"/>
          <w:b/>
          <w:sz w:val="24"/>
          <w:szCs w:val="24"/>
          <w:lang w:val="zh-CN"/>
        </w:rPr>
        <w:t>土地</w:t>
      </w:r>
      <w:r w:rsidR="00F97D91" w:rsidRPr="00E0187C">
        <w:rPr>
          <w:rFonts w:ascii="Times New Roman" w:eastAsia="SimHei" w:hAnsi="Times New Roman" w:cs="Times New Roman"/>
          <w:b/>
          <w:sz w:val="24"/>
          <w:szCs w:val="24"/>
          <w:lang w:val="zh-CN"/>
        </w:rPr>
        <w:t>用途</w:t>
      </w:r>
      <w:r w:rsidRPr="00E0187C">
        <w:rPr>
          <w:rFonts w:ascii="Times New Roman" w:eastAsia="SimHei" w:hAnsi="Times New Roman" w:cs="Times New Roman"/>
          <w:b/>
          <w:sz w:val="24"/>
          <w:szCs w:val="24"/>
          <w:lang w:val="zh-CN"/>
        </w:rPr>
        <w:t>的</w:t>
      </w:r>
      <w:r w:rsidR="004D6F0C">
        <w:rPr>
          <w:rFonts w:ascii="Times New Roman" w:eastAsia="SimHei" w:hAnsi="Times New Roman" w:cs="Times New Roman" w:hint="eastAsia"/>
          <w:b/>
          <w:sz w:val="24"/>
          <w:szCs w:val="24"/>
          <w:lang w:val="zh-CN"/>
        </w:rPr>
        <w:t>改</w:t>
      </w:r>
      <w:r w:rsidRPr="00E0187C">
        <w:rPr>
          <w:rFonts w:ascii="Times New Roman" w:eastAsia="SimHei" w:hAnsi="Times New Roman" w:cs="Times New Roman"/>
          <w:b/>
          <w:sz w:val="24"/>
          <w:szCs w:val="24"/>
          <w:lang w:val="zh-CN"/>
        </w:rPr>
        <w:t>变是欧洲和中亚生物多样性和生态系统服务丧失的主要直接因素。</w:t>
      </w:r>
      <w:r w:rsidRPr="00E0187C">
        <w:rPr>
          <w:rFonts w:ascii="Times New Roman" w:eastAsia="SimSun" w:hAnsi="Times New Roman" w:cs="Times New Roman"/>
          <w:sz w:val="24"/>
          <w:szCs w:val="24"/>
          <w:lang w:val="zh-CN"/>
        </w:rPr>
        <w:t>生产补贴导致了农业和林业集约化，再加上城市发展的影响，</w:t>
      </w:r>
      <w:r w:rsidR="004D6F0C">
        <w:rPr>
          <w:rFonts w:ascii="Times New Roman" w:eastAsia="SimSun" w:hAnsi="Times New Roman" w:cs="Times New Roman" w:hint="eastAsia"/>
          <w:sz w:val="24"/>
          <w:szCs w:val="24"/>
          <w:lang w:val="zh-CN"/>
        </w:rPr>
        <w:t>致使</w:t>
      </w:r>
      <w:r w:rsidRPr="00E0187C">
        <w:rPr>
          <w:rFonts w:ascii="Times New Roman" w:eastAsia="SimSun" w:hAnsi="Times New Roman" w:cs="Times New Roman"/>
          <w:sz w:val="24"/>
          <w:szCs w:val="24"/>
          <w:lang w:val="zh-CN"/>
        </w:rPr>
        <w:t>生物多样性减少。集约化的加强往往影响到传统的土地用途。土地传统用途的废止致使整个区域有高度保护价值的半自然生境和与之相关的土著和地方知识、实践和文化缩减。尽管该区域的保护区已经扩大，</w:t>
      </w:r>
      <w:r w:rsidRPr="00496B75">
        <w:rPr>
          <w:rFonts w:ascii="Times New Roman" w:eastAsia="SimSun" w:hAnsi="Times New Roman" w:cs="Times New Roman"/>
          <w:sz w:val="24"/>
          <w:szCs w:val="24"/>
          <w:lang w:val="zh-CN"/>
        </w:rPr>
        <w:t>但是光有保护区无法避免生物多样性的丧失。只有在保护区得到有效管理时，才能有助于防止生物多样性的丧失。</w:t>
      </w:r>
    </w:p>
    <w:p w14:paraId="3CBE3E6C" w14:textId="0D040A4F" w:rsidR="0015717B" w:rsidRPr="00E0187C" w:rsidRDefault="0015717B" w:rsidP="00891156">
      <w:pPr>
        <w:pStyle w:val="ListParagraph"/>
        <w:spacing w:after="120" w:line="240" w:lineRule="auto"/>
        <w:ind w:left="1247"/>
        <w:contextualSpacing w:val="0"/>
        <w:rPr>
          <w:rFonts w:ascii="Times New Roman" w:eastAsia="SimSun" w:hAnsi="Times New Roman" w:cs="Times New Roman"/>
          <w:sz w:val="24"/>
          <w:szCs w:val="24"/>
          <w:lang w:val="zh-CN"/>
        </w:rPr>
      </w:pPr>
      <w:r w:rsidRPr="00E0187C">
        <w:rPr>
          <w:rFonts w:ascii="Times New Roman" w:eastAsia="SimHei" w:hAnsi="Times New Roman" w:cs="Times New Roman"/>
          <w:b/>
          <w:sz w:val="24"/>
          <w:szCs w:val="24"/>
          <w:lang w:val="zh-CN"/>
        </w:rPr>
        <w:t>气候变化对生物多样性和自然对人类贡献的影响正在快速增加，</w:t>
      </w:r>
      <w:r w:rsidR="004D6F0C">
        <w:rPr>
          <w:rFonts w:ascii="Times New Roman" w:eastAsia="SimHei" w:hAnsi="Times New Roman" w:cs="Times New Roman" w:hint="eastAsia"/>
          <w:b/>
          <w:sz w:val="24"/>
          <w:szCs w:val="24"/>
          <w:lang w:val="zh-CN"/>
        </w:rPr>
        <w:t>它在今后</w:t>
      </w:r>
      <w:r w:rsidRPr="00E0187C">
        <w:rPr>
          <w:rFonts w:ascii="Times New Roman" w:eastAsia="SimHei" w:hAnsi="Times New Roman" w:cs="Times New Roman"/>
          <w:b/>
          <w:sz w:val="24"/>
          <w:szCs w:val="24"/>
          <w:lang w:val="zh-CN"/>
        </w:rPr>
        <w:t>可能是最重要的驱动因素。自然资源开采、污染和外来入侵物种</w:t>
      </w:r>
      <w:r w:rsidR="004D6F0C">
        <w:rPr>
          <w:rFonts w:ascii="Times New Roman" w:eastAsia="SimHei" w:hAnsi="Times New Roman" w:cs="Times New Roman" w:hint="eastAsia"/>
          <w:b/>
          <w:sz w:val="24"/>
          <w:szCs w:val="24"/>
          <w:lang w:val="zh-CN"/>
        </w:rPr>
        <w:t>情况</w:t>
      </w:r>
      <w:r w:rsidRPr="00E0187C">
        <w:rPr>
          <w:rFonts w:ascii="Times New Roman" w:eastAsia="SimHei" w:hAnsi="Times New Roman" w:cs="Times New Roman"/>
          <w:b/>
          <w:sz w:val="24"/>
          <w:szCs w:val="24"/>
          <w:lang w:val="zh-CN"/>
        </w:rPr>
        <w:t>造成了生物多样性和生态系统服务的大幅下降，而且有可能继续构成相当大的威胁，特别是</w:t>
      </w:r>
      <w:r w:rsidR="004D6F0C">
        <w:rPr>
          <w:rFonts w:ascii="Times New Roman" w:eastAsia="SimHei" w:hAnsi="Times New Roman" w:cs="Times New Roman" w:hint="eastAsia"/>
          <w:b/>
          <w:sz w:val="24"/>
          <w:szCs w:val="24"/>
          <w:lang w:val="zh-CN"/>
        </w:rPr>
        <w:t>加上</w:t>
      </w:r>
      <w:r w:rsidRPr="00E0187C">
        <w:rPr>
          <w:rFonts w:ascii="Times New Roman" w:eastAsia="SimHei" w:hAnsi="Times New Roman" w:cs="Times New Roman"/>
          <w:b/>
          <w:sz w:val="24"/>
          <w:szCs w:val="24"/>
          <w:lang w:val="zh-CN"/>
        </w:rPr>
        <w:t>气候变化。</w:t>
      </w:r>
      <w:r w:rsidRPr="00E0187C">
        <w:rPr>
          <w:rFonts w:ascii="Times New Roman" w:eastAsia="SimSun" w:hAnsi="Times New Roman" w:cs="Times New Roman"/>
          <w:sz w:val="24"/>
          <w:szCs w:val="24"/>
          <w:lang w:val="zh-CN"/>
        </w:rPr>
        <w:t>自然资源开采</w:t>
      </w:r>
      <w:r w:rsidR="001B645F">
        <w:rPr>
          <w:rFonts w:ascii="Times New Roman" w:eastAsia="SimSun" w:hAnsi="Times New Roman" w:cs="Times New Roman" w:hint="eastAsia"/>
          <w:sz w:val="24"/>
          <w:szCs w:val="24"/>
          <w:lang w:val="zh-CN"/>
        </w:rPr>
        <w:t>继续</w:t>
      </w:r>
      <w:r w:rsidRPr="00E0187C">
        <w:rPr>
          <w:rFonts w:ascii="Times New Roman" w:eastAsia="SimSun" w:hAnsi="Times New Roman" w:cs="Times New Roman"/>
          <w:sz w:val="24"/>
          <w:szCs w:val="24"/>
          <w:lang w:val="zh-CN"/>
        </w:rPr>
        <w:t>对生物多样性构成重大压力。此外，尽管</w:t>
      </w:r>
      <w:r w:rsidR="001B645F">
        <w:rPr>
          <w:rFonts w:ascii="Times New Roman" w:eastAsia="SimSun" w:hAnsi="Times New Roman" w:cs="Times New Roman" w:hint="eastAsia"/>
          <w:sz w:val="24"/>
          <w:szCs w:val="24"/>
          <w:lang w:val="zh-CN"/>
        </w:rPr>
        <w:t>有</w:t>
      </w:r>
      <w:r w:rsidRPr="00E0187C">
        <w:rPr>
          <w:rFonts w:ascii="Times New Roman" w:eastAsia="SimSun" w:hAnsi="Times New Roman" w:cs="Times New Roman"/>
          <w:sz w:val="24"/>
          <w:szCs w:val="24"/>
          <w:lang w:val="zh-CN"/>
        </w:rPr>
        <w:t>有效</w:t>
      </w:r>
      <w:r w:rsidR="001B645F">
        <w:rPr>
          <w:rFonts w:ascii="Times New Roman" w:eastAsia="SimSun" w:hAnsi="Times New Roman" w:cs="Times New Roman" w:hint="eastAsia"/>
          <w:sz w:val="24"/>
          <w:szCs w:val="24"/>
          <w:lang w:val="zh-CN"/>
        </w:rPr>
        <w:t>的</w:t>
      </w:r>
      <w:r w:rsidRPr="00E0187C">
        <w:rPr>
          <w:rFonts w:ascii="Times New Roman" w:eastAsia="SimSun" w:hAnsi="Times New Roman" w:cs="Times New Roman"/>
          <w:sz w:val="24"/>
          <w:szCs w:val="24"/>
          <w:lang w:val="zh-CN"/>
        </w:rPr>
        <w:t>规章，污染继续对生物多样性和人类健康构成重大威胁。外来入侵物种有所增加，对于欧洲和中亚所有次区域的所有生物分类群皆如此，严重影响</w:t>
      </w:r>
      <w:r w:rsidR="001B645F">
        <w:rPr>
          <w:rFonts w:ascii="Times New Roman" w:eastAsia="SimSun" w:hAnsi="Times New Roman" w:cs="Times New Roman" w:hint="eastAsia"/>
          <w:sz w:val="24"/>
          <w:szCs w:val="24"/>
          <w:lang w:val="zh-CN"/>
        </w:rPr>
        <w:t>到</w:t>
      </w:r>
      <w:r w:rsidRPr="00E0187C">
        <w:rPr>
          <w:rFonts w:ascii="Times New Roman" w:eastAsia="SimSun" w:hAnsi="Times New Roman" w:cs="Times New Roman"/>
          <w:sz w:val="24"/>
          <w:szCs w:val="24"/>
          <w:lang w:val="zh-CN"/>
        </w:rPr>
        <w:t>生物多样性和生态系统服务。由于生态系统的反应大幅</w:t>
      </w:r>
      <w:r w:rsidR="001B645F">
        <w:rPr>
          <w:rFonts w:ascii="Times New Roman" w:eastAsia="SimSun" w:hAnsi="Times New Roman" w:cs="Times New Roman" w:hint="eastAsia"/>
          <w:sz w:val="24"/>
          <w:szCs w:val="24"/>
          <w:lang w:val="zh-CN"/>
        </w:rPr>
        <w:t>度</w:t>
      </w:r>
      <w:r w:rsidRPr="00E0187C">
        <w:rPr>
          <w:rFonts w:ascii="Times New Roman" w:eastAsia="SimSun" w:hAnsi="Times New Roman" w:cs="Times New Roman"/>
          <w:sz w:val="24"/>
          <w:szCs w:val="24"/>
          <w:lang w:val="zh-CN"/>
        </w:rPr>
        <w:t>滞后，直接驱动因素的单独和</w:t>
      </w:r>
      <w:r w:rsidR="001B645F">
        <w:rPr>
          <w:rFonts w:ascii="Times New Roman" w:eastAsia="SimSun" w:hAnsi="Times New Roman" w:cs="Times New Roman" w:hint="eastAsia"/>
          <w:sz w:val="24"/>
          <w:szCs w:val="24"/>
          <w:lang w:val="zh-CN"/>
        </w:rPr>
        <w:t>共同</w:t>
      </w:r>
      <w:r w:rsidRPr="00E0187C">
        <w:rPr>
          <w:rFonts w:ascii="Times New Roman" w:eastAsia="SimSun" w:hAnsi="Times New Roman" w:cs="Times New Roman"/>
          <w:sz w:val="24"/>
          <w:szCs w:val="24"/>
          <w:lang w:val="zh-CN"/>
        </w:rPr>
        <w:t>影响对生物多样性和自然对人类的贡献</w:t>
      </w:r>
      <w:r w:rsidR="001A4323" w:rsidRPr="00E0187C">
        <w:rPr>
          <w:rFonts w:ascii="Times New Roman" w:eastAsia="SimSun" w:hAnsi="Times New Roman" w:cs="Times New Roman"/>
          <w:sz w:val="24"/>
          <w:szCs w:val="24"/>
          <w:lang w:val="zh-CN"/>
        </w:rPr>
        <w:t>会</w:t>
      </w:r>
      <w:r w:rsidRPr="00E0187C">
        <w:rPr>
          <w:rFonts w:ascii="Times New Roman" w:eastAsia="SimSun" w:hAnsi="Times New Roman" w:cs="Times New Roman"/>
          <w:sz w:val="24"/>
          <w:szCs w:val="24"/>
          <w:lang w:val="zh-CN"/>
        </w:rPr>
        <w:t>产生慢性、长期和滞后的后果。</w:t>
      </w:r>
    </w:p>
    <w:p w14:paraId="2B89BCF2" w14:textId="42F5F5C7" w:rsidR="0015717B" w:rsidRPr="00E0187C" w:rsidRDefault="0015717B" w:rsidP="00891156">
      <w:pPr>
        <w:pStyle w:val="ListParagraph"/>
        <w:spacing w:after="120" w:line="240" w:lineRule="auto"/>
        <w:ind w:left="1247"/>
        <w:contextualSpacing w:val="0"/>
        <w:rPr>
          <w:rFonts w:ascii="Times New Roman" w:eastAsia="SimHei" w:hAnsi="Times New Roman" w:cs="Times New Roman"/>
          <w:b/>
          <w:sz w:val="24"/>
          <w:szCs w:val="24"/>
        </w:rPr>
      </w:pPr>
      <w:r w:rsidRPr="00E0187C">
        <w:rPr>
          <w:rFonts w:ascii="Times New Roman" w:eastAsia="SimHei" w:hAnsi="Times New Roman" w:cs="Times New Roman"/>
          <w:b/>
          <w:sz w:val="24"/>
          <w:szCs w:val="24"/>
          <w:lang w:val="zh-CN"/>
        </w:rPr>
        <w:t>一般而言，经济增长与环境退化是无法不挂钩的。要</w:t>
      </w:r>
      <w:r w:rsidR="001B645F">
        <w:rPr>
          <w:rFonts w:ascii="Times New Roman" w:eastAsia="SimHei" w:hAnsi="Times New Roman" w:cs="Times New Roman" w:hint="eastAsia"/>
          <w:b/>
          <w:sz w:val="24"/>
          <w:szCs w:val="24"/>
          <w:lang w:val="zh-CN"/>
        </w:rPr>
        <w:t>使</w:t>
      </w:r>
      <w:r w:rsidRPr="00E0187C">
        <w:rPr>
          <w:rFonts w:ascii="Times New Roman" w:eastAsia="SimHei" w:hAnsi="Times New Roman" w:cs="Times New Roman"/>
          <w:b/>
          <w:sz w:val="24"/>
          <w:szCs w:val="24"/>
          <w:lang w:val="zh-CN"/>
        </w:rPr>
        <w:t>两者脱钩，就需要</w:t>
      </w:r>
      <w:r w:rsidR="001B645F">
        <w:rPr>
          <w:rFonts w:ascii="Times New Roman" w:eastAsia="SimHei" w:hAnsi="Times New Roman" w:cs="Times New Roman" w:hint="eastAsia"/>
          <w:b/>
          <w:sz w:val="24"/>
          <w:szCs w:val="24"/>
          <w:lang w:val="zh-CN"/>
        </w:rPr>
        <w:t>在</w:t>
      </w:r>
      <w:r w:rsidRPr="00E0187C">
        <w:rPr>
          <w:rFonts w:ascii="Times New Roman" w:eastAsia="SimHei" w:hAnsi="Times New Roman" w:cs="Times New Roman"/>
          <w:b/>
          <w:sz w:val="24"/>
          <w:szCs w:val="24"/>
          <w:lang w:val="zh-CN"/>
        </w:rPr>
        <w:t>整个区域进行政策和税务改革</w:t>
      </w:r>
      <w:r w:rsidRPr="00E0187C">
        <w:rPr>
          <w:rFonts w:ascii="Times New Roman" w:eastAsia="SimSun" w:hAnsi="Times New Roman" w:cs="Times New Roman"/>
          <w:b/>
          <w:sz w:val="24"/>
          <w:szCs w:val="24"/>
          <w:lang w:val="zh-CN"/>
        </w:rPr>
        <w:t>。</w:t>
      </w:r>
      <w:r w:rsidRPr="00E0187C">
        <w:rPr>
          <w:rFonts w:ascii="Times New Roman" w:eastAsia="SimSun" w:hAnsi="Times New Roman" w:cs="Times New Roman"/>
          <w:sz w:val="24"/>
          <w:szCs w:val="24"/>
          <w:lang w:val="zh-CN"/>
        </w:rPr>
        <w:t>通过传统的国内生产总值来衡量，整个欧洲和中亚的经济增长间接加强了生物多样性丧失的驱动因素，而这反过来又削弱了自然对人类的贡献。在整个区域，已经实施环境税收等一系列政策，使经济增长不再与有害驱动因素挂钩。此外，依然存在一些政策工具，例如有害的农业和渔业补贴，继续阻碍迈向可持续未来的过渡工作。将福祉、环境质量、就业和平等、生物多样性保护和自然对人类贡献的能力纳入考虑的新指标</w:t>
      </w:r>
      <w:r w:rsidR="001B645F">
        <w:rPr>
          <w:rFonts w:ascii="Times New Roman" w:eastAsia="SimSun" w:hAnsi="Times New Roman" w:cs="Times New Roman" w:hint="eastAsia"/>
          <w:sz w:val="24"/>
          <w:szCs w:val="24"/>
          <w:lang w:val="zh-CN"/>
        </w:rPr>
        <w:t>，</w:t>
      </w:r>
      <w:r w:rsidRPr="00E0187C">
        <w:rPr>
          <w:rFonts w:ascii="Times New Roman" w:eastAsia="SimSun" w:hAnsi="Times New Roman" w:cs="Times New Roman"/>
          <w:sz w:val="24"/>
          <w:szCs w:val="24"/>
          <w:lang w:val="zh-CN"/>
        </w:rPr>
        <w:t>将有助于脱钩工作。</w:t>
      </w:r>
    </w:p>
    <w:p w14:paraId="5086ABFE" w14:textId="25297B82" w:rsidR="008D652A" w:rsidRPr="00E0187C" w:rsidRDefault="00084ACE" w:rsidP="00891156">
      <w:pPr>
        <w:pStyle w:val="Normalnumber"/>
        <w:numPr>
          <w:ilvl w:val="0"/>
          <w:numId w:val="0"/>
        </w:numPr>
        <w:spacing w:before="80"/>
        <w:jc w:val="both"/>
        <w:outlineLvl w:val="0"/>
        <w:rPr>
          <w:rFonts w:eastAsia="SimHei"/>
          <w:b/>
          <w:sz w:val="28"/>
          <w:szCs w:val="28"/>
          <w:lang w:eastAsia="zh-CN"/>
        </w:rPr>
      </w:pPr>
      <w:r w:rsidRPr="00E0187C">
        <w:rPr>
          <w:rFonts w:eastAsia="SimHei"/>
          <w:b/>
          <w:sz w:val="28"/>
          <w:szCs w:val="28"/>
          <w:lang w:eastAsia="zh-CN"/>
        </w:rPr>
        <w:t xml:space="preserve">       </w:t>
      </w:r>
      <w:r w:rsidR="00D54097" w:rsidRPr="00E0187C">
        <w:rPr>
          <w:rFonts w:eastAsia="SimHei"/>
          <w:b/>
          <w:sz w:val="28"/>
          <w:szCs w:val="28"/>
          <w:lang w:eastAsia="zh-CN"/>
        </w:rPr>
        <w:t xml:space="preserve">   </w:t>
      </w:r>
      <w:r w:rsidR="00B01AC2" w:rsidRPr="00E0187C">
        <w:rPr>
          <w:rFonts w:eastAsia="SimHei"/>
          <w:b/>
          <w:sz w:val="28"/>
          <w:szCs w:val="28"/>
          <w:lang w:eastAsia="zh-CN"/>
        </w:rPr>
        <w:t>D.</w:t>
      </w:r>
      <w:r w:rsidR="00B01AC2" w:rsidRPr="00E0187C">
        <w:rPr>
          <w:rFonts w:eastAsia="SimHei"/>
          <w:b/>
          <w:sz w:val="28"/>
          <w:szCs w:val="28"/>
          <w:lang w:eastAsia="zh-CN"/>
        </w:rPr>
        <w:tab/>
      </w:r>
      <w:bookmarkEnd w:id="15"/>
      <w:r w:rsidRPr="00E0187C">
        <w:rPr>
          <w:rFonts w:eastAsia="SimHei"/>
          <w:b/>
          <w:sz w:val="28"/>
          <w:szCs w:val="28"/>
          <w:lang w:eastAsia="zh-CN"/>
        </w:rPr>
        <w:t>欧洲和中亚的未来</w:t>
      </w:r>
    </w:p>
    <w:p w14:paraId="4FFCB428" w14:textId="7D4F629F" w:rsidR="00084ACE" w:rsidRPr="00E0187C" w:rsidRDefault="00084ACE" w:rsidP="00891156">
      <w:pPr>
        <w:pStyle w:val="Normal-pool"/>
        <w:tabs>
          <w:tab w:val="clear" w:pos="1247"/>
        </w:tabs>
        <w:spacing w:after="120"/>
        <w:ind w:left="1247"/>
        <w:jc w:val="both"/>
        <w:rPr>
          <w:sz w:val="24"/>
          <w:szCs w:val="24"/>
          <w:lang w:eastAsia="zh-CN"/>
        </w:rPr>
      </w:pPr>
      <w:bookmarkStart w:id="16" w:name="bookmark_63"/>
      <w:r w:rsidRPr="00E0187C">
        <w:rPr>
          <w:rFonts w:eastAsia="SimHei"/>
          <w:b/>
          <w:sz w:val="24"/>
          <w:szCs w:val="24"/>
          <w:lang w:val="zh-CN" w:eastAsia="zh-CN"/>
        </w:rPr>
        <w:t>驱动因素过去和目前的趋势若持续到</w:t>
      </w:r>
      <w:r w:rsidRPr="00E0187C">
        <w:rPr>
          <w:rFonts w:eastAsia="SimHei"/>
          <w:b/>
          <w:sz w:val="24"/>
          <w:szCs w:val="24"/>
          <w:lang w:val="zh-CN" w:eastAsia="zh-CN"/>
        </w:rPr>
        <w:t>2030</w:t>
      </w:r>
      <w:r w:rsidRPr="00E0187C">
        <w:rPr>
          <w:rFonts w:eastAsia="SimHei"/>
          <w:b/>
          <w:sz w:val="24"/>
          <w:szCs w:val="24"/>
          <w:lang w:val="zh-CN" w:eastAsia="zh-CN"/>
        </w:rPr>
        <w:t>年甚至以后（如</w:t>
      </w:r>
      <w:r w:rsidRPr="00E0187C">
        <w:rPr>
          <w:rFonts w:ascii="SimHei" w:eastAsia="SimHei" w:hAnsi="SimHei"/>
          <w:b/>
          <w:sz w:val="24"/>
          <w:szCs w:val="24"/>
          <w:lang w:val="zh-CN" w:eastAsia="zh-CN"/>
        </w:rPr>
        <w:t>“一切照旧”</w:t>
      </w:r>
      <w:r w:rsidRPr="00E0187C">
        <w:rPr>
          <w:rFonts w:eastAsia="SimHei"/>
          <w:b/>
          <w:sz w:val="24"/>
          <w:szCs w:val="24"/>
          <w:lang w:val="zh-CN" w:eastAsia="zh-CN"/>
        </w:rPr>
        <w:t>设想情况所述），将阻碍</w:t>
      </w:r>
      <w:r w:rsidR="001B645F">
        <w:rPr>
          <w:rFonts w:eastAsia="SimHei" w:hint="eastAsia"/>
          <w:b/>
          <w:sz w:val="24"/>
          <w:szCs w:val="24"/>
          <w:lang w:val="zh-CN" w:eastAsia="zh-CN"/>
        </w:rPr>
        <w:t>普遍实现</w:t>
      </w:r>
      <w:r w:rsidRPr="00E0187C">
        <w:rPr>
          <w:rFonts w:eastAsia="SimHei"/>
          <w:b/>
          <w:sz w:val="24"/>
          <w:szCs w:val="24"/>
          <w:lang w:val="zh-CN" w:eastAsia="zh-CN"/>
        </w:rPr>
        <w:t>可持续发展目标及类似目标。侧重于实现自然对人类贡献的均衡供给并纳入价值多样性的未来设想情况更有可能实现大多数此类</w:t>
      </w:r>
      <w:r w:rsidRPr="00C55C8E">
        <w:rPr>
          <w:rFonts w:eastAsia="SimHei"/>
          <w:b/>
          <w:sz w:val="24"/>
          <w:szCs w:val="24"/>
          <w:lang w:val="zh-CN" w:eastAsia="zh-CN"/>
        </w:rPr>
        <w:t>目标。</w:t>
      </w:r>
      <w:r w:rsidR="001B645F" w:rsidRPr="00E0187C">
        <w:rPr>
          <w:sz w:val="24"/>
          <w:szCs w:val="24"/>
          <w:lang w:val="zh-CN" w:eastAsia="zh-CN"/>
        </w:rPr>
        <w:t>不同的</w:t>
      </w:r>
      <w:r w:rsidRPr="00E0187C">
        <w:rPr>
          <w:sz w:val="24"/>
          <w:szCs w:val="24"/>
          <w:lang w:val="zh-CN" w:eastAsia="zh-CN"/>
        </w:rPr>
        <w:t>欧洲和中亚未来设想情况</w:t>
      </w:r>
      <w:r w:rsidR="001B645F">
        <w:rPr>
          <w:rFonts w:hint="eastAsia"/>
          <w:sz w:val="24"/>
          <w:szCs w:val="24"/>
          <w:lang w:val="zh-CN" w:eastAsia="zh-CN"/>
        </w:rPr>
        <w:t>展现</w:t>
      </w:r>
      <w:r w:rsidRPr="00E0187C">
        <w:rPr>
          <w:sz w:val="24"/>
          <w:szCs w:val="24"/>
          <w:lang w:val="zh-CN" w:eastAsia="zh-CN"/>
        </w:rPr>
        <w:t>了不同生态系统服务</w:t>
      </w:r>
      <w:r w:rsidR="001B645F">
        <w:rPr>
          <w:rFonts w:hint="eastAsia"/>
          <w:sz w:val="24"/>
          <w:szCs w:val="24"/>
          <w:lang w:val="zh-CN" w:eastAsia="zh-CN"/>
        </w:rPr>
        <w:t>之间</w:t>
      </w:r>
      <w:r w:rsidRPr="00E0187C">
        <w:rPr>
          <w:sz w:val="24"/>
          <w:szCs w:val="24"/>
          <w:lang w:val="zh-CN" w:eastAsia="zh-CN"/>
        </w:rPr>
        <w:t>的</w:t>
      </w:r>
      <w:r w:rsidR="001B645F">
        <w:rPr>
          <w:rFonts w:hint="eastAsia"/>
          <w:sz w:val="24"/>
          <w:szCs w:val="24"/>
          <w:lang w:val="zh-CN" w:eastAsia="zh-CN"/>
        </w:rPr>
        <w:t>取舍</w:t>
      </w:r>
      <w:r w:rsidRPr="00E0187C">
        <w:rPr>
          <w:sz w:val="24"/>
          <w:szCs w:val="24"/>
          <w:lang w:val="zh-CN" w:eastAsia="zh-CN"/>
        </w:rPr>
        <w:t>。如何处理这些</w:t>
      </w:r>
      <w:r w:rsidR="001B645F">
        <w:rPr>
          <w:rFonts w:hint="eastAsia"/>
          <w:sz w:val="24"/>
          <w:szCs w:val="24"/>
          <w:lang w:val="zh-CN" w:eastAsia="zh-CN"/>
        </w:rPr>
        <w:t>取舍</w:t>
      </w:r>
      <w:r w:rsidRPr="00E0187C">
        <w:rPr>
          <w:sz w:val="24"/>
          <w:szCs w:val="24"/>
          <w:lang w:val="zh-CN" w:eastAsia="zh-CN"/>
        </w:rPr>
        <w:t>取决于政治和社会价值的判</w:t>
      </w:r>
      <w:r w:rsidR="001B645F">
        <w:rPr>
          <w:rFonts w:hint="eastAsia"/>
          <w:sz w:val="24"/>
          <w:szCs w:val="24"/>
          <w:lang w:val="zh-CN" w:eastAsia="zh-CN"/>
        </w:rPr>
        <w:t>定</w:t>
      </w:r>
      <w:r w:rsidRPr="00E0187C">
        <w:rPr>
          <w:sz w:val="24"/>
          <w:szCs w:val="24"/>
          <w:lang w:val="zh-CN" w:eastAsia="zh-CN"/>
        </w:rPr>
        <w:t>。</w:t>
      </w:r>
      <w:r w:rsidR="001B645F" w:rsidRPr="00E0187C">
        <w:rPr>
          <w:sz w:val="24"/>
          <w:szCs w:val="24"/>
          <w:lang w:val="zh-CN" w:eastAsia="zh-CN"/>
        </w:rPr>
        <w:t>同孤立的环境政策相比，</w:t>
      </w:r>
      <w:r w:rsidRPr="00E0187C">
        <w:rPr>
          <w:sz w:val="24"/>
          <w:szCs w:val="24"/>
          <w:lang w:val="zh-CN" w:eastAsia="zh-CN"/>
        </w:rPr>
        <w:t>对环境问题作出积极主动的决策、支持多功能性的环境管理办法、所有部门</w:t>
      </w:r>
      <w:r w:rsidR="001B645F">
        <w:rPr>
          <w:rFonts w:hint="eastAsia"/>
          <w:sz w:val="24"/>
          <w:szCs w:val="24"/>
          <w:lang w:val="zh-CN" w:eastAsia="zh-CN"/>
        </w:rPr>
        <w:t>都考虑环境问题</w:t>
      </w:r>
      <w:r w:rsidRPr="00E0187C">
        <w:rPr>
          <w:sz w:val="24"/>
          <w:szCs w:val="24"/>
          <w:lang w:val="zh-CN" w:eastAsia="zh-CN"/>
        </w:rPr>
        <w:t>的设想情况</w:t>
      </w:r>
      <w:r w:rsidR="001B645F">
        <w:rPr>
          <w:rFonts w:hint="eastAsia"/>
          <w:sz w:val="24"/>
          <w:szCs w:val="24"/>
          <w:lang w:val="zh-CN" w:eastAsia="zh-CN"/>
        </w:rPr>
        <w:t>，</w:t>
      </w:r>
      <w:r w:rsidRPr="00E0187C">
        <w:rPr>
          <w:sz w:val="24"/>
          <w:szCs w:val="24"/>
          <w:lang w:val="zh-CN" w:eastAsia="zh-CN"/>
        </w:rPr>
        <w:t>往往更</w:t>
      </w:r>
      <w:r w:rsidR="001B645F">
        <w:rPr>
          <w:rFonts w:hint="eastAsia"/>
          <w:sz w:val="24"/>
          <w:szCs w:val="24"/>
          <w:lang w:val="zh-CN" w:eastAsia="zh-CN"/>
        </w:rPr>
        <w:t>能</w:t>
      </w:r>
      <w:r w:rsidRPr="00E0187C">
        <w:rPr>
          <w:sz w:val="24"/>
          <w:szCs w:val="24"/>
          <w:lang w:val="zh-CN" w:eastAsia="zh-CN"/>
        </w:rPr>
        <w:t>成功地减少</w:t>
      </w:r>
      <w:r w:rsidR="001B645F">
        <w:rPr>
          <w:rFonts w:hint="eastAsia"/>
          <w:sz w:val="24"/>
          <w:szCs w:val="24"/>
          <w:lang w:val="zh-CN" w:eastAsia="zh-CN"/>
        </w:rPr>
        <w:t>取舍</w:t>
      </w:r>
      <w:r w:rsidRPr="00E0187C">
        <w:rPr>
          <w:sz w:val="24"/>
          <w:szCs w:val="24"/>
          <w:lang w:val="zh-CN" w:eastAsia="zh-CN"/>
        </w:rPr>
        <w:t>。国家或区域相互开展合作</w:t>
      </w:r>
      <w:r w:rsidR="001B645F">
        <w:rPr>
          <w:rFonts w:hint="eastAsia"/>
          <w:sz w:val="24"/>
          <w:szCs w:val="24"/>
          <w:lang w:val="zh-CN" w:eastAsia="zh-CN"/>
        </w:rPr>
        <w:t>的</w:t>
      </w:r>
      <w:r w:rsidRPr="00E0187C">
        <w:rPr>
          <w:sz w:val="24"/>
          <w:szCs w:val="24"/>
          <w:lang w:val="zh-CN" w:eastAsia="zh-CN"/>
        </w:rPr>
        <w:t>设想情况可以更有效地减轻生物多样性和生态系统服务受到的不同程度的不利影响。</w:t>
      </w:r>
    </w:p>
    <w:p w14:paraId="2C983EFF" w14:textId="746B5256" w:rsidR="00084ACE" w:rsidRPr="00E0187C" w:rsidRDefault="00084ACE" w:rsidP="00891156">
      <w:pPr>
        <w:pStyle w:val="Normal-pool"/>
        <w:tabs>
          <w:tab w:val="clear" w:pos="1247"/>
        </w:tabs>
        <w:spacing w:after="120"/>
        <w:ind w:left="1247"/>
        <w:jc w:val="both"/>
        <w:rPr>
          <w:sz w:val="24"/>
          <w:szCs w:val="24"/>
          <w:lang w:eastAsia="zh-CN"/>
        </w:rPr>
      </w:pPr>
      <w:r w:rsidRPr="00E0187C">
        <w:rPr>
          <w:rFonts w:eastAsia="SimHei"/>
          <w:b/>
          <w:sz w:val="24"/>
          <w:szCs w:val="24"/>
          <w:lang w:val="zh-CN" w:eastAsia="zh-CN"/>
        </w:rPr>
        <w:t>通过</w:t>
      </w:r>
      <w:r w:rsidR="001B645F">
        <w:rPr>
          <w:rFonts w:eastAsia="SimHei" w:hint="eastAsia"/>
          <w:b/>
          <w:sz w:val="24"/>
          <w:szCs w:val="24"/>
          <w:lang w:val="zh-CN" w:eastAsia="zh-CN"/>
        </w:rPr>
        <w:t>不断开展</w:t>
      </w:r>
      <w:r w:rsidRPr="00E0187C">
        <w:rPr>
          <w:rFonts w:eastAsia="SimHei"/>
          <w:b/>
          <w:sz w:val="24"/>
          <w:szCs w:val="24"/>
          <w:lang w:val="zh-CN" w:eastAsia="zh-CN"/>
        </w:rPr>
        <w:t>教育、知识共享和参与式决策实现长期社会转型，是迈向可持续未来的最有效路径</w:t>
      </w:r>
      <w:r w:rsidRPr="00E0187C">
        <w:rPr>
          <w:b/>
          <w:sz w:val="24"/>
          <w:szCs w:val="24"/>
          <w:lang w:val="zh-CN" w:eastAsia="zh-CN"/>
        </w:rPr>
        <w:t>。</w:t>
      </w:r>
      <w:r w:rsidRPr="00E0187C">
        <w:rPr>
          <w:sz w:val="24"/>
          <w:szCs w:val="24"/>
          <w:lang w:val="zh-CN" w:eastAsia="zh-CN"/>
        </w:rPr>
        <w:t>这些路径倡导节省资源的生活方式，强调社区行动和自愿协定，</w:t>
      </w:r>
      <w:r w:rsidR="001B645F">
        <w:rPr>
          <w:rFonts w:hint="eastAsia"/>
          <w:sz w:val="24"/>
          <w:szCs w:val="24"/>
          <w:lang w:val="zh-CN" w:eastAsia="zh-CN"/>
        </w:rPr>
        <w:t>采用</w:t>
      </w:r>
      <w:r w:rsidRPr="00E0187C">
        <w:rPr>
          <w:sz w:val="24"/>
          <w:szCs w:val="24"/>
          <w:lang w:val="zh-CN" w:eastAsia="zh-CN"/>
        </w:rPr>
        <w:t>社会和信息化工具及</w:t>
      </w:r>
      <w:r w:rsidR="00E94B90">
        <w:rPr>
          <w:rFonts w:hint="eastAsia"/>
          <w:sz w:val="24"/>
          <w:szCs w:val="24"/>
          <w:lang w:val="zh-CN" w:eastAsia="zh-CN"/>
        </w:rPr>
        <w:t>着眼</w:t>
      </w:r>
      <w:r w:rsidRPr="00E0187C">
        <w:rPr>
          <w:sz w:val="24"/>
          <w:szCs w:val="24"/>
          <w:lang w:val="zh-CN" w:eastAsia="zh-CN"/>
        </w:rPr>
        <w:t>权利的</w:t>
      </w:r>
      <w:r w:rsidR="00E94B90">
        <w:rPr>
          <w:rFonts w:hint="eastAsia"/>
          <w:sz w:val="24"/>
          <w:szCs w:val="24"/>
          <w:lang w:val="zh-CN" w:eastAsia="zh-CN"/>
        </w:rPr>
        <w:t>方法</w:t>
      </w:r>
      <w:r w:rsidRPr="00E0187C">
        <w:rPr>
          <w:sz w:val="24"/>
          <w:szCs w:val="24"/>
          <w:lang w:val="zh-CN" w:eastAsia="zh-CN"/>
        </w:rPr>
        <w:t>。它们支持调节生态系统服务，</w:t>
      </w:r>
      <w:r w:rsidR="00E94B90">
        <w:rPr>
          <w:rFonts w:hint="eastAsia"/>
          <w:sz w:val="24"/>
          <w:szCs w:val="24"/>
          <w:lang w:val="zh-CN" w:eastAsia="zh-CN"/>
        </w:rPr>
        <w:t>提出</w:t>
      </w:r>
      <w:r w:rsidR="00E94B90" w:rsidRPr="00E0187C">
        <w:rPr>
          <w:sz w:val="24"/>
          <w:szCs w:val="24"/>
          <w:lang w:val="zh-CN" w:eastAsia="zh-CN"/>
        </w:rPr>
        <w:t>一系列广泛价值</w:t>
      </w:r>
      <w:r w:rsidR="00E94B90">
        <w:rPr>
          <w:rFonts w:hint="eastAsia"/>
          <w:sz w:val="24"/>
          <w:szCs w:val="24"/>
          <w:lang w:val="zh-CN" w:eastAsia="zh-CN"/>
        </w:rPr>
        <w:t>，用以从</w:t>
      </w:r>
      <w:r w:rsidRPr="00E0187C">
        <w:rPr>
          <w:sz w:val="24"/>
          <w:szCs w:val="24"/>
          <w:lang w:val="zh-CN" w:eastAsia="zh-CN"/>
        </w:rPr>
        <w:t>部门、空间</w:t>
      </w:r>
      <w:r w:rsidR="00E94B90">
        <w:rPr>
          <w:rFonts w:hint="eastAsia"/>
          <w:sz w:val="24"/>
          <w:szCs w:val="24"/>
          <w:lang w:val="zh-CN" w:eastAsia="zh-CN"/>
        </w:rPr>
        <w:t>和</w:t>
      </w:r>
      <w:r w:rsidRPr="00E0187C">
        <w:rPr>
          <w:sz w:val="24"/>
          <w:szCs w:val="24"/>
          <w:lang w:val="zh-CN" w:eastAsia="zh-CN"/>
        </w:rPr>
        <w:t>时间</w:t>
      </w:r>
      <w:r w:rsidR="00E94B90">
        <w:rPr>
          <w:rFonts w:hint="eastAsia"/>
          <w:sz w:val="24"/>
          <w:szCs w:val="24"/>
          <w:lang w:val="zh-CN" w:eastAsia="zh-CN"/>
        </w:rPr>
        <w:t>角度</w:t>
      </w:r>
      <w:r w:rsidRPr="00E0187C">
        <w:rPr>
          <w:sz w:val="24"/>
          <w:szCs w:val="24"/>
          <w:lang w:val="zh-CN" w:eastAsia="zh-CN"/>
        </w:rPr>
        <w:t>全面考虑生物多样性和自然对人类的贡献。技术创新、以生态系统为基础的办法、</w:t>
      </w:r>
      <w:r w:rsidR="00E94B90">
        <w:rPr>
          <w:rFonts w:hint="eastAsia"/>
          <w:sz w:val="24"/>
          <w:szCs w:val="24"/>
          <w:lang w:val="zh-CN" w:eastAsia="zh-CN"/>
        </w:rPr>
        <w:t>节约和共享</w:t>
      </w:r>
      <w:r w:rsidRPr="00E0187C">
        <w:rPr>
          <w:sz w:val="24"/>
          <w:szCs w:val="24"/>
          <w:lang w:val="zh-CN" w:eastAsia="zh-CN"/>
        </w:rPr>
        <w:t>土地等其他行动可支持这些更具变革性的解决办法并为其铺路。</w:t>
      </w:r>
    </w:p>
    <w:bookmarkEnd w:id="16"/>
    <w:p w14:paraId="6FD653F3" w14:textId="1A183372" w:rsidR="00084ACE" w:rsidRPr="00E0187C" w:rsidRDefault="00084ACE" w:rsidP="00891156">
      <w:pPr>
        <w:pStyle w:val="Normalnumber"/>
        <w:keepNext/>
        <w:keepLines/>
        <w:numPr>
          <w:ilvl w:val="0"/>
          <w:numId w:val="0"/>
        </w:numPr>
        <w:tabs>
          <w:tab w:val="clear" w:pos="624"/>
          <w:tab w:val="clear" w:pos="1247"/>
          <w:tab w:val="clear" w:pos="1871"/>
          <w:tab w:val="clear" w:pos="2495"/>
        </w:tabs>
        <w:spacing w:before="80"/>
        <w:ind w:left="1559" w:hanging="2268"/>
        <w:jc w:val="both"/>
        <w:outlineLvl w:val="0"/>
        <w:rPr>
          <w:rFonts w:eastAsia="SimHei"/>
          <w:b/>
          <w:sz w:val="28"/>
          <w:szCs w:val="28"/>
          <w:lang w:eastAsia="zh-CN"/>
        </w:rPr>
      </w:pPr>
      <w:r w:rsidRPr="00E0187C">
        <w:rPr>
          <w:rFonts w:eastAsia="SimHei"/>
          <w:b/>
          <w:sz w:val="28"/>
          <w:szCs w:val="28"/>
          <w:lang w:eastAsia="zh-CN"/>
        </w:rPr>
        <w:lastRenderedPageBreak/>
        <w:t xml:space="preserve">        </w:t>
      </w:r>
      <w:r w:rsidR="00D54097" w:rsidRPr="00E0187C">
        <w:rPr>
          <w:rFonts w:eastAsia="SimHei"/>
          <w:b/>
          <w:sz w:val="28"/>
          <w:szCs w:val="28"/>
          <w:lang w:eastAsia="zh-CN"/>
        </w:rPr>
        <w:t xml:space="preserve">  </w:t>
      </w:r>
      <w:r w:rsidR="00E0187C">
        <w:rPr>
          <w:rFonts w:eastAsia="SimHei"/>
          <w:b/>
          <w:sz w:val="28"/>
          <w:szCs w:val="28"/>
          <w:lang w:eastAsia="zh-CN"/>
        </w:rPr>
        <w:t xml:space="preserve">          </w:t>
      </w:r>
      <w:r w:rsidR="00D54097" w:rsidRPr="00E0187C">
        <w:rPr>
          <w:rFonts w:eastAsia="SimHei"/>
          <w:b/>
          <w:sz w:val="28"/>
          <w:szCs w:val="28"/>
          <w:lang w:eastAsia="zh-CN"/>
        </w:rPr>
        <w:t xml:space="preserve"> </w:t>
      </w:r>
      <w:r w:rsidRPr="00E0187C">
        <w:rPr>
          <w:rFonts w:eastAsia="SimHei"/>
          <w:b/>
          <w:sz w:val="28"/>
          <w:szCs w:val="28"/>
          <w:lang w:eastAsia="zh-CN"/>
        </w:rPr>
        <w:t>E</w:t>
      </w:r>
      <w:r w:rsidRPr="00E0187C">
        <w:rPr>
          <w:rFonts w:eastAsia="SimHei"/>
          <w:b/>
          <w:sz w:val="28"/>
          <w:szCs w:val="28"/>
          <w:lang w:eastAsia="zh-CN"/>
        </w:rPr>
        <w:t>．欧洲和中亚大有可为的治理选项</w:t>
      </w:r>
    </w:p>
    <w:p w14:paraId="0C5F7370" w14:textId="76EA4E00" w:rsidR="00084ACE" w:rsidRPr="00E0187C" w:rsidRDefault="00084ACE" w:rsidP="00891156">
      <w:pPr>
        <w:pStyle w:val="Normal-pool"/>
        <w:keepNext/>
        <w:keepLines/>
        <w:spacing w:after="120"/>
        <w:ind w:left="1247"/>
        <w:jc w:val="both"/>
        <w:rPr>
          <w:b/>
          <w:sz w:val="24"/>
          <w:szCs w:val="24"/>
          <w:lang w:eastAsia="zh-CN"/>
        </w:rPr>
      </w:pPr>
      <w:r w:rsidRPr="00E0187C">
        <w:rPr>
          <w:rFonts w:eastAsia="SimHei"/>
          <w:b/>
          <w:sz w:val="24"/>
          <w:szCs w:val="24"/>
          <w:lang w:val="zh-CN" w:eastAsia="zh-CN"/>
        </w:rPr>
        <w:t>欧洲和中亚的公共和私营部门可采取一系列的治理选项、政策和管理做法，但需要进一步承诺来采纳和有效实施，从而应对变化的驱动因素，保护生物多样性，确保自然对人类的贡献以改善生活质量。</w:t>
      </w:r>
      <w:r w:rsidRPr="00E0187C">
        <w:rPr>
          <w:sz w:val="24"/>
          <w:szCs w:val="24"/>
          <w:lang w:val="zh-CN" w:eastAsia="zh-CN"/>
        </w:rPr>
        <w:t>精心设计、因地制宜的政策工具组合，比如建立在以生态系统为基础的办法之上，可有效</w:t>
      </w:r>
      <w:r w:rsidR="00E94B90">
        <w:rPr>
          <w:rFonts w:hint="eastAsia"/>
          <w:sz w:val="24"/>
          <w:szCs w:val="24"/>
          <w:lang w:val="zh-CN" w:eastAsia="zh-CN"/>
        </w:rPr>
        <w:t>管理</w:t>
      </w:r>
      <w:r w:rsidRPr="00E0187C">
        <w:rPr>
          <w:sz w:val="24"/>
          <w:szCs w:val="24"/>
          <w:lang w:val="zh-CN" w:eastAsia="zh-CN"/>
        </w:rPr>
        <w:t>生物多样性和自然对人类的贡献。法律和监管工具是政策组合的支柱，而财政、社会、信息化工具则提供更多的激励措施以引发行为改变。制定</w:t>
      </w:r>
      <w:r w:rsidR="00E94B90">
        <w:rPr>
          <w:rFonts w:hint="eastAsia"/>
          <w:sz w:val="24"/>
          <w:szCs w:val="24"/>
          <w:lang w:val="zh-CN" w:eastAsia="zh-CN"/>
        </w:rPr>
        <w:t>着眼</w:t>
      </w:r>
      <w:r w:rsidRPr="00E0187C">
        <w:rPr>
          <w:sz w:val="24"/>
          <w:szCs w:val="24"/>
          <w:lang w:val="zh-CN" w:eastAsia="zh-CN"/>
        </w:rPr>
        <w:t>权利的工具可全面整合良好治理的基本原则，使权力关系变得平等，同时促进土著人民和地方社区的能力建设。调动充足的财政资源能够加强机构能力，以支持研究、培训、能力建设、教育和监测活动</w:t>
      </w:r>
      <w:r w:rsidRPr="00E0187C">
        <w:rPr>
          <w:sz w:val="24"/>
          <w:szCs w:val="24"/>
          <w:lang w:val="zh-CN" w:eastAsia="zh-CN"/>
        </w:rPr>
        <w:t xml:space="preserve"> </w:t>
      </w:r>
      <w:r w:rsidRPr="00E0187C">
        <w:rPr>
          <w:sz w:val="24"/>
          <w:szCs w:val="24"/>
          <w:lang w:val="zh-CN" w:eastAsia="zh-CN"/>
        </w:rPr>
        <w:t>。在欧洲和中亚取</w:t>
      </w:r>
      <w:r w:rsidR="00E94B90">
        <w:rPr>
          <w:rFonts w:hint="eastAsia"/>
          <w:sz w:val="24"/>
          <w:szCs w:val="24"/>
          <w:lang w:val="zh-CN" w:eastAsia="zh-CN"/>
        </w:rPr>
        <w:t>消</w:t>
      </w:r>
      <w:r w:rsidRPr="00E0187C">
        <w:rPr>
          <w:sz w:val="24"/>
          <w:szCs w:val="24"/>
          <w:lang w:val="zh-CN" w:eastAsia="zh-CN"/>
        </w:rPr>
        <w:t>农业、渔业和能源等各部门政策的有害补贴，减少了生物多样性遭受的负面影响，也使得公共资金得到更具成本效益的使用。</w:t>
      </w:r>
    </w:p>
    <w:p w14:paraId="44DC415D" w14:textId="76DD29B2" w:rsidR="00084ACE" w:rsidRPr="00E0187C" w:rsidRDefault="00E94B90" w:rsidP="00891156">
      <w:pPr>
        <w:pStyle w:val="Normal-pool"/>
        <w:spacing w:after="120"/>
        <w:ind w:left="1247"/>
        <w:jc w:val="both"/>
        <w:rPr>
          <w:sz w:val="24"/>
          <w:szCs w:val="24"/>
          <w:lang w:eastAsia="zh-CN"/>
        </w:rPr>
      </w:pPr>
      <w:r>
        <w:rPr>
          <w:rFonts w:eastAsia="SimHei" w:hint="eastAsia"/>
          <w:b/>
          <w:sz w:val="24"/>
          <w:szCs w:val="24"/>
          <w:lang w:val="zh-CN" w:eastAsia="zh-CN"/>
        </w:rPr>
        <w:t>环境行动</w:t>
      </w:r>
      <w:r w:rsidR="00084ACE" w:rsidRPr="00E0187C">
        <w:rPr>
          <w:rFonts w:eastAsia="SimHei"/>
          <w:b/>
          <w:sz w:val="24"/>
          <w:szCs w:val="24"/>
          <w:lang w:val="zh-CN" w:eastAsia="zh-CN"/>
        </w:rPr>
        <w:t>采</w:t>
      </w:r>
      <w:r>
        <w:rPr>
          <w:rFonts w:eastAsia="SimHei" w:hint="eastAsia"/>
          <w:b/>
          <w:sz w:val="24"/>
          <w:szCs w:val="24"/>
          <w:lang w:val="zh-CN" w:eastAsia="zh-CN"/>
        </w:rPr>
        <w:t>用</w:t>
      </w:r>
      <w:r w:rsidR="00084ACE" w:rsidRPr="00E0187C">
        <w:rPr>
          <w:rFonts w:eastAsia="SimHei"/>
          <w:b/>
          <w:sz w:val="24"/>
          <w:szCs w:val="24"/>
          <w:lang w:val="zh-CN" w:eastAsia="zh-CN"/>
        </w:rPr>
        <w:t>更积极、有针对性、以目标为导向的</w:t>
      </w:r>
      <w:r>
        <w:rPr>
          <w:rFonts w:eastAsia="SimHei" w:hint="eastAsia"/>
          <w:b/>
          <w:sz w:val="24"/>
          <w:szCs w:val="24"/>
          <w:lang w:val="zh-CN" w:eastAsia="zh-CN"/>
        </w:rPr>
        <w:t>方式</w:t>
      </w:r>
      <w:r w:rsidR="00084ACE" w:rsidRPr="00E0187C">
        <w:rPr>
          <w:rFonts w:eastAsia="SimHei"/>
          <w:b/>
          <w:sz w:val="24"/>
          <w:szCs w:val="24"/>
          <w:lang w:val="zh-CN" w:eastAsia="zh-CN"/>
        </w:rPr>
        <w:t>，可实现将</w:t>
      </w:r>
      <w:r w:rsidRPr="00E0187C">
        <w:rPr>
          <w:rFonts w:eastAsia="SimHei"/>
          <w:b/>
          <w:sz w:val="24"/>
          <w:szCs w:val="24"/>
          <w:lang w:val="zh-CN" w:eastAsia="zh-CN"/>
        </w:rPr>
        <w:t>保护和可持续使用</w:t>
      </w:r>
      <w:r w:rsidR="00084ACE" w:rsidRPr="00E0187C">
        <w:rPr>
          <w:rFonts w:eastAsia="SimHei"/>
          <w:b/>
          <w:sz w:val="24"/>
          <w:szCs w:val="24"/>
          <w:lang w:val="zh-CN" w:eastAsia="zh-CN"/>
        </w:rPr>
        <w:t>生物多样性以及</w:t>
      </w:r>
      <w:r>
        <w:rPr>
          <w:rFonts w:eastAsia="SimHei" w:hint="eastAsia"/>
          <w:b/>
          <w:sz w:val="24"/>
          <w:szCs w:val="24"/>
          <w:lang w:val="zh-CN" w:eastAsia="zh-CN"/>
        </w:rPr>
        <w:t>不断提供</w:t>
      </w:r>
      <w:r w:rsidR="00084ACE" w:rsidRPr="00E0187C">
        <w:rPr>
          <w:rFonts w:eastAsia="SimHei"/>
          <w:b/>
          <w:sz w:val="24"/>
          <w:szCs w:val="24"/>
          <w:lang w:val="zh-CN" w:eastAsia="zh-CN"/>
        </w:rPr>
        <w:t>自然对人类的</w:t>
      </w:r>
      <w:r>
        <w:rPr>
          <w:rFonts w:eastAsia="SimHei" w:hint="eastAsia"/>
          <w:b/>
          <w:sz w:val="24"/>
          <w:szCs w:val="24"/>
          <w:lang w:val="zh-CN" w:eastAsia="zh-CN"/>
        </w:rPr>
        <w:t>惠益</w:t>
      </w:r>
      <w:r w:rsidR="00084ACE" w:rsidRPr="00E0187C">
        <w:rPr>
          <w:rFonts w:eastAsia="SimHei"/>
          <w:b/>
          <w:sz w:val="24"/>
          <w:szCs w:val="24"/>
          <w:lang w:val="zh-CN" w:eastAsia="zh-CN"/>
        </w:rPr>
        <w:t>纳入所有部门政策、计划、方案、战略和做法的主流。</w:t>
      </w:r>
      <w:r w:rsidR="00084ACE" w:rsidRPr="00E0187C">
        <w:rPr>
          <w:sz w:val="24"/>
          <w:szCs w:val="24"/>
          <w:lang w:val="zh-CN" w:eastAsia="zh-CN"/>
        </w:rPr>
        <w:t>在解决生物多样性丧失根本驱动因素方面，通过纳入政府和社会主流，已取得部分进展。主流化可分三步走：首先，提高对良好生活品质有赖于生物多样性的认识；第二，明确有关实现可持续发展的生态、经济和社会文化需求方面的政策目标；第三，设计工具和政策组合，以</w:t>
      </w:r>
      <w:r>
        <w:rPr>
          <w:rFonts w:hint="eastAsia"/>
          <w:sz w:val="24"/>
          <w:szCs w:val="24"/>
          <w:lang w:val="zh-CN" w:eastAsia="zh-CN"/>
        </w:rPr>
        <w:t>协助</w:t>
      </w:r>
      <w:r w:rsidR="00084ACE" w:rsidRPr="00E0187C">
        <w:rPr>
          <w:sz w:val="24"/>
          <w:szCs w:val="24"/>
          <w:lang w:val="zh-CN" w:eastAsia="zh-CN"/>
        </w:rPr>
        <w:t>实施有效、高效和公平的政策和决策</w:t>
      </w:r>
      <w:r>
        <w:rPr>
          <w:rFonts w:hint="eastAsia"/>
          <w:sz w:val="24"/>
          <w:szCs w:val="24"/>
          <w:lang w:val="zh-CN" w:eastAsia="zh-CN"/>
        </w:rPr>
        <w:t>，</w:t>
      </w:r>
      <w:r w:rsidR="001F208C">
        <w:rPr>
          <w:rFonts w:hint="eastAsia"/>
          <w:sz w:val="24"/>
          <w:szCs w:val="24"/>
          <w:lang w:val="zh-CN" w:eastAsia="zh-CN"/>
        </w:rPr>
        <w:t>促进</w:t>
      </w:r>
      <w:r w:rsidRPr="00E0187C">
        <w:rPr>
          <w:sz w:val="24"/>
          <w:szCs w:val="24"/>
          <w:lang w:val="zh-CN" w:eastAsia="zh-CN"/>
        </w:rPr>
        <w:t>自然和人类</w:t>
      </w:r>
      <w:r w:rsidR="001F208C">
        <w:rPr>
          <w:rFonts w:hint="eastAsia"/>
          <w:sz w:val="24"/>
          <w:szCs w:val="24"/>
          <w:lang w:val="zh-CN" w:eastAsia="zh-CN"/>
        </w:rPr>
        <w:t>的</w:t>
      </w:r>
      <w:r w:rsidRPr="00E0187C">
        <w:rPr>
          <w:sz w:val="24"/>
          <w:szCs w:val="24"/>
          <w:lang w:val="zh-CN" w:eastAsia="zh-CN"/>
        </w:rPr>
        <w:t>良好生活品质</w:t>
      </w:r>
      <w:r w:rsidR="001F208C">
        <w:rPr>
          <w:rFonts w:hint="eastAsia"/>
          <w:sz w:val="24"/>
          <w:szCs w:val="24"/>
          <w:lang w:val="zh-CN" w:eastAsia="zh-CN"/>
        </w:rPr>
        <w:t>。</w:t>
      </w:r>
    </w:p>
    <w:p w14:paraId="50C47708" w14:textId="0C3DD817" w:rsidR="00084ACE" w:rsidRPr="00E0187C" w:rsidRDefault="00084ACE" w:rsidP="00891156">
      <w:pPr>
        <w:pStyle w:val="Normal-pool"/>
        <w:spacing w:after="120"/>
        <w:ind w:left="1247"/>
        <w:jc w:val="both"/>
        <w:rPr>
          <w:sz w:val="24"/>
          <w:szCs w:val="24"/>
          <w:lang w:eastAsia="zh-CN"/>
        </w:rPr>
      </w:pPr>
      <w:r w:rsidRPr="00E0187C">
        <w:rPr>
          <w:rFonts w:eastAsia="SimHei"/>
          <w:b/>
          <w:sz w:val="24"/>
          <w:szCs w:val="24"/>
          <w:lang w:val="zh-CN" w:eastAsia="zh-CN"/>
        </w:rPr>
        <w:t>各部门实现更好整合，以协调生物多样性治理和自然对人类的贡献的可持续供给，可避免对自然和人类造成负面后果。</w:t>
      </w:r>
      <w:r w:rsidRPr="00496B75">
        <w:rPr>
          <w:rFonts w:hint="eastAsia"/>
          <w:sz w:val="24"/>
          <w:szCs w:val="24"/>
          <w:lang w:val="zh-CN" w:eastAsia="zh-CN"/>
        </w:rPr>
        <w:t>改善协调，可加强对生物多样性和生</w:t>
      </w:r>
      <w:r w:rsidRPr="00E0187C">
        <w:rPr>
          <w:sz w:val="24"/>
          <w:szCs w:val="24"/>
          <w:lang w:val="zh-CN" w:eastAsia="zh-CN"/>
        </w:rPr>
        <w:t>态系统服务的思考，将不同政策和经济部门之间的权衡折衷纳入考虑。例如，有充分的空间</w:t>
      </w:r>
      <w:r w:rsidR="001F208C">
        <w:rPr>
          <w:rFonts w:hint="eastAsia"/>
          <w:sz w:val="24"/>
          <w:szCs w:val="24"/>
          <w:lang w:val="zh-CN" w:eastAsia="zh-CN"/>
        </w:rPr>
        <w:t>来</w:t>
      </w:r>
      <w:r w:rsidRPr="00E0187C">
        <w:rPr>
          <w:sz w:val="24"/>
          <w:szCs w:val="24"/>
          <w:lang w:val="zh-CN" w:eastAsia="zh-CN"/>
        </w:rPr>
        <w:t>进一步利用农业、林业和渔业部门以及城市规划的潜力。从整个经济来看，这包括除了现有的经济指标外，在顾及自然各种价值的同时，提供其他衡量国家福利的选择。生态财政改革将提供综合激励措施，并提供手段以开展支持可持续发展的活动。</w:t>
      </w:r>
    </w:p>
    <w:p w14:paraId="1C175D7A" w14:textId="37AF12BB" w:rsidR="00084ACE" w:rsidRDefault="00084ACE" w:rsidP="00891156">
      <w:pPr>
        <w:pStyle w:val="Normal-pool"/>
        <w:spacing w:after="120"/>
        <w:ind w:left="1247"/>
        <w:jc w:val="both"/>
        <w:rPr>
          <w:sz w:val="24"/>
          <w:szCs w:val="24"/>
          <w:lang w:val="zh-CN" w:eastAsia="zh-CN"/>
        </w:rPr>
      </w:pPr>
      <w:r w:rsidRPr="00E0187C">
        <w:rPr>
          <w:rFonts w:eastAsia="SimHei"/>
          <w:b/>
          <w:sz w:val="24"/>
          <w:szCs w:val="24"/>
          <w:lang w:val="zh-CN" w:eastAsia="zh-CN"/>
        </w:rPr>
        <w:t>加强利益攸关方等各方参与，有助于在政策制定和决策中整合不同形式的知识，同时促进责任分担。</w:t>
      </w:r>
      <w:r w:rsidRPr="00E0187C">
        <w:rPr>
          <w:sz w:val="24"/>
          <w:szCs w:val="24"/>
          <w:lang w:val="zh-CN" w:eastAsia="zh-CN"/>
        </w:rPr>
        <w:t>西欧和中欧认识到不同行为体有效参与的重要性，东欧和中亚也日益认识到这一点。通过认真监测和评价，将各种价值、包括土著人民和当地社区的价值纳入考虑，可以加强这种参与。</w:t>
      </w:r>
    </w:p>
    <w:p w14:paraId="526E5085" w14:textId="59809910" w:rsidR="005C71D6" w:rsidRDefault="005C71D6" w:rsidP="00891156">
      <w:pPr>
        <w:pStyle w:val="Normal-pool"/>
        <w:spacing w:after="120"/>
        <w:ind w:left="1247"/>
        <w:jc w:val="both"/>
        <w:rPr>
          <w:sz w:val="24"/>
          <w:szCs w:val="24"/>
          <w:lang w:eastAsia="zh-CN"/>
        </w:rPr>
      </w:pPr>
    </w:p>
    <w:p w14:paraId="357CD6E6" w14:textId="21236BE0" w:rsidR="005C71D6" w:rsidRDefault="005C71D6" w:rsidP="00891156">
      <w:pPr>
        <w:pStyle w:val="Normal-pool"/>
        <w:spacing w:after="120"/>
        <w:ind w:left="1247"/>
        <w:jc w:val="both"/>
        <w:rPr>
          <w:sz w:val="24"/>
          <w:szCs w:val="24"/>
          <w:lang w:eastAsia="zh-CN"/>
        </w:rPr>
      </w:pPr>
    </w:p>
    <w:p w14:paraId="66EE3741" w14:textId="01C8EEBF" w:rsidR="005C71D6" w:rsidRDefault="005C71D6" w:rsidP="00891156">
      <w:pPr>
        <w:pStyle w:val="Normal-pool"/>
        <w:spacing w:after="120"/>
        <w:ind w:left="1247"/>
        <w:jc w:val="both"/>
        <w:rPr>
          <w:sz w:val="24"/>
          <w:szCs w:val="24"/>
          <w:lang w:eastAsia="zh-CN"/>
        </w:rPr>
      </w:pPr>
    </w:p>
    <w:p w14:paraId="147BD049" w14:textId="4103AD7B" w:rsidR="005C71D6" w:rsidRDefault="005C71D6" w:rsidP="00891156">
      <w:pPr>
        <w:pStyle w:val="Normal-pool"/>
        <w:spacing w:after="120"/>
        <w:ind w:left="1247"/>
        <w:jc w:val="both"/>
        <w:rPr>
          <w:sz w:val="24"/>
          <w:szCs w:val="24"/>
          <w:lang w:eastAsia="zh-CN"/>
        </w:rPr>
      </w:pPr>
    </w:p>
    <w:p w14:paraId="45231B9A" w14:textId="1CC4AA02" w:rsidR="005C71D6" w:rsidRDefault="005C71D6" w:rsidP="00891156">
      <w:pPr>
        <w:pStyle w:val="Normal-pool"/>
        <w:spacing w:after="120"/>
        <w:ind w:left="1247"/>
        <w:jc w:val="both"/>
        <w:rPr>
          <w:sz w:val="24"/>
          <w:szCs w:val="24"/>
          <w:lang w:eastAsia="zh-CN"/>
        </w:rPr>
      </w:pPr>
    </w:p>
    <w:p w14:paraId="3FBADEFA" w14:textId="3B8E920C" w:rsidR="005C71D6" w:rsidRDefault="005C71D6" w:rsidP="00891156">
      <w:pPr>
        <w:pStyle w:val="Normal-pool"/>
        <w:spacing w:after="120"/>
        <w:ind w:left="1247"/>
        <w:jc w:val="both"/>
        <w:rPr>
          <w:sz w:val="24"/>
          <w:szCs w:val="24"/>
          <w:lang w:eastAsia="zh-CN"/>
        </w:rPr>
      </w:pPr>
    </w:p>
    <w:p w14:paraId="6785BCEF" w14:textId="32C67DCC" w:rsidR="005C71D6" w:rsidRDefault="005C71D6" w:rsidP="00891156">
      <w:pPr>
        <w:pStyle w:val="Normal-pool"/>
        <w:spacing w:after="120"/>
        <w:ind w:left="1247"/>
        <w:jc w:val="both"/>
        <w:rPr>
          <w:sz w:val="24"/>
          <w:szCs w:val="24"/>
          <w:lang w:eastAsia="zh-CN"/>
        </w:rPr>
      </w:pPr>
    </w:p>
    <w:p w14:paraId="03D4D494" w14:textId="218BF29C" w:rsidR="005C71D6" w:rsidRDefault="005C71D6" w:rsidP="00891156">
      <w:pPr>
        <w:pStyle w:val="Normal-pool"/>
        <w:spacing w:after="120"/>
        <w:ind w:left="1247"/>
        <w:jc w:val="both"/>
        <w:rPr>
          <w:sz w:val="24"/>
          <w:szCs w:val="24"/>
          <w:lang w:eastAsia="zh-CN"/>
        </w:rPr>
      </w:pPr>
    </w:p>
    <w:p w14:paraId="10E7178D" w14:textId="7501DE0E" w:rsidR="005C71D6" w:rsidRDefault="005C71D6" w:rsidP="00891156">
      <w:pPr>
        <w:pStyle w:val="Normal-pool"/>
        <w:spacing w:after="120"/>
        <w:ind w:left="1247"/>
        <w:jc w:val="both"/>
        <w:rPr>
          <w:sz w:val="24"/>
          <w:szCs w:val="24"/>
          <w:lang w:eastAsia="zh-CN"/>
        </w:rPr>
      </w:pPr>
    </w:p>
    <w:p w14:paraId="63B0B924" w14:textId="18A5AD6D" w:rsidR="005C71D6" w:rsidRDefault="005C71D6" w:rsidP="00891156">
      <w:pPr>
        <w:pStyle w:val="Normal-pool"/>
        <w:spacing w:after="120"/>
        <w:ind w:left="1247"/>
        <w:jc w:val="both"/>
        <w:rPr>
          <w:sz w:val="24"/>
          <w:szCs w:val="24"/>
          <w:lang w:eastAsia="zh-CN"/>
        </w:rPr>
      </w:pPr>
    </w:p>
    <w:p w14:paraId="26FAF69C" w14:textId="2C94951F" w:rsidR="005C71D6" w:rsidRDefault="005C71D6" w:rsidP="00891156">
      <w:pPr>
        <w:pStyle w:val="Normal-pool"/>
        <w:spacing w:after="120"/>
        <w:ind w:left="1247"/>
        <w:jc w:val="both"/>
        <w:rPr>
          <w:sz w:val="24"/>
          <w:szCs w:val="24"/>
          <w:lang w:eastAsia="zh-CN"/>
        </w:rPr>
      </w:pPr>
    </w:p>
    <w:p w14:paraId="5B298A72" w14:textId="77777777" w:rsidR="005C71D6" w:rsidRPr="00E0187C" w:rsidRDefault="005C71D6" w:rsidP="00891156">
      <w:pPr>
        <w:pStyle w:val="Normal-pool"/>
        <w:spacing w:after="120"/>
        <w:ind w:left="1247"/>
        <w:jc w:val="both"/>
        <w:rPr>
          <w:sz w:val="24"/>
          <w:szCs w:val="24"/>
          <w:lang w:eastAsia="zh-CN"/>
        </w:rPr>
      </w:pPr>
    </w:p>
    <w:tbl>
      <w:tblPr>
        <w:tblStyle w:val="TableGrid"/>
        <w:tblW w:w="0" w:type="auto"/>
        <w:tblInd w:w="1247" w:type="dxa"/>
        <w:shd w:val="clear" w:color="auto" w:fill="FFFFFF" w:themeFill="background1"/>
        <w:tblLook w:val="04A0" w:firstRow="1" w:lastRow="0" w:firstColumn="1" w:lastColumn="0" w:noHBand="0" w:noVBand="1"/>
      </w:tblPr>
      <w:tblGrid>
        <w:gridCol w:w="8400"/>
      </w:tblGrid>
      <w:tr w:rsidR="00904C2C" w:rsidRPr="00E0187C" w14:paraId="47DAB30B" w14:textId="77777777" w:rsidTr="00CA24EB">
        <w:tc>
          <w:tcPr>
            <w:tcW w:w="8400" w:type="dxa"/>
            <w:shd w:val="clear" w:color="auto" w:fill="FFFFFF" w:themeFill="background1"/>
          </w:tcPr>
          <w:p w14:paraId="119DEB17" w14:textId="77777777" w:rsidR="00904C2C" w:rsidRPr="00E0187C" w:rsidRDefault="00904C2C" w:rsidP="00DB5A11">
            <w:pPr>
              <w:pStyle w:val="NormalPlain"/>
              <w:shd w:val="clear" w:color="auto" w:fill="BFBFBF" w:themeFill="background1" w:themeFillShade="BF"/>
              <w:spacing w:after="60"/>
              <w:ind w:leftChars="-42" w:left="-88" w:firstLineChars="11" w:firstLine="26"/>
              <w:rPr>
                <w:rFonts w:eastAsia="Malgun Gothic"/>
                <w:sz w:val="24"/>
                <w:szCs w:val="24"/>
                <w:lang w:val="zh-CN"/>
              </w:rPr>
            </w:pPr>
            <w:bookmarkStart w:id="17" w:name="bookmark_64"/>
            <w:bookmarkStart w:id="18" w:name="_Toc499649851"/>
            <w:r w:rsidRPr="00E0187C">
              <w:rPr>
                <w:rFonts w:eastAsia="SimSun"/>
                <w:sz w:val="24"/>
                <w:szCs w:val="24"/>
                <w:lang w:val="zh-CN"/>
              </w:rPr>
              <w:lastRenderedPageBreak/>
              <w:t>摘要插文</w:t>
            </w:r>
            <w:r w:rsidRPr="00E0187C">
              <w:rPr>
                <w:rFonts w:eastAsia="SimSun"/>
                <w:sz w:val="24"/>
                <w:szCs w:val="24"/>
                <w:lang w:val="zh-CN"/>
              </w:rPr>
              <w:t>1</w:t>
            </w:r>
          </w:p>
          <w:p w14:paraId="0A5EFE4A" w14:textId="77777777" w:rsidR="00C52D41" w:rsidRPr="00E0187C" w:rsidRDefault="00904C2C" w:rsidP="00891156">
            <w:pPr>
              <w:pStyle w:val="NormalPlain"/>
              <w:shd w:val="clear" w:color="auto" w:fill="BFBFBF" w:themeFill="background1" w:themeFillShade="BF"/>
              <w:spacing w:after="60"/>
              <w:ind w:leftChars="-42" w:left="-88" w:firstLineChars="11" w:firstLine="26"/>
              <w:rPr>
                <w:rFonts w:eastAsia="Malgun Gothic"/>
                <w:b/>
                <w:sz w:val="24"/>
                <w:szCs w:val="24"/>
                <w:lang w:val="zh-CN"/>
              </w:rPr>
            </w:pPr>
            <w:r w:rsidRPr="00E0187C">
              <w:rPr>
                <w:rFonts w:eastAsia="SimHei"/>
                <w:b/>
                <w:sz w:val="24"/>
                <w:szCs w:val="24"/>
                <w:lang w:val="zh-CN"/>
              </w:rPr>
              <w:t>欧洲和中亚区域</w:t>
            </w:r>
            <w:bookmarkStart w:id="19" w:name="bookmark_65"/>
          </w:p>
          <w:p w14:paraId="1498E01F" w14:textId="289D6E40" w:rsidR="00904C2C" w:rsidRPr="00E0187C" w:rsidRDefault="00904C2C" w:rsidP="00891156">
            <w:pPr>
              <w:pStyle w:val="NormalPlain"/>
              <w:shd w:val="clear" w:color="auto" w:fill="BFBFBF" w:themeFill="background1" w:themeFillShade="BF"/>
              <w:spacing w:after="120"/>
              <w:ind w:leftChars="-42" w:left="-88" w:firstLineChars="11" w:firstLine="26"/>
              <w:rPr>
                <w:rFonts w:eastAsia="SimSun"/>
                <w:sz w:val="24"/>
                <w:szCs w:val="24"/>
              </w:rPr>
            </w:pPr>
            <w:r w:rsidRPr="00E0187C">
              <w:rPr>
                <w:rFonts w:eastAsia="SimSun"/>
                <w:sz w:val="24"/>
                <w:szCs w:val="24"/>
                <w:lang w:eastAsia="zh-CN"/>
              </w:rPr>
              <w:t>欧洲和中亚包括四个次区域（摘要图</w:t>
            </w:r>
            <w:r w:rsidRPr="00E0187C">
              <w:rPr>
                <w:rFonts w:eastAsia="SimSun"/>
                <w:sz w:val="24"/>
                <w:szCs w:val="24"/>
                <w:lang w:eastAsia="zh-CN"/>
              </w:rPr>
              <w:t>1</w:t>
            </w:r>
            <w:r w:rsidRPr="00E0187C">
              <w:rPr>
                <w:rFonts w:eastAsia="SimSun"/>
                <w:sz w:val="24"/>
                <w:szCs w:val="24"/>
                <w:lang w:eastAsia="zh-CN"/>
              </w:rPr>
              <w:t>）的</w:t>
            </w:r>
            <w:r w:rsidRPr="00E0187C">
              <w:rPr>
                <w:rFonts w:eastAsia="SimSun"/>
                <w:sz w:val="24"/>
                <w:szCs w:val="24"/>
                <w:lang w:eastAsia="zh-CN"/>
              </w:rPr>
              <w:t>54</w:t>
            </w:r>
            <w:r w:rsidRPr="00E0187C">
              <w:rPr>
                <w:rFonts w:eastAsia="SimSun"/>
                <w:sz w:val="24"/>
                <w:szCs w:val="24"/>
                <w:lang w:eastAsia="zh-CN"/>
              </w:rPr>
              <w:t>个国家（摘要表</w:t>
            </w:r>
            <w:r w:rsidRPr="00E0187C">
              <w:rPr>
                <w:rFonts w:eastAsia="SimSun"/>
                <w:sz w:val="24"/>
                <w:szCs w:val="24"/>
                <w:lang w:eastAsia="zh-CN"/>
              </w:rPr>
              <w:t>1</w:t>
            </w:r>
            <w:r w:rsidRPr="00E0187C">
              <w:rPr>
                <w:rFonts w:eastAsia="SimSun"/>
                <w:sz w:val="24"/>
                <w:szCs w:val="24"/>
                <w:lang w:eastAsia="zh-CN"/>
              </w:rPr>
              <w:t>）。这些国家</w:t>
            </w:r>
            <w:r w:rsidR="001F208C">
              <w:rPr>
                <w:rFonts w:eastAsia="SimSun" w:hint="eastAsia"/>
                <w:sz w:val="24"/>
                <w:szCs w:val="24"/>
                <w:lang w:eastAsia="zh-CN"/>
              </w:rPr>
              <w:t>的面积</w:t>
            </w:r>
            <w:r w:rsidRPr="00E0187C">
              <w:rPr>
                <w:rFonts w:eastAsia="SimSun"/>
                <w:sz w:val="24"/>
                <w:szCs w:val="24"/>
                <w:lang w:eastAsia="zh-CN"/>
              </w:rPr>
              <w:t>差别很大，</w:t>
            </w:r>
            <w:r w:rsidR="001F208C">
              <w:rPr>
                <w:rFonts w:eastAsia="SimSun" w:hint="eastAsia"/>
                <w:sz w:val="24"/>
                <w:szCs w:val="24"/>
                <w:lang w:eastAsia="zh-CN"/>
              </w:rPr>
              <w:t>既有</w:t>
            </w:r>
            <w:r w:rsidRPr="00E0187C">
              <w:rPr>
                <w:rFonts w:eastAsia="SimSun"/>
                <w:sz w:val="24"/>
                <w:szCs w:val="24"/>
                <w:lang w:eastAsia="zh-CN"/>
              </w:rPr>
              <w:t>地球上最大</w:t>
            </w:r>
            <w:r w:rsidR="001F208C">
              <w:rPr>
                <w:rFonts w:eastAsia="SimSun" w:hint="eastAsia"/>
                <w:sz w:val="24"/>
                <w:szCs w:val="24"/>
                <w:lang w:eastAsia="zh-CN"/>
              </w:rPr>
              <w:t>的国家，也有</w:t>
            </w:r>
            <w:r w:rsidRPr="00E0187C">
              <w:rPr>
                <w:rFonts w:eastAsia="SimSun"/>
                <w:sz w:val="24"/>
                <w:szCs w:val="24"/>
                <w:lang w:eastAsia="zh-CN"/>
              </w:rPr>
              <w:t>最小的国家，并有不同的治理结构、文化、经济、生态区域和部门。</w:t>
            </w:r>
            <w:r w:rsidR="002C6521">
              <w:rPr>
                <w:rFonts w:eastAsia="SimSun"/>
                <w:sz w:val="24"/>
                <w:szCs w:val="24"/>
                <w:lang w:eastAsia="zh-CN"/>
              </w:rPr>
              <w:t>该区域</w:t>
            </w:r>
            <w:r w:rsidRPr="00E0187C">
              <w:rPr>
                <w:rFonts w:eastAsia="SimSun"/>
                <w:sz w:val="24"/>
                <w:szCs w:val="24"/>
                <w:lang w:eastAsia="zh-CN"/>
              </w:rPr>
              <w:t>的海域在温度、海流、养分可利用性、深度和混合流态方面</w:t>
            </w:r>
            <w:r w:rsidR="001F208C">
              <w:rPr>
                <w:rFonts w:eastAsia="SimSun" w:hint="eastAsia"/>
                <w:sz w:val="24"/>
                <w:szCs w:val="24"/>
                <w:lang w:eastAsia="zh-CN"/>
              </w:rPr>
              <w:t>情况不同</w:t>
            </w:r>
            <w:r w:rsidRPr="00E0187C">
              <w:rPr>
                <w:rFonts w:eastAsia="SimSun"/>
                <w:sz w:val="24"/>
                <w:szCs w:val="24"/>
                <w:lang w:eastAsia="zh-CN"/>
              </w:rPr>
              <w:t>。各个次区域和海域在数据监测和可用性方面差别很大。</w:t>
            </w:r>
            <w:bookmarkEnd w:id="19"/>
          </w:p>
        </w:tc>
      </w:tr>
      <w:bookmarkEnd w:id="17"/>
    </w:tbl>
    <w:p w14:paraId="66691FB2" w14:textId="77777777" w:rsidR="008D652A" w:rsidRPr="00E0187C" w:rsidRDefault="008D652A" w:rsidP="009D0B94">
      <w:pPr>
        <w:pStyle w:val="NormalPlain"/>
        <w:ind w:left="1247"/>
        <w:rPr>
          <w:rFonts w:eastAsia="SimSun"/>
        </w:rPr>
      </w:pPr>
    </w:p>
    <w:tbl>
      <w:tblPr>
        <w:tblStyle w:val="TableGrid"/>
        <w:tblW w:w="8253" w:type="dxa"/>
        <w:tblInd w:w="1243" w:type="dxa"/>
        <w:tblLayout w:type="fixed"/>
        <w:tblLook w:val="04A0" w:firstRow="1" w:lastRow="0" w:firstColumn="1" w:lastColumn="0" w:noHBand="0" w:noVBand="1"/>
      </w:tblPr>
      <w:tblGrid>
        <w:gridCol w:w="35"/>
        <w:gridCol w:w="8218"/>
      </w:tblGrid>
      <w:tr w:rsidR="005767D6" w:rsidRPr="00E0187C" w14:paraId="3FBE82A3" w14:textId="77777777" w:rsidTr="005C71D6">
        <w:trPr>
          <w:trHeight w:val="6018"/>
        </w:trPr>
        <w:tc>
          <w:tcPr>
            <w:tcW w:w="8253" w:type="dxa"/>
            <w:gridSpan w:val="2"/>
            <w:tcBorders>
              <w:bottom w:val="single" w:sz="4" w:space="0" w:color="auto"/>
            </w:tcBorders>
            <w:shd w:val="clear" w:color="auto" w:fill="BFBFBF" w:themeFill="background1" w:themeFillShade="BF"/>
          </w:tcPr>
          <w:p w14:paraId="69F1F004" w14:textId="3300F16B" w:rsidR="00B01AC2" w:rsidRPr="00E0187C" w:rsidRDefault="00385F5D" w:rsidP="00DB5A11">
            <w:pPr>
              <w:shd w:val="clear" w:color="auto" w:fill="BFBFBF" w:themeFill="background1" w:themeFillShade="BF"/>
              <w:spacing w:after="60" w:line="240" w:lineRule="auto"/>
              <w:ind w:rightChars="-183" w:right="-384"/>
              <w:rPr>
                <w:rFonts w:ascii="Times New Roman" w:eastAsia="SimSun" w:hAnsi="Times New Roman"/>
                <w:sz w:val="24"/>
                <w:szCs w:val="24"/>
                <w:lang w:val="zh-CN"/>
              </w:rPr>
            </w:pPr>
            <w:bookmarkStart w:id="20" w:name="bookmark_66"/>
            <w:r w:rsidRPr="00E0187C">
              <w:rPr>
                <w:rFonts w:ascii="Times New Roman" w:eastAsia="SimSun" w:hAnsi="Times New Roman"/>
                <w:sz w:val="24"/>
                <w:szCs w:val="24"/>
                <w:lang w:val="zh-CN"/>
              </w:rPr>
              <w:t>摘要图</w:t>
            </w:r>
            <w:r w:rsidR="008D652A" w:rsidRPr="00E0187C">
              <w:rPr>
                <w:rFonts w:ascii="Times New Roman" w:eastAsia="SimSun" w:hAnsi="Times New Roman"/>
                <w:sz w:val="24"/>
                <w:szCs w:val="24"/>
                <w:lang w:val="zh-CN"/>
              </w:rPr>
              <w:t>1</w:t>
            </w:r>
          </w:p>
          <w:p w14:paraId="0191A911" w14:textId="618069B6" w:rsidR="008D652A" w:rsidRPr="00E0187C" w:rsidRDefault="008D652A" w:rsidP="009D0B94">
            <w:pPr>
              <w:shd w:val="clear" w:color="auto" w:fill="BFBFBF" w:themeFill="background1" w:themeFillShade="BF"/>
              <w:spacing w:after="0" w:line="240" w:lineRule="auto"/>
              <w:ind w:rightChars="-183" w:right="-384"/>
              <w:rPr>
                <w:rFonts w:ascii="Times New Roman" w:eastAsia="SimHei" w:hAnsi="Times New Roman"/>
                <w:b/>
                <w:sz w:val="24"/>
                <w:szCs w:val="24"/>
                <w:lang w:val="zh-CN"/>
              </w:rPr>
            </w:pPr>
            <w:r w:rsidRPr="00E0187C">
              <w:rPr>
                <w:rFonts w:ascii="Times New Roman" w:eastAsia="SimHei" w:hAnsi="Times New Roman"/>
                <w:b/>
                <w:sz w:val="24"/>
                <w:szCs w:val="24"/>
                <w:lang w:val="zh-CN"/>
              </w:rPr>
              <w:t>欧洲和中亚区域</w:t>
            </w:r>
            <w:r w:rsidR="00047C56" w:rsidRPr="00E0187C">
              <w:rPr>
                <w:rFonts w:ascii="Times New Roman" w:eastAsia="SimHei" w:hAnsi="Times New Roman"/>
                <w:b/>
                <w:sz w:val="24"/>
                <w:szCs w:val="24"/>
                <w:lang w:val="zh-CN"/>
              </w:rPr>
              <w:t>内的</w:t>
            </w:r>
            <w:r w:rsidRPr="00E0187C">
              <w:rPr>
                <w:rFonts w:ascii="Times New Roman" w:eastAsia="SimHei" w:hAnsi="Times New Roman"/>
                <w:b/>
                <w:sz w:val="24"/>
                <w:szCs w:val="24"/>
                <w:lang w:val="zh-CN"/>
              </w:rPr>
              <w:t>四个生物多样性平台次区域以及区域大洋和海域</w:t>
            </w:r>
            <w:bookmarkEnd w:id="20"/>
          </w:p>
          <w:p w14:paraId="4F59FD8E" w14:textId="19FE4C2B" w:rsidR="00496E80" w:rsidRPr="00E0187C" w:rsidRDefault="00496E80" w:rsidP="009D0B94">
            <w:pPr>
              <w:shd w:val="clear" w:color="auto" w:fill="BFBFBF" w:themeFill="background1" w:themeFillShade="BF"/>
              <w:spacing w:after="0" w:line="240" w:lineRule="auto"/>
              <w:ind w:rightChars="-183" w:right="-384"/>
              <w:rPr>
                <w:rFonts w:ascii="Times New Roman" w:eastAsia="SimHei" w:hAnsi="Times New Roman"/>
                <w:b/>
                <w:bCs/>
                <w:sz w:val="24"/>
                <w:szCs w:val="24"/>
              </w:rPr>
            </w:pPr>
            <w:r w:rsidRPr="00E0187C">
              <w:rPr>
                <w:rFonts w:ascii="Times New Roman" w:eastAsia="SimHei" w:hAnsi="Times New Roman"/>
                <w:b/>
                <w:bCs/>
                <w:noProof/>
                <w:sz w:val="24"/>
                <w:szCs w:val="24"/>
                <w:lang w:val="en-GB"/>
              </w:rPr>
              <w:drawing>
                <wp:inline distT="0" distB="0" distL="0" distR="0" wp14:anchorId="4BBCCA50" wp14:editId="3000B648">
                  <wp:extent cx="5103495" cy="33020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pe and Central Asia Chines-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3495" cy="3302000"/>
                          </a:xfrm>
                          <a:prstGeom prst="rect">
                            <a:avLst/>
                          </a:prstGeom>
                        </pic:spPr>
                      </pic:pic>
                    </a:graphicData>
                  </a:graphic>
                </wp:inline>
              </w:drawing>
            </w:r>
          </w:p>
          <w:p w14:paraId="4C0F9BF6" w14:textId="4DCA2FD2" w:rsidR="00CB5CA7" w:rsidRPr="00E0187C" w:rsidRDefault="00CB5CA7" w:rsidP="009D0B94">
            <w:pPr>
              <w:spacing w:after="0" w:line="240" w:lineRule="auto"/>
              <w:rPr>
                <w:rFonts w:ascii="Times New Roman" w:eastAsia="SimSun" w:hAnsi="Times New Roman"/>
                <w:sz w:val="18"/>
                <w:szCs w:val="18"/>
              </w:rPr>
            </w:pPr>
          </w:p>
          <w:p w14:paraId="6C95893B" w14:textId="09966CEF" w:rsidR="008D652A" w:rsidRPr="00E0187C" w:rsidRDefault="008D652A" w:rsidP="009D0B94">
            <w:pPr>
              <w:spacing w:after="60" w:line="240" w:lineRule="auto"/>
              <w:rPr>
                <w:rFonts w:ascii="Times New Roman" w:eastAsia="SimSun" w:hAnsi="Times New Roman"/>
                <w:sz w:val="18"/>
                <w:szCs w:val="18"/>
              </w:rPr>
            </w:pPr>
          </w:p>
        </w:tc>
      </w:tr>
      <w:tr w:rsidR="00904C2C" w:rsidRPr="00E0187C" w14:paraId="34434E91" w14:textId="77777777" w:rsidTr="005C71D6">
        <w:trPr>
          <w:gridBefore w:val="1"/>
          <w:wBefore w:w="35" w:type="dxa"/>
          <w:trHeight w:val="322"/>
        </w:trPr>
        <w:tc>
          <w:tcPr>
            <w:tcW w:w="8218" w:type="dxa"/>
            <w:shd w:val="clear" w:color="auto" w:fill="BFBFBF" w:themeFill="background1" w:themeFillShade="BF"/>
          </w:tcPr>
          <w:p w14:paraId="0DD3D7BC" w14:textId="15686706" w:rsidR="00B01AC2" w:rsidRPr="00E0187C" w:rsidRDefault="008C1F25" w:rsidP="00DB5A11">
            <w:pPr>
              <w:shd w:val="clear" w:color="auto" w:fill="BFBFBF" w:themeFill="background1" w:themeFillShade="BF"/>
              <w:spacing w:after="60" w:line="240" w:lineRule="auto"/>
              <w:jc w:val="left"/>
              <w:rPr>
                <w:rFonts w:ascii="Times New Roman" w:eastAsia="SimSun" w:hAnsi="Times New Roman"/>
                <w:sz w:val="24"/>
                <w:szCs w:val="24"/>
                <w:lang w:val="zh-CN"/>
              </w:rPr>
            </w:pPr>
            <w:r w:rsidRPr="00E0187C">
              <w:rPr>
                <w:rFonts w:ascii="Times New Roman" w:eastAsia="SimSun" w:hAnsi="Times New Roman"/>
              </w:rPr>
              <w:br w:type="page"/>
            </w:r>
            <w:bookmarkStart w:id="21" w:name="_Ref469925829"/>
            <w:bookmarkStart w:id="22" w:name="_Ref450748800"/>
            <w:bookmarkStart w:id="23" w:name="bookmark_67"/>
            <w:r w:rsidR="00143F0C" w:rsidRPr="00E0187C">
              <w:rPr>
                <w:rFonts w:ascii="Times New Roman" w:eastAsia="SimSun" w:hAnsi="Times New Roman"/>
                <w:sz w:val="24"/>
                <w:szCs w:val="24"/>
                <w:lang w:val="zh-CN"/>
              </w:rPr>
              <w:t>摘要</w:t>
            </w:r>
            <w:r w:rsidR="008D652A" w:rsidRPr="00E0187C">
              <w:rPr>
                <w:rFonts w:ascii="Times New Roman" w:eastAsia="SimSun" w:hAnsi="Times New Roman"/>
                <w:sz w:val="24"/>
                <w:szCs w:val="24"/>
                <w:lang w:val="zh-CN"/>
              </w:rPr>
              <w:t>表</w:t>
            </w:r>
            <w:r w:rsidR="008D652A" w:rsidRPr="00E0187C">
              <w:rPr>
                <w:rFonts w:ascii="Times New Roman" w:eastAsia="SimSun" w:hAnsi="Times New Roman"/>
                <w:sz w:val="24"/>
                <w:szCs w:val="24"/>
                <w:lang w:val="zh-CN"/>
              </w:rPr>
              <w:t>1</w:t>
            </w:r>
          </w:p>
          <w:p w14:paraId="1307FB60" w14:textId="49A27DD3" w:rsidR="008D652A" w:rsidRPr="00E0187C" w:rsidRDefault="008D652A" w:rsidP="009D0B94">
            <w:pPr>
              <w:shd w:val="clear" w:color="auto" w:fill="BFBFBF" w:themeFill="background1" w:themeFillShade="BF"/>
              <w:spacing w:after="0" w:line="240" w:lineRule="auto"/>
              <w:jc w:val="left"/>
              <w:rPr>
                <w:rFonts w:ascii="Times New Roman" w:eastAsia="SimHei" w:hAnsi="Times New Roman"/>
                <w:b/>
                <w:sz w:val="20"/>
                <w:szCs w:val="20"/>
              </w:rPr>
            </w:pPr>
            <w:r w:rsidRPr="00E0187C">
              <w:rPr>
                <w:rFonts w:ascii="Times New Roman" w:eastAsia="SimHei" w:hAnsi="Times New Roman"/>
                <w:b/>
                <w:sz w:val="24"/>
                <w:szCs w:val="24"/>
                <w:lang w:val="zh-CN"/>
              </w:rPr>
              <w:t>按照</w:t>
            </w:r>
            <w:r w:rsidR="00956604" w:rsidRPr="00956604">
              <w:rPr>
                <w:rFonts w:ascii="Times New Roman" w:eastAsia="SimHei" w:hAnsi="Times New Roman"/>
                <w:b/>
                <w:sz w:val="24"/>
                <w:szCs w:val="24"/>
                <w:lang w:val="zh-CN"/>
              </w:rPr>
              <w:t>IPBES 3/1</w:t>
            </w:r>
            <w:r w:rsidRPr="00E0187C">
              <w:rPr>
                <w:rFonts w:ascii="Times New Roman" w:eastAsia="SimHei" w:hAnsi="Times New Roman"/>
                <w:b/>
                <w:sz w:val="24"/>
                <w:szCs w:val="24"/>
                <w:lang w:val="zh-CN"/>
              </w:rPr>
              <w:t>号决定附件七划分的欧洲和中亚</w:t>
            </w:r>
            <w:r w:rsidR="00EC5A65" w:rsidRPr="00E0187C">
              <w:rPr>
                <w:rFonts w:ascii="Times New Roman" w:eastAsia="SimHei" w:hAnsi="Times New Roman"/>
                <w:b/>
                <w:sz w:val="24"/>
                <w:szCs w:val="24"/>
                <w:lang w:val="zh-CN"/>
              </w:rPr>
              <w:t>的</w:t>
            </w:r>
            <w:r w:rsidRPr="00E0187C">
              <w:rPr>
                <w:rFonts w:ascii="Times New Roman" w:eastAsia="SimHei" w:hAnsi="Times New Roman"/>
                <w:b/>
                <w:sz w:val="24"/>
                <w:szCs w:val="24"/>
                <w:lang w:val="zh-CN"/>
              </w:rPr>
              <w:t>次区域和国家</w:t>
            </w:r>
            <w:bookmarkEnd w:id="21"/>
            <w:bookmarkEnd w:id="22"/>
            <w:bookmarkEnd w:id="23"/>
            <w:r w:rsidR="00CE65A2">
              <w:rPr>
                <w:rFonts w:ascii="Times New Roman" w:eastAsia="SimHei" w:hAnsi="Times New Roman" w:hint="eastAsia"/>
                <w:b/>
                <w:sz w:val="24"/>
                <w:szCs w:val="24"/>
                <w:lang w:val="zh-CN"/>
              </w:rPr>
              <w:t xml:space="preserve"> </w:t>
            </w:r>
          </w:p>
        </w:tc>
      </w:tr>
      <w:tr w:rsidR="00904C2C" w:rsidRPr="00E0187C" w14:paraId="401EB35A" w14:textId="77777777" w:rsidTr="005C71D6">
        <w:trPr>
          <w:gridBefore w:val="1"/>
          <w:wBefore w:w="35" w:type="dxa"/>
          <w:trHeight w:val="3362"/>
        </w:trPr>
        <w:tc>
          <w:tcPr>
            <w:tcW w:w="8218" w:type="dxa"/>
            <w:shd w:val="clear" w:color="auto" w:fill="BFBFBF" w:themeFill="background1" w:themeFillShade="BF"/>
          </w:tcPr>
          <w:tbl>
            <w:tblPr>
              <w:tblStyle w:val="Rcsostblzat1"/>
              <w:tblW w:w="7938" w:type="dxa"/>
              <w:tblInd w:w="20" w:type="dxa"/>
              <w:tblLayout w:type="fixed"/>
              <w:tblLook w:val="04A0" w:firstRow="1" w:lastRow="0" w:firstColumn="1" w:lastColumn="0" w:noHBand="0" w:noVBand="1"/>
            </w:tblPr>
            <w:tblGrid>
              <w:gridCol w:w="1460"/>
              <w:gridCol w:w="6478"/>
            </w:tblGrid>
            <w:tr w:rsidR="008D652A" w:rsidRPr="00E0187C" w14:paraId="60846F4C" w14:textId="77777777" w:rsidTr="008F7A65">
              <w:trPr>
                <w:trHeight w:val="273"/>
              </w:trPr>
              <w:tc>
                <w:tcPr>
                  <w:tcW w:w="1460" w:type="dxa"/>
                </w:tcPr>
                <w:p w14:paraId="1529EF77" w14:textId="77777777" w:rsidR="008D652A" w:rsidRPr="00E0187C" w:rsidRDefault="008D652A" w:rsidP="005C71D6">
                  <w:pPr>
                    <w:shd w:val="clear" w:color="auto" w:fill="BFBFBF" w:themeFill="background1" w:themeFillShade="BF"/>
                    <w:spacing w:after="0" w:line="240" w:lineRule="auto"/>
                    <w:ind w:left="0" w:firstLine="0"/>
                    <w:rPr>
                      <w:rFonts w:ascii="Times New Roman" w:eastAsia="SimHei" w:hAnsi="Times New Roman" w:cs="Times New Roman"/>
                      <w:b/>
                      <w:sz w:val="24"/>
                      <w:szCs w:val="24"/>
                    </w:rPr>
                  </w:pPr>
                  <w:bookmarkStart w:id="24" w:name="bookmark_68"/>
                  <w:r w:rsidRPr="00E0187C">
                    <w:rPr>
                      <w:rFonts w:ascii="Times New Roman" w:eastAsia="SimHei" w:hAnsi="Times New Roman" w:cs="Times New Roman"/>
                      <w:b/>
                      <w:sz w:val="24"/>
                      <w:szCs w:val="24"/>
                      <w:lang w:val="zh-CN"/>
                    </w:rPr>
                    <w:t>次区域</w:t>
                  </w:r>
                  <w:bookmarkEnd w:id="24"/>
                </w:p>
              </w:tc>
              <w:tc>
                <w:tcPr>
                  <w:tcW w:w="6478" w:type="dxa"/>
                </w:tcPr>
                <w:p w14:paraId="04D45318" w14:textId="77777777" w:rsidR="008D652A" w:rsidRPr="00E0187C" w:rsidRDefault="008D652A" w:rsidP="005C71D6">
                  <w:pPr>
                    <w:shd w:val="clear" w:color="auto" w:fill="BFBFBF" w:themeFill="background1" w:themeFillShade="BF"/>
                    <w:spacing w:after="0" w:line="240" w:lineRule="auto"/>
                    <w:jc w:val="left"/>
                    <w:rPr>
                      <w:rFonts w:ascii="Times New Roman" w:eastAsia="SimHei" w:hAnsi="Times New Roman" w:cs="Times New Roman"/>
                      <w:b/>
                      <w:sz w:val="24"/>
                      <w:szCs w:val="24"/>
                    </w:rPr>
                  </w:pPr>
                  <w:bookmarkStart w:id="25" w:name="bookmark_69"/>
                  <w:r w:rsidRPr="00E0187C">
                    <w:rPr>
                      <w:rFonts w:ascii="Times New Roman" w:eastAsia="SimHei" w:hAnsi="Times New Roman" w:cs="Times New Roman"/>
                      <w:b/>
                      <w:sz w:val="24"/>
                      <w:szCs w:val="24"/>
                      <w:lang w:val="zh-CN"/>
                    </w:rPr>
                    <w:t>国家</w:t>
                  </w:r>
                  <w:bookmarkEnd w:id="25"/>
                </w:p>
              </w:tc>
            </w:tr>
            <w:tr w:rsidR="00287455" w:rsidRPr="00E0187C" w14:paraId="51784108" w14:textId="77777777" w:rsidTr="008F7A65">
              <w:trPr>
                <w:trHeight w:val="1090"/>
              </w:trPr>
              <w:tc>
                <w:tcPr>
                  <w:tcW w:w="1460" w:type="dxa"/>
                </w:tcPr>
                <w:p w14:paraId="53AE9D8F" w14:textId="4E141099" w:rsidR="008D652A" w:rsidRPr="00E0187C" w:rsidRDefault="008D652A" w:rsidP="005C71D6">
                  <w:pPr>
                    <w:shd w:val="clear" w:color="auto" w:fill="BFBFBF" w:themeFill="background1" w:themeFillShade="BF"/>
                    <w:spacing w:after="0" w:line="240" w:lineRule="auto"/>
                    <w:ind w:hanging="277"/>
                    <w:rPr>
                      <w:rFonts w:ascii="Times New Roman" w:eastAsia="SimSun" w:hAnsi="Times New Roman" w:cs="Times New Roman"/>
                      <w:sz w:val="24"/>
                      <w:szCs w:val="24"/>
                    </w:rPr>
                  </w:pPr>
                  <w:bookmarkStart w:id="26" w:name="bookmark_70"/>
                  <w:r w:rsidRPr="00E0187C">
                    <w:rPr>
                      <w:rFonts w:ascii="Times New Roman" w:eastAsia="SimSun" w:hAnsi="Times New Roman" w:cs="Times New Roman"/>
                      <w:sz w:val="24"/>
                      <w:szCs w:val="24"/>
                      <w:lang w:val="zh-CN"/>
                    </w:rPr>
                    <w:t>西欧</w:t>
                  </w:r>
                  <w:bookmarkEnd w:id="26"/>
                </w:p>
              </w:tc>
              <w:tc>
                <w:tcPr>
                  <w:tcW w:w="6478" w:type="dxa"/>
                </w:tcPr>
                <w:p w14:paraId="6CDF66D1" w14:textId="77777777" w:rsidR="008D652A" w:rsidRPr="00E0187C" w:rsidRDefault="008D652A" w:rsidP="005C71D6">
                  <w:pPr>
                    <w:shd w:val="clear" w:color="auto" w:fill="BFBFBF" w:themeFill="background1" w:themeFillShade="BF"/>
                    <w:spacing w:after="0" w:line="240" w:lineRule="auto"/>
                    <w:ind w:left="0" w:firstLine="0"/>
                    <w:rPr>
                      <w:rFonts w:ascii="Times New Roman" w:eastAsia="SimSun" w:hAnsi="Times New Roman" w:cs="Times New Roman"/>
                      <w:sz w:val="24"/>
                      <w:szCs w:val="24"/>
                    </w:rPr>
                  </w:pPr>
                  <w:bookmarkStart w:id="27" w:name="bookmark_71"/>
                  <w:r w:rsidRPr="00E0187C">
                    <w:rPr>
                      <w:rFonts w:ascii="Times New Roman" w:eastAsia="SimSun" w:hAnsi="Times New Roman" w:cs="Times New Roman"/>
                      <w:sz w:val="24"/>
                      <w:szCs w:val="24"/>
                      <w:lang w:val="zh-CN"/>
                    </w:rPr>
                    <w:t>安道尔、奥地利、比利时、丹麦、芬兰、法国、德国、希腊、冰岛、爱尔兰、以色列、意大利、列支敦士登、卢森堡、马耳他、摩纳哥、荷兰、挪威、葡萄牙、圣马力诺、西班牙、瑞典、瑞士、大不列颠及北爱尔兰联合王国</w:t>
                  </w:r>
                  <w:bookmarkEnd w:id="27"/>
                </w:p>
              </w:tc>
            </w:tr>
            <w:tr w:rsidR="00287455" w:rsidRPr="00E0187C" w14:paraId="671DE018" w14:textId="77777777" w:rsidTr="008F7A65">
              <w:trPr>
                <w:trHeight w:val="1101"/>
              </w:trPr>
              <w:tc>
                <w:tcPr>
                  <w:tcW w:w="1460" w:type="dxa"/>
                </w:tcPr>
                <w:p w14:paraId="0D63B955" w14:textId="6318FC30" w:rsidR="008D652A" w:rsidRPr="00E0187C" w:rsidRDefault="008D652A" w:rsidP="005C71D6">
                  <w:pPr>
                    <w:shd w:val="clear" w:color="auto" w:fill="BFBFBF" w:themeFill="background1" w:themeFillShade="BF"/>
                    <w:spacing w:after="0" w:line="240" w:lineRule="auto"/>
                    <w:ind w:hanging="277"/>
                    <w:rPr>
                      <w:rFonts w:ascii="Times New Roman" w:eastAsia="SimSun" w:hAnsi="Times New Roman" w:cs="Times New Roman"/>
                      <w:sz w:val="24"/>
                      <w:szCs w:val="24"/>
                    </w:rPr>
                  </w:pPr>
                  <w:bookmarkStart w:id="28" w:name="bookmark_72"/>
                  <w:r w:rsidRPr="00E0187C">
                    <w:rPr>
                      <w:rFonts w:ascii="Times New Roman" w:eastAsia="SimSun" w:hAnsi="Times New Roman" w:cs="Times New Roman"/>
                      <w:sz w:val="24"/>
                      <w:szCs w:val="24"/>
                      <w:lang w:val="zh-CN"/>
                    </w:rPr>
                    <w:t>中欧</w:t>
                  </w:r>
                  <w:bookmarkEnd w:id="28"/>
                </w:p>
              </w:tc>
              <w:tc>
                <w:tcPr>
                  <w:tcW w:w="6478" w:type="dxa"/>
                </w:tcPr>
                <w:p w14:paraId="45C9BB29" w14:textId="77777777" w:rsidR="008D652A" w:rsidRPr="00E0187C" w:rsidRDefault="008D652A" w:rsidP="005C71D6">
                  <w:pPr>
                    <w:shd w:val="clear" w:color="auto" w:fill="BFBFBF" w:themeFill="background1" w:themeFillShade="BF"/>
                    <w:spacing w:after="0" w:line="240" w:lineRule="auto"/>
                    <w:ind w:left="0" w:firstLine="0"/>
                    <w:rPr>
                      <w:rFonts w:ascii="Times New Roman" w:eastAsia="SimSun" w:hAnsi="Times New Roman" w:cs="Times New Roman"/>
                      <w:sz w:val="24"/>
                      <w:szCs w:val="24"/>
                    </w:rPr>
                  </w:pPr>
                  <w:bookmarkStart w:id="29" w:name="bookmark_73"/>
                  <w:r w:rsidRPr="00E0187C">
                    <w:rPr>
                      <w:rFonts w:ascii="Times New Roman" w:eastAsia="SimSun" w:hAnsi="Times New Roman" w:cs="Times New Roman"/>
                      <w:sz w:val="24"/>
                      <w:szCs w:val="24"/>
                      <w:lang w:val="zh-CN"/>
                    </w:rPr>
                    <w:t>阿尔巴尼亚、波斯尼亚和黑塞哥维那、保加利亚、克罗地亚、塞浦路斯、捷克共和国、爱沙尼亚、匈牙利、拉脱维亚、立陶宛、黑山、波兰、罗马尼亚、塞尔维亚、斯洛伐克、斯洛文尼亚、前南斯拉夫的马其顿共和国、土耳其</w:t>
                  </w:r>
                  <w:bookmarkEnd w:id="29"/>
                </w:p>
              </w:tc>
            </w:tr>
            <w:tr w:rsidR="00287455" w:rsidRPr="00E0187C" w14:paraId="2530BB5F" w14:textId="77777777" w:rsidTr="008F7A65">
              <w:trPr>
                <w:trHeight w:val="549"/>
              </w:trPr>
              <w:tc>
                <w:tcPr>
                  <w:tcW w:w="1460" w:type="dxa"/>
                </w:tcPr>
                <w:p w14:paraId="002AEE83" w14:textId="5D9A524B" w:rsidR="008D652A" w:rsidRPr="00E0187C" w:rsidRDefault="008D652A" w:rsidP="005C71D6">
                  <w:pPr>
                    <w:shd w:val="clear" w:color="auto" w:fill="BFBFBF" w:themeFill="background1" w:themeFillShade="BF"/>
                    <w:spacing w:after="0" w:line="240" w:lineRule="auto"/>
                    <w:ind w:hanging="277"/>
                    <w:rPr>
                      <w:rFonts w:ascii="Times New Roman" w:eastAsia="SimSun" w:hAnsi="Times New Roman" w:cs="Times New Roman"/>
                      <w:sz w:val="24"/>
                      <w:szCs w:val="24"/>
                    </w:rPr>
                  </w:pPr>
                  <w:bookmarkStart w:id="30" w:name="bookmark_74"/>
                  <w:r w:rsidRPr="00E0187C">
                    <w:rPr>
                      <w:rFonts w:ascii="Times New Roman" w:eastAsia="SimSun" w:hAnsi="Times New Roman" w:cs="Times New Roman"/>
                      <w:sz w:val="24"/>
                      <w:szCs w:val="24"/>
                      <w:lang w:val="zh-CN"/>
                    </w:rPr>
                    <w:t>东欧</w:t>
                  </w:r>
                  <w:bookmarkEnd w:id="30"/>
                </w:p>
              </w:tc>
              <w:tc>
                <w:tcPr>
                  <w:tcW w:w="6478" w:type="dxa"/>
                </w:tcPr>
                <w:p w14:paraId="0A0CB963" w14:textId="77777777" w:rsidR="008D652A" w:rsidRPr="00E0187C" w:rsidRDefault="00B24DFA" w:rsidP="005C71D6">
                  <w:pPr>
                    <w:shd w:val="clear" w:color="auto" w:fill="BFBFBF" w:themeFill="background1" w:themeFillShade="BF"/>
                    <w:spacing w:after="0" w:line="240" w:lineRule="auto"/>
                    <w:ind w:left="0" w:firstLine="0"/>
                    <w:rPr>
                      <w:rFonts w:ascii="Times New Roman" w:eastAsia="SimSun" w:hAnsi="Times New Roman" w:cs="Times New Roman"/>
                      <w:sz w:val="24"/>
                      <w:szCs w:val="24"/>
                    </w:rPr>
                  </w:pPr>
                  <w:bookmarkStart w:id="31" w:name="bookmark_75"/>
                  <w:r w:rsidRPr="00E0187C">
                    <w:rPr>
                      <w:rFonts w:ascii="Times New Roman" w:eastAsia="SimSun" w:hAnsi="Times New Roman" w:cs="Times New Roman"/>
                      <w:sz w:val="24"/>
                      <w:szCs w:val="24"/>
                      <w:lang w:val="zh-CN"/>
                    </w:rPr>
                    <w:t>亚美尼亚、阿塞拜疆、白俄罗斯、格鲁吉亚、摩尔多瓦共和国</w:t>
                  </w:r>
                  <w:r w:rsidR="008D652A" w:rsidRPr="00E0187C">
                    <w:rPr>
                      <w:rFonts w:ascii="Times New Roman" w:eastAsia="SimSun" w:hAnsi="Times New Roman" w:cs="Times New Roman"/>
                      <w:sz w:val="24"/>
                      <w:szCs w:val="24"/>
                      <w:lang w:val="zh-CN"/>
                    </w:rPr>
                    <w:t>、俄罗斯联邦、乌克兰</w:t>
                  </w:r>
                  <w:bookmarkEnd w:id="31"/>
                </w:p>
              </w:tc>
            </w:tr>
            <w:tr w:rsidR="00287455" w:rsidRPr="00E0187C" w14:paraId="07DA5D4A" w14:textId="77777777" w:rsidTr="008F7A65">
              <w:trPr>
                <w:trHeight w:val="538"/>
              </w:trPr>
              <w:tc>
                <w:tcPr>
                  <w:tcW w:w="1460" w:type="dxa"/>
                </w:tcPr>
                <w:p w14:paraId="5990FA67" w14:textId="663E16BE" w:rsidR="008D652A" w:rsidRPr="00E0187C" w:rsidRDefault="008D652A" w:rsidP="005C71D6">
                  <w:pPr>
                    <w:shd w:val="clear" w:color="auto" w:fill="BFBFBF" w:themeFill="background1" w:themeFillShade="BF"/>
                    <w:spacing w:after="0" w:line="240" w:lineRule="auto"/>
                    <w:ind w:hanging="277"/>
                    <w:rPr>
                      <w:rFonts w:ascii="Times New Roman" w:eastAsia="SimSun" w:hAnsi="Times New Roman" w:cs="Times New Roman"/>
                      <w:sz w:val="24"/>
                      <w:szCs w:val="24"/>
                    </w:rPr>
                  </w:pPr>
                  <w:bookmarkStart w:id="32" w:name="bookmark_76"/>
                  <w:r w:rsidRPr="00E0187C">
                    <w:rPr>
                      <w:rFonts w:ascii="Times New Roman" w:eastAsia="SimSun" w:hAnsi="Times New Roman" w:cs="Times New Roman"/>
                      <w:sz w:val="24"/>
                      <w:szCs w:val="24"/>
                      <w:lang w:val="zh-CN"/>
                    </w:rPr>
                    <w:t>中亚</w:t>
                  </w:r>
                  <w:bookmarkEnd w:id="32"/>
                </w:p>
              </w:tc>
              <w:tc>
                <w:tcPr>
                  <w:tcW w:w="6478" w:type="dxa"/>
                </w:tcPr>
                <w:p w14:paraId="29E31647" w14:textId="77777777" w:rsidR="008D652A" w:rsidRPr="00E0187C" w:rsidRDefault="008D652A" w:rsidP="005C71D6">
                  <w:pPr>
                    <w:shd w:val="clear" w:color="auto" w:fill="BFBFBF" w:themeFill="background1" w:themeFillShade="BF"/>
                    <w:spacing w:after="0" w:line="240" w:lineRule="auto"/>
                    <w:ind w:left="0" w:firstLine="0"/>
                    <w:rPr>
                      <w:rFonts w:ascii="Times New Roman" w:eastAsia="SimSun" w:hAnsi="Times New Roman" w:cs="Times New Roman"/>
                      <w:sz w:val="24"/>
                      <w:szCs w:val="24"/>
                    </w:rPr>
                  </w:pPr>
                  <w:bookmarkStart w:id="33" w:name="bookmark_77"/>
                  <w:r w:rsidRPr="00E0187C">
                    <w:rPr>
                      <w:rFonts w:ascii="Times New Roman" w:eastAsia="SimSun" w:hAnsi="Times New Roman" w:cs="Times New Roman"/>
                      <w:sz w:val="24"/>
                      <w:szCs w:val="24"/>
                      <w:lang w:val="zh-CN"/>
                    </w:rPr>
                    <w:t>哈萨克斯坦、吉尔吉斯斯坦、塔吉克斯坦、土库曼斯坦、乌兹别克斯坦</w:t>
                  </w:r>
                  <w:bookmarkEnd w:id="33"/>
                </w:p>
              </w:tc>
            </w:tr>
          </w:tbl>
          <w:p w14:paraId="5F399BE6" w14:textId="77777777" w:rsidR="008D652A" w:rsidRPr="00E0187C" w:rsidRDefault="008D652A" w:rsidP="009D0B94">
            <w:pPr>
              <w:shd w:val="clear" w:color="auto" w:fill="BFBFBF" w:themeFill="background1" w:themeFillShade="BF"/>
              <w:spacing w:line="240" w:lineRule="auto"/>
              <w:jc w:val="left"/>
              <w:rPr>
                <w:rFonts w:ascii="Times New Roman" w:eastAsia="SimSun" w:hAnsi="Times New Roman"/>
                <w:b/>
                <w:lang w:val="de-DE"/>
              </w:rPr>
            </w:pPr>
          </w:p>
        </w:tc>
      </w:tr>
    </w:tbl>
    <w:p w14:paraId="74D353A4" w14:textId="5EB86950" w:rsidR="008D652A" w:rsidRDefault="008D652A" w:rsidP="009D0B94">
      <w:pPr>
        <w:pStyle w:val="NormalPlain"/>
        <w:jc w:val="left"/>
        <w:rPr>
          <w:rFonts w:eastAsia="SimSun"/>
          <w:lang w:val="de-DE"/>
        </w:rPr>
      </w:pPr>
    </w:p>
    <w:p w14:paraId="63AD0797" w14:textId="77777777" w:rsidR="005C71D6" w:rsidRPr="00E0187C" w:rsidRDefault="005C71D6" w:rsidP="009D0B94">
      <w:pPr>
        <w:pStyle w:val="NormalPlain"/>
        <w:jc w:val="left"/>
        <w:rPr>
          <w:rFonts w:eastAsia="SimSun"/>
          <w:lang w:val="de-DE"/>
        </w:rPr>
      </w:pPr>
    </w:p>
    <w:tbl>
      <w:tblPr>
        <w:tblStyle w:val="TableGrid"/>
        <w:tblW w:w="0" w:type="auto"/>
        <w:tblInd w:w="1260" w:type="dxa"/>
        <w:shd w:val="clear" w:color="auto" w:fill="BFBFBF" w:themeFill="background1" w:themeFillShade="BF"/>
        <w:tblLook w:val="04A0" w:firstRow="1" w:lastRow="0" w:firstColumn="1" w:lastColumn="0" w:noHBand="0" w:noVBand="1"/>
      </w:tblPr>
      <w:tblGrid>
        <w:gridCol w:w="8387"/>
      </w:tblGrid>
      <w:tr w:rsidR="00904C2C" w:rsidRPr="00E0187C" w14:paraId="5D2128E0" w14:textId="77777777" w:rsidTr="00550A0B">
        <w:tc>
          <w:tcPr>
            <w:tcW w:w="9480" w:type="dxa"/>
            <w:shd w:val="clear" w:color="auto" w:fill="BFBFBF" w:themeFill="background1" w:themeFillShade="BF"/>
          </w:tcPr>
          <w:p w14:paraId="4EE3C1CE" w14:textId="77777777" w:rsidR="00904C2C" w:rsidRPr="00E0187C" w:rsidRDefault="00904C2C" w:rsidP="009D0B94">
            <w:pPr>
              <w:pStyle w:val="NormalPlain"/>
              <w:shd w:val="clear" w:color="auto" w:fill="BFBFBF" w:themeFill="background1" w:themeFillShade="BF"/>
              <w:ind w:leftChars="-48" w:left="-101" w:firstLineChars="3" w:firstLine="7"/>
              <w:rPr>
                <w:rFonts w:eastAsia="Malgun Gothic"/>
                <w:sz w:val="24"/>
                <w:szCs w:val="24"/>
                <w:lang w:val="en-US" w:eastAsia="zh-CN"/>
              </w:rPr>
            </w:pPr>
            <w:r w:rsidRPr="00E0187C">
              <w:rPr>
                <w:rFonts w:eastAsia="SimSun"/>
                <w:sz w:val="24"/>
                <w:szCs w:val="24"/>
                <w:lang w:val="zh-CN"/>
              </w:rPr>
              <w:lastRenderedPageBreak/>
              <w:t>摘要插文</w:t>
            </w:r>
            <w:r w:rsidRPr="00E0187C">
              <w:rPr>
                <w:rFonts w:eastAsia="SimSun"/>
                <w:sz w:val="24"/>
                <w:szCs w:val="24"/>
                <w:lang w:val="zh-CN"/>
              </w:rPr>
              <w:t>2</w:t>
            </w:r>
          </w:p>
          <w:p w14:paraId="128ED454" w14:textId="77777777" w:rsidR="00904C2C" w:rsidRPr="00E0187C" w:rsidRDefault="00904C2C" w:rsidP="00CA24EB">
            <w:pPr>
              <w:pStyle w:val="NormalPlain"/>
              <w:shd w:val="clear" w:color="auto" w:fill="BFBFBF" w:themeFill="background1" w:themeFillShade="BF"/>
              <w:spacing w:after="60"/>
              <w:ind w:leftChars="-48" w:left="-101" w:firstLineChars="3" w:firstLine="7"/>
              <w:rPr>
                <w:rFonts w:eastAsia="SimHei"/>
                <w:b/>
                <w:sz w:val="24"/>
                <w:szCs w:val="24"/>
              </w:rPr>
            </w:pPr>
            <w:r w:rsidRPr="00E0187C">
              <w:rPr>
                <w:rFonts w:eastAsia="SimHei"/>
                <w:b/>
                <w:sz w:val="24"/>
                <w:szCs w:val="24"/>
                <w:lang w:val="zh-CN"/>
              </w:rPr>
              <w:t>自然对人类的贡献</w:t>
            </w:r>
          </w:p>
          <w:p w14:paraId="3B198572" w14:textId="2F00FB08" w:rsidR="00904C2C" w:rsidRPr="00E0187C" w:rsidRDefault="00904C2C" w:rsidP="00CA24EB">
            <w:pPr>
              <w:pStyle w:val="NormalPlain"/>
              <w:shd w:val="clear" w:color="auto" w:fill="BFBFBF" w:themeFill="background1" w:themeFillShade="BF"/>
              <w:spacing w:after="120"/>
              <w:ind w:leftChars="-48" w:left="-101" w:firstLineChars="3" w:firstLine="7"/>
              <w:rPr>
                <w:rFonts w:eastAsia="SimSun"/>
                <w:sz w:val="24"/>
                <w:szCs w:val="24"/>
                <w:lang w:val="zh-CN"/>
              </w:rPr>
            </w:pPr>
            <w:r w:rsidRPr="00E0187C">
              <w:rPr>
                <w:rFonts w:eastAsia="SimSun"/>
                <w:sz w:val="24"/>
                <w:szCs w:val="24"/>
                <w:lang w:val="zh-CN"/>
              </w:rPr>
              <w:t>欧</w:t>
            </w:r>
            <w:r w:rsidRPr="00E0187C">
              <w:rPr>
                <w:rFonts w:eastAsia="SimSun"/>
                <w:sz w:val="24"/>
                <w:szCs w:val="24"/>
                <w:lang w:eastAsia="zh-CN"/>
              </w:rPr>
              <w:t>洲和中亚区域评估从自然对人类的贡献的角度来考虑生态系统服务（见附录</w:t>
            </w:r>
            <w:r w:rsidR="00DD7F93">
              <w:rPr>
                <w:rFonts w:eastAsia="SimSun" w:hint="eastAsia"/>
                <w:sz w:val="24"/>
                <w:szCs w:val="24"/>
                <w:lang w:eastAsia="zh-CN"/>
              </w:rPr>
              <w:t>二</w:t>
            </w:r>
            <w:r w:rsidRPr="00E0187C">
              <w:rPr>
                <w:rFonts w:eastAsia="SimSun"/>
                <w:sz w:val="24"/>
                <w:szCs w:val="24"/>
                <w:lang w:eastAsia="zh-CN"/>
              </w:rPr>
              <w:t>），体现了生态系统产品与服务的科学概念以及土著和地方知识体系中的自然馈赠的概念。取决于文化背景，自然的贡献可能对人类有益或有害，从两个互为补充的角度对它们进行评估：一般性和特定背景的角度。一般性角度有</w:t>
            </w:r>
            <w:r w:rsidRPr="00E0187C">
              <w:rPr>
                <w:rFonts w:eastAsia="SimSun"/>
                <w:sz w:val="24"/>
                <w:szCs w:val="24"/>
                <w:lang w:eastAsia="zh-CN"/>
              </w:rPr>
              <w:t>18</w:t>
            </w:r>
            <w:r w:rsidRPr="00E0187C">
              <w:rPr>
                <w:rFonts w:eastAsia="SimSun"/>
                <w:sz w:val="24"/>
                <w:szCs w:val="24"/>
                <w:lang w:eastAsia="zh-CN"/>
              </w:rPr>
              <w:t>个类别，分为三个有部分重叠的组别：调节、物质和非物质贡献（摘要图</w:t>
            </w:r>
            <w:r w:rsidRPr="00E0187C">
              <w:rPr>
                <w:rFonts w:eastAsia="SimSun"/>
                <w:sz w:val="24"/>
                <w:szCs w:val="24"/>
                <w:lang w:eastAsia="zh-CN"/>
              </w:rPr>
              <w:t>2</w:t>
            </w:r>
            <w:r w:rsidRPr="00E0187C">
              <w:rPr>
                <w:rFonts w:eastAsia="SimSun"/>
                <w:sz w:val="24"/>
                <w:szCs w:val="24"/>
                <w:lang w:eastAsia="zh-CN"/>
              </w:rPr>
              <w:t>）</w:t>
            </w:r>
            <w:r w:rsidRPr="00E0187C">
              <w:rPr>
                <w:rFonts w:eastAsia="SimSun"/>
                <w:sz w:val="24"/>
                <w:szCs w:val="24"/>
                <w:lang w:eastAsia="zh-CN"/>
              </w:rPr>
              <w:t>{2.1.1}</w:t>
            </w:r>
            <w:r w:rsidRPr="00E0187C">
              <w:rPr>
                <w:rFonts w:eastAsia="SimSun"/>
                <w:sz w:val="24"/>
                <w:szCs w:val="24"/>
                <w:lang w:eastAsia="zh-CN"/>
              </w:rPr>
              <w:t>。特定背景角度包括土著和地方知识体系的地域和文化方面。摘要图</w:t>
            </w:r>
            <w:r w:rsidRPr="00E0187C">
              <w:rPr>
                <w:rFonts w:eastAsia="SimSun"/>
                <w:sz w:val="24"/>
                <w:szCs w:val="24"/>
                <w:lang w:eastAsia="zh-CN"/>
              </w:rPr>
              <w:t xml:space="preserve">2 </w:t>
            </w:r>
            <w:r w:rsidR="001F208C">
              <w:rPr>
                <w:rFonts w:eastAsia="SimSun" w:hint="eastAsia"/>
                <w:sz w:val="24"/>
                <w:szCs w:val="24"/>
                <w:lang w:eastAsia="zh-CN"/>
              </w:rPr>
              <w:t>深浅不同的</w:t>
            </w:r>
            <w:r w:rsidRPr="00E0187C">
              <w:rPr>
                <w:rFonts w:eastAsia="SimSun"/>
                <w:sz w:val="24"/>
                <w:szCs w:val="24"/>
                <w:lang w:eastAsia="zh-CN"/>
              </w:rPr>
              <w:t>绿色和棕色表明自然对人类的贡献是与自然</w:t>
            </w:r>
            <w:r w:rsidR="001F208C">
              <w:rPr>
                <w:rFonts w:eastAsia="SimSun" w:hint="eastAsia"/>
                <w:sz w:val="24"/>
                <w:szCs w:val="24"/>
                <w:lang w:eastAsia="zh-CN"/>
              </w:rPr>
              <w:t>体系</w:t>
            </w:r>
            <w:r w:rsidRPr="00E0187C">
              <w:rPr>
                <w:rFonts w:eastAsia="SimSun"/>
                <w:sz w:val="24"/>
                <w:szCs w:val="24"/>
                <w:lang w:eastAsia="zh-CN"/>
              </w:rPr>
              <w:t>还是与文化体系的关联性更强。工具价值是指某种事物因可通过它实现某一特定目的而具有价值。</w:t>
            </w:r>
            <w:r w:rsidRPr="00155882">
              <w:rPr>
                <w:rFonts w:ascii="SimSun" w:eastAsia="SimSun" w:hAnsi="SimSun"/>
                <w:sz w:val="24"/>
                <w:szCs w:val="24"/>
                <w:lang w:eastAsia="zh-CN"/>
              </w:rPr>
              <w:t>关系价值是赋予“理想关系”的</w:t>
            </w:r>
            <w:r w:rsidRPr="00E0187C">
              <w:rPr>
                <w:rFonts w:eastAsia="SimSun"/>
                <w:sz w:val="24"/>
                <w:szCs w:val="24"/>
                <w:lang w:eastAsia="zh-CN"/>
              </w:rPr>
              <w:t>正面价值，如人与人之间以及人与自然之间的关系。</w:t>
            </w:r>
          </w:p>
        </w:tc>
      </w:tr>
    </w:tbl>
    <w:p w14:paraId="3B5B7C9C" w14:textId="21AD194A" w:rsidR="00287455" w:rsidRPr="00E0187C" w:rsidRDefault="00287455" w:rsidP="009D0B94">
      <w:pPr>
        <w:pStyle w:val="Normal-pool"/>
        <w:rPr>
          <w:sz w:val="24"/>
          <w:szCs w:val="24"/>
          <w:lang w:eastAsia="zh-CN"/>
        </w:rPr>
      </w:pPr>
    </w:p>
    <w:tbl>
      <w:tblPr>
        <w:tblStyle w:val="TableGrid"/>
        <w:tblW w:w="8253" w:type="dxa"/>
        <w:tblInd w:w="1275" w:type="dxa"/>
        <w:shd w:val="clear" w:color="auto" w:fill="BFBFBF" w:themeFill="background1" w:themeFillShade="BF"/>
        <w:tblLayout w:type="fixed"/>
        <w:tblLook w:val="04A0" w:firstRow="1" w:lastRow="0" w:firstColumn="1" w:lastColumn="0" w:noHBand="0" w:noVBand="1"/>
      </w:tblPr>
      <w:tblGrid>
        <w:gridCol w:w="8253"/>
      </w:tblGrid>
      <w:tr w:rsidR="008D652A" w:rsidRPr="00E0187C" w14:paraId="346A8A0A" w14:textId="77777777" w:rsidTr="00287455">
        <w:trPr>
          <w:trHeight w:val="4690"/>
        </w:trPr>
        <w:tc>
          <w:tcPr>
            <w:tcW w:w="8253" w:type="dxa"/>
            <w:shd w:val="clear" w:color="auto" w:fill="BFBFBF" w:themeFill="background1" w:themeFillShade="BF"/>
          </w:tcPr>
          <w:p w14:paraId="3FC83295" w14:textId="7863B16D" w:rsidR="00A207B9" w:rsidRPr="00E0187C" w:rsidRDefault="00287455" w:rsidP="009D0B94">
            <w:pPr>
              <w:shd w:val="clear" w:color="auto" w:fill="BFBFBF" w:themeFill="background1" w:themeFillShade="BF"/>
              <w:spacing w:before="60" w:after="0" w:line="240" w:lineRule="auto"/>
              <w:jc w:val="left"/>
              <w:rPr>
                <w:rFonts w:ascii="Times New Roman" w:eastAsia="SimSun" w:hAnsi="Times New Roman"/>
                <w:sz w:val="24"/>
                <w:szCs w:val="24"/>
                <w:lang w:val="zh-CN"/>
              </w:rPr>
            </w:pPr>
            <w:r w:rsidRPr="00E0187C">
              <w:rPr>
                <w:rFonts w:ascii="Times New Roman" w:hAnsi="Times New Roman"/>
                <w:sz w:val="24"/>
                <w:szCs w:val="24"/>
              </w:rPr>
              <w:br w:type="page"/>
            </w:r>
            <w:bookmarkStart w:id="34" w:name="bookmark_80"/>
            <w:r w:rsidR="00385F5D" w:rsidRPr="00E0187C">
              <w:rPr>
                <w:rFonts w:ascii="Times New Roman" w:eastAsia="SimSun" w:hAnsi="Times New Roman"/>
                <w:sz w:val="24"/>
                <w:szCs w:val="24"/>
                <w:lang w:val="zh-CN"/>
              </w:rPr>
              <w:t>摘要图</w:t>
            </w:r>
            <w:r w:rsidR="008D652A" w:rsidRPr="00E0187C">
              <w:rPr>
                <w:rFonts w:ascii="Times New Roman" w:eastAsia="SimSun" w:hAnsi="Times New Roman"/>
                <w:sz w:val="24"/>
                <w:szCs w:val="24"/>
                <w:lang w:val="zh-CN"/>
              </w:rPr>
              <w:t>2</w:t>
            </w:r>
          </w:p>
          <w:p w14:paraId="7E4943A9" w14:textId="4D18604E" w:rsidR="008D652A" w:rsidRPr="00E0187C" w:rsidRDefault="008D652A" w:rsidP="009D0B94">
            <w:pPr>
              <w:shd w:val="clear" w:color="auto" w:fill="BFBFBF" w:themeFill="background1" w:themeFillShade="BF"/>
              <w:spacing w:line="240" w:lineRule="auto"/>
              <w:jc w:val="left"/>
              <w:rPr>
                <w:rFonts w:ascii="Times New Roman" w:eastAsia="SimHei" w:hAnsi="Times New Roman"/>
                <w:b/>
                <w:sz w:val="24"/>
                <w:szCs w:val="24"/>
                <w:lang w:val="zh-CN"/>
              </w:rPr>
            </w:pPr>
            <w:r w:rsidRPr="00E0187C">
              <w:rPr>
                <w:rFonts w:ascii="Times New Roman" w:eastAsia="SimHei" w:hAnsi="Times New Roman"/>
                <w:b/>
                <w:sz w:val="24"/>
                <w:szCs w:val="24"/>
                <w:lang w:val="zh-CN"/>
              </w:rPr>
              <w:t>就工具</w:t>
            </w:r>
            <w:r w:rsidR="000526E1">
              <w:rPr>
                <w:rFonts w:ascii="Times New Roman" w:eastAsia="SimHei" w:hAnsi="Times New Roman" w:hint="eastAsia"/>
                <w:b/>
                <w:sz w:val="24"/>
                <w:szCs w:val="24"/>
                <w:lang w:val="zh-CN"/>
              </w:rPr>
              <w:t>价值</w:t>
            </w:r>
            <w:r w:rsidRPr="00E0187C">
              <w:rPr>
                <w:rFonts w:ascii="Times New Roman" w:eastAsia="SimHei" w:hAnsi="Times New Roman"/>
                <w:b/>
                <w:sz w:val="24"/>
                <w:szCs w:val="24"/>
                <w:lang w:val="zh-CN"/>
              </w:rPr>
              <w:t>和关系价值而言，</w:t>
            </w:r>
            <w:r w:rsidR="00FE43EA" w:rsidRPr="00E0187C">
              <w:rPr>
                <w:rFonts w:ascii="Times New Roman" w:eastAsia="SimHei" w:hAnsi="Times New Roman"/>
                <w:b/>
                <w:sz w:val="24"/>
                <w:szCs w:val="24"/>
                <w:lang w:val="zh-CN"/>
              </w:rPr>
              <w:t>自然对人类的贡献</w:t>
            </w:r>
            <w:r w:rsidRPr="00E0187C">
              <w:rPr>
                <w:rFonts w:ascii="Times New Roman" w:eastAsia="SimHei" w:hAnsi="Times New Roman"/>
                <w:b/>
                <w:sz w:val="24"/>
                <w:szCs w:val="24"/>
                <w:lang w:val="zh-CN"/>
              </w:rPr>
              <w:t>及其与生活品质的关系</w:t>
            </w:r>
            <w:bookmarkEnd w:id="34"/>
          </w:p>
          <w:p w14:paraId="0D69F1B6" w14:textId="6809CCBA" w:rsidR="008D652A" w:rsidRPr="00E0187C" w:rsidRDefault="00487677" w:rsidP="009D0B94">
            <w:pPr>
              <w:shd w:val="clear" w:color="auto" w:fill="BFBFBF" w:themeFill="background1" w:themeFillShade="BF"/>
              <w:spacing w:line="240" w:lineRule="auto"/>
              <w:jc w:val="left"/>
              <w:rPr>
                <w:rFonts w:ascii="Times New Roman" w:eastAsia="SimHei" w:hAnsi="Times New Roman"/>
                <w:b/>
                <w:sz w:val="24"/>
                <w:szCs w:val="24"/>
                <w:lang w:val="zh-CN"/>
              </w:rPr>
            </w:pPr>
            <w:r>
              <w:rPr>
                <w:rFonts w:ascii="Times New Roman" w:eastAsia="SimHei" w:hAnsi="Times New Roman"/>
                <w:b/>
                <w:noProof/>
                <w:sz w:val="24"/>
                <w:szCs w:val="24"/>
                <w:lang w:val="en-GB"/>
              </w:rPr>
              <w:drawing>
                <wp:inline distT="0" distB="0" distL="0" distR="0" wp14:anchorId="5AFFF40E" wp14:editId="769C83D9">
                  <wp:extent cx="5103495" cy="305308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rope and Central Asia Chines july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3495" cy="3053080"/>
                          </a:xfrm>
                          <a:prstGeom prst="rect">
                            <a:avLst/>
                          </a:prstGeom>
                        </pic:spPr>
                      </pic:pic>
                    </a:graphicData>
                  </a:graphic>
                </wp:inline>
              </w:drawing>
            </w:r>
          </w:p>
        </w:tc>
      </w:tr>
    </w:tbl>
    <w:p w14:paraId="56E57930" w14:textId="691665B7" w:rsidR="008D652A" w:rsidRPr="00E0187C" w:rsidRDefault="00A207B9" w:rsidP="009D0B94">
      <w:pPr>
        <w:spacing w:before="240" w:line="240" w:lineRule="auto"/>
        <w:ind w:left="624" w:hanging="57"/>
        <w:jc w:val="left"/>
        <w:outlineLvl w:val="0"/>
        <w:rPr>
          <w:rFonts w:ascii="Times New Roman" w:eastAsia="SimHei" w:hAnsi="Times New Roman"/>
          <w:b/>
          <w:sz w:val="32"/>
          <w:szCs w:val="32"/>
        </w:rPr>
      </w:pPr>
      <w:bookmarkStart w:id="35" w:name="bookmark_81"/>
      <w:bookmarkStart w:id="36" w:name="_Toc499649853"/>
      <w:bookmarkEnd w:id="18"/>
      <w:r w:rsidRPr="00E0187C">
        <w:rPr>
          <w:rFonts w:ascii="Times New Roman" w:eastAsia="SimHei" w:hAnsi="Times New Roman"/>
          <w:b/>
          <w:sz w:val="32"/>
          <w:szCs w:val="32"/>
          <w:lang w:val="zh-CN"/>
        </w:rPr>
        <w:t>二、</w:t>
      </w:r>
      <w:r w:rsidRPr="00E0187C">
        <w:rPr>
          <w:rFonts w:ascii="Times New Roman" w:eastAsia="SimHei" w:hAnsi="Times New Roman"/>
          <w:b/>
          <w:sz w:val="32"/>
          <w:szCs w:val="32"/>
          <w:lang w:val="zh-CN"/>
        </w:rPr>
        <w:tab/>
      </w:r>
      <w:r w:rsidR="008D652A" w:rsidRPr="00E0187C">
        <w:rPr>
          <w:rFonts w:ascii="Times New Roman" w:eastAsia="SimHei" w:hAnsi="Times New Roman"/>
          <w:b/>
          <w:sz w:val="32"/>
          <w:szCs w:val="32"/>
          <w:lang w:val="zh-CN"/>
        </w:rPr>
        <w:t>背景</w:t>
      </w:r>
      <w:bookmarkEnd w:id="35"/>
    </w:p>
    <w:p w14:paraId="3C6705F9" w14:textId="7D815312" w:rsidR="008D652A" w:rsidRPr="00E0187C" w:rsidRDefault="001F5FCC" w:rsidP="009D0B94">
      <w:pPr>
        <w:pStyle w:val="CH2"/>
        <w:outlineLvl w:val="0"/>
        <w:rPr>
          <w:rFonts w:eastAsia="SimHei"/>
          <w:sz w:val="28"/>
          <w:szCs w:val="28"/>
          <w:lang w:eastAsia="zh-CN"/>
        </w:rPr>
      </w:pPr>
      <w:bookmarkStart w:id="37" w:name="bookmark_82"/>
      <w:r w:rsidRPr="00E0187C">
        <w:rPr>
          <w:rFonts w:eastAsia="SimHei"/>
          <w:lang w:val="zh-CN" w:eastAsia="zh-CN"/>
        </w:rPr>
        <w:tab/>
      </w:r>
      <w:r w:rsidR="004F6F24" w:rsidRPr="00E0187C">
        <w:rPr>
          <w:rFonts w:eastAsia="SimHei"/>
          <w:sz w:val="28"/>
          <w:szCs w:val="28"/>
          <w:lang w:val="zh-CN" w:eastAsia="zh-CN"/>
        </w:rPr>
        <w:t xml:space="preserve">A. </w:t>
      </w:r>
      <w:r w:rsidR="004F6F24" w:rsidRPr="00E0187C">
        <w:rPr>
          <w:rFonts w:eastAsia="SimHei"/>
          <w:sz w:val="28"/>
          <w:szCs w:val="28"/>
          <w:lang w:val="zh-CN" w:eastAsia="zh-CN"/>
        </w:rPr>
        <w:tab/>
      </w:r>
      <w:r w:rsidR="00FC6F36" w:rsidRPr="00E0187C">
        <w:rPr>
          <w:rFonts w:eastAsia="SimHei"/>
          <w:sz w:val="28"/>
          <w:szCs w:val="28"/>
          <w:lang w:val="zh-CN" w:eastAsia="zh-CN"/>
        </w:rPr>
        <w:t>欧洲和中亚</w:t>
      </w:r>
      <w:r w:rsidR="00FE43EA" w:rsidRPr="00E0187C">
        <w:rPr>
          <w:rFonts w:eastAsia="SimHei"/>
          <w:sz w:val="28"/>
          <w:szCs w:val="28"/>
          <w:lang w:val="zh-CN" w:eastAsia="zh-CN"/>
        </w:rPr>
        <w:t>自然</w:t>
      </w:r>
      <w:r w:rsidR="00C55DE2">
        <w:rPr>
          <w:rFonts w:eastAsia="SimHei" w:hint="eastAsia"/>
          <w:sz w:val="28"/>
          <w:szCs w:val="28"/>
          <w:lang w:val="zh-CN" w:eastAsia="zh-CN"/>
        </w:rPr>
        <w:t>和自然</w:t>
      </w:r>
      <w:r w:rsidR="00FE43EA" w:rsidRPr="00E0187C">
        <w:rPr>
          <w:rFonts w:eastAsia="SimHei"/>
          <w:sz w:val="28"/>
          <w:szCs w:val="28"/>
          <w:lang w:val="zh-CN" w:eastAsia="zh-CN"/>
        </w:rPr>
        <w:t>对人类</w:t>
      </w:r>
      <w:r w:rsidR="00FC6F36" w:rsidRPr="00E0187C">
        <w:rPr>
          <w:rFonts w:eastAsia="SimHei"/>
          <w:sz w:val="28"/>
          <w:szCs w:val="28"/>
          <w:lang w:val="zh-CN" w:eastAsia="zh-CN"/>
        </w:rPr>
        <w:t>生活质量</w:t>
      </w:r>
      <w:r w:rsidR="00FE43EA" w:rsidRPr="00E0187C">
        <w:rPr>
          <w:rFonts w:eastAsia="SimHei"/>
          <w:sz w:val="28"/>
          <w:szCs w:val="28"/>
          <w:lang w:val="zh-CN" w:eastAsia="zh-CN"/>
        </w:rPr>
        <w:t>的贡献</w:t>
      </w:r>
      <w:bookmarkEnd w:id="36"/>
      <w:bookmarkEnd w:id="37"/>
    </w:p>
    <w:p w14:paraId="575CEBA3" w14:textId="0985FE82" w:rsidR="008D652A" w:rsidRPr="00E0187C" w:rsidRDefault="008D652A" w:rsidP="009D0B94">
      <w:pPr>
        <w:pStyle w:val="Normalnumber"/>
        <w:numPr>
          <w:ilvl w:val="0"/>
          <w:numId w:val="0"/>
        </w:numPr>
        <w:ind w:left="1247"/>
        <w:jc w:val="both"/>
        <w:rPr>
          <w:rFonts w:eastAsia="SimHei"/>
          <w:b/>
          <w:sz w:val="24"/>
          <w:szCs w:val="24"/>
          <w:lang w:eastAsia="zh-CN"/>
        </w:rPr>
      </w:pPr>
      <w:bookmarkStart w:id="38" w:name="bookmark_83"/>
      <w:r w:rsidRPr="00E0187C">
        <w:rPr>
          <w:rFonts w:eastAsia="SimHei"/>
          <w:b/>
          <w:sz w:val="24"/>
          <w:szCs w:val="24"/>
          <w:lang w:eastAsia="zh-CN"/>
        </w:rPr>
        <w:t>A1.</w:t>
      </w:r>
      <w:r w:rsidR="002A2123" w:rsidRPr="00E0187C">
        <w:rPr>
          <w:rFonts w:eastAsia="SimHei"/>
          <w:b/>
          <w:sz w:val="24"/>
          <w:szCs w:val="24"/>
          <w:lang w:eastAsia="zh-CN"/>
        </w:rPr>
        <w:tab/>
      </w:r>
      <w:r w:rsidR="00466992" w:rsidRPr="00E0187C">
        <w:rPr>
          <w:rFonts w:eastAsia="SimHei"/>
          <w:b/>
          <w:sz w:val="24"/>
          <w:szCs w:val="24"/>
          <w:lang w:eastAsia="zh-CN"/>
        </w:rPr>
        <w:t>自然</w:t>
      </w:r>
      <w:r w:rsidR="000F795A" w:rsidRPr="00E0187C">
        <w:rPr>
          <w:rFonts w:eastAsia="SimHei"/>
          <w:b/>
          <w:sz w:val="24"/>
          <w:szCs w:val="24"/>
          <w:lang w:eastAsia="zh-CN"/>
        </w:rPr>
        <w:t>为</w:t>
      </w:r>
      <w:r w:rsidR="009B2236" w:rsidRPr="00E0187C">
        <w:rPr>
          <w:rFonts w:eastAsia="SimHei"/>
          <w:b/>
          <w:sz w:val="24"/>
          <w:szCs w:val="24"/>
          <w:lang w:eastAsia="zh-CN"/>
        </w:rPr>
        <w:t>人类提供提供有重要价值的物质（例如粮食）、调节（例如气候调节和授粉）和非物质</w:t>
      </w:r>
      <w:r w:rsidR="00F1466D" w:rsidRPr="00E0187C">
        <w:rPr>
          <w:rFonts w:eastAsia="SimHei"/>
          <w:b/>
          <w:sz w:val="24"/>
          <w:szCs w:val="24"/>
          <w:lang w:eastAsia="zh-CN"/>
        </w:rPr>
        <w:t>贡献</w:t>
      </w:r>
      <w:r w:rsidR="009B2236" w:rsidRPr="00E0187C">
        <w:rPr>
          <w:rFonts w:eastAsia="SimHei"/>
          <w:b/>
          <w:sz w:val="24"/>
          <w:szCs w:val="24"/>
          <w:lang w:eastAsia="zh-CN"/>
        </w:rPr>
        <w:t>（例如学习和启示）（摘要图</w:t>
      </w:r>
      <w:r w:rsidR="009B2236" w:rsidRPr="00E0187C">
        <w:rPr>
          <w:rFonts w:eastAsia="SimHei"/>
          <w:b/>
          <w:sz w:val="24"/>
          <w:szCs w:val="24"/>
          <w:lang w:eastAsia="zh-CN"/>
        </w:rPr>
        <w:t>2</w:t>
      </w:r>
      <w:r w:rsidR="009B2236" w:rsidRPr="00E0187C">
        <w:rPr>
          <w:rFonts w:eastAsia="SimHei"/>
          <w:b/>
          <w:sz w:val="24"/>
          <w:szCs w:val="24"/>
          <w:lang w:eastAsia="zh-CN"/>
        </w:rPr>
        <w:t>）。这些贡献是人类生活品质必不可缺的，因为它们</w:t>
      </w:r>
      <w:r w:rsidRPr="00E0187C">
        <w:rPr>
          <w:rFonts w:eastAsia="SimHei"/>
          <w:b/>
          <w:sz w:val="24"/>
          <w:szCs w:val="24"/>
          <w:lang w:eastAsia="zh-CN"/>
        </w:rPr>
        <w:t>具有重大的经济、社会和文化价值（</w:t>
      </w:r>
      <w:r w:rsidRPr="00E0187C">
        <w:rPr>
          <w:rFonts w:eastAsia="SimHei"/>
          <w:b/>
          <w:sz w:val="24"/>
          <w:szCs w:val="24"/>
          <w:lang w:eastAsia="zh-CN"/>
        </w:rPr>
        <w:t xml:space="preserve"> </w:t>
      </w:r>
      <w:r w:rsidRPr="00E0187C">
        <w:rPr>
          <w:rFonts w:eastAsia="KaiTi"/>
          <w:b/>
          <w:sz w:val="24"/>
          <w:szCs w:val="24"/>
          <w:lang w:eastAsia="zh-CN"/>
        </w:rPr>
        <w:t>充分成立</w:t>
      </w:r>
      <w:r w:rsidRPr="00E0187C">
        <w:rPr>
          <w:rFonts w:eastAsia="SimHei"/>
          <w:b/>
          <w:sz w:val="24"/>
          <w:szCs w:val="24"/>
          <w:lang w:eastAsia="zh-CN"/>
        </w:rPr>
        <w:t>）</w:t>
      </w:r>
      <w:r w:rsidR="009659ED" w:rsidRPr="00601713">
        <w:rPr>
          <w:rFonts w:ascii="Times New Roman Bold" w:eastAsia="SimHei" w:hAnsi="Times New Roman Bold"/>
          <w:b/>
          <w:sz w:val="24"/>
          <w:szCs w:val="24"/>
          <w:vertAlign w:val="superscript"/>
          <w:lang w:eastAsia="zh-CN"/>
        </w:rPr>
        <w:footnoteReference w:id="2"/>
      </w:r>
      <w:r w:rsidR="009659ED" w:rsidRPr="00601713">
        <w:rPr>
          <w:rFonts w:ascii="Times New Roman Bold" w:eastAsia="SimHei" w:hAnsi="Times New Roman Bold"/>
          <w:b/>
          <w:sz w:val="24"/>
          <w:szCs w:val="24"/>
          <w:vertAlign w:val="superscript"/>
          <w:lang w:eastAsia="zh-CN"/>
        </w:rPr>
        <w:t xml:space="preserve"> </w:t>
      </w:r>
      <w:r w:rsidRPr="00E0187C">
        <w:rPr>
          <w:rFonts w:eastAsia="SimHei"/>
          <w:b/>
          <w:sz w:val="24"/>
          <w:szCs w:val="24"/>
          <w:lang w:eastAsia="zh-CN"/>
        </w:rPr>
        <w:t>{2.3.5}</w:t>
      </w:r>
      <w:r w:rsidRPr="00E0187C">
        <w:rPr>
          <w:rFonts w:eastAsia="SimHei"/>
          <w:b/>
          <w:sz w:val="24"/>
          <w:szCs w:val="24"/>
          <w:lang w:eastAsia="zh-CN"/>
        </w:rPr>
        <w:t>。</w:t>
      </w:r>
      <w:bookmarkEnd w:id="38"/>
    </w:p>
    <w:p w14:paraId="652A5CC6" w14:textId="7FA1E8E8" w:rsidR="005F06D9" w:rsidRPr="00E0187C" w:rsidRDefault="000F795A" w:rsidP="009D0B94">
      <w:pPr>
        <w:pStyle w:val="NormalPlain"/>
        <w:spacing w:after="120"/>
        <w:ind w:left="1247"/>
        <w:rPr>
          <w:rFonts w:eastAsia="SimSun"/>
          <w:sz w:val="24"/>
          <w:szCs w:val="24"/>
          <w:lang w:eastAsia="zh-CN"/>
        </w:rPr>
      </w:pPr>
      <w:bookmarkStart w:id="39" w:name="bookmark_85"/>
      <w:r w:rsidRPr="00E0187C">
        <w:rPr>
          <w:rFonts w:eastAsia="SimSun"/>
          <w:sz w:val="24"/>
          <w:szCs w:val="24"/>
          <w:lang w:eastAsia="zh-CN"/>
        </w:rPr>
        <w:t>在欧洲和中亚地区</w:t>
      </w:r>
      <w:r w:rsidR="00A7579E" w:rsidRPr="00E0187C">
        <w:rPr>
          <w:rFonts w:eastAsia="SimSun"/>
          <w:sz w:val="24"/>
          <w:szCs w:val="24"/>
          <w:lang w:eastAsia="zh-CN"/>
        </w:rPr>
        <w:t>，</w:t>
      </w:r>
      <w:r w:rsidRPr="00E0187C">
        <w:rPr>
          <w:rFonts w:eastAsia="SimSun"/>
          <w:sz w:val="24"/>
          <w:szCs w:val="24"/>
          <w:lang w:eastAsia="zh-CN"/>
        </w:rPr>
        <w:t>价值最</w:t>
      </w:r>
      <w:r w:rsidR="00A7579E" w:rsidRPr="00E0187C">
        <w:rPr>
          <w:rFonts w:eastAsia="SimSun"/>
          <w:sz w:val="24"/>
          <w:szCs w:val="24"/>
          <w:lang w:eastAsia="zh-CN"/>
        </w:rPr>
        <w:t>大</w:t>
      </w:r>
      <w:r w:rsidRPr="00E0187C">
        <w:rPr>
          <w:rFonts w:eastAsia="SimSun"/>
          <w:sz w:val="24"/>
          <w:szCs w:val="24"/>
          <w:lang w:eastAsia="zh-CN"/>
        </w:rPr>
        <w:t>的</w:t>
      </w:r>
      <w:r w:rsidR="00BB5BDB" w:rsidRPr="00E0187C">
        <w:rPr>
          <w:rFonts w:eastAsia="SimSun"/>
          <w:sz w:val="24"/>
          <w:szCs w:val="24"/>
          <w:lang w:eastAsia="zh-CN"/>
        </w:rPr>
        <w:t>对人类</w:t>
      </w:r>
      <w:r w:rsidR="00C26301">
        <w:rPr>
          <w:rFonts w:eastAsia="SimSun" w:hint="eastAsia"/>
          <w:sz w:val="24"/>
          <w:szCs w:val="24"/>
          <w:lang w:eastAsia="zh-CN"/>
        </w:rPr>
        <w:t>的</w:t>
      </w:r>
      <w:r w:rsidRPr="00E0187C">
        <w:rPr>
          <w:rFonts w:eastAsia="SimSun"/>
          <w:sz w:val="24"/>
          <w:szCs w:val="24"/>
          <w:lang w:eastAsia="zh-CN"/>
        </w:rPr>
        <w:t>调节</w:t>
      </w:r>
      <w:r w:rsidR="00BB5BDB" w:rsidRPr="00E0187C">
        <w:rPr>
          <w:rFonts w:eastAsia="SimSun"/>
          <w:sz w:val="24"/>
          <w:szCs w:val="24"/>
          <w:lang w:eastAsia="zh-CN"/>
        </w:rPr>
        <w:t>贡献</w:t>
      </w:r>
      <w:r w:rsidRPr="00E0187C">
        <w:rPr>
          <w:rFonts w:eastAsia="SimSun"/>
          <w:sz w:val="24"/>
          <w:szCs w:val="24"/>
          <w:lang w:eastAsia="zh-CN"/>
        </w:rPr>
        <w:t>包括调节淡水和沿海水质（估计平均值为每年每公顷</w:t>
      </w:r>
      <w:r w:rsidR="00953B26" w:rsidRPr="00E0187C">
        <w:rPr>
          <w:rFonts w:eastAsia="SimSun"/>
          <w:sz w:val="24"/>
          <w:szCs w:val="24"/>
          <w:lang w:eastAsia="zh-CN"/>
        </w:rPr>
        <w:t>1</w:t>
      </w:r>
      <w:r w:rsidRPr="00E0187C">
        <w:rPr>
          <w:rFonts w:eastAsia="SimSun"/>
          <w:sz w:val="24"/>
          <w:szCs w:val="24"/>
          <w:lang w:eastAsia="zh-CN"/>
        </w:rPr>
        <w:t>965</w:t>
      </w:r>
      <w:r w:rsidRPr="00E0187C">
        <w:rPr>
          <w:rFonts w:eastAsia="SimSun"/>
          <w:sz w:val="24"/>
          <w:szCs w:val="24"/>
          <w:lang w:eastAsia="zh-CN"/>
        </w:rPr>
        <w:t>美元</w:t>
      </w:r>
      <w:r w:rsidRPr="00E0187C">
        <w:rPr>
          <w:sz w:val="24"/>
          <w:szCs w:val="24"/>
          <w:vertAlign w:val="superscript"/>
          <w:lang w:eastAsia="zh-CN"/>
        </w:rPr>
        <w:footnoteReference w:id="3"/>
      </w:r>
      <w:r w:rsidRPr="00E0187C">
        <w:rPr>
          <w:rFonts w:eastAsia="SimSun"/>
          <w:sz w:val="24"/>
          <w:szCs w:val="24"/>
          <w:lang w:eastAsia="zh-CN"/>
        </w:rPr>
        <w:t>）</w:t>
      </w:r>
      <w:r w:rsidR="00C4067D" w:rsidRPr="00E0187C">
        <w:rPr>
          <w:rFonts w:eastAsia="SimSun"/>
          <w:sz w:val="24"/>
          <w:szCs w:val="24"/>
          <w:lang w:eastAsia="zh-CN"/>
        </w:rPr>
        <w:t>（</w:t>
      </w:r>
      <w:r w:rsidR="00C4067D" w:rsidRPr="00E0187C">
        <w:rPr>
          <w:rFonts w:eastAsia="KaiTi"/>
          <w:sz w:val="24"/>
          <w:szCs w:val="24"/>
          <w:lang w:eastAsia="zh-CN"/>
        </w:rPr>
        <w:t>成立但不充分</w:t>
      </w:r>
      <w:r w:rsidR="00C4067D" w:rsidRPr="00E0187C">
        <w:rPr>
          <w:rFonts w:eastAsia="SimSun"/>
          <w:sz w:val="24"/>
          <w:szCs w:val="24"/>
          <w:lang w:eastAsia="zh-CN"/>
        </w:rPr>
        <w:t>）</w:t>
      </w:r>
      <w:r w:rsidRPr="00E0187C">
        <w:rPr>
          <w:rFonts w:eastAsia="SimSun"/>
          <w:sz w:val="24"/>
          <w:szCs w:val="24"/>
          <w:lang w:eastAsia="zh-CN"/>
        </w:rPr>
        <w:t>；维护</w:t>
      </w:r>
      <w:r w:rsidR="008D652A" w:rsidRPr="00E0187C">
        <w:rPr>
          <w:rFonts w:eastAsia="SimSun"/>
          <w:sz w:val="24"/>
          <w:szCs w:val="24"/>
          <w:lang w:eastAsia="zh-CN"/>
        </w:rPr>
        <w:t>生境（</w:t>
      </w:r>
      <w:r w:rsidRPr="00E0187C">
        <w:rPr>
          <w:rFonts w:eastAsia="SimSun"/>
          <w:sz w:val="24"/>
          <w:szCs w:val="24"/>
          <w:lang w:eastAsia="zh-CN"/>
        </w:rPr>
        <w:t>每年每公顷</w:t>
      </w:r>
      <w:r w:rsidRPr="00E0187C">
        <w:rPr>
          <w:rFonts w:eastAsia="KaiTi"/>
          <w:sz w:val="24"/>
          <w:szCs w:val="24"/>
          <w:lang w:eastAsia="zh-CN"/>
        </w:rPr>
        <w:lastRenderedPageBreak/>
        <w:t>765</w:t>
      </w:r>
      <w:r w:rsidRPr="00E0187C">
        <w:rPr>
          <w:rFonts w:eastAsia="SimSun"/>
          <w:sz w:val="24"/>
          <w:szCs w:val="24"/>
          <w:lang w:eastAsia="zh-CN"/>
        </w:rPr>
        <w:t>美元</w:t>
      </w:r>
      <w:r w:rsidR="008D652A" w:rsidRPr="00E0187C">
        <w:rPr>
          <w:rFonts w:eastAsia="SimSun"/>
          <w:sz w:val="24"/>
          <w:szCs w:val="24"/>
          <w:lang w:eastAsia="zh-CN"/>
        </w:rPr>
        <w:t>）</w:t>
      </w:r>
      <w:r w:rsidR="00C4067D" w:rsidRPr="00E0187C">
        <w:rPr>
          <w:rFonts w:eastAsia="SimSun"/>
          <w:sz w:val="24"/>
          <w:szCs w:val="24"/>
          <w:lang w:eastAsia="zh-CN"/>
        </w:rPr>
        <w:t>（</w:t>
      </w:r>
      <w:r w:rsidR="00C4067D" w:rsidRPr="00E0187C">
        <w:rPr>
          <w:rFonts w:eastAsia="KaiTi"/>
          <w:sz w:val="24"/>
          <w:szCs w:val="24"/>
          <w:lang w:eastAsia="zh-CN"/>
        </w:rPr>
        <w:t>未决</w:t>
      </w:r>
      <w:r w:rsidR="00C4067D" w:rsidRPr="00E0187C">
        <w:rPr>
          <w:rFonts w:eastAsia="SimSun"/>
          <w:sz w:val="24"/>
          <w:szCs w:val="24"/>
          <w:lang w:eastAsia="zh-CN"/>
        </w:rPr>
        <w:t>）</w:t>
      </w:r>
      <w:r w:rsidRPr="00E0187C">
        <w:rPr>
          <w:rFonts w:eastAsia="SimSun"/>
          <w:sz w:val="24"/>
          <w:szCs w:val="24"/>
          <w:lang w:eastAsia="zh-CN"/>
        </w:rPr>
        <w:t>；调节气候（</w:t>
      </w:r>
      <w:r w:rsidR="008D652A" w:rsidRPr="00E0187C">
        <w:rPr>
          <w:rFonts w:eastAsia="SimSun"/>
          <w:sz w:val="24"/>
          <w:szCs w:val="24"/>
          <w:lang w:eastAsia="zh-CN"/>
        </w:rPr>
        <w:t>每年</w:t>
      </w:r>
      <w:r w:rsidRPr="00E0187C">
        <w:rPr>
          <w:rFonts w:eastAsia="SimSun"/>
          <w:sz w:val="24"/>
          <w:szCs w:val="24"/>
          <w:lang w:eastAsia="zh-CN"/>
        </w:rPr>
        <w:t>每公顷</w:t>
      </w:r>
      <w:r w:rsidR="00497F6A">
        <w:rPr>
          <w:rFonts w:eastAsia="SimSun"/>
          <w:sz w:val="24"/>
          <w:szCs w:val="24"/>
          <w:lang w:eastAsia="zh-CN"/>
        </w:rPr>
        <w:t>464</w:t>
      </w:r>
      <w:r w:rsidRPr="00E0187C">
        <w:rPr>
          <w:rFonts w:eastAsia="SimSun"/>
          <w:sz w:val="24"/>
          <w:szCs w:val="24"/>
          <w:lang w:eastAsia="zh-CN"/>
        </w:rPr>
        <w:t>美元</w:t>
      </w:r>
      <w:r w:rsidR="00BB18D8" w:rsidRPr="00E0187C">
        <w:rPr>
          <w:rFonts w:eastAsia="SimSun"/>
          <w:sz w:val="24"/>
          <w:szCs w:val="24"/>
          <w:lang w:eastAsia="zh-CN"/>
        </w:rPr>
        <w:t>）</w:t>
      </w:r>
      <w:r w:rsidR="00497F6A">
        <w:rPr>
          <w:rFonts w:eastAsia="SimSun" w:hint="eastAsia"/>
          <w:sz w:val="24"/>
          <w:szCs w:val="24"/>
          <w:lang w:eastAsia="zh-CN"/>
        </w:rPr>
        <w:t>；</w:t>
      </w:r>
      <w:r w:rsidR="00497F6A">
        <w:rPr>
          <w:rFonts w:eastAsia="SimSun"/>
          <w:sz w:val="24"/>
          <w:szCs w:val="24"/>
          <w:lang w:eastAsia="zh-CN"/>
        </w:rPr>
        <w:t>调节空气质量（</w:t>
      </w:r>
      <w:r w:rsidR="00497F6A" w:rsidRPr="00E0187C">
        <w:rPr>
          <w:rFonts w:eastAsia="SimSun"/>
          <w:sz w:val="24"/>
          <w:szCs w:val="24"/>
          <w:lang w:eastAsia="zh-CN"/>
        </w:rPr>
        <w:t>每年每公顷</w:t>
      </w:r>
      <w:r w:rsidR="00497F6A">
        <w:rPr>
          <w:rFonts w:eastAsia="SimSun"/>
          <w:sz w:val="24"/>
          <w:szCs w:val="24"/>
          <w:lang w:eastAsia="zh-CN"/>
        </w:rPr>
        <w:t>289</w:t>
      </w:r>
      <w:r w:rsidR="00497F6A" w:rsidRPr="00E0187C">
        <w:rPr>
          <w:rFonts w:eastAsia="SimSun"/>
          <w:sz w:val="24"/>
          <w:szCs w:val="24"/>
          <w:lang w:eastAsia="zh-CN"/>
        </w:rPr>
        <w:t>美元</w:t>
      </w:r>
      <w:r w:rsidR="00497F6A">
        <w:rPr>
          <w:rFonts w:eastAsia="SimSun"/>
          <w:sz w:val="24"/>
          <w:szCs w:val="24"/>
          <w:lang w:eastAsia="zh-CN"/>
        </w:rPr>
        <w:t>）</w:t>
      </w:r>
      <w:r w:rsidRPr="00E0187C">
        <w:rPr>
          <w:rFonts w:eastAsia="SimSun"/>
          <w:sz w:val="24"/>
          <w:szCs w:val="24"/>
          <w:lang w:eastAsia="zh-CN"/>
        </w:rPr>
        <w:t>（</w:t>
      </w:r>
      <w:r w:rsidRPr="00E0187C">
        <w:rPr>
          <w:rFonts w:eastAsia="KaiTi"/>
          <w:sz w:val="24"/>
          <w:szCs w:val="24"/>
          <w:lang w:eastAsia="zh-CN"/>
        </w:rPr>
        <w:t>成立但不充分</w:t>
      </w:r>
      <w:r w:rsidRPr="00E0187C">
        <w:rPr>
          <w:rFonts w:eastAsia="SimSun"/>
          <w:sz w:val="24"/>
          <w:szCs w:val="24"/>
          <w:lang w:eastAsia="zh-CN"/>
        </w:rPr>
        <w:t>）</w:t>
      </w:r>
      <w:r w:rsidR="008D652A" w:rsidRPr="00E0187C">
        <w:rPr>
          <w:rFonts w:eastAsia="SimSun"/>
          <w:sz w:val="24"/>
          <w:szCs w:val="24"/>
          <w:lang w:eastAsia="zh-CN"/>
        </w:rPr>
        <w:t xml:space="preserve">{2.3.5.2} </w:t>
      </w:r>
      <w:r w:rsidR="008D652A" w:rsidRPr="00E0187C">
        <w:rPr>
          <w:rFonts w:eastAsia="SimSun"/>
          <w:sz w:val="24"/>
          <w:szCs w:val="24"/>
          <w:lang w:eastAsia="zh-CN"/>
        </w:rPr>
        <w:t>。</w:t>
      </w:r>
      <w:r w:rsidR="00A80230" w:rsidRPr="00E0187C">
        <w:rPr>
          <w:rFonts w:eastAsia="SimSun"/>
          <w:sz w:val="24"/>
          <w:szCs w:val="24"/>
          <w:lang w:eastAsia="zh-CN"/>
        </w:rPr>
        <w:t>对人类</w:t>
      </w:r>
      <w:r w:rsidR="008D652A" w:rsidRPr="00E0187C">
        <w:rPr>
          <w:rFonts w:eastAsia="SimSun"/>
          <w:sz w:val="24"/>
          <w:szCs w:val="24"/>
          <w:lang w:eastAsia="zh-CN"/>
        </w:rPr>
        <w:t>的</w:t>
      </w:r>
      <w:r w:rsidRPr="00E0187C">
        <w:rPr>
          <w:rFonts w:eastAsia="SimSun"/>
          <w:sz w:val="24"/>
          <w:szCs w:val="24"/>
          <w:lang w:eastAsia="zh-CN"/>
        </w:rPr>
        <w:t>调节贡献的货币价值</w:t>
      </w:r>
      <w:r w:rsidR="00A7579E" w:rsidRPr="00E0187C">
        <w:rPr>
          <w:rFonts w:eastAsia="SimSun"/>
          <w:sz w:val="24"/>
          <w:szCs w:val="24"/>
          <w:lang w:eastAsia="zh-CN"/>
        </w:rPr>
        <w:t>在欧洲和中亚因地点而异</w:t>
      </w:r>
      <w:r w:rsidR="008D652A" w:rsidRPr="00E0187C">
        <w:rPr>
          <w:rFonts w:eastAsia="SimSun"/>
          <w:sz w:val="24"/>
          <w:szCs w:val="24"/>
          <w:lang w:eastAsia="zh-CN"/>
        </w:rPr>
        <w:t>，</w:t>
      </w:r>
      <w:r w:rsidR="00A7579E" w:rsidRPr="00E0187C">
        <w:rPr>
          <w:rFonts w:eastAsia="SimSun"/>
          <w:sz w:val="24"/>
          <w:szCs w:val="24"/>
          <w:lang w:eastAsia="zh-CN"/>
        </w:rPr>
        <w:t>视地点、生境、贡献大小和采用的估值方法，有很大的差别。</w:t>
      </w:r>
      <w:r w:rsidR="00C4067D">
        <w:rPr>
          <w:rFonts w:eastAsia="SimSun" w:hint="eastAsia"/>
          <w:sz w:val="24"/>
          <w:szCs w:val="24"/>
          <w:lang w:eastAsia="zh-CN"/>
        </w:rPr>
        <w:t xml:space="preserve"> </w:t>
      </w:r>
    </w:p>
    <w:p w14:paraId="259F352A" w14:textId="704FCF1E" w:rsidR="005F06D9" w:rsidRPr="00E0187C" w:rsidRDefault="00A7579E" w:rsidP="009D0B94">
      <w:pPr>
        <w:pStyle w:val="NormalPlain"/>
        <w:spacing w:after="120"/>
        <w:ind w:left="1247"/>
        <w:rPr>
          <w:rFonts w:eastAsia="SimSun"/>
          <w:sz w:val="24"/>
          <w:szCs w:val="24"/>
          <w:lang w:eastAsia="zh-CN"/>
        </w:rPr>
      </w:pPr>
      <w:r w:rsidRPr="00E0187C">
        <w:rPr>
          <w:rFonts w:eastAsia="SimSun"/>
          <w:sz w:val="24"/>
          <w:szCs w:val="24"/>
          <w:lang w:eastAsia="zh-CN"/>
        </w:rPr>
        <w:t>自然对人类的</w:t>
      </w:r>
      <w:r w:rsidR="001D421C">
        <w:rPr>
          <w:rFonts w:eastAsia="SimSun" w:hint="eastAsia"/>
          <w:sz w:val="24"/>
          <w:szCs w:val="24"/>
          <w:lang w:eastAsia="zh-CN"/>
        </w:rPr>
        <w:t>物质</w:t>
      </w:r>
      <w:r w:rsidRPr="00E0187C">
        <w:rPr>
          <w:rFonts w:eastAsia="SimSun"/>
          <w:sz w:val="24"/>
          <w:szCs w:val="24"/>
          <w:lang w:eastAsia="zh-CN"/>
        </w:rPr>
        <w:t>贡献具有重大价值，</w:t>
      </w:r>
      <w:r w:rsidR="00BB5BDB" w:rsidRPr="00E0187C">
        <w:rPr>
          <w:rFonts w:eastAsia="SimSun"/>
          <w:sz w:val="24"/>
          <w:szCs w:val="24"/>
          <w:lang w:eastAsia="zh-CN"/>
        </w:rPr>
        <w:t>这</w:t>
      </w:r>
      <w:r w:rsidR="00CA36F6" w:rsidRPr="00E0187C">
        <w:rPr>
          <w:rFonts w:eastAsia="SimSun"/>
          <w:sz w:val="24"/>
          <w:szCs w:val="24"/>
          <w:lang w:eastAsia="zh-CN"/>
        </w:rPr>
        <w:t>部分反映在传统的市场价格中。欧洲联盟</w:t>
      </w:r>
      <w:r w:rsidR="00CA36F6" w:rsidRPr="00E0187C">
        <w:rPr>
          <w:rFonts w:eastAsia="SimSun"/>
          <w:sz w:val="24"/>
          <w:szCs w:val="24"/>
          <w:lang w:eastAsia="zh-CN"/>
        </w:rPr>
        <w:t>28</w:t>
      </w:r>
      <w:r w:rsidR="00CA36F6" w:rsidRPr="00E0187C">
        <w:rPr>
          <w:rFonts w:eastAsia="SimSun"/>
          <w:sz w:val="24"/>
          <w:szCs w:val="24"/>
          <w:lang w:eastAsia="zh-CN"/>
        </w:rPr>
        <w:t>个成员</w:t>
      </w:r>
      <w:r w:rsidRPr="00E0187C">
        <w:rPr>
          <w:rFonts w:eastAsia="SimSun"/>
          <w:sz w:val="24"/>
          <w:szCs w:val="24"/>
          <w:lang w:eastAsia="zh-CN"/>
        </w:rPr>
        <w:t>国的农业</w:t>
      </w:r>
      <w:r w:rsidR="00CC25BD">
        <w:rPr>
          <w:rFonts w:eastAsia="SimSun" w:hint="eastAsia"/>
          <w:sz w:val="24"/>
          <w:szCs w:val="24"/>
          <w:lang w:eastAsia="zh-CN"/>
        </w:rPr>
        <w:t>生产</w:t>
      </w:r>
      <w:r w:rsidRPr="00E0187C">
        <w:rPr>
          <w:rFonts w:eastAsia="SimSun"/>
          <w:sz w:val="24"/>
          <w:szCs w:val="24"/>
          <w:lang w:eastAsia="zh-CN"/>
        </w:rPr>
        <w:t>每公顷每年产生的利润介于</w:t>
      </w:r>
      <w:r w:rsidRPr="00E0187C">
        <w:rPr>
          <w:rFonts w:eastAsia="SimSun"/>
          <w:sz w:val="24"/>
          <w:szCs w:val="24"/>
          <w:lang w:eastAsia="zh-CN"/>
        </w:rPr>
        <w:t>233</w:t>
      </w:r>
      <w:r w:rsidRPr="00E0187C">
        <w:rPr>
          <w:rFonts w:eastAsia="SimSun"/>
          <w:sz w:val="24"/>
          <w:szCs w:val="24"/>
          <w:lang w:eastAsia="zh-CN"/>
        </w:rPr>
        <w:t>美元（谷物）和</w:t>
      </w:r>
      <w:r w:rsidRPr="00E0187C">
        <w:rPr>
          <w:rFonts w:eastAsia="SimSun"/>
          <w:sz w:val="24"/>
          <w:szCs w:val="24"/>
          <w:lang w:eastAsia="zh-CN"/>
        </w:rPr>
        <w:t>916</w:t>
      </w:r>
      <w:r w:rsidRPr="00E0187C">
        <w:rPr>
          <w:rFonts w:eastAsia="SimSun"/>
          <w:sz w:val="24"/>
          <w:szCs w:val="24"/>
          <w:lang w:eastAsia="zh-CN"/>
        </w:rPr>
        <w:t>美元（混合种植）之间，每公顷森林每年提供</w:t>
      </w:r>
      <w:r w:rsidR="00BB5BDB" w:rsidRPr="00E0187C">
        <w:rPr>
          <w:rFonts w:eastAsia="SimSun"/>
          <w:sz w:val="24"/>
          <w:szCs w:val="24"/>
          <w:lang w:eastAsia="zh-CN"/>
        </w:rPr>
        <w:t>的</w:t>
      </w:r>
      <w:r w:rsidRPr="00E0187C">
        <w:rPr>
          <w:rFonts w:eastAsia="SimSun"/>
          <w:sz w:val="24"/>
          <w:szCs w:val="24"/>
          <w:lang w:eastAsia="zh-CN"/>
        </w:rPr>
        <w:t>木材产生</w:t>
      </w:r>
      <w:r w:rsidRPr="00E0187C">
        <w:rPr>
          <w:rFonts w:eastAsia="SimSun"/>
          <w:sz w:val="24"/>
          <w:szCs w:val="24"/>
          <w:lang w:eastAsia="zh-CN"/>
        </w:rPr>
        <w:t>255</w:t>
      </w:r>
      <w:r w:rsidRPr="00E0187C">
        <w:rPr>
          <w:rFonts w:eastAsia="SimSun"/>
          <w:sz w:val="24"/>
          <w:szCs w:val="24"/>
          <w:lang w:eastAsia="zh-CN"/>
        </w:rPr>
        <w:t>美元的利润</w:t>
      </w:r>
      <w:r w:rsidRPr="00E0187C">
        <w:rPr>
          <w:rFonts w:eastAsia="SimSun"/>
          <w:sz w:val="24"/>
          <w:szCs w:val="24"/>
          <w:lang w:eastAsia="zh-CN"/>
        </w:rPr>
        <w:t>{2.3.5.1}</w:t>
      </w:r>
      <w:r w:rsidRPr="00E0187C">
        <w:rPr>
          <w:rFonts w:eastAsia="SimSun"/>
          <w:sz w:val="24"/>
          <w:szCs w:val="24"/>
          <w:lang w:eastAsia="zh-CN"/>
        </w:rPr>
        <w:t>。</w:t>
      </w:r>
    </w:p>
    <w:p w14:paraId="13D2B73C" w14:textId="64527557" w:rsidR="00B81EB0" w:rsidRPr="00E0187C" w:rsidRDefault="00A80230" w:rsidP="009D0B94">
      <w:pPr>
        <w:pStyle w:val="NormalPlain"/>
        <w:spacing w:after="120"/>
        <w:ind w:left="1247"/>
        <w:rPr>
          <w:rFonts w:eastAsia="SimSun"/>
          <w:sz w:val="24"/>
          <w:szCs w:val="24"/>
          <w:lang w:eastAsia="zh-CN"/>
        </w:rPr>
      </w:pPr>
      <w:r w:rsidRPr="00E0187C">
        <w:rPr>
          <w:rFonts w:eastAsia="SimSun"/>
          <w:sz w:val="24"/>
          <w:szCs w:val="24"/>
          <w:lang w:eastAsia="zh-CN"/>
        </w:rPr>
        <w:t>自然对人类</w:t>
      </w:r>
      <w:r w:rsidR="008D652A" w:rsidRPr="00E0187C">
        <w:rPr>
          <w:rFonts w:eastAsia="SimSun"/>
          <w:sz w:val="24"/>
          <w:szCs w:val="24"/>
          <w:lang w:eastAsia="zh-CN"/>
        </w:rPr>
        <w:t>的非物质</w:t>
      </w:r>
      <w:r w:rsidRPr="00E0187C">
        <w:rPr>
          <w:rFonts w:eastAsia="SimSun"/>
          <w:sz w:val="24"/>
          <w:szCs w:val="24"/>
          <w:lang w:eastAsia="zh-CN"/>
        </w:rPr>
        <w:t>贡献</w:t>
      </w:r>
      <w:r w:rsidR="00641DA1">
        <w:rPr>
          <w:rFonts w:eastAsia="SimSun" w:hint="eastAsia"/>
          <w:sz w:val="24"/>
          <w:szCs w:val="24"/>
          <w:lang w:eastAsia="zh-CN"/>
        </w:rPr>
        <w:t>，</w:t>
      </w:r>
      <w:r w:rsidR="005F06D9" w:rsidRPr="00E0187C">
        <w:rPr>
          <w:rFonts w:eastAsia="SimSun"/>
          <w:sz w:val="24"/>
          <w:szCs w:val="24"/>
          <w:lang w:eastAsia="zh-CN"/>
        </w:rPr>
        <w:t>包括旅游和娱乐</w:t>
      </w:r>
      <w:r w:rsidR="00D50DC6">
        <w:rPr>
          <w:rFonts w:eastAsia="SimSun" w:hint="eastAsia"/>
          <w:sz w:val="24"/>
          <w:szCs w:val="24"/>
          <w:lang w:eastAsia="zh-CN"/>
        </w:rPr>
        <w:t>相关</w:t>
      </w:r>
      <w:r w:rsidR="005F06D9" w:rsidRPr="00E0187C">
        <w:rPr>
          <w:rFonts w:eastAsia="SimSun"/>
          <w:sz w:val="24"/>
          <w:szCs w:val="24"/>
          <w:lang w:eastAsia="zh-CN"/>
        </w:rPr>
        <w:t>的身心体验，</w:t>
      </w:r>
      <w:r w:rsidR="00DF334B" w:rsidRPr="00E0187C">
        <w:rPr>
          <w:rFonts w:eastAsia="SimSun"/>
          <w:sz w:val="24"/>
          <w:szCs w:val="24"/>
          <w:lang w:eastAsia="zh-CN"/>
        </w:rPr>
        <w:t>其货币价值</w:t>
      </w:r>
      <w:r w:rsidR="006D691F">
        <w:rPr>
          <w:rFonts w:eastAsia="SimSun" w:hint="eastAsia"/>
          <w:sz w:val="24"/>
          <w:szCs w:val="24"/>
          <w:lang w:eastAsia="zh-CN"/>
        </w:rPr>
        <w:t>平均</w:t>
      </w:r>
      <w:r w:rsidR="006D691F">
        <w:rPr>
          <w:rFonts w:eastAsia="SimSun"/>
          <w:sz w:val="24"/>
          <w:szCs w:val="24"/>
          <w:lang w:eastAsia="zh-CN"/>
        </w:rPr>
        <w:t>值</w:t>
      </w:r>
      <w:r w:rsidR="00DF334B" w:rsidRPr="00E0187C">
        <w:rPr>
          <w:rFonts w:eastAsia="SimSun"/>
          <w:sz w:val="24"/>
          <w:szCs w:val="24"/>
          <w:lang w:eastAsia="zh-CN"/>
        </w:rPr>
        <w:t>估计为每公顷每年</w:t>
      </w:r>
      <w:r w:rsidR="00DF334B" w:rsidRPr="00E0187C">
        <w:rPr>
          <w:rFonts w:eastAsia="SimSun"/>
          <w:sz w:val="24"/>
          <w:szCs w:val="24"/>
          <w:lang w:eastAsia="zh-CN"/>
        </w:rPr>
        <w:t>1117</w:t>
      </w:r>
      <w:r w:rsidR="00DF334B" w:rsidRPr="00E0187C">
        <w:rPr>
          <w:rFonts w:eastAsia="SimSun"/>
          <w:sz w:val="24"/>
          <w:szCs w:val="24"/>
          <w:lang w:eastAsia="zh-CN"/>
        </w:rPr>
        <w:t>美元（</w:t>
      </w:r>
      <w:r w:rsidR="00DF334B" w:rsidRPr="00E0187C">
        <w:rPr>
          <w:rFonts w:eastAsia="KaiTi"/>
          <w:sz w:val="24"/>
          <w:szCs w:val="24"/>
          <w:lang w:eastAsia="zh-CN"/>
        </w:rPr>
        <w:t>未决</w:t>
      </w:r>
      <w:r w:rsidR="00DF334B" w:rsidRPr="00E0187C">
        <w:rPr>
          <w:rFonts w:eastAsia="SimSun"/>
          <w:sz w:val="24"/>
          <w:szCs w:val="24"/>
          <w:lang w:eastAsia="zh-CN"/>
        </w:rPr>
        <w:t>）</w:t>
      </w:r>
      <w:r w:rsidR="00DF334B" w:rsidRPr="00E0187C">
        <w:rPr>
          <w:rFonts w:eastAsia="SimSun"/>
          <w:sz w:val="24"/>
          <w:szCs w:val="24"/>
          <w:lang w:eastAsia="zh-CN"/>
        </w:rPr>
        <w:t>{2.3.5.2}</w:t>
      </w:r>
      <w:r w:rsidR="00DF334B" w:rsidRPr="00E0187C">
        <w:rPr>
          <w:rFonts w:eastAsia="SimSun"/>
          <w:sz w:val="24"/>
          <w:szCs w:val="24"/>
          <w:lang w:eastAsia="zh-CN"/>
        </w:rPr>
        <w:t>。可以采用非货币方式来</w:t>
      </w:r>
      <w:r w:rsidR="0068282F" w:rsidRPr="00E0187C">
        <w:rPr>
          <w:rFonts w:eastAsia="SimSun"/>
          <w:sz w:val="24"/>
          <w:szCs w:val="24"/>
          <w:lang w:eastAsia="zh-CN"/>
        </w:rPr>
        <w:t>计算</w:t>
      </w:r>
      <w:r w:rsidR="00641DA1">
        <w:rPr>
          <w:rFonts w:eastAsia="SimSun"/>
          <w:sz w:val="24"/>
          <w:szCs w:val="24"/>
          <w:lang w:eastAsia="zh-CN"/>
        </w:rPr>
        <w:t>文化遗产和认同</w:t>
      </w:r>
      <w:r w:rsidR="00641DA1">
        <w:rPr>
          <w:rFonts w:eastAsia="SimSun" w:hint="eastAsia"/>
          <w:sz w:val="24"/>
          <w:szCs w:val="24"/>
          <w:lang w:eastAsia="zh-CN"/>
        </w:rPr>
        <w:t>等</w:t>
      </w:r>
      <w:r w:rsidR="00DF334B" w:rsidRPr="00E0187C">
        <w:rPr>
          <w:rFonts w:eastAsia="SimSun"/>
          <w:sz w:val="24"/>
          <w:szCs w:val="24"/>
          <w:lang w:eastAsia="zh-CN"/>
        </w:rPr>
        <w:t>其他非物质贡献的价值（</w:t>
      </w:r>
      <w:r w:rsidR="00DF334B" w:rsidRPr="00E0187C">
        <w:rPr>
          <w:rFonts w:eastAsia="KaiTi"/>
          <w:sz w:val="24"/>
          <w:szCs w:val="24"/>
          <w:lang w:eastAsia="zh-CN"/>
        </w:rPr>
        <w:t>成立但不充分</w:t>
      </w:r>
      <w:r w:rsidR="00DF334B" w:rsidRPr="00E0187C">
        <w:rPr>
          <w:rFonts w:eastAsia="SimSun"/>
          <w:sz w:val="24"/>
          <w:szCs w:val="24"/>
          <w:lang w:eastAsia="zh-CN"/>
        </w:rPr>
        <w:t>）</w:t>
      </w:r>
      <w:r w:rsidR="008D652A" w:rsidRPr="00E0187C">
        <w:rPr>
          <w:rFonts w:eastAsia="SimSun"/>
          <w:sz w:val="24"/>
          <w:szCs w:val="24"/>
          <w:lang w:eastAsia="zh-CN"/>
        </w:rPr>
        <w:t>{2.3.5.2, 2.3.5.3}</w:t>
      </w:r>
      <w:r w:rsidR="008D652A" w:rsidRPr="00E0187C">
        <w:rPr>
          <w:rFonts w:eastAsia="SimSun"/>
          <w:sz w:val="24"/>
          <w:szCs w:val="24"/>
          <w:lang w:eastAsia="zh-CN"/>
        </w:rPr>
        <w:t>。</w:t>
      </w:r>
      <w:r w:rsidR="00DF334B" w:rsidRPr="00E0187C">
        <w:rPr>
          <w:rFonts w:eastAsia="SimSun"/>
          <w:sz w:val="24"/>
          <w:szCs w:val="24"/>
          <w:lang w:eastAsia="zh-CN"/>
        </w:rPr>
        <w:t>这些价值体现在人类出于</w:t>
      </w:r>
      <w:r w:rsidR="00214B08" w:rsidRPr="00E0187C">
        <w:rPr>
          <w:rFonts w:eastAsia="SimSun"/>
          <w:sz w:val="24"/>
          <w:szCs w:val="24"/>
          <w:lang w:eastAsia="zh-CN"/>
        </w:rPr>
        <w:t>休闲</w:t>
      </w:r>
      <w:r w:rsidR="00DF334B" w:rsidRPr="00E0187C">
        <w:rPr>
          <w:rFonts w:eastAsia="SimSun"/>
          <w:sz w:val="24"/>
          <w:szCs w:val="24"/>
          <w:lang w:eastAsia="zh-CN"/>
        </w:rPr>
        <w:t>和旅游</w:t>
      </w:r>
      <w:r w:rsidR="00B81EB0" w:rsidRPr="00E0187C">
        <w:rPr>
          <w:rFonts w:eastAsia="SimSun"/>
          <w:sz w:val="24"/>
          <w:szCs w:val="24"/>
          <w:lang w:eastAsia="zh-CN"/>
        </w:rPr>
        <w:t>、精神和美学体验、学习</w:t>
      </w:r>
      <w:r w:rsidR="00685E9B">
        <w:rPr>
          <w:rFonts w:eastAsia="SimSun" w:hint="eastAsia"/>
          <w:sz w:val="24"/>
          <w:szCs w:val="24"/>
          <w:lang w:eastAsia="zh-CN"/>
        </w:rPr>
        <w:t>、</w:t>
      </w:r>
      <w:r w:rsidR="00B81EB0" w:rsidRPr="00E0187C">
        <w:rPr>
          <w:rFonts w:eastAsia="SimSun"/>
          <w:sz w:val="24"/>
          <w:szCs w:val="24"/>
          <w:lang w:eastAsia="zh-CN"/>
        </w:rPr>
        <w:t>发展土著和地方知识等</w:t>
      </w:r>
      <w:r w:rsidR="00DF334B" w:rsidRPr="00E0187C">
        <w:rPr>
          <w:rFonts w:eastAsia="SimSun"/>
          <w:sz w:val="24"/>
          <w:szCs w:val="24"/>
          <w:lang w:eastAsia="zh-CN"/>
        </w:rPr>
        <w:t>目的</w:t>
      </w:r>
      <w:r w:rsidR="0068282F" w:rsidRPr="00E0187C">
        <w:rPr>
          <w:rFonts w:eastAsia="SimSun"/>
          <w:sz w:val="24"/>
          <w:szCs w:val="24"/>
          <w:lang w:eastAsia="zh-CN"/>
        </w:rPr>
        <w:t>去</w:t>
      </w:r>
      <w:r w:rsidR="00B81EB0" w:rsidRPr="00E0187C">
        <w:rPr>
          <w:rFonts w:eastAsia="SimSun"/>
          <w:sz w:val="24"/>
          <w:szCs w:val="24"/>
          <w:lang w:eastAsia="zh-CN"/>
        </w:rPr>
        <w:t>接触</w:t>
      </w:r>
      <w:r w:rsidRPr="00E0187C">
        <w:rPr>
          <w:rFonts w:eastAsia="SimSun"/>
          <w:sz w:val="24"/>
          <w:szCs w:val="24"/>
          <w:lang w:eastAsia="zh-CN"/>
        </w:rPr>
        <w:t>自然</w:t>
      </w:r>
      <w:r w:rsidR="008D652A" w:rsidRPr="00E0187C">
        <w:rPr>
          <w:rFonts w:eastAsia="SimSun"/>
          <w:sz w:val="24"/>
          <w:szCs w:val="24"/>
          <w:lang w:eastAsia="zh-CN"/>
        </w:rPr>
        <w:t>，</w:t>
      </w:r>
      <w:r w:rsidR="003B63BB" w:rsidRPr="00E0187C">
        <w:rPr>
          <w:rFonts w:eastAsia="SimSun"/>
          <w:sz w:val="24"/>
          <w:szCs w:val="24"/>
          <w:lang w:eastAsia="zh-CN"/>
        </w:rPr>
        <w:t>并</w:t>
      </w:r>
      <w:r w:rsidR="00B81EB0" w:rsidRPr="00E0187C">
        <w:rPr>
          <w:rFonts w:eastAsia="SimSun"/>
          <w:sz w:val="24"/>
          <w:szCs w:val="24"/>
          <w:lang w:eastAsia="zh-CN"/>
        </w:rPr>
        <w:t>希望</w:t>
      </w:r>
      <w:r w:rsidR="008D652A" w:rsidRPr="00E0187C">
        <w:rPr>
          <w:rFonts w:eastAsia="SimSun"/>
          <w:sz w:val="24"/>
          <w:szCs w:val="24"/>
          <w:lang w:eastAsia="zh-CN"/>
        </w:rPr>
        <w:t>保护</w:t>
      </w:r>
      <w:r w:rsidR="00662E8A" w:rsidRPr="00E0187C">
        <w:rPr>
          <w:rFonts w:eastAsia="SimSun"/>
          <w:sz w:val="24"/>
          <w:szCs w:val="24"/>
          <w:lang w:eastAsia="zh-CN"/>
        </w:rPr>
        <w:t>有关</w:t>
      </w:r>
      <w:r w:rsidR="008D652A" w:rsidRPr="00E0187C">
        <w:rPr>
          <w:rFonts w:eastAsia="SimSun"/>
          <w:sz w:val="24"/>
          <w:szCs w:val="24"/>
          <w:lang w:eastAsia="zh-CN"/>
        </w:rPr>
        <w:t>地区和标志性物种（</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{2.2.3}</w:t>
      </w:r>
      <w:r w:rsidR="008D652A" w:rsidRPr="00E0187C">
        <w:rPr>
          <w:rFonts w:eastAsia="SimSun"/>
          <w:sz w:val="24"/>
          <w:szCs w:val="24"/>
          <w:lang w:eastAsia="zh-CN"/>
        </w:rPr>
        <w:t>。</w:t>
      </w:r>
    </w:p>
    <w:p w14:paraId="2399315B" w14:textId="355B323F" w:rsidR="00B81EB0" w:rsidRPr="00E0187C" w:rsidRDefault="00A80230" w:rsidP="009D0B94">
      <w:pPr>
        <w:pStyle w:val="NormalPlain"/>
        <w:spacing w:after="120"/>
        <w:ind w:left="1247"/>
        <w:rPr>
          <w:rFonts w:eastAsia="SimSun"/>
          <w:sz w:val="24"/>
          <w:szCs w:val="24"/>
          <w:lang w:eastAsia="zh-CN"/>
        </w:rPr>
      </w:pPr>
      <w:r w:rsidRPr="00E0187C">
        <w:rPr>
          <w:rFonts w:eastAsia="SimSun"/>
          <w:sz w:val="24"/>
          <w:szCs w:val="24"/>
          <w:lang w:eastAsia="zh-CN"/>
        </w:rPr>
        <w:t>自然</w:t>
      </w:r>
      <w:r w:rsidR="008D652A" w:rsidRPr="00E0187C">
        <w:rPr>
          <w:rFonts w:eastAsia="SimSun"/>
          <w:sz w:val="24"/>
          <w:szCs w:val="24"/>
          <w:lang w:eastAsia="zh-CN"/>
        </w:rPr>
        <w:t>及其对人</w:t>
      </w:r>
      <w:r w:rsidR="0067413C" w:rsidRPr="00E0187C">
        <w:rPr>
          <w:rFonts w:eastAsia="SimSun"/>
          <w:sz w:val="24"/>
          <w:szCs w:val="24"/>
          <w:lang w:eastAsia="zh-CN"/>
        </w:rPr>
        <w:t>类的</w:t>
      </w:r>
      <w:r w:rsidRPr="00E0187C">
        <w:rPr>
          <w:rFonts w:eastAsia="SimSun"/>
          <w:sz w:val="24"/>
          <w:szCs w:val="24"/>
          <w:lang w:eastAsia="zh-CN"/>
        </w:rPr>
        <w:t>贡献</w:t>
      </w:r>
      <w:r w:rsidR="008D652A" w:rsidRPr="00E0187C">
        <w:rPr>
          <w:rFonts w:eastAsia="SimSun"/>
          <w:sz w:val="24"/>
          <w:szCs w:val="24"/>
          <w:lang w:eastAsia="zh-CN"/>
        </w:rPr>
        <w:t>对人类</w:t>
      </w:r>
      <w:r w:rsidR="003B63BB" w:rsidRPr="00E0187C">
        <w:rPr>
          <w:rFonts w:eastAsia="SimSun"/>
          <w:sz w:val="24"/>
          <w:szCs w:val="24"/>
          <w:lang w:eastAsia="zh-CN"/>
        </w:rPr>
        <w:t>的</w:t>
      </w:r>
      <w:r w:rsidR="008D652A" w:rsidRPr="00E0187C">
        <w:rPr>
          <w:rFonts w:eastAsia="SimSun"/>
          <w:sz w:val="24"/>
          <w:szCs w:val="24"/>
          <w:lang w:eastAsia="zh-CN"/>
        </w:rPr>
        <w:t>健康具有价值（</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{2.3.2}</w:t>
      </w:r>
      <w:r w:rsidR="008D652A" w:rsidRPr="00E0187C">
        <w:rPr>
          <w:rFonts w:eastAsia="SimSun"/>
          <w:sz w:val="24"/>
          <w:szCs w:val="24"/>
          <w:lang w:eastAsia="zh-CN"/>
        </w:rPr>
        <w:t>，包括在现代和传统医药、膳食多样性（</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{2.2.2.4, 2.3.2}</w:t>
      </w:r>
      <w:r w:rsidR="003B63BB" w:rsidRPr="00E0187C">
        <w:rPr>
          <w:rFonts w:eastAsia="SimSun"/>
          <w:sz w:val="24"/>
          <w:szCs w:val="24"/>
          <w:lang w:eastAsia="zh-CN"/>
        </w:rPr>
        <w:t>并在</w:t>
      </w:r>
      <w:r w:rsidR="00B81EB0" w:rsidRPr="00E0187C">
        <w:rPr>
          <w:rFonts w:eastAsia="SimSun"/>
          <w:sz w:val="24"/>
          <w:szCs w:val="24"/>
          <w:lang w:eastAsia="zh-CN"/>
        </w:rPr>
        <w:t>城市</w:t>
      </w:r>
      <w:r w:rsidR="008D652A" w:rsidRPr="00E0187C">
        <w:rPr>
          <w:rFonts w:eastAsia="SimSun"/>
          <w:sz w:val="24"/>
          <w:szCs w:val="24"/>
          <w:lang w:eastAsia="zh-CN"/>
        </w:rPr>
        <w:t>绿色空间</w:t>
      </w:r>
      <w:r w:rsidR="00B81EB0" w:rsidRPr="00E0187C">
        <w:rPr>
          <w:rFonts w:eastAsia="SimSun"/>
          <w:sz w:val="24"/>
          <w:szCs w:val="24"/>
          <w:lang w:eastAsia="zh-CN"/>
        </w:rPr>
        <w:t>（</w:t>
      </w:r>
      <w:r w:rsidR="00B81EB0" w:rsidRPr="00E0187C">
        <w:rPr>
          <w:rFonts w:eastAsia="KaiTi"/>
          <w:sz w:val="24"/>
          <w:szCs w:val="24"/>
          <w:lang w:eastAsia="zh-CN"/>
        </w:rPr>
        <w:t>成立但不充分</w:t>
      </w:r>
      <w:r w:rsidR="00B81EB0" w:rsidRPr="00E0187C">
        <w:rPr>
          <w:rFonts w:eastAsia="SimSun"/>
          <w:sz w:val="24"/>
          <w:szCs w:val="24"/>
          <w:lang w:eastAsia="zh-CN"/>
        </w:rPr>
        <w:t>）</w:t>
      </w:r>
      <w:r w:rsidR="00B81EB0" w:rsidRPr="00E0187C">
        <w:rPr>
          <w:rFonts w:eastAsia="SimSun"/>
          <w:sz w:val="24"/>
          <w:szCs w:val="24"/>
          <w:lang w:eastAsia="zh-CN"/>
        </w:rPr>
        <w:t>{2.3.2}</w:t>
      </w:r>
      <w:r w:rsidR="008D652A" w:rsidRPr="00E0187C">
        <w:rPr>
          <w:rFonts w:eastAsia="SimSun"/>
          <w:sz w:val="24"/>
          <w:szCs w:val="24"/>
          <w:lang w:eastAsia="zh-CN"/>
        </w:rPr>
        <w:t>方面</w:t>
      </w:r>
      <w:r w:rsidR="003B63BB" w:rsidRPr="00E0187C">
        <w:rPr>
          <w:rFonts w:eastAsia="SimSun"/>
          <w:sz w:val="24"/>
          <w:szCs w:val="24"/>
          <w:lang w:eastAsia="zh-CN"/>
        </w:rPr>
        <w:t>发挥</w:t>
      </w:r>
      <w:r w:rsidR="008D652A" w:rsidRPr="00E0187C">
        <w:rPr>
          <w:rFonts w:eastAsia="SimSun"/>
          <w:sz w:val="24"/>
          <w:szCs w:val="24"/>
          <w:lang w:eastAsia="zh-CN"/>
        </w:rPr>
        <w:t>作用。不可持续的开采威胁到一些药用植物的生存（</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{2.2.2.4}</w:t>
      </w:r>
      <w:r w:rsidR="00047C56" w:rsidRPr="00E0187C">
        <w:rPr>
          <w:rFonts w:eastAsia="SimSun"/>
          <w:sz w:val="24"/>
          <w:szCs w:val="24"/>
          <w:lang w:eastAsia="zh-CN"/>
        </w:rPr>
        <w:t>。</w:t>
      </w:r>
    </w:p>
    <w:p w14:paraId="05948467" w14:textId="154B530F" w:rsidR="008D652A" w:rsidRPr="00E0187C" w:rsidRDefault="00047C56" w:rsidP="009D0B94">
      <w:pPr>
        <w:pStyle w:val="NormalPlain"/>
        <w:spacing w:after="120"/>
        <w:ind w:left="1247"/>
        <w:rPr>
          <w:rFonts w:eastAsia="SimSun"/>
          <w:sz w:val="24"/>
          <w:szCs w:val="24"/>
          <w:lang w:eastAsia="zh-CN"/>
        </w:rPr>
      </w:pPr>
      <w:r w:rsidRPr="00E0187C">
        <w:rPr>
          <w:rFonts w:eastAsia="SimSun"/>
          <w:sz w:val="24"/>
          <w:szCs w:val="24"/>
          <w:lang w:eastAsia="zh-CN"/>
        </w:rPr>
        <w:t>土著人民和地方社区</w:t>
      </w:r>
      <w:r w:rsidR="006C339A" w:rsidRPr="00E0187C">
        <w:rPr>
          <w:rFonts w:eastAsia="SimSun"/>
          <w:sz w:val="24"/>
          <w:szCs w:val="24"/>
          <w:lang w:eastAsia="zh-CN"/>
        </w:rPr>
        <w:t>对</w:t>
      </w:r>
      <w:r w:rsidR="00DE51DD" w:rsidRPr="00E0187C">
        <w:rPr>
          <w:rFonts w:eastAsia="SimSun"/>
          <w:sz w:val="24"/>
          <w:szCs w:val="24"/>
          <w:lang w:eastAsia="zh-CN"/>
        </w:rPr>
        <w:t>自然和自然对许多地方社区具有重大价值的贡献</w:t>
      </w:r>
      <w:r w:rsidR="006C339A" w:rsidRPr="00E0187C">
        <w:rPr>
          <w:rFonts w:eastAsia="SimSun"/>
          <w:sz w:val="24"/>
          <w:szCs w:val="24"/>
          <w:lang w:eastAsia="zh-CN"/>
        </w:rPr>
        <w:t>有独到了解</w:t>
      </w:r>
      <w:r w:rsidR="008D652A" w:rsidRPr="00E0187C">
        <w:rPr>
          <w:rFonts w:eastAsia="SimSun"/>
          <w:sz w:val="24"/>
          <w:szCs w:val="24"/>
          <w:lang w:eastAsia="zh-CN"/>
        </w:rPr>
        <w:t>（</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{2.3.3}</w:t>
      </w:r>
      <w:r w:rsidR="008D652A" w:rsidRPr="00E0187C">
        <w:rPr>
          <w:rFonts w:eastAsia="SimSun"/>
          <w:sz w:val="24"/>
          <w:szCs w:val="24"/>
          <w:lang w:eastAsia="zh-CN"/>
        </w:rPr>
        <w:t>。然而，关于生态系统和物种的土著和地方知识</w:t>
      </w:r>
      <w:r w:rsidR="0068282F" w:rsidRPr="00E0187C">
        <w:rPr>
          <w:rFonts w:eastAsia="SimSun"/>
          <w:sz w:val="24"/>
          <w:szCs w:val="24"/>
          <w:lang w:eastAsia="zh-CN"/>
        </w:rPr>
        <w:t>在不断</w:t>
      </w:r>
      <w:r w:rsidR="008D652A" w:rsidRPr="00E0187C">
        <w:rPr>
          <w:rFonts w:eastAsia="SimSun"/>
          <w:sz w:val="24"/>
          <w:szCs w:val="24"/>
          <w:lang w:eastAsia="zh-CN"/>
        </w:rPr>
        <w:t>丧失</w:t>
      </w:r>
      <w:r w:rsidR="00DE51DD" w:rsidRPr="00E0187C">
        <w:rPr>
          <w:rFonts w:eastAsia="SimSun"/>
          <w:sz w:val="24"/>
          <w:szCs w:val="24"/>
          <w:lang w:eastAsia="zh-CN"/>
        </w:rPr>
        <w:t>（</w:t>
      </w:r>
      <w:r w:rsidR="00DE51DD" w:rsidRPr="00E0187C">
        <w:rPr>
          <w:rFonts w:eastAsia="KaiTi"/>
          <w:sz w:val="24"/>
          <w:szCs w:val="24"/>
          <w:lang w:eastAsia="zh-CN"/>
        </w:rPr>
        <w:t>充分成立</w:t>
      </w:r>
      <w:r w:rsidR="00DE51DD" w:rsidRPr="00E0187C">
        <w:rPr>
          <w:rFonts w:eastAsia="SimSun"/>
          <w:sz w:val="24"/>
          <w:szCs w:val="24"/>
          <w:lang w:eastAsia="zh-CN"/>
        </w:rPr>
        <w:t>）</w:t>
      </w:r>
      <w:r w:rsidR="00DE51DD" w:rsidRPr="00E0187C">
        <w:rPr>
          <w:rFonts w:eastAsia="SimSun"/>
          <w:sz w:val="24"/>
          <w:szCs w:val="24"/>
          <w:lang w:eastAsia="zh-CN"/>
        </w:rPr>
        <w:t>{2.2.2.1, 2.3.3}</w:t>
      </w:r>
      <w:r w:rsidR="00DE51DD" w:rsidRPr="00E0187C">
        <w:rPr>
          <w:rFonts w:eastAsia="SimSun"/>
          <w:sz w:val="24"/>
          <w:szCs w:val="24"/>
          <w:lang w:eastAsia="zh-CN"/>
        </w:rPr>
        <w:t>，（代表土著和地方知识的）</w:t>
      </w:r>
      <w:r w:rsidR="008D652A" w:rsidRPr="00E0187C">
        <w:rPr>
          <w:rFonts w:eastAsia="SimSun"/>
          <w:sz w:val="24"/>
          <w:szCs w:val="24"/>
          <w:lang w:eastAsia="zh-CN"/>
        </w:rPr>
        <w:t>语言多样性</w:t>
      </w:r>
      <w:r w:rsidR="00DE51DD" w:rsidRPr="00E0187C">
        <w:rPr>
          <w:rFonts w:eastAsia="SimSun"/>
          <w:sz w:val="24"/>
          <w:szCs w:val="24"/>
          <w:lang w:eastAsia="zh-CN"/>
        </w:rPr>
        <w:t>也在</w:t>
      </w:r>
      <w:r w:rsidR="008D652A" w:rsidRPr="00E0187C">
        <w:rPr>
          <w:rFonts w:eastAsia="SimSun"/>
          <w:sz w:val="24"/>
          <w:szCs w:val="24"/>
          <w:lang w:eastAsia="zh-CN"/>
        </w:rPr>
        <w:t>不断下降（</w:t>
      </w:r>
      <w:r w:rsidR="000D02D8" w:rsidRPr="00E0187C">
        <w:rPr>
          <w:rFonts w:eastAsia="KaiTi"/>
          <w:sz w:val="24"/>
          <w:szCs w:val="24"/>
          <w:lang w:eastAsia="zh-CN"/>
        </w:rPr>
        <w:t>充分</w:t>
      </w:r>
      <w:r w:rsidR="008D652A" w:rsidRPr="00E0187C">
        <w:rPr>
          <w:rFonts w:eastAsia="KaiTi"/>
          <w:sz w:val="24"/>
          <w:szCs w:val="24"/>
          <w:lang w:eastAsia="zh-CN"/>
        </w:rPr>
        <w:t>成立</w:t>
      </w:r>
      <w:r w:rsidR="008D652A" w:rsidRPr="00E0187C">
        <w:rPr>
          <w:rFonts w:eastAsia="SimSun"/>
          <w:sz w:val="24"/>
          <w:szCs w:val="24"/>
          <w:lang w:eastAsia="zh-CN"/>
        </w:rPr>
        <w:t>）</w:t>
      </w:r>
      <w:r w:rsidR="008D652A" w:rsidRPr="00E0187C">
        <w:rPr>
          <w:rFonts w:eastAsia="SimSun"/>
          <w:sz w:val="24"/>
          <w:szCs w:val="24"/>
          <w:lang w:eastAsia="zh-CN"/>
        </w:rPr>
        <w:t>{2.2.3.1.2, 2.3.3}</w:t>
      </w:r>
      <w:r w:rsidR="008D652A" w:rsidRPr="00E0187C">
        <w:rPr>
          <w:rFonts w:eastAsia="SimSun"/>
          <w:sz w:val="24"/>
          <w:szCs w:val="24"/>
          <w:lang w:eastAsia="zh-CN"/>
        </w:rPr>
        <w:t>。</w:t>
      </w:r>
      <w:bookmarkEnd w:id="39"/>
    </w:p>
    <w:p w14:paraId="7EA364DD" w14:textId="22F25C76" w:rsidR="00DE51DD" w:rsidRPr="00E0187C" w:rsidRDefault="00527C9E" w:rsidP="009D0B94">
      <w:pPr>
        <w:pStyle w:val="NormalPlain"/>
        <w:spacing w:after="120"/>
        <w:ind w:left="1247"/>
        <w:rPr>
          <w:rFonts w:eastAsia="SimSun"/>
          <w:sz w:val="24"/>
          <w:szCs w:val="24"/>
          <w:lang w:eastAsia="zh-CN"/>
        </w:rPr>
      </w:pPr>
      <w:r w:rsidRPr="00E0187C">
        <w:rPr>
          <w:rFonts w:eastAsia="SimSun"/>
          <w:sz w:val="24"/>
          <w:szCs w:val="24"/>
          <w:lang w:eastAsia="zh-CN"/>
        </w:rPr>
        <w:t>有一系列货币和非货币方法来体现自然对</w:t>
      </w:r>
      <w:r w:rsidR="00DB62CA">
        <w:rPr>
          <w:rFonts w:eastAsia="SimSun" w:hint="eastAsia"/>
          <w:sz w:val="24"/>
          <w:szCs w:val="24"/>
          <w:lang w:eastAsia="zh-CN"/>
        </w:rPr>
        <w:t>人类</w:t>
      </w:r>
      <w:r w:rsidRPr="00E0187C">
        <w:rPr>
          <w:rFonts w:eastAsia="SimSun"/>
          <w:sz w:val="24"/>
          <w:szCs w:val="24"/>
          <w:lang w:eastAsia="zh-CN"/>
        </w:rPr>
        <w:t>贡献的多重价值。新的方法能把这些价值列入决策进程以便产生最大的经济、社会和生活质量效益。</w:t>
      </w:r>
    </w:p>
    <w:p w14:paraId="228937A0" w14:textId="3CD69EC9" w:rsidR="008D652A" w:rsidRPr="00E0187C" w:rsidRDefault="008D652A" w:rsidP="009D0B94">
      <w:pPr>
        <w:pStyle w:val="Normalnumber"/>
        <w:numPr>
          <w:ilvl w:val="0"/>
          <w:numId w:val="0"/>
        </w:numPr>
        <w:ind w:left="1247"/>
        <w:jc w:val="both"/>
        <w:rPr>
          <w:rFonts w:eastAsia="SimHei"/>
          <w:b/>
          <w:sz w:val="24"/>
          <w:szCs w:val="24"/>
          <w:lang w:eastAsia="zh-CN"/>
        </w:rPr>
      </w:pPr>
      <w:bookmarkStart w:id="40" w:name="bookmark_87"/>
      <w:r w:rsidRPr="00E0187C">
        <w:rPr>
          <w:rFonts w:eastAsia="SimHei"/>
          <w:b/>
          <w:sz w:val="24"/>
          <w:szCs w:val="24"/>
          <w:lang w:eastAsia="zh-CN"/>
        </w:rPr>
        <w:t>A2.</w:t>
      </w:r>
      <w:r w:rsidR="002A2123" w:rsidRPr="00E0187C">
        <w:rPr>
          <w:rFonts w:eastAsia="SimHei"/>
          <w:b/>
          <w:sz w:val="24"/>
          <w:szCs w:val="24"/>
          <w:lang w:eastAsia="zh-CN"/>
        </w:rPr>
        <w:tab/>
      </w:r>
      <w:r w:rsidRPr="00E0187C">
        <w:rPr>
          <w:rFonts w:eastAsia="SimHei"/>
          <w:b/>
          <w:sz w:val="24"/>
          <w:szCs w:val="24"/>
          <w:lang w:eastAsia="zh-CN"/>
        </w:rPr>
        <w:t>在</w:t>
      </w:r>
      <w:r w:rsidR="000A7276" w:rsidRPr="00E0187C">
        <w:rPr>
          <w:rFonts w:eastAsia="SimHei"/>
          <w:b/>
          <w:sz w:val="24"/>
          <w:szCs w:val="24"/>
          <w:lang w:eastAsia="zh-CN"/>
        </w:rPr>
        <w:t>欧洲和中亚，</w:t>
      </w:r>
      <w:r w:rsidR="00A80230" w:rsidRPr="00E0187C">
        <w:rPr>
          <w:rFonts w:eastAsia="SimHei"/>
          <w:b/>
          <w:sz w:val="24"/>
          <w:szCs w:val="24"/>
          <w:lang w:eastAsia="zh-CN"/>
        </w:rPr>
        <w:t>自然对人类</w:t>
      </w:r>
      <w:r w:rsidRPr="00E0187C">
        <w:rPr>
          <w:rFonts w:eastAsia="SimHei"/>
          <w:b/>
          <w:sz w:val="24"/>
          <w:szCs w:val="24"/>
          <w:lang w:eastAsia="zh-CN"/>
        </w:rPr>
        <w:t>的大部分调节</w:t>
      </w:r>
      <w:r w:rsidR="003B63BB" w:rsidRPr="00E0187C">
        <w:rPr>
          <w:rFonts w:eastAsia="SimHei"/>
          <w:b/>
          <w:sz w:val="24"/>
          <w:szCs w:val="24"/>
          <w:lang w:eastAsia="zh-CN"/>
        </w:rPr>
        <w:t>作用</w:t>
      </w:r>
      <w:r w:rsidRPr="00E0187C">
        <w:rPr>
          <w:rFonts w:eastAsia="SimHei"/>
          <w:b/>
          <w:sz w:val="24"/>
          <w:szCs w:val="24"/>
          <w:lang w:eastAsia="zh-CN"/>
        </w:rPr>
        <w:t>和一些非物质</w:t>
      </w:r>
      <w:r w:rsidR="00A80230" w:rsidRPr="00E0187C">
        <w:rPr>
          <w:rFonts w:eastAsia="SimHei"/>
          <w:b/>
          <w:sz w:val="24"/>
          <w:szCs w:val="24"/>
          <w:lang w:eastAsia="zh-CN"/>
        </w:rPr>
        <w:t>贡献</w:t>
      </w:r>
      <w:r w:rsidR="00C55DE2">
        <w:rPr>
          <w:rFonts w:eastAsia="SimHei" w:hint="eastAsia"/>
          <w:b/>
          <w:sz w:val="24"/>
          <w:szCs w:val="24"/>
          <w:lang w:eastAsia="zh-CN"/>
        </w:rPr>
        <w:t>在</w:t>
      </w:r>
      <w:r w:rsidR="00C55DE2" w:rsidRPr="00E0187C">
        <w:rPr>
          <w:rFonts w:eastAsia="SimHei"/>
          <w:b/>
          <w:sz w:val="24"/>
          <w:szCs w:val="24"/>
          <w:lang w:eastAsia="zh-CN"/>
        </w:rPr>
        <w:t>1960</w:t>
      </w:r>
      <w:r w:rsidR="00C55DE2" w:rsidRPr="00E0187C">
        <w:rPr>
          <w:rFonts w:eastAsia="SimHei"/>
          <w:b/>
          <w:sz w:val="24"/>
          <w:szCs w:val="24"/>
          <w:lang w:eastAsia="zh-CN"/>
        </w:rPr>
        <w:t>至</w:t>
      </w:r>
      <w:r w:rsidR="00C55DE2" w:rsidRPr="00E0187C">
        <w:rPr>
          <w:rFonts w:eastAsia="SimHei"/>
          <w:b/>
          <w:sz w:val="24"/>
          <w:szCs w:val="24"/>
          <w:lang w:eastAsia="zh-CN"/>
        </w:rPr>
        <w:t>2016</w:t>
      </w:r>
      <w:r w:rsidR="00C55DE2" w:rsidRPr="00E0187C">
        <w:rPr>
          <w:rFonts w:eastAsia="SimHei"/>
          <w:b/>
          <w:sz w:val="24"/>
          <w:szCs w:val="24"/>
          <w:lang w:eastAsia="zh-CN"/>
        </w:rPr>
        <w:t>年期间</w:t>
      </w:r>
      <w:r w:rsidR="003B63BB" w:rsidRPr="00E0187C">
        <w:rPr>
          <w:rFonts w:eastAsia="SimHei"/>
          <w:b/>
          <w:sz w:val="24"/>
          <w:szCs w:val="24"/>
          <w:lang w:eastAsia="zh-CN"/>
        </w:rPr>
        <w:t>出现</w:t>
      </w:r>
      <w:r w:rsidR="00482ABB">
        <w:rPr>
          <w:rFonts w:eastAsia="SimHei" w:hint="eastAsia"/>
          <w:b/>
          <w:sz w:val="24"/>
          <w:szCs w:val="24"/>
          <w:lang w:eastAsia="zh-CN"/>
        </w:rPr>
        <w:t>消极</w:t>
      </w:r>
      <w:r w:rsidRPr="00E0187C">
        <w:rPr>
          <w:rFonts w:eastAsia="SimHei"/>
          <w:b/>
          <w:sz w:val="24"/>
          <w:szCs w:val="24"/>
          <w:lang w:eastAsia="zh-CN"/>
        </w:rPr>
        <w:t>趋势（</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{2.2.1, 2.2.3, 2.2.5}</w:t>
      </w:r>
      <w:r w:rsidRPr="00E0187C">
        <w:rPr>
          <w:rFonts w:eastAsia="SimHei"/>
          <w:b/>
          <w:sz w:val="24"/>
          <w:szCs w:val="24"/>
          <w:lang w:eastAsia="zh-CN"/>
        </w:rPr>
        <w:t>。</w:t>
      </w:r>
      <w:r w:rsidR="000A7276" w:rsidRPr="00E0187C">
        <w:rPr>
          <w:rFonts w:eastAsia="SimHei"/>
          <w:b/>
          <w:sz w:val="24"/>
          <w:szCs w:val="24"/>
          <w:lang w:eastAsia="zh-CN"/>
        </w:rPr>
        <w:t>部分原因是，为提高粮食和生物质燃料的生产而使用的集约式农业和林业做法，这对许多</w:t>
      </w:r>
      <w:r w:rsidR="003B63BB" w:rsidRPr="00E0187C">
        <w:rPr>
          <w:rFonts w:eastAsia="SimHei"/>
          <w:b/>
          <w:sz w:val="24"/>
          <w:szCs w:val="24"/>
          <w:lang w:eastAsia="zh-CN"/>
        </w:rPr>
        <w:t>调节作用</w:t>
      </w:r>
      <w:r w:rsidR="00C55DE2">
        <w:rPr>
          <w:rFonts w:eastAsia="SimHei" w:hint="eastAsia"/>
          <w:b/>
          <w:sz w:val="24"/>
          <w:szCs w:val="24"/>
          <w:lang w:eastAsia="zh-CN"/>
        </w:rPr>
        <w:t>，</w:t>
      </w:r>
      <w:r w:rsidR="000A7276" w:rsidRPr="00E0187C">
        <w:rPr>
          <w:rFonts w:eastAsia="SimHei"/>
          <w:b/>
          <w:sz w:val="24"/>
          <w:szCs w:val="24"/>
          <w:lang w:eastAsia="zh-CN"/>
        </w:rPr>
        <w:t>比如土壤形成、授粉和淡水质量调节</w:t>
      </w:r>
      <w:r w:rsidR="00C55DE2">
        <w:rPr>
          <w:rFonts w:eastAsia="SimHei" w:hint="eastAsia"/>
          <w:b/>
          <w:sz w:val="24"/>
          <w:szCs w:val="24"/>
          <w:lang w:eastAsia="zh-CN"/>
        </w:rPr>
        <w:t>，产生</w:t>
      </w:r>
      <w:r w:rsidR="00B479ED">
        <w:rPr>
          <w:rFonts w:eastAsia="SimHei"/>
          <w:b/>
          <w:sz w:val="24"/>
          <w:szCs w:val="24"/>
          <w:lang w:eastAsia="zh-CN"/>
        </w:rPr>
        <w:t>负面影响</w:t>
      </w:r>
      <w:r w:rsidRPr="00E0187C">
        <w:rPr>
          <w:rFonts w:eastAsia="SimHei"/>
          <w:b/>
          <w:sz w:val="24"/>
          <w:szCs w:val="24"/>
          <w:lang w:eastAsia="zh-CN"/>
        </w:rPr>
        <w:t>（</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{2.2.1, 2.2.2, 2.2.5}</w:t>
      </w:r>
      <w:r w:rsidRPr="00E0187C">
        <w:rPr>
          <w:rFonts w:eastAsia="SimHei"/>
          <w:b/>
          <w:sz w:val="24"/>
          <w:szCs w:val="24"/>
          <w:lang w:eastAsia="zh-CN"/>
        </w:rPr>
        <w:t>。</w:t>
      </w:r>
      <w:bookmarkEnd w:id="40"/>
      <w:r w:rsidR="0077415D" w:rsidRPr="00E0187C">
        <w:rPr>
          <w:rFonts w:eastAsia="SimHei"/>
          <w:b/>
          <w:sz w:val="24"/>
          <w:szCs w:val="24"/>
          <w:lang w:eastAsia="zh-CN"/>
        </w:rPr>
        <w:t>这种调节作用的持续减退可能对生活质量造成有害后果（</w:t>
      </w:r>
      <w:r w:rsidR="0077415D" w:rsidRPr="00E0187C">
        <w:rPr>
          <w:rFonts w:eastAsia="KaiTi"/>
          <w:b/>
          <w:sz w:val="24"/>
          <w:szCs w:val="24"/>
          <w:lang w:eastAsia="zh-CN"/>
        </w:rPr>
        <w:t>成立但不充分</w:t>
      </w:r>
      <w:r w:rsidR="0077415D" w:rsidRPr="00E0187C">
        <w:rPr>
          <w:rFonts w:eastAsia="SimHei"/>
          <w:b/>
          <w:sz w:val="24"/>
          <w:szCs w:val="24"/>
          <w:lang w:eastAsia="zh-CN"/>
        </w:rPr>
        <w:t>）</w:t>
      </w:r>
      <w:r w:rsidR="0077415D" w:rsidRPr="00E0187C">
        <w:rPr>
          <w:rFonts w:eastAsia="SimHei"/>
          <w:b/>
          <w:sz w:val="24"/>
          <w:szCs w:val="24"/>
          <w:lang w:eastAsia="zh-CN"/>
        </w:rPr>
        <w:t>{2.3.1.1, 2.2.1.2, 2.2.1.5, 2.2.1.6, 2.2.1.7, 2.2.1.8, 2.2.2.1, 2.2.3.1}</w:t>
      </w:r>
      <w:r w:rsidR="0077415D" w:rsidRPr="00E0187C">
        <w:rPr>
          <w:rFonts w:eastAsia="SimHei"/>
          <w:b/>
          <w:sz w:val="24"/>
          <w:szCs w:val="24"/>
          <w:lang w:eastAsia="zh-CN"/>
        </w:rPr>
        <w:t>。</w:t>
      </w:r>
    </w:p>
    <w:p w14:paraId="62A07262" w14:textId="59F059D5" w:rsidR="008D652A" w:rsidRPr="00E0187C" w:rsidRDefault="008D652A" w:rsidP="009D0B94">
      <w:pPr>
        <w:pStyle w:val="NormalPlain"/>
        <w:spacing w:after="120"/>
        <w:ind w:left="1247"/>
        <w:rPr>
          <w:rFonts w:eastAsia="SimSun"/>
          <w:sz w:val="24"/>
          <w:szCs w:val="24"/>
          <w:lang w:eastAsia="zh-CN"/>
        </w:rPr>
      </w:pPr>
      <w:bookmarkStart w:id="41" w:name="bookmark_88"/>
      <w:r w:rsidRPr="00E0187C">
        <w:rPr>
          <w:rFonts w:eastAsia="SimSun"/>
          <w:sz w:val="24"/>
          <w:szCs w:val="24"/>
          <w:lang w:eastAsia="zh-CN"/>
        </w:rPr>
        <w:t>在欧洲和中亚，</w:t>
      </w:r>
      <w:r w:rsidR="00527C9E" w:rsidRPr="00E0187C">
        <w:rPr>
          <w:rFonts w:eastAsia="SimSun"/>
          <w:sz w:val="24"/>
          <w:szCs w:val="24"/>
          <w:lang w:eastAsia="zh-CN"/>
        </w:rPr>
        <w:t>在接受评估的自然对人类的</w:t>
      </w:r>
      <w:r w:rsidR="0068282F" w:rsidRPr="00E0187C">
        <w:rPr>
          <w:rFonts w:eastAsia="SimSun"/>
          <w:sz w:val="24"/>
          <w:szCs w:val="24"/>
          <w:lang w:eastAsia="zh-CN"/>
        </w:rPr>
        <w:t>16</w:t>
      </w:r>
      <w:r w:rsidR="0068282F" w:rsidRPr="00E0187C">
        <w:rPr>
          <w:rFonts w:eastAsia="SimSun"/>
          <w:sz w:val="24"/>
          <w:szCs w:val="24"/>
          <w:lang w:eastAsia="zh-CN"/>
        </w:rPr>
        <w:t>种</w:t>
      </w:r>
      <w:r w:rsidR="00527C9E" w:rsidRPr="00E0187C">
        <w:rPr>
          <w:rFonts w:eastAsia="SimSun"/>
          <w:sz w:val="24"/>
          <w:szCs w:val="24"/>
          <w:lang w:eastAsia="zh-CN"/>
        </w:rPr>
        <w:t>贡献中，</w:t>
      </w:r>
      <w:r w:rsidRPr="00E0187C">
        <w:rPr>
          <w:rFonts w:eastAsia="SimSun"/>
          <w:sz w:val="24"/>
          <w:szCs w:val="24"/>
          <w:lang w:eastAsia="zh-CN"/>
        </w:rPr>
        <w:t>已知</w:t>
      </w:r>
      <w:r w:rsidR="005C4404" w:rsidRPr="00E0187C">
        <w:rPr>
          <w:rFonts w:eastAsia="SimSun"/>
          <w:sz w:val="24"/>
          <w:szCs w:val="24"/>
          <w:lang w:eastAsia="zh-CN"/>
        </w:rPr>
        <w:t>共</w:t>
      </w:r>
      <w:r w:rsidRPr="00E0187C">
        <w:rPr>
          <w:rFonts w:eastAsia="SimSun"/>
          <w:sz w:val="24"/>
          <w:szCs w:val="24"/>
          <w:lang w:eastAsia="zh-CN"/>
        </w:rPr>
        <w:t>有</w:t>
      </w:r>
      <w:r w:rsidR="00527C9E" w:rsidRPr="00E0187C">
        <w:rPr>
          <w:rFonts w:eastAsia="SimSun"/>
          <w:sz w:val="24"/>
          <w:szCs w:val="24"/>
          <w:lang w:eastAsia="zh-CN"/>
        </w:rPr>
        <w:t>7</w:t>
      </w:r>
      <w:r w:rsidRPr="00E0187C">
        <w:rPr>
          <w:rFonts w:eastAsia="SimSun"/>
          <w:sz w:val="24"/>
          <w:szCs w:val="24"/>
          <w:lang w:eastAsia="zh-CN"/>
        </w:rPr>
        <w:t>种在</w:t>
      </w:r>
      <w:r w:rsidR="009E2F4B" w:rsidRPr="00E0187C">
        <w:rPr>
          <w:rFonts w:eastAsia="SimSun"/>
          <w:sz w:val="24"/>
          <w:szCs w:val="24"/>
          <w:lang w:eastAsia="zh-CN"/>
        </w:rPr>
        <w:t>减少</w:t>
      </w:r>
      <w:r w:rsidR="00527C9E" w:rsidRPr="00E0187C">
        <w:rPr>
          <w:rFonts w:eastAsia="SimSun"/>
          <w:sz w:val="24"/>
          <w:szCs w:val="24"/>
          <w:lang w:eastAsia="zh-CN"/>
        </w:rPr>
        <w:t>，特别是调节</w:t>
      </w:r>
      <w:r w:rsidR="00DC48CE" w:rsidRPr="00E0187C">
        <w:rPr>
          <w:rFonts w:eastAsia="SimSun"/>
          <w:sz w:val="24"/>
          <w:szCs w:val="24"/>
          <w:lang w:eastAsia="zh-CN"/>
        </w:rPr>
        <w:t>作用</w:t>
      </w:r>
      <w:r w:rsidR="00527C9E" w:rsidRPr="00E0187C">
        <w:rPr>
          <w:rFonts w:eastAsia="SimSun"/>
          <w:sz w:val="24"/>
          <w:szCs w:val="24"/>
          <w:lang w:eastAsia="zh-CN"/>
        </w:rPr>
        <w:t>和土著和地方知识</w:t>
      </w:r>
      <w:r w:rsidR="00B479ED">
        <w:rPr>
          <w:rFonts w:eastAsia="SimSun" w:hint="eastAsia"/>
          <w:sz w:val="24"/>
          <w:szCs w:val="24"/>
          <w:lang w:eastAsia="zh-CN"/>
        </w:rPr>
        <w:t>的</w:t>
      </w:r>
      <w:r w:rsidR="00B479ED" w:rsidRPr="00E0187C">
        <w:rPr>
          <w:rFonts w:eastAsia="SimSun"/>
          <w:sz w:val="24"/>
          <w:szCs w:val="24"/>
          <w:lang w:eastAsia="zh-CN"/>
        </w:rPr>
        <w:t>借鉴学习</w:t>
      </w:r>
      <w:r w:rsidR="00527C9E" w:rsidRPr="00E0187C">
        <w:rPr>
          <w:rFonts w:eastAsia="SimSun"/>
          <w:sz w:val="24"/>
          <w:szCs w:val="24"/>
          <w:lang w:eastAsia="zh-CN"/>
        </w:rPr>
        <w:t>（</w:t>
      </w:r>
      <w:r w:rsidR="00527C9E" w:rsidRPr="00E0187C">
        <w:rPr>
          <w:rFonts w:eastAsia="KaiTi"/>
          <w:sz w:val="24"/>
          <w:szCs w:val="24"/>
          <w:lang w:eastAsia="zh-CN"/>
        </w:rPr>
        <w:t>充分成立</w:t>
      </w:r>
      <w:r w:rsidR="00527C9E" w:rsidRPr="00E0187C">
        <w:rPr>
          <w:rFonts w:eastAsia="SimSun"/>
          <w:sz w:val="24"/>
          <w:szCs w:val="24"/>
          <w:lang w:eastAsia="zh-CN"/>
        </w:rPr>
        <w:t>）</w:t>
      </w:r>
      <w:r w:rsidR="00527C9E" w:rsidRPr="00E0187C">
        <w:rPr>
          <w:rFonts w:eastAsia="SimSun"/>
          <w:sz w:val="24"/>
          <w:szCs w:val="24"/>
          <w:lang w:eastAsia="zh-CN"/>
        </w:rPr>
        <w:t>{2.2.1, 2.2.3, 2.2.5}</w:t>
      </w:r>
      <w:r w:rsidR="00527C9E" w:rsidRPr="00E0187C">
        <w:rPr>
          <w:rFonts w:eastAsia="SimSun"/>
          <w:sz w:val="24"/>
          <w:szCs w:val="24"/>
          <w:lang w:eastAsia="zh-CN"/>
        </w:rPr>
        <w:t>。欧洲和中亚的各个次区域都</w:t>
      </w:r>
      <w:r w:rsidR="00D524BA">
        <w:rPr>
          <w:rFonts w:eastAsia="SimSun" w:hint="eastAsia"/>
          <w:sz w:val="24"/>
          <w:szCs w:val="24"/>
          <w:lang w:eastAsia="zh-CN"/>
        </w:rPr>
        <w:t>出现</w:t>
      </w:r>
      <w:r w:rsidR="00527C9E" w:rsidRPr="00E0187C">
        <w:rPr>
          <w:rFonts w:eastAsia="SimSun"/>
          <w:sz w:val="24"/>
          <w:szCs w:val="24"/>
          <w:lang w:eastAsia="zh-CN"/>
        </w:rPr>
        <w:t>这些趋势</w:t>
      </w:r>
      <w:r w:rsidRPr="00E0187C">
        <w:rPr>
          <w:rFonts w:eastAsia="SimSun"/>
          <w:sz w:val="24"/>
          <w:szCs w:val="24"/>
          <w:lang w:eastAsia="zh-CN"/>
        </w:rPr>
        <w:t>（</w:t>
      </w:r>
      <w:r w:rsidR="00385F5D" w:rsidRPr="00E0187C">
        <w:rPr>
          <w:rFonts w:eastAsia="SimSun"/>
          <w:sz w:val="24"/>
          <w:szCs w:val="24"/>
          <w:lang w:eastAsia="zh-CN"/>
        </w:rPr>
        <w:t>摘要图</w:t>
      </w:r>
      <w:r w:rsidRPr="00E0187C">
        <w:rPr>
          <w:rFonts w:eastAsia="SimSun"/>
          <w:sz w:val="24"/>
          <w:szCs w:val="24"/>
          <w:lang w:eastAsia="zh-CN"/>
        </w:rPr>
        <w:t>3</w:t>
      </w:r>
      <w:r w:rsidRPr="00E0187C">
        <w:rPr>
          <w:rFonts w:eastAsia="SimSun"/>
          <w:sz w:val="24"/>
          <w:szCs w:val="24"/>
          <w:lang w:eastAsia="zh-CN"/>
        </w:rPr>
        <w:t>）</w:t>
      </w:r>
      <w:r w:rsidR="00527C9E" w:rsidRPr="00E0187C">
        <w:rPr>
          <w:rFonts w:eastAsia="SimSun"/>
          <w:sz w:val="24"/>
          <w:szCs w:val="24"/>
          <w:lang w:eastAsia="zh-CN"/>
        </w:rPr>
        <w:t>（</w:t>
      </w:r>
      <w:r w:rsidR="00527C9E" w:rsidRPr="00E0187C">
        <w:rPr>
          <w:rFonts w:eastAsia="KaiTi"/>
          <w:sz w:val="24"/>
          <w:szCs w:val="24"/>
          <w:lang w:eastAsia="zh-CN"/>
        </w:rPr>
        <w:t>充分成立</w:t>
      </w:r>
      <w:r w:rsidR="00527C9E" w:rsidRPr="00E0187C">
        <w:rPr>
          <w:rFonts w:eastAsia="SimSun"/>
          <w:sz w:val="24"/>
          <w:szCs w:val="24"/>
          <w:lang w:eastAsia="zh-CN"/>
        </w:rPr>
        <w:t>）</w:t>
      </w:r>
      <w:r w:rsidR="00527C9E" w:rsidRPr="00E0187C">
        <w:rPr>
          <w:rFonts w:eastAsia="SimSun"/>
          <w:sz w:val="24"/>
          <w:szCs w:val="24"/>
          <w:lang w:eastAsia="zh-CN"/>
        </w:rPr>
        <w:t>{2.2.5}</w:t>
      </w:r>
      <w:r w:rsidRPr="00E0187C">
        <w:rPr>
          <w:rFonts w:eastAsia="SimSun"/>
          <w:sz w:val="24"/>
          <w:szCs w:val="24"/>
          <w:lang w:eastAsia="zh-CN"/>
        </w:rPr>
        <w:t>。</w:t>
      </w:r>
      <w:r w:rsidR="00377416" w:rsidRPr="00E0187C">
        <w:rPr>
          <w:rFonts w:eastAsia="SimSun"/>
          <w:sz w:val="24"/>
          <w:szCs w:val="24"/>
          <w:lang w:eastAsia="zh-CN"/>
        </w:rPr>
        <w:t>由于为</w:t>
      </w:r>
      <w:r w:rsidRPr="00E0187C">
        <w:rPr>
          <w:rFonts w:eastAsia="SimSun"/>
          <w:sz w:val="24"/>
          <w:szCs w:val="24"/>
          <w:lang w:eastAsia="zh-CN"/>
        </w:rPr>
        <w:t>增加作物、畜禽、水产、森林生物群和棉花产量</w:t>
      </w:r>
      <w:r w:rsidR="00F80840">
        <w:rPr>
          <w:rFonts w:eastAsia="SimSun" w:hint="eastAsia"/>
          <w:sz w:val="24"/>
          <w:szCs w:val="24"/>
          <w:lang w:eastAsia="zh-CN"/>
        </w:rPr>
        <w:t>而进行</w:t>
      </w:r>
      <w:r w:rsidR="00F80840">
        <w:rPr>
          <w:rFonts w:eastAsia="SimSun"/>
          <w:sz w:val="24"/>
          <w:szCs w:val="24"/>
          <w:lang w:eastAsia="zh-CN"/>
        </w:rPr>
        <w:t>的土地使用集约化</w:t>
      </w:r>
      <w:r w:rsidR="00527C9E" w:rsidRPr="00E0187C">
        <w:rPr>
          <w:rFonts w:eastAsia="SimSun"/>
          <w:sz w:val="24"/>
          <w:szCs w:val="24"/>
          <w:lang w:eastAsia="zh-CN"/>
        </w:rPr>
        <w:t>以及城市发展</w:t>
      </w:r>
      <w:r w:rsidRPr="00E0187C">
        <w:rPr>
          <w:rFonts w:eastAsia="SimSun"/>
          <w:sz w:val="24"/>
          <w:szCs w:val="24"/>
          <w:lang w:eastAsia="zh-CN"/>
        </w:rPr>
        <w:t>，生境</w:t>
      </w:r>
      <w:r w:rsidR="00377416" w:rsidRPr="00E0187C">
        <w:rPr>
          <w:rFonts w:eastAsia="SimSun"/>
          <w:sz w:val="24"/>
          <w:szCs w:val="24"/>
          <w:lang w:eastAsia="zh-CN"/>
        </w:rPr>
        <w:t>养</w:t>
      </w:r>
      <w:r w:rsidRPr="00E0187C">
        <w:rPr>
          <w:rFonts w:eastAsia="SimSun"/>
          <w:sz w:val="24"/>
          <w:szCs w:val="24"/>
          <w:lang w:eastAsia="zh-CN"/>
        </w:rPr>
        <w:t>护、授粉</w:t>
      </w:r>
      <w:r w:rsidR="00146362" w:rsidRPr="00E0187C">
        <w:rPr>
          <w:rFonts w:eastAsia="SimSun"/>
          <w:sz w:val="24"/>
          <w:szCs w:val="24"/>
          <w:lang w:eastAsia="zh-CN"/>
        </w:rPr>
        <w:t>（</w:t>
      </w:r>
      <w:r w:rsidR="00146362" w:rsidRPr="00E0187C">
        <w:rPr>
          <w:rFonts w:eastAsia="KaiTi"/>
          <w:sz w:val="24"/>
          <w:szCs w:val="24"/>
          <w:lang w:eastAsia="zh-CN"/>
        </w:rPr>
        <w:t>成立但不充分</w:t>
      </w:r>
      <w:r w:rsidR="00146362" w:rsidRPr="00E0187C">
        <w:rPr>
          <w:rFonts w:eastAsia="SimSun"/>
          <w:sz w:val="24"/>
          <w:szCs w:val="24"/>
          <w:lang w:eastAsia="zh-CN"/>
        </w:rPr>
        <w:t>）</w:t>
      </w:r>
      <w:r w:rsidRPr="00E0187C">
        <w:rPr>
          <w:rFonts w:eastAsia="SimSun"/>
          <w:sz w:val="24"/>
          <w:szCs w:val="24"/>
          <w:lang w:eastAsia="zh-CN"/>
        </w:rPr>
        <w:t>、淡水数量</w:t>
      </w:r>
      <w:r w:rsidR="00916BB6" w:rsidRPr="00E0187C">
        <w:rPr>
          <w:rFonts w:eastAsia="SimSun"/>
          <w:sz w:val="24"/>
          <w:szCs w:val="24"/>
          <w:lang w:eastAsia="zh-CN"/>
        </w:rPr>
        <w:t>和</w:t>
      </w:r>
      <w:r w:rsidRPr="00E0187C">
        <w:rPr>
          <w:rFonts w:eastAsia="SimSun"/>
          <w:sz w:val="24"/>
          <w:szCs w:val="24"/>
          <w:lang w:eastAsia="zh-CN"/>
        </w:rPr>
        <w:t>质量</w:t>
      </w:r>
      <w:r w:rsidR="00916BB6" w:rsidRPr="00E0187C">
        <w:rPr>
          <w:rFonts w:eastAsia="SimSun"/>
          <w:sz w:val="24"/>
          <w:szCs w:val="24"/>
          <w:lang w:eastAsia="zh-CN"/>
        </w:rPr>
        <w:t>的</w:t>
      </w:r>
      <w:r w:rsidRPr="00E0187C">
        <w:rPr>
          <w:rFonts w:eastAsia="SimSun"/>
          <w:sz w:val="24"/>
          <w:szCs w:val="24"/>
          <w:lang w:eastAsia="zh-CN"/>
        </w:rPr>
        <w:t>调节、土壤形成与保护以及洪水调节等</w:t>
      </w:r>
      <w:r w:rsidR="00A80230" w:rsidRPr="00E0187C">
        <w:rPr>
          <w:rFonts w:eastAsia="SimSun"/>
          <w:sz w:val="24"/>
          <w:szCs w:val="24"/>
          <w:lang w:eastAsia="zh-CN"/>
        </w:rPr>
        <w:t>贡献</w:t>
      </w:r>
      <w:r w:rsidRPr="00E0187C">
        <w:rPr>
          <w:rFonts w:eastAsia="SimSun"/>
          <w:sz w:val="24"/>
          <w:szCs w:val="24"/>
          <w:lang w:eastAsia="zh-CN"/>
        </w:rPr>
        <w:t>都在</w:t>
      </w:r>
      <w:r w:rsidR="00916BB6" w:rsidRPr="00E0187C">
        <w:rPr>
          <w:rFonts w:eastAsia="SimSun"/>
          <w:sz w:val="24"/>
          <w:szCs w:val="24"/>
          <w:lang w:eastAsia="zh-CN"/>
        </w:rPr>
        <w:t>减少</w:t>
      </w:r>
      <w:r w:rsidRPr="00E0187C">
        <w:rPr>
          <w:rFonts w:eastAsia="SimSun"/>
          <w:sz w:val="24"/>
          <w:szCs w:val="24"/>
          <w:lang w:eastAsia="zh-CN"/>
        </w:rPr>
        <w:t>（</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{2.2.1, 2.2.2, 2.2.5}</w:t>
      </w:r>
      <w:r w:rsidRPr="00E0187C">
        <w:rPr>
          <w:rFonts w:eastAsia="SimSun"/>
          <w:sz w:val="24"/>
          <w:szCs w:val="24"/>
          <w:lang w:eastAsia="zh-CN"/>
        </w:rPr>
        <w:t>。物质</w:t>
      </w:r>
      <w:r w:rsidR="00A80230" w:rsidRPr="00E0187C">
        <w:rPr>
          <w:rFonts w:eastAsia="SimSun"/>
          <w:sz w:val="24"/>
          <w:szCs w:val="24"/>
          <w:lang w:eastAsia="zh-CN"/>
        </w:rPr>
        <w:t>贡献</w:t>
      </w:r>
      <w:r w:rsidRPr="00E0187C">
        <w:rPr>
          <w:rFonts w:eastAsia="SimSun"/>
          <w:sz w:val="24"/>
          <w:szCs w:val="24"/>
          <w:lang w:eastAsia="zh-CN"/>
        </w:rPr>
        <w:t>与调节</w:t>
      </w:r>
      <w:r w:rsidR="00916BB6" w:rsidRPr="00E0187C">
        <w:rPr>
          <w:rFonts w:eastAsia="SimSun"/>
          <w:sz w:val="24"/>
          <w:szCs w:val="24"/>
          <w:lang w:eastAsia="zh-CN"/>
        </w:rPr>
        <w:t>作用</w:t>
      </w:r>
      <w:r w:rsidRPr="00E0187C">
        <w:rPr>
          <w:rFonts w:eastAsia="SimSun"/>
          <w:sz w:val="24"/>
          <w:szCs w:val="24"/>
          <w:lang w:eastAsia="zh-CN"/>
        </w:rPr>
        <w:t>之间的取舍</w:t>
      </w:r>
      <w:r w:rsidR="00DC48CE" w:rsidRPr="00E0187C">
        <w:rPr>
          <w:rFonts w:eastAsia="SimSun"/>
          <w:sz w:val="24"/>
          <w:szCs w:val="24"/>
          <w:lang w:eastAsia="zh-CN"/>
        </w:rPr>
        <w:t>在一些地区</w:t>
      </w:r>
      <w:r w:rsidRPr="00E0187C">
        <w:rPr>
          <w:rFonts w:eastAsia="SimSun"/>
          <w:sz w:val="24"/>
          <w:szCs w:val="24"/>
          <w:lang w:eastAsia="zh-CN"/>
        </w:rPr>
        <w:t>损害了粮食</w:t>
      </w:r>
      <w:r w:rsidR="00916BB6" w:rsidRPr="00E0187C">
        <w:rPr>
          <w:rFonts w:eastAsia="SimSun"/>
          <w:sz w:val="24"/>
          <w:szCs w:val="24"/>
          <w:lang w:eastAsia="zh-CN"/>
        </w:rPr>
        <w:t>保障</w:t>
      </w:r>
      <w:r w:rsidRPr="00E0187C">
        <w:rPr>
          <w:rFonts w:eastAsia="SimSun"/>
          <w:sz w:val="24"/>
          <w:szCs w:val="24"/>
          <w:lang w:eastAsia="zh-CN"/>
        </w:rPr>
        <w:t>和水安全</w:t>
      </w:r>
      <w:r w:rsidRPr="00E0187C">
        <w:rPr>
          <w:rFonts w:eastAsia="SimSun"/>
          <w:sz w:val="24"/>
          <w:szCs w:val="24"/>
          <w:lang w:eastAsia="zh-CN"/>
        </w:rPr>
        <w:t>{2.2.1, 2.2.2, 2.2.5}</w:t>
      </w:r>
      <w:r w:rsidRPr="00E0187C">
        <w:rPr>
          <w:rFonts w:eastAsia="SimSun"/>
          <w:sz w:val="24"/>
          <w:szCs w:val="24"/>
          <w:lang w:eastAsia="zh-CN"/>
        </w:rPr>
        <w:t>。</w:t>
      </w:r>
      <w:bookmarkEnd w:id="41"/>
      <w:r w:rsidR="00766794">
        <w:rPr>
          <w:rFonts w:eastAsia="SimSun" w:hint="eastAsia"/>
          <w:sz w:val="24"/>
          <w:szCs w:val="24"/>
          <w:lang w:eastAsia="zh-CN"/>
        </w:rPr>
        <w:t xml:space="preserve"> </w:t>
      </w:r>
    </w:p>
    <w:p w14:paraId="0121537B" w14:textId="7105E35B" w:rsidR="008D652A" w:rsidRPr="00E0187C" w:rsidRDefault="000F4C8B" w:rsidP="009D0B94">
      <w:pPr>
        <w:pStyle w:val="NormalPlain"/>
        <w:spacing w:after="120"/>
        <w:ind w:left="1247"/>
        <w:rPr>
          <w:rFonts w:eastAsia="SimSun"/>
          <w:sz w:val="24"/>
          <w:szCs w:val="24"/>
          <w:lang w:eastAsia="zh-CN"/>
        </w:rPr>
      </w:pPr>
      <w:bookmarkStart w:id="42" w:name="bookmark_89"/>
      <w:r w:rsidRPr="00E0187C">
        <w:rPr>
          <w:rFonts w:eastAsia="SimSun"/>
          <w:sz w:val="24"/>
          <w:szCs w:val="24"/>
          <w:lang w:eastAsia="zh-CN"/>
        </w:rPr>
        <w:t>由于</w:t>
      </w:r>
      <w:r w:rsidR="00213C30" w:rsidRPr="00E0187C">
        <w:rPr>
          <w:rFonts w:eastAsia="SimSun"/>
          <w:sz w:val="24"/>
          <w:szCs w:val="24"/>
          <w:lang w:eastAsia="zh-CN"/>
        </w:rPr>
        <w:t>欧洲和中亚区域生产粮食和开展贸易，该区域</w:t>
      </w:r>
      <w:r w:rsidR="00916BB6" w:rsidRPr="00E0187C">
        <w:rPr>
          <w:rFonts w:eastAsia="SimSun"/>
          <w:sz w:val="24"/>
          <w:szCs w:val="24"/>
          <w:lang w:eastAsia="zh-CN"/>
        </w:rPr>
        <w:t>的</w:t>
      </w:r>
      <w:r w:rsidR="008D652A" w:rsidRPr="00E0187C">
        <w:rPr>
          <w:rFonts w:eastAsia="SimSun"/>
          <w:sz w:val="24"/>
          <w:szCs w:val="24"/>
          <w:lang w:eastAsia="zh-CN"/>
        </w:rPr>
        <w:t>粮食</w:t>
      </w:r>
      <w:r w:rsidR="00916BB6" w:rsidRPr="00E0187C">
        <w:rPr>
          <w:rFonts w:eastAsia="SimSun"/>
          <w:sz w:val="24"/>
          <w:szCs w:val="24"/>
          <w:lang w:eastAsia="zh-CN"/>
        </w:rPr>
        <w:t>供应目前有保障</w:t>
      </w:r>
      <w:r w:rsidR="008D652A" w:rsidRPr="00E0187C">
        <w:rPr>
          <w:rFonts w:eastAsia="SimSun"/>
          <w:sz w:val="24"/>
          <w:szCs w:val="24"/>
          <w:lang w:eastAsia="zh-CN"/>
        </w:rPr>
        <w:t>，</w:t>
      </w:r>
      <w:r w:rsidR="00213C30" w:rsidRPr="00E0187C">
        <w:rPr>
          <w:rFonts w:eastAsia="SimSun"/>
          <w:sz w:val="24"/>
          <w:szCs w:val="24"/>
          <w:lang w:eastAsia="zh-CN"/>
        </w:rPr>
        <w:t>尽管</w:t>
      </w:r>
      <w:r w:rsidR="00A80230" w:rsidRPr="00E0187C">
        <w:rPr>
          <w:rFonts w:eastAsia="SimSun"/>
          <w:sz w:val="24"/>
          <w:szCs w:val="24"/>
          <w:lang w:eastAsia="zh-CN"/>
        </w:rPr>
        <w:t>自然</w:t>
      </w:r>
      <w:r w:rsidR="008D652A" w:rsidRPr="00E0187C">
        <w:rPr>
          <w:rFonts w:eastAsia="SimSun"/>
          <w:sz w:val="24"/>
          <w:szCs w:val="24"/>
          <w:lang w:eastAsia="zh-CN"/>
        </w:rPr>
        <w:t>的</w:t>
      </w:r>
      <w:r w:rsidR="00916BB6" w:rsidRPr="00E0187C">
        <w:rPr>
          <w:rFonts w:eastAsia="SimSun"/>
          <w:sz w:val="24"/>
          <w:szCs w:val="24"/>
          <w:lang w:eastAsia="zh-CN"/>
        </w:rPr>
        <w:t>一些调节作用退化</w:t>
      </w:r>
      <w:r w:rsidR="008D652A" w:rsidRPr="00E0187C">
        <w:rPr>
          <w:rFonts w:eastAsia="SimSun"/>
          <w:sz w:val="24"/>
          <w:szCs w:val="24"/>
          <w:lang w:eastAsia="zh-CN"/>
        </w:rPr>
        <w:t>，与粮食有关的土著和地方知识</w:t>
      </w:r>
      <w:r w:rsidR="00916BB6" w:rsidRPr="00E0187C">
        <w:rPr>
          <w:rFonts w:eastAsia="SimSun"/>
          <w:sz w:val="24"/>
          <w:szCs w:val="24"/>
          <w:lang w:eastAsia="zh-CN"/>
        </w:rPr>
        <w:t>丧失</w:t>
      </w:r>
      <w:r w:rsidR="008D652A" w:rsidRPr="00E0187C">
        <w:rPr>
          <w:rFonts w:eastAsia="SimSun"/>
          <w:sz w:val="24"/>
          <w:szCs w:val="24"/>
          <w:lang w:eastAsia="zh-CN"/>
        </w:rPr>
        <w:t>（</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{2.3.1.1, 2.2.1.2, 2.2.1.5, 2.2.1.7, 2.2.1.8, 2.2.2.1, 2.2.3.1}</w:t>
      </w:r>
      <w:r w:rsidR="008D652A" w:rsidRPr="00E0187C">
        <w:rPr>
          <w:rFonts w:eastAsia="SimSun"/>
          <w:sz w:val="24"/>
          <w:szCs w:val="24"/>
          <w:lang w:eastAsia="zh-CN"/>
        </w:rPr>
        <w:t>。欧洲联盟</w:t>
      </w:r>
      <w:r w:rsidR="008D652A" w:rsidRPr="00E0187C">
        <w:rPr>
          <w:rFonts w:eastAsia="SimSun"/>
          <w:sz w:val="24"/>
          <w:szCs w:val="24"/>
          <w:lang w:eastAsia="zh-CN"/>
        </w:rPr>
        <w:t>25</w:t>
      </w:r>
      <w:r w:rsidR="00A207B9" w:rsidRPr="00E0187C">
        <w:rPr>
          <w:rFonts w:eastAsia="SimSun"/>
          <w:sz w:val="24"/>
          <w:szCs w:val="24"/>
          <w:lang w:eastAsia="zh-CN"/>
        </w:rPr>
        <w:t>%</w:t>
      </w:r>
      <w:r w:rsidR="008D652A" w:rsidRPr="00E0187C">
        <w:rPr>
          <w:rFonts w:eastAsia="SimSun"/>
          <w:sz w:val="24"/>
          <w:szCs w:val="24"/>
          <w:lang w:eastAsia="zh-CN"/>
        </w:rPr>
        <w:t>的农业用地和中亚的</w:t>
      </w:r>
      <w:r w:rsidR="008D652A" w:rsidRPr="00E0187C">
        <w:rPr>
          <w:rFonts w:eastAsia="SimSun"/>
          <w:sz w:val="24"/>
          <w:szCs w:val="24"/>
          <w:lang w:eastAsia="zh-CN"/>
        </w:rPr>
        <w:t>23</w:t>
      </w:r>
      <w:r w:rsidR="00A207B9" w:rsidRPr="00E0187C">
        <w:rPr>
          <w:rFonts w:eastAsia="SimSun"/>
          <w:sz w:val="24"/>
          <w:szCs w:val="24"/>
          <w:lang w:eastAsia="zh-CN"/>
        </w:rPr>
        <w:t>%</w:t>
      </w:r>
      <w:r w:rsidR="008D652A" w:rsidRPr="00E0187C">
        <w:rPr>
          <w:rFonts w:eastAsia="SimSun"/>
          <w:sz w:val="24"/>
          <w:szCs w:val="24"/>
          <w:lang w:eastAsia="zh-CN"/>
        </w:rPr>
        <w:t>的农业用地</w:t>
      </w:r>
      <w:r w:rsidR="00916BB6" w:rsidRPr="00E0187C">
        <w:rPr>
          <w:rFonts w:eastAsia="SimSun"/>
          <w:sz w:val="24"/>
          <w:szCs w:val="24"/>
          <w:lang w:eastAsia="zh-CN"/>
        </w:rPr>
        <w:t>的土壤受到侵蚀</w:t>
      </w:r>
      <w:r w:rsidR="008D652A" w:rsidRPr="00E0187C">
        <w:rPr>
          <w:rFonts w:eastAsia="SimSun"/>
          <w:sz w:val="24"/>
          <w:szCs w:val="24"/>
          <w:lang w:eastAsia="zh-CN"/>
        </w:rPr>
        <w:t>。加</w:t>
      </w:r>
      <w:r w:rsidR="00916BB6" w:rsidRPr="00E0187C">
        <w:rPr>
          <w:rFonts w:eastAsia="SimSun"/>
          <w:sz w:val="24"/>
          <w:szCs w:val="24"/>
          <w:lang w:eastAsia="zh-CN"/>
        </w:rPr>
        <w:t>之</w:t>
      </w:r>
      <w:r w:rsidR="008D652A" w:rsidRPr="00E0187C">
        <w:rPr>
          <w:rFonts w:eastAsia="SimSun"/>
          <w:sz w:val="24"/>
          <w:szCs w:val="24"/>
          <w:lang w:eastAsia="zh-CN"/>
        </w:rPr>
        <w:t>土壤有机质减少，</w:t>
      </w:r>
      <w:r w:rsidR="00213C30" w:rsidRPr="00E0187C">
        <w:rPr>
          <w:rFonts w:eastAsia="SimSun"/>
          <w:sz w:val="24"/>
          <w:szCs w:val="24"/>
          <w:lang w:eastAsia="zh-CN"/>
        </w:rPr>
        <w:t>这可能影响</w:t>
      </w:r>
      <w:r w:rsidR="008D652A" w:rsidRPr="00E0187C">
        <w:rPr>
          <w:rFonts w:eastAsia="SimSun"/>
          <w:sz w:val="24"/>
          <w:szCs w:val="24"/>
          <w:lang w:eastAsia="zh-CN"/>
        </w:rPr>
        <w:t>粮食</w:t>
      </w:r>
      <w:r w:rsidR="00213C30" w:rsidRPr="00E0187C">
        <w:rPr>
          <w:rFonts w:eastAsia="SimSun"/>
          <w:sz w:val="24"/>
          <w:szCs w:val="24"/>
          <w:lang w:eastAsia="zh-CN"/>
        </w:rPr>
        <w:t>生产</w:t>
      </w:r>
      <w:r w:rsidR="008D652A" w:rsidRPr="00E0187C">
        <w:rPr>
          <w:rFonts w:eastAsia="SimSun"/>
          <w:sz w:val="24"/>
          <w:szCs w:val="24"/>
          <w:lang w:eastAsia="zh-CN"/>
        </w:rPr>
        <w:t>（</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{2.2.1.8}</w:t>
      </w:r>
      <w:r w:rsidR="00662E8A" w:rsidRPr="00E0187C">
        <w:rPr>
          <w:rFonts w:eastAsia="SimSun"/>
          <w:sz w:val="24"/>
          <w:szCs w:val="24"/>
          <w:lang w:eastAsia="zh-CN"/>
        </w:rPr>
        <w:t>。与此同时，</w:t>
      </w:r>
      <w:r w:rsidR="008D652A" w:rsidRPr="00E0187C">
        <w:rPr>
          <w:rFonts w:eastAsia="SimSun"/>
          <w:sz w:val="24"/>
          <w:szCs w:val="24"/>
          <w:lang w:eastAsia="zh-CN"/>
        </w:rPr>
        <w:t>在</w:t>
      </w:r>
      <w:r w:rsidR="008D652A" w:rsidRPr="00E0187C">
        <w:rPr>
          <w:rFonts w:eastAsia="SimSun"/>
          <w:sz w:val="24"/>
          <w:szCs w:val="24"/>
          <w:lang w:eastAsia="zh-CN"/>
        </w:rPr>
        <w:t>2000</w:t>
      </w:r>
      <w:r w:rsidR="008D652A" w:rsidRPr="00E0187C">
        <w:rPr>
          <w:rFonts w:eastAsia="SimSun"/>
          <w:sz w:val="24"/>
          <w:szCs w:val="24"/>
          <w:lang w:eastAsia="zh-CN"/>
        </w:rPr>
        <w:t>至</w:t>
      </w:r>
      <w:r w:rsidR="008D652A" w:rsidRPr="00E0187C">
        <w:rPr>
          <w:rFonts w:eastAsia="SimSun"/>
          <w:sz w:val="24"/>
          <w:szCs w:val="24"/>
          <w:lang w:eastAsia="zh-CN"/>
        </w:rPr>
        <w:t>2010</w:t>
      </w:r>
      <w:r w:rsidR="008D652A" w:rsidRPr="00E0187C">
        <w:rPr>
          <w:rFonts w:eastAsia="SimSun"/>
          <w:sz w:val="24"/>
          <w:szCs w:val="24"/>
          <w:lang w:eastAsia="zh-CN"/>
        </w:rPr>
        <w:t>年期间，西欧和中欧的耕地侵蚀治理比例提高了</w:t>
      </w:r>
      <w:r w:rsidR="008D652A" w:rsidRPr="00E0187C">
        <w:rPr>
          <w:rFonts w:eastAsia="SimSun"/>
          <w:sz w:val="24"/>
          <w:szCs w:val="24"/>
          <w:lang w:eastAsia="zh-CN"/>
        </w:rPr>
        <w:t>20</w:t>
      </w:r>
      <w:r w:rsidR="00A207B9" w:rsidRPr="00E0187C">
        <w:rPr>
          <w:rFonts w:eastAsia="SimSun"/>
          <w:sz w:val="24"/>
          <w:szCs w:val="24"/>
          <w:lang w:eastAsia="zh-CN"/>
        </w:rPr>
        <w:t>%</w:t>
      </w:r>
      <w:r w:rsidR="00662E8A" w:rsidRPr="00E0187C">
        <w:rPr>
          <w:rFonts w:eastAsia="SimSun"/>
          <w:sz w:val="24"/>
          <w:szCs w:val="24"/>
          <w:lang w:eastAsia="zh-CN"/>
        </w:rPr>
        <w:t xml:space="preserve"> </w:t>
      </w:r>
      <w:r w:rsidR="008D652A" w:rsidRPr="00E0187C">
        <w:rPr>
          <w:rFonts w:eastAsia="SimSun"/>
          <w:sz w:val="24"/>
          <w:szCs w:val="24"/>
          <w:lang w:eastAsia="zh-CN"/>
        </w:rPr>
        <w:t>{2.2.1.8}</w:t>
      </w:r>
      <w:r w:rsidR="008D652A" w:rsidRPr="00E0187C">
        <w:rPr>
          <w:rFonts w:eastAsia="SimSun"/>
          <w:sz w:val="24"/>
          <w:szCs w:val="24"/>
          <w:lang w:eastAsia="zh-CN"/>
        </w:rPr>
        <w:t>。自</w:t>
      </w:r>
      <w:r w:rsidR="008D652A" w:rsidRPr="00E0187C">
        <w:rPr>
          <w:rFonts w:eastAsia="SimSun"/>
          <w:sz w:val="24"/>
          <w:szCs w:val="24"/>
          <w:lang w:eastAsia="zh-CN"/>
        </w:rPr>
        <w:t>1961</w:t>
      </w:r>
      <w:r w:rsidR="008D652A" w:rsidRPr="00E0187C">
        <w:rPr>
          <w:rFonts w:eastAsia="SimSun"/>
          <w:sz w:val="24"/>
          <w:szCs w:val="24"/>
          <w:lang w:eastAsia="zh-CN"/>
        </w:rPr>
        <w:t>年以来，地中海和中亚国家</w:t>
      </w:r>
      <w:r w:rsidR="00F61052" w:rsidRPr="00E0187C">
        <w:rPr>
          <w:rFonts w:eastAsia="SimSun"/>
          <w:sz w:val="24"/>
          <w:szCs w:val="24"/>
          <w:lang w:eastAsia="zh-CN"/>
        </w:rPr>
        <w:lastRenderedPageBreak/>
        <w:t>依赖授粉</w:t>
      </w:r>
      <w:r w:rsidR="008D652A" w:rsidRPr="00E0187C">
        <w:rPr>
          <w:rFonts w:eastAsia="SimSun"/>
          <w:sz w:val="24"/>
          <w:szCs w:val="24"/>
          <w:lang w:eastAsia="zh-CN"/>
        </w:rPr>
        <w:t>的水果产量</w:t>
      </w:r>
      <w:r w:rsidR="00F61052" w:rsidRPr="00E0187C">
        <w:rPr>
          <w:rFonts w:eastAsia="SimSun"/>
          <w:sz w:val="24"/>
          <w:szCs w:val="24"/>
          <w:lang w:eastAsia="zh-CN"/>
        </w:rPr>
        <w:t>有所</w:t>
      </w:r>
      <w:r w:rsidR="008D652A" w:rsidRPr="00E0187C">
        <w:rPr>
          <w:rFonts w:eastAsia="SimSun"/>
          <w:sz w:val="24"/>
          <w:szCs w:val="24"/>
          <w:lang w:eastAsia="zh-CN"/>
        </w:rPr>
        <w:t>增加</w:t>
      </w:r>
      <w:r w:rsidR="00707302">
        <w:rPr>
          <w:rFonts w:eastAsia="SimSun" w:hint="eastAsia"/>
          <w:sz w:val="24"/>
          <w:szCs w:val="24"/>
          <w:lang w:eastAsia="zh-CN"/>
        </w:rPr>
        <w:t>，</w:t>
      </w:r>
      <w:r w:rsidR="00707302" w:rsidRPr="00E0187C">
        <w:rPr>
          <w:rFonts w:eastAsia="SimSun"/>
          <w:sz w:val="24"/>
          <w:szCs w:val="24"/>
          <w:lang w:eastAsia="zh-CN"/>
        </w:rPr>
        <w:t>对授粉的依赖性增加</w:t>
      </w:r>
      <w:r w:rsidR="008D652A" w:rsidRPr="00E0187C">
        <w:rPr>
          <w:rFonts w:eastAsia="SimSun"/>
          <w:sz w:val="24"/>
          <w:szCs w:val="24"/>
          <w:lang w:eastAsia="zh-CN"/>
        </w:rPr>
        <w:t>（</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{2.2.1.2}</w:t>
      </w:r>
      <w:r w:rsidR="008D652A" w:rsidRPr="00E0187C">
        <w:rPr>
          <w:rFonts w:eastAsia="SimSun"/>
          <w:sz w:val="24"/>
          <w:szCs w:val="24"/>
          <w:lang w:eastAsia="zh-CN"/>
        </w:rPr>
        <w:t>。然而，</w:t>
      </w:r>
      <w:r w:rsidR="00662E8A" w:rsidRPr="00E0187C">
        <w:rPr>
          <w:rFonts w:eastAsia="SimSun"/>
          <w:sz w:val="24"/>
          <w:szCs w:val="24"/>
          <w:lang w:eastAsia="zh-CN"/>
        </w:rPr>
        <w:t>与此同时，</w:t>
      </w:r>
      <w:r w:rsidR="008D652A" w:rsidRPr="00E0187C">
        <w:rPr>
          <w:rFonts w:eastAsia="SimSun"/>
          <w:sz w:val="24"/>
          <w:szCs w:val="24"/>
          <w:lang w:eastAsia="zh-CN"/>
        </w:rPr>
        <w:t>自</w:t>
      </w:r>
      <w:r w:rsidR="00E80F7B" w:rsidRPr="00E0187C">
        <w:rPr>
          <w:rFonts w:eastAsia="SimSun"/>
          <w:sz w:val="24"/>
          <w:szCs w:val="24"/>
          <w:lang w:eastAsia="zh-CN"/>
        </w:rPr>
        <w:t>19</w:t>
      </w:r>
      <w:r w:rsidR="008D652A" w:rsidRPr="00E0187C">
        <w:rPr>
          <w:rFonts w:eastAsia="SimSun"/>
          <w:sz w:val="24"/>
          <w:szCs w:val="24"/>
          <w:lang w:eastAsia="zh-CN"/>
        </w:rPr>
        <w:t>50</w:t>
      </w:r>
      <w:r w:rsidR="00D56E0E">
        <w:rPr>
          <w:rFonts w:eastAsia="SimSun" w:hint="eastAsia"/>
          <w:sz w:val="24"/>
          <w:szCs w:val="24"/>
          <w:lang w:eastAsia="zh-CN"/>
        </w:rPr>
        <w:t>年代</w:t>
      </w:r>
      <w:r w:rsidR="008D652A" w:rsidRPr="00E0187C">
        <w:rPr>
          <w:rFonts w:eastAsia="SimSun"/>
          <w:sz w:val="24"/>
          <w:szCs w:val="24"/>
          <w:lang w:eastAsia="zh-CN"/>
        </w:rPr>
        <w:t>以来，野生授粉昆虫的多样性和丰度有所下降，欧洲的</w:t>
      </w:r>
      <w:r w:rsidR="00662E8A" w:rsidRPr="00E0187C">
        <w:rPr>
          <w:rFonts w:eastAsia="SimSun"/>
          <w:sz w:val="24"/>
          <w:szCs w:val="24"/>
          <w:lang w:eastAsia="zh-CN"/>
        </w:rPr>
        <w:t>西方蜜蜂</w:t>
      </w:r>
      <w:r w:rsidR="008D652A" w:rsidRPr="00E0187C">
        <w:rPr>
          <w:rFonts w:eastAsia="SimSun"/>
          <w:sz w:val="24"/>
          <w:szCs w:val="24"/>
          <w:lang w:eastAsia="zh-CN"/>
        </w:rPr>
        <w:t>1961</w:t>
      </w:r>
      <w:r w:rsidR="008D652A" w:rsidRPr="00E0187C">
        <w:rPr>
          <w:rFonts w:eastAsia="SimSun"/>
          <w:sz w:val="24"/>
          <w:szCs w:val="24"/>
          <w:lang w:eastAsia="zh-CN"/>
        </w:rPr>
        <w:t>年</w:t>
      </w:r>
      <w:r w:rsidR="00E80F7B" w:rsidRPr="00E0187C">
        <w:rPr>
          <w:rFonts w:eastAsia="SimSun"/>
          <w:sz w:val="24"/>
          <w:szCs w:val="24"/>
          <w:lang w:eastAsia="zh-CN"/>
        </w:rPr>
        <w:t>后损失</w:t>
      </w:r>
      <w:r w:rsidR="008D652A" w:rsidRPr="00E0187C">
        <w:rPr>
          <w:rFonts w:eastAsia="SimSun"/>
          <w:sz w:val="24"/>
          <w:szCs w:val="24"/>
          <w:lang w:eastAsia="zh-CN"/>
        </w:rPr>
        <w:t>严重（</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{2.2.1.2}</w:t>
      </w:r>
      <w:r w:rsidR="008D652A" w:rsidRPr="00E0187C">
        <w:rPr>
          <w:rFonts w:eastAsia="SimSun"/>
          <w:sz w:val="24"/>
          <w:szCs w:val="24"/>
          <w:lang w:eastAsia="zh-CN"/>
        </w:rPr>
        <w:t>。</w:t>
      </w:r>
      <w:r w:rsidR="00F61052" w:rsidRPr="00E0187C">
        <w:rPr>
          <w:rFonts w:eastAsia="SimSun"/>
          <w:sz w:val="24"/>
          <w:szCs w:val="24"/>
          <w:lang w:eastAsia="zh-CN"/>
        </w:rPr>
        <w:t>整个区域</w:t>
      </w:r>
      <w:r w:rsidR="008D652A" w:rsidRPr="00E0187C">
        <w:rPr>
          <w:rFonts w:eastAsia="SimSun"/>
          <w:sz w:val="24"/>
          <w:szCs w:val="24"/>
          <w:lang w:eastAsia="zh-CN"/>
        </w:rPr>
        <w:t>农村人口</w:t>
      </w:r>
      <w:r w:rsidR="0080170A" w:rsidRPr="00E0187C">
        <w:rPr>
          <w:rFonts w:eastAsia="SimSun"/>
          <w:sz w:val="24"/>
          <w:szCs w:val="24"/>
          <w:lang w:eastAsia="zh-CN"/>
        </w:rPr>
        <w:t>的</w:t>
      </w:r>
      <w:r w:rsidR="008D652A" w:rsidRPr="00E0187C">
        <w:rPr>
          <w:rFonts w:eastAsia="SimSun"/>
          <w:sz w:val="24"/>
          <w:szCs w:val="24"/>
          <w:lang w:eastAsia="zh-CN"/>
        </w:rPr>
        <w:t>持续减少以及关于传统土地</w:t>
      </w:r>
      <w:r w:rsidR="00E80F7B" w:rsidRPr="00E0187C">
        <w:rPr>
          <w:rFonts w:eastAsia="SimSun"/>
          <w:sz w:val="24"/>
          <w:szCs w:val="24"/>
          <w:lang w:eastAsia="zh-CN"/>
        </w:rPr>
        <w:t>使</w:t>
      </w:r>
      <w:r w:rsidR="008D652A" w:rsidRPr="00E0187C">
        <w:rPr>
          <w:rFonts w:eastAsia="SimSun"/>
          <w:sz w:val="24"/>
          <w:szCs w:val="24"/>
          <w:lang w:eastAsia="zh-CN"/>
        </w:rPr>
        <w:t>用方式的土著和地方知识的丧失影响到粮食供应，特别是在偏远地区（</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{2.2.3.1.2, 2.2.3.2.1, 2.3.1.1, 4.5.5}</w:t>
      </w:r>
      <w:r w:rsidR="008D652A" w:rsidRPr="00E0187C">
        <w:rPr>
          <w:rFonts w:eastAsia="SimSun"/>
          <w:sz w:val="24"/>
          <w:szCs w:val="24"/>
          <w:lang w:eastAsia="zh-CN"/>
        </w:rPr>
        <w:t>。自</w:t>
      </w:r>
      <w:r w:rsidR="00E80F7B" w:rsidRPr="00E0187C">
        <w:rPr>
          <w:rFonts w:eastAsia="SimSun"/>
          <w:sz w:val="24"/>
          <w:szCs w:val="24"/>
          <w:lang w:eastAsia="zh-CN"/>
        </w:rPr>
        <w:t>19</w:t>
      </w:r>
      <w:r w:rsidR="008D652A" w:rsidRPr="00E0187C">
        <w:rPr>
          <w:rFonts w:eastAsia="SimSun"/>
          <w:sz w:val="24"/>
          <w:szCs w:val="24"/>
          <w:lang w:eastAsia="zh-CN"/>
        </w:rPr>
        <w:t>90</w:t>
      </w:r>
      <w:r w:rsidR="00662E8A" w:rsidRPr="00E0187C">
        <w:rPr>
          <w:rFonts w:eastAsia="SimSun"/>
          <w:sz w:val="24"/>
          <w:szCs w:val="24"/>
          <w:lang w:eastAsia="zh-CN"/>
        </w:rPr>
        <w:t>年</w:t>
      </w:r>
      <w:r w:rsidR="006201C6">
        <w:rPr>
          <w:rFonts w:eastAsia="SimSun" w:hint="eastAsia"/>
          <w:sz w:val="24"/>
          <w:szCs w:val="24"/>
          <w:lang w:eastAsia="zh-CN"/>
        </w:rPr>
        <w:t>代</w:t>
      </w:r>
      <w:r w:rsidR="00662E8A" w:rsidRPr="00E0187C">
        <w:rPr>
          <w:rFonts w:eastAsia="SimSun"/>
          <w:sz w:val="24"/>
          <w:szCs w:val="24"/>
          <w:lang w:eastAsia="zh-CN"/>
        </w:rPr>
        <w:t>以来，野生鱼类的捕捞量下降，直到最近才</w:t>
      </w:r>
      <w:r w:rsidR="00E80F7B" w:rsidRPr="00E0187C">
        <w:rPr>
          <w:rFonts w:eastAsia="SimSun"/>
          <w:sz w:val="24"/>
          <w:szCs w:val="24"/>
          <w:lang w:eastAsia="zh-CN"/>
        </w:rPr>
        <w:t>采用</w:t>
      </w:r>
      <w:r w:rsidR="00662E8A" w:rsidRPr="00E0187C">
        <w:rPr>
          <w:rFonts w:eastAsia="SimSun"/>
          <w:sz w:val="24"/>
          <w:szCs w:val="24"/>
          <w:lang w:eastAsia="zh-CN"/>
        </w:rPr>
        <w:t>更</w:t>
      </w:r>
      <w:r w:rsidR="008D652A" w:rsidRPr="00E0187C">
        <w:rPr>
          <w:rFonts w:eastAsia="SimSun"/>
          <w:sz w:val="24"/>
          <w:szCs w:val="24"/>
          <w:lang w:eastAsia="zh-CN"/>
        </w:rPr>
        <w:t>可持续的管理</w:t>
      </w:r>
      <w:r w:rsidR="00E80F7B" w:rsidRPr="00E0187C">
        <w:rPr>
          <w:rFonts w:eastAsia="SimSun"/>
          <w:sz w:val="24"/>
          <w:szCs w:val="24"/>
          <w:lang w:eastAsia="zh-CN"/>
        </w:rPr>
        <w:t>做法</w:t>
      </w:r>
      <w:r w:rsidR="008D652A" w:rsidRPr="00E0187C">
        <w:rPr>
          <w:rFonts w:eastAsia="SimSun"/>
          <w:sz w:val="24"/>
          <w:szCs w:val="24"/>
          <w:lang w:eastAsia="zh-CN"/>
        </w:rPr>
        <w:t>。自</w:t>
      </w:r>
      <w:r w:rsidR="008D652A" w:rsidRPr="00E0187C">
        <w:rPr>
          <w:rFonts w:eastAsia="SimSun"/>
          <w:sz w:val="24"/>
          <w:szCs w:val="24"/>
          <w:lang w:eastAsia="zh-CN"/>
        </w:rPr>
        <w:t>2000</w:t>
      </w:r>
      <w:r w:rsidR="008D652A" w:rsidRPr="00E0187C">
        <w:rPr>
          <w:rFonts w:eastAsia="SimSun"/>
          <w:sz w:val="24"/>
          <w:szCs w:val="24"/>
          <w:lang w:eastAsia="zh-CN"/>
        </w:rPr>
        <w:t>年以来，水产养殖鱼产量增加了</w:t>
      </w:r>
      <w:r w:rsidR="008D652A" w:rsidRPr="00E0187C">
        <w:rPr>
          <w:rFonts w:eastAsia="SimSun"/>
          <w:sz w:val="24"/>
          <w:szCs w:val="24"/>
          <w:lang w:eastAsia="zh-CN"/>
        </w:rPr>
        <w:t>2.7</w:t>
      </w:r>
      <w:r w:rsidR="00A207B9" w:rsidRPr="00E0187C">
        <w:rPr>
          <w:rFonts w:eastAsia="SimSun"/>
          <w:sz w:val="24"/>
          <w:szCs w:val="24"/>
          <w:lang w:eastAsia="zh-CN"/>
        </w:rPr>
        <w:t>%</w:t>
      </w:r>
      <w:r w:rsidR="00662E8A" w:rsidRPr="00E0187C">
        <w:rPr>
          <w:rFonts w:eastAsia="SimSun"/>
          <w:sz w:val="24"/>
          <w:szCs w:val="24"/>
          <w:lang w:eastAsia="zh-CN"/>
        </w:rPr>
        <w:t>（</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{2.2.2.1.2}</w:t>
      </w:r>
      <w:r w:rsidR="008D652A" w:rsidRPr="00E0187C">
        <w:rPr>
          <w:rFonts w:eastAsia="SimSun"/>
          <w:sz w:val="24"/>
          <w:szCs w:val="24"/>
          <w:lang w:eastAsia="zh-CN"/>
        </w:rPr>
        <w:t>。</w:t>
      </w:r>
      <w:bookmarkEnd w:id="42"/>
    </w:p>
    <w:p w14:paraId="7C83D6B9" w14:textId="6850D746" w:rsidR="008D652A" w:rsidRPr="00E0187C" w:rsidRDefault="008D652A" w:rsidP="009D0B94">
      <w:pPr>
        <w:pStyle w:val="NormalPlain"/>
        <w:spacing w:after="120"/>
        <w:ind w:left="1247"/>
        <w:rPr>
          <w:rFonts w:eastAsia="SimSun"/>
          <w:sz w:val="24"/>
          <w:szCs w:val="24"/>
          <w:lang w:eastAsia="zh-CN"/>
        </w:rPr>
      </w:pPr>
      <w:bookmarkStart w:id="43" w:name="bookmark_90"/>
      <w:r w:rsidRPr="00E0187C">
        <w:rPr>
          <w:rFonts w:eastAsia="SimSun"/>
          <w:sz w:val="24"/>
          <w:szCs w:val="24"/>
          <w:lang w:eastAsia="zh-CN"/>
        </w:rPr>
        <w:t>水安全</w:t>
      </w:r>
      <w:r w:rsidR="00F61052" w:rsidRPr="00E0187C">
        <w:rPr>
          <w:rFonts w:eastAsia="SimSun"/>
          <w:sz w:val="24"/>
          <w:szCs w:val="24"/>
          <w:lang w:eastAsia="zh-CN"/>
        </w:rPr>
        <w:t>部分</w:t>
      </w:r>
      <w:r w:rsidRPr="00E0187C">
        <w:rPr>
          <w:rFonts w:eastAsia="SimSun"/>
          <w:sz w:val="24"/>
          <w:szCs w:val="24"/>
          <w:lang w:eastAsia="zh-CN"/>
        </w:rPr>
        <w:t>取决于生态系统对水质和水量的调节，这种调节作用受</w:t>
      </w:r>
      <w:r w:rsidR="00F661E1">
        <w:rPr>
          <w:rFonts w:eastAsia="SimSun" w:hint="eastAsia"/>
          <w:sz w:val="24"/>
          <w:szCs w:val="24"/>
          <w:lang w:eastAsia="zh-CN"/>
        </w:rPr>
        <w:t>到</w:t>
      </w:r>
      <w:r w:rsidRPr="00E0187C">
        <w:rPr>
          <w:rFonts w:eastAsia="SimSun"/>
          <w:sz w:val="24"/>
          <w:szCs w:val="24"/>
          <w:lang w:eastAsia="zh-CN"/>
        </w:rPr>
        <w:t>污染、洪泛区和湿地面积减少、淡水水体过度开发以及气候变化的影响（</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{2.2.1.6, 2.2.1.7}</w:t>
      </w:r>
      <w:r w:rsidRPr="00E0187C">
        <w:rPr>
          <w:rFonts w:eastAsia="SimSun"/>
          <w:sz w:val="24"/>
          <w:szCs w:val="24"/>
          <w:lang w:eastAsia="zh-CN"/>
        </w:rPr>
        <w:t>。尽管如此，欧洲和中亚</w:t>
      </w:r>
      <w:r w:rsidRPr="00E0187C">
        <w:rPr>
          <w:rFonts w:eastAsia="SimSun"/>
          <w:sz w:val="24"/>
          <w:szCs w:val="24"/>
          <w:lang w:eastAsia="zh-CN"/>
        </w:rPr>
        <w:t>95</w:t>
      </w:r>
      <w:r w:rsidR="00A207B9" w:rsidRPr="00E0187C">
        <w:rPr>
          <w:rFonts w:eastAsia="SimSun"/>
          <w:sz w:val="24"/>
          <w:szCs w:val="24"/>
          <w:lang w:eastAsia="zh-CN"/>
        </w:rPr>
        <w:t>%</w:t>
      </w:r>
      <w:r w:rsidRPr="00E0187C">
        <w:rPr>
          <w:rFonts w:eastAsia="SimSun"/>
          <w:sz w:val="24"/>
          <w:szCs w:val="24"/>
          <w:lang w:eastAsia="zh-CN"/>
        </w:rPr>
        <w:t>的人口都</w:t>
      </w:r>
      <w:r w:rsidR="00E80F7B" w:rsidRPr="00E0187C">
        <w:rPr>
          <w:rFonts w:eastAsia="SimSun"/>
          <w:sz w:val="24"/>
          <w:szCs w:val="24"/>
          <w:lang w:eastAsia="zh-CN"/>
        </w:rPr>
        <w:t>有</w:t>
      </w:r>
      <w:r w:rsidRPr="00E0187C">
        <w:rPr>
          <w:rFonts w:eastAsia="SimSun"/>
          <w:sz w:val="24"/>
          <w:szCs w:val="24"/>
          <w:lang w:eastAsia="zh-CN"/>
        </w:rPr>
        <w:t>安全的饮用水，</w:t>
      </w:r>
      <w:r w:rsidR="002A59A6" w:rsidRPr="00E0187C">
        <w:rPr>
          <w:rFonts w:eastAsia="SimSun"/>
          <w:sz w:val="24"/>
          <w:szCs w:val="24"/>
          <w:lang w:eastAsia="zh-CN"/>
        </w:rPr>
        <w:t>虽然</w:t>
      </w:r>
      <w:r w:rsidRPr="00E0187C">
        <w:rPr>
          <w:rFonts w:eastAsia="SimSun"/>
          <w:sz w:val="24"/>
          <w:szCs w:val="24"/>
          <w:lang w:eastAsia="zh-CN"/>
        </w:rPr>
        <w:t>人均可用水量自</w:t>
      </w:r>
      <w:r w:rsidRPr="00E0187C">
        <w:rPr>
          <w:rFonts w:eastAsia="SimSun"/>
          <w:sz w:val="24"/>
          <w:szCs w:val="24"/>
          <w:lang w:eastAsia="zh-CN"/>
        </w:rPr>
        <w:t>1990</w:t>
      </w:r>
      <w:r w:rsidRPr="00E0187C">
        <w:rPr>
          <w:rFonts w:eastAsia="SimSun"/>
          <w:sz w:val="24"/>
          <w:szCs w:val="24"/>
          <w:lang w:eastAsia="zh-CN"/>
        </w:rPr>
        <w:t>年以来下降了</w:t>
      </w:r>
      <w:r w:rsidRPr="00E0187C">
        <w:rPr>
          <w:rFonts w:eastAsia="SimSun"/>
          <w:sz w:val="24"/>
          <w:szCs w:val="24"/>
          <w:lang w:eastAsia="zh-CN"/>
        </w:rPr>
        <w:t>15</w:t>
      </w:r>
      <w:r w:rsidR="00A207B9" w:rsidRPr="00E0187C">
        <w:rPr>
          <w:rFonts w:eastAsia="SimSun"/>
          <w:sz w:val="24"/>
          <w:szCs w:val="24"/>
          <w:lang w:eastAsia="zh-CN"/>
        </w:rPr>
        <w:t>%</w:t>
      </w:r>
      <w:r w:rsidRPr="00E0187C">
        <w:rPr>
          <w:rFonts w:eastAsia="SimSun"/>
          <w:sz w:val="24"/>
          <w:szCs w:val="24"/>
          <w:lang w:eastAsia="zh-CN"/>
        </w:rPr>
        <w:t>（</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{2.3.1.3}</w:t>
      </w:r>
      <w:r w:rsidRPr="00E0187C">
        <w:rPr>
          <w:rFonts w:eastAsia="SimSun"/>
          <w:sz w:val="24"/>
          <w:szCs w:val="24"/>
          <w:lang w:eastAsia="zh-CN"/>
        </w:rPr>
        <w:t>。</w:t>
      </w:r>
      <w:bookmarkEnd w:id="43"/>
    </w:p>
    <w:tbl>
      <w:tblPr>
        <w:tblStyle w:val="TableGrid"/>
        <w:tblpPr w:leftFromText="180" w:rightFromText="180" w:vertAnchor="text" w:horzAnchor="margin" w:tblpX="1250" w:tblpY="184"/>
        <w:tblW w:w="0" w:type="auto"/>
        <w:tblLayout w:type="fixed"/>
        <w:tblLook w:val="04A0" w:firstRow="1" w:lastRow="0" w:firstColumn="1" w:lastColumn="0" w:noHBand="0" w:noVBand="1"/>
      </w:tblPr>
      <w:tblGrid>
        <w:gridCol w:w="8789"/>
      </w:tblGrid>
      <w:tr w:rsidR="008D652A" w:rsidRPr="00E0187C" w14:paraId="1192033E" w14:textId="77777777" w:rsidTr="00E74852">
        <w:trPr>
          <w:cantSplit/>
          <w:trHeight w:val="7080"/>
        </w:trPr>
        <w:tc>
          <w:tcPr>
            <w:tcW w:w="8789" w:type="dxa"/>
            <w:tcBorders>
              <w:bottom w:val="single" w:sz="4" w:space="0" w:color="auto"/>
            </w:tcBorders>
          </w:tcPr>
          <w:p w14:paraId="45FE92FB" w14:textId="77777777" w:rsidR="000D02D8" w:rsidRPr="00E0187C" w:rsidRDefault="00385F5D" w:rsidP="00DB5A11">
            <w:pPr>
              <w:spacing w:after="60" w:line="240" w:lineRule="auto"/>
              <w:rPr>
                <w:rFonts w:ascii="Times New Roman" w:eastAsia="SimSun" w:hAnsi="Times New Roman"/>
                <w:sz w:val="24"/>
                <w:szCs w:val="24"/>
                <w:lang w:val="zh-CN"/>
              </w:rPr>
            </w:pPr>
            <w:bookmarkStart w:id="44" w:name="bookmark_91"/>
            <w:r w:rsidRPr="00E0187C">
              <w:rPr>
                <w:rFonts w:ascii="Times New Roman" w:eastAsia="SimSun" w:hAnsi="Times New Roman"/>
                <w:sz w:val="24"/>
                <w:szCs w:val="24"/>
                <w:lang w:val="zh-CN"/>
              </w:rPr>
              <w:t>摘要图</w:t>
            </w:r>
            <w:r w:rsidR="008D652A" w:rsidRPr="00E0187C">
              <w:rPr>
                <w:rFonts w:ascii="Times New Roman" w:eastAsia="SimSun" w:hAnsi="Times New Roman"/>
                <w:sz w:val="24"/>
                <w:szCs w:val="24"/>
                <w:lang w:val="zh-CN"/>
              </w:rPr>
              <w:t>3</w:t>
            </w:r>
          </w:p>
          <w:p w14:paraId="52596FB7" w14:textId="2B32561E" w:rsidR="000D02D8" w:rsidRPr="00E0187C" w:rsidRDefault="00A80230" w:rsidP="009D0B94">
            <w:pPr>
              <w:spacing w:line="240" w:lineRule="auto"/>
              <w:jc w:val="left"/>
              <w:rPr>
                <w:rFonts w:ascii="Times New Roman" w:eastAsia="SimHei" w:hAnsi="Times New Roman"/>
                <w:b/>
                <w:sz w:val="24"/>
                <w:szCs w:val="24"/>
                <w:lang w:val="zh-CN"/>
              </w:rPr>
            </w:pPr>
            <w:r w:rsidRPr="00E0187C">
              <w:rPr>
                <w:rFonts w:ascii="Times New Roman" w:eastAsia="SimHei" w:hAnsi="Times New Roman"/>
                <w:b/>
                <w:sz w:val="24"/>
                <w:szCs w:val="24"/>
                <w:lang w:val="zh-CN"/>
              </w:rPr>
              <w:t>自然对人类</w:t>
            </w:r>
            <w:r w:rsidR="005C2ECD">
              <w:rPr>
                <w:rFonts w:ascii="Times New Roman" w:eastAsia="SimHei" w:hAnsi="Times New Roman" w:hint="eastAsia"/>
                <w:b/>
                <w:sz w:val="24"/>
                <w:szCs w:val="24"/>
                <w:lang w:val="zh-CN"/>
              </w:rPr>
              <w:t>的</w:t>
            </w:r>
            <w:r w:rsidRPr="00E0187C">
              <w:rPr>
                <w:rFonts w:ascii="Times New Roman" w:eastAsia="SimHei" w:hAnsi="Times New Roman"/>
                <w:b/>
                <w:sz w:val="24"/>
                <w:szCs w:val="24"/>
                <w:lang w:val="zh-CN"/>
              </w:rPr>
              <w:t>贡献</w:t>
            </w:r>
            <w:r w:rsidR="008D652A" w:rsidRPr="00E0187C">
              <w:rPr>
                <w:rFonts w:ascii="Times New Roman" w:eastAsia="SimHei" w:hAnsi="Times New Roman"/>
                <w:b/>
                <w:sz w:val="24"/>
                <w:szCs w:val="24"/>
                <w:lang w:val="zh-CN"/>
              </w:rPr>
              <w:t>在欧洲和中亚</w:t>
            </w:r>
            <w:r w:rsidR="005C2ECD">
              <w:rPr>
                <w:rFonts w:ascii="Times New Roman" w:eastAsia="SimHei" w:hAnsi="Times New Roman" w:hint="eastAsia"/>
                <w:b/>
                <w:sz w:val="24"/>
                <w:szCs w:val="24"/>
                <w:lang w:val="zh-CN"/>
              </w:rPr>
              <w:t>及</w:t>
            </w:r>
            <w:r w:rsidR="00460F17">
              <w:rPr>
                <w:rFonts w:ascii="Times New Roman" w:eastAsia="SimHei" w:hAnsi="Times New Roman"/>
                <w:b/>
                <w:sz w:val="24"/>
                <w:szCs w:val="24"/>
                <w:lang w:val="zh-CN"/>
              </w:rPr>
              <w:t>次区域</w:t>
            </w:r>
            <w:r w:rsidR="008D652A" w:rsidRPr="00E0187C">
              <w:rPr>
                <w:rFonts w:ascii="Times New Roman" w:eastAsia="SimHei" w:hAnsi="Times New Roman"/>
                <w:b/>
                <w:sz w:val="24"/>
                <w:szCs w:val="24"/>
                <w:lang w:val="zh-CN"/>
              </w:rPr>
              <w:t>的趋势（</w:t>
            </w:r>
            <w:r w:rsidR="008D652A" w:rsidRPr="00E0187C">
              <w:rPr>
                <w:rFonts w:ascii="Times New Roman" w:eastAsia="SimHei" w:hAnsi="Times New Roman"/>
                <w:b/>
                <w:sz w:val="24"/>
                <w:szCs w:val="24"/>
                <w:lang w:val="zh-CN"/>
              </w:rPr>
              <w:t>1960-2016</w:t>
            </w:r>
            <w:r w:rsidR="00F83BFD" w:rsidRPr="00E0187C">
              <w:rPr>
                <w:rFonts w:ascii="Times New Roman" w:eastAsia="SimHei" w:hAnsi="Times New Roman"/>
                <w:b/>
                <w:sz w:val="24"/>
                <w:szCs w:val="24"/>
                <w:lang w:val="zh-CN"/>
              </w:rPr>
              <w:t>年）</w:t>
            </w:r>
          </w:p>
          <w:p w14:paraId="25F70BF2" w14:textId="3C3ED94A" w:rsidR="00E74852" w:rsidRPr="00E0187C" w:rsidRDefault="004D130B" w:rsidP="000E0CE4">
            <w:pPr>
              <w:spacing w:line="240" w:lineRule="auto"/>
              <w:jc w:val="left"/>
              <w:rPr>
                <w:rFonts w:ascii="Times New Roman" w:eastAsia="SimSun" w:hAnsi="Times New Roman"/>
                <w:sz w:val="24"/>
                <w:szCs w:val="24"/>
                <w:lang w:val="zh-CN"/>
              </w:rPr>
            </w:pPr>
            <w:r>
              <w:rPr>
                <w:rFonts w:ascii="Times New Roman" w:eastAsia="SimSun" w:hAnsi="Times New Roman" w:hint="eastAsia"/>
                <w:sz w:val="24"/>
                <w:szCs w:val="24"/>
                <w:lang w:val="zh-CN"/>
              </w:rPr>
              <w:t>确定</w:t>
            </w:r>
            <w:r w:rsidR="00460F17">
              <w:rPr>
                <w:rFonts w:ascii="Times New Roman" w:eastAsia="SimSun" w:hAnsi="Times New Roman" w:hint="eastAsia"/>
                <w:sz w:val="24"/>
                <w:szCs w:val="24"/>
                <w:lang w:val="zh-CN"/>
              </w:rPr>
              <w:t>趋势</w:t>
            </w:r>
            <w:r>
              <w:rPr>
                <w:rFonts w:ascii="Times New Roman" w:eastAsia="SimSun" w:hAnsi="Times New Roman" w:hint="eastAsia"/>
                <w:sz w:val="24"/>
                <w:szCs w:val="24"/>
                <w:lang w:val="zh-CN"/>
              </w:rPr>
              <w:t>的依据</w:t>
            </w:r>
            <w:r>
              <w:rPr>
                <w:rFonts w:ascii="Times New Roman" w:eastAsia="SimSun" w:hAnsi="Times New Roman"/>
                <w:sz w:val="24"/>
                <w:szCs w:val="24"/>
                <w:lang w:val="zh-CN"/>
              </w:rPr>
              <w:t>是</w:t>
            </w:r>
            <w:r w:rsidR="00620B30">
              <w:rPr>
                <w:rFonts w:ascii="Times New Roman" w:eastAsia="SimSun" w:hAnsi="Times New Roman" w:hint="eastAsia"/>
                <w:sz w:val="24"/>
                <w:szCs w:val="24"/>
                <w:lang w:val="zh-CN"/>
              </w:rPr>
              <w:t>各出版物</w:t>
            </w:r>
            <w:r w:rsidR="00620B30">
              <w:rPr>
                <w:rFonts w:ascii="Times New Roman" w:eastAsia="SimSun" w:hAnsi="Times New Roman"/>
                <w:sz w:val="24"/>
                <w:szCs w:val="24"/>
                <w:lang w:val="zh-CN"/>
              </w:rPr>
              <w:t>和</w:t>
            </w:r>
            <w:r w:rsidR="00620B30">
              <w:rPr>
                <w:rFonts w:ascii="Times New Roman" w:eastAsia="SimSun" w:hAnsi="Times New Roman" w:hint="eastAsia"/>
                <w:sz w:val="24"/>
                <w:szCs w:val="24"/>
                <w:lang w:val="zh-CN"/>
              </w:rPr>
              <w:t>指标</w:t>
            </w:r>
            <w:r w:rsidR="00620B30">
              <w:rPr>
                <w:rFonts w:ascii="Times New Roman" w:eastAsia="SimSun" w:hAnsi="Times New Roman"/>
                <w:sz w:val="24"/>
                <w:szCs w:val="24"/>
                <w:lang w:val="zh-CN"/>
              </w:rPr>
              <w:t>所报告的针对</w:t>
            </w:r>
            <w:r w:rsidR="0066441B">
              <w:rPr>
                <w:rFonts w:ascii="Times New Roman" w:eastAsia="SimSun" w:hAnsi="Times New Roman" w:hint="eastAsia"/>
                <w:sz w:val="24"/>
                <w:szCs w:val="24"/>
                <w:lang w:val="zh-CN"/>
              </w:rPr>
              <w:t>各</w:t>
            </w:r>
            <w:r w:rsidR="00620B30">
              <w:rPr>
                <w:rFonts w:ascii="Times New Roman" w:eastAsia="SimSun" w:hAnsi="Times New Roman"/>
                <w:sz w:val="24"/>
                <w:szCs w:val="24"/>
                <w:lang w:val="zh-CN"/>
              </w:rPr>
              <w:t>生态系统服务的</w:t>
            </w:r>
            <w:r w:rsidR="00460F17">
              <w:rPr>
                <w:rFonts w:ascii="Times New Roman" w:eastAsia="SimSun" w:hAnsi="Times New Roman"/>
                <w:sz w:val="24"/>
                <w:szCs w:val="24"/>
                <w:lang w:val="zh-CN"/>
              </w:rPr>
              <w:t>上升、下降、保持不变或混合趋势</w:t>
            </w:r>
            <w:r w:rsidR="00460F17" w:rsidRPr="00E0187C">
              <w:rPr>
                <w:rFonts w:ascii="Times New Roman" w:eastAsia="SimSun" w:hAnsi="Times New Roman"/>
                <w:sz w:val="24"/>
                <w:szCs w:val="24"/>
                <w:lang w:val="zh-CN"/>
              </w:rPr>
              <w:t xml:space="preserve"> </w:t>
            </w:r>
            <w:r w:rsidR="008D652A" w:rsidRPr="00E0187C">
              <w:rPr>
                <w:rFonts w:ascii="Times New Roman" w:eastAsia="SimSun" w:hAnsi="Times New Roman"/>
                <w:sz w:val="24"/>
                <w:szCs w:val="24"/>
                <w:lang w:val="zh-CN"/>
              </w:rPr>
              <w:t>{2.2.5}</w:t>
            </w:r>
            <w:r w:rsidR="008D652A" w:rsidRPr="00E0187C">
              <w:rPr>
                <w:rFonts w:ascii="Times New Roman" w:eastAsia="SimSun" w:hAnsi="Times New Roman"/>
                <w:sz w:val="24"/>
                <w:szCs w:val="24"/>
                <w:lang w:val="zh-CN"/>
              </w:rPr>
              <w:t>。</w:t>
            </w:r>
            <w:r w:rsidR="00244E65">
              <w:rPr>
                <w:rFonts w:ascii="Times New Roman" w:eastAsia="SimSun" w:hAnsi="Times New Roman" w:hint="eastAsia"/>
                <w:sz w:val="24"/>
                <w:szCs w:val="24"/>
                <w:lang w:val="zh-CN"/>
              </w:rPr>
              <w:t>相对</w:t>
            </w:r>
            <w:r w:rsidR="00244E65">
              <w:rPr>
                <w:rFonts w:ascii="Times New Roman" w:eastAsia="SimSun" w:hAnsi="Times New Roman"/>
                <w:sz w:val="24"/>
                <w:szCs w:val="24"/>
                <w:lang w:val="zh-CN"/>
              </w:rPr>
              <w:t>各次区域</w:t>
            </w:r>
            <w:r w:rsidR="00244E65">
              <w:rPr>
                <w:rFonts w:ascii="Times New Roman" w:eastAsia="SimSun" w:hAnsi="Times New Roman" w:hint="eastAsia"/>
                <w:sz w:val="24"/>
                <w:szCs w:val="24"/>
                <w:lang w:val="zh-CN"/>
              </w:rPr>
              <w:t>而言</w:t>
            </w:r>
            <w:r w:rsidR="00244E65">
              <w:rPr>
                <w:rFonts w:ascii="Times New Roman" w:eastAsia="SimSun" w:hAnsi="Times New Roman"/>
                <w:sz w:val="24"/>
                <w:szCs w:val="24"/>
                <w:lang w:val="zh-CN"/>
              </w:rPr>
              <w:t>，</w:t>
            </w:r>
            <w:r w:rsidR="00F85E39">
              <w:rPr>
                <w:rFonts w:ascii="Times New Roman" w:eastAsia="SimSun" w:hAnsi="Times New Roman" w:hint="eastAsia"/>
                <w:sz w:val="24"/>
                <w:szCs w:val="24"/>
                <w:lang w:val="zh-CN"/>
              </w:rPr>
              <w:t>欧洲</w:t>
            </w:r>
            <w:r w:rsidR="00F85E39">
              <w:rPr>
                <w:rFonts w:ascii="Times New Roman" w:eastAsia="SimSun" w:hAnsi="Times New Roman"/>
                <w:sz w:val="24"/>
                <w:szCs w:val="24"/>
                <w:lang w:val="zh-CN"/>
              </w:rPr>
              <w:t>和中亚区域的置信度较高，是因为</w:t>
            </w:r>
            <w:r w:rsidR="00934EA1">
              <w:rPr>
                <w:rFonts w:ascii="Times New Roman" w:eastAsia="SimSun" w:hAnsi="Times New Roman" w:hint="eastAsia"/>
                <w:sz w:val="24"/>
                <w:szCs w:val="24"/>
                <w:lang w:val="zh-CN"/>
              </w:rPr>
              <w:t>研究</w:t>
            </w:r>
            <w:r w:rsidR="00934EA1">
              <w:rPr>
                <w:rFonts w:ascii="Times New Roman" w:eastAsia="SimSun" w:hAnsi="Times New Roman"/>
                <w:sz w:val="24"/>
                <w:szCs w:val="24"/>
                <w:lang w:val="zh-CN"/>
              </w:rPr>
              <w:t>整个区域的出版物数量更多。</w:t>
            </w:r>
            <w:bookmarkEnd w:id="44"/>
            <w:r w:rsidR="00487677">
              <w:rPr>
                <w:rFonts w:ascii="Times New Roman" w:eastAsia="SimSun" w:hAnsi="Times New Roman"/>
                <w:noProof/>
                <w:sz w:val="24"/>
                <w:szCs w:val="24"/>
                <w:lang w:val="en-GB"/>
              </w:rPr>
              <w:drawing>
                <wp:inline distT="0" distB="0" distL="0" distR="0" wp14:anchorId="5222C26D" wp14:editId="43B92431">
                  <wp:extent cx="5443855" cy="455993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rope and Central Asia Chines july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3855" cy="4559935"/>
                          </a:xfrm>
                          <a:prstGeom prst="rect">
                            <a:avLst/>
                          </a:prstGeom>
                        </pic:spPr>
                      </pic:pic>
                    </a:graphicData>
                  </a:graphic>
                </wp:inline>
              </w:drawing>
            </w:r>
          </w:p>
        </w:tc>
      </w:tr>
    </w:tbl>
    <w:p w14:paraId="299325D3" w14:textId="77777777" w:rsidR="008D652A" w:rsidRPr="00E0187C" w:rsidRDefault="008D652A" w:rsidP="009D0B94">
      <w:pPr>
        <w:spacing w:line="240" w:lineRule="auto"/>
        <w:jc w:val="left"/>
        <w:rPr>
          <w:rFonts w:ascii="Times New Roman" w:eastAsia="SimSun" w:hAnsi="Times New Roman"/>
          <w:bCs/>
        </w:rPr>
      </w:pPr>
    </w:p>
    <w:p w14:paraId="69CE2523" w14:textId="7EB5824C" w:rsidR="00B31644" w:rsidRPr="00E0187C" w:rsidRDefault="00B31644" w:rsidP="009D0B94">
      <w:pPr>
        <w:pStyle w:val="NormalPlain"/>
        <w:ind w:left="0"/>
        <w:jc w:val="left"/>
        <w:rPr>
          <w:rFonts w:eastAsia="SimSun"/>
          <w:b/>
        </w:rPr>
      </w:pPr>
    </w:p>
    <w:p w14:paraId="01E0FA20" w14:textId="0A258851" w:rsidR="008D652A" w:rsidRPr="00E0187C" w:rsidRDefault="008D652A" w:rsidP="009D0B94">
      <w:pPr>
        <w:pStyle w:val="Normalnumber"/>
        <w:numPr>
          <w:ilvl w:val="0"/>
          <w:numId w:val="0"/>
        </w:numPr>
        <w:ind w:left="1247"/>
        <w:jc w:val="both"/>
        <w:rPr>
          <w:rFonts w:eastAsia="SimHei"/>
          <w:b/>
          <w:sz w:val="24"/>
          <w:szCs w:val="24"/>
          <w:lang w:eastAsia="zh-CN"/>
        </w:rPr>
      </w:pPr>
      <w:bookmarkStart w:id="45" w:name="bookmark_92"/>
      <w:r w:rsidRPr="00E0187C">
        <w:rPr>
          <w:rFonts w:eastAsia="SimHei"/>
          <w:b/>
          <w:sz w:val="24"/>
          <w:szCs w:val="24"/>
          <w:lang w:eastAsia="zh-CN"/>
        </w:rPr>
        <w:t>A3.</w:t>
      </w:r>
      <w:r w:rsidR="002A2123" w:rsidRPr="00E0187C">
        <w:rPr>
          <w:rFonts w:eastAsia="SimHei"/>
          <w:b/>
          <w:sz w:val="24"/>
          <w:szCs w:val="24"/>
          <w:lang w:eastAsia="zh-CN"/>
        </w:rPr>
        <w:tab/>
      </w:r>
      <w:r w:rsidR="00213C30" w:rsidRPr="00E0187C">
        <w:rPr>
          <w:rFonts w:eastAsia="SimHei"/>
          <w:b/>
          <w:sz w:val="24"/>
          <w:szCs w:val="24"/>
          <w:lang w:eastAsia="zh-CN"/>
        </w:rPr>
        <w:t>欧洲和中亚的不同地点和不同社会群体对</w:t>
      </w:r>
      <w:r w:rsidR="00FE43EA" w:rsidRPr="00E0187C">
        <w:rPr>
          <w:rFonts w:eastAsia="SimHei"/>
          <w:b/>
          <w:sz w:val="24"/>
          <w:szCs w:val="24"/>
          <w:lang w:eastAsia="zh-CN"/>
        </w:rPr>
        <w:t>自然对人类的贡献</w:t>
      </w:r>
      <w:r w:rsidRPr="00E0187C">
        <w:rPr>
          <w:rFonts w:eastAsia="SimHei"/>
          <w:b/>
          <w:sz w:val="24"/>
          <w:szCs w:val="24"/>
          <w:lang w:eastAsia="zh-CN"/>
        </w:rPr>
        <w:t>及其对</w:t>
      </w:r>
      <w:r w:rsidR="00383426" w:rsidRPr="00E0187C">
        <w:rPr>
          <w:rFonts w:eastAsia="SimHei"/>
          <w:b/>
          <w:sz w:val="24"/>
          <w:szCs w:val="24"/>
          <w:lang w:eastAsia="zh-CN"/>
        </w:rPr>
        <w:t>生活品质</w:t>
      </w:r>
      <w:r w:rsidRPr="00E0187C">
        <w:rPr>
          <w:rFonts w:eastAsia="SimHei"/>
          <w:b/>
          <w:sz w:val="24"/>
          <w:szCs w:val="24"/>
          <w:lang w:eastAsia="zh-CN"/>
        </w:rPr>
        <w:t>的影响</w:t>
      </w:r>
      <w:r w:rsidR="00213C30" w:rsidRPr="00E0187C">
        <w:rPr>
          <w:rFonts w:eastAsia="SimHei"/>
          <w:b/>
          <w:sz w:val="24"/>
          <w:szCs w:val="24"/>
          <w:lang w:eastAsia="zh-CN"/>
        </w:rPr>
        <w:t>的感受</w:t>
      </w:r>
      <w:r w:rsidR="00F61052" w:rsidRPr="00E0187C">
        <w:rPr>
          <w:rFonts w:eastAsia="SimHei"/>
          <w:b/>
          <w:sz w:val="24"/>
          <w:szCs w:val="24"/>
          <w:lang w:eastAsia="zh-CN"/>
        </w:rPr>
        <w:t>不一样</w:t>
      </w:r>
      <w:r w:rsidRPr="00E0187C">
        <w:rPr>
          <w:rFonts w:eastAsia="SimHei"/>
          <w:b/>
          <w:sz w:val="24"/>
          <w:szCs w:val="24"/>
          <w:lang w:eastAsia="zh-CN"/>
        </w:rPr>
        <w:t>（</w:t>
      </w:r>
      <w:r w:rsidR="00E478B9" w:rsidRPr="00E0187C">
        <w:rPr>
          <w:rFonts w:eastAsia="KaiTi"/>
          <w:b/>
          <w:sz w:val="24"/>
          <w:szCs w:val="24"/>
          <w:lang w:eastAsia="zh-CN"/>
        </w:rPr>
        <w:t>成立但不充分</w:t>
      </w:r>
      <w:r w:rsidRPr="00E0187C">
        <w:rPr>
          <w:rFonts w:eastAsia="SimHei"/>
          <w:b/>
          <w:sz w:val="24"/>
          <w:szCs w:val="24"/>
          <w:lang w:eastAsia="zh-CN"/>
        </w:rPr>
        <w:t>）</w:t>
      </w:r>
      <w:r w:rsidRPr="00E0187C">
        <w:rPr>
          <w:rFonts w:eastAsia="SimHei"/>
          <w:b/>
          <w:sz w:val="24"/>
          <w:szCs w:val="24"/>
          <w:lang w:eastAsia="zh-CN"/>
        </w:rPr>
        <w:t>{2.3.4}</w:t>
      </w:r>
      <w:r w:rsidRPr="00E0187C">
        <w:rPr>
          <w:rFonts w:eastAsia="SimHei"/>
          <w:b/>
          <w:sz w:val="24"/>
          <w:szCs w:val="24"/>
          <w:lang w:eastAsia="zh-CN"/>
        </w:rPr>
        <w:t>。</w:t>
      </w:r>
      <w:bookmarkEnd w:id="45"/>
    </w:p>
    <w:p w14:paraId="2EE85227" w14:textId="040F3D0D" w:rsidR="008D652A" w:rsidRPr="00E0187C" w:rsidRDefault="008D652A" w:rsidP="009D0B94">
      <w:pPr>
        <w:pStyle w:val="NormalPlain"/>
        <w:spacing w:after="120"/>
        <w:ind w:left="1247"/>
        <w:rPr>
          <w:rFonts w:eastAsia="SimSun"/>
          <w:sz w:val="24"/>
          <w:szCs w:val="24"/>
          <w:lang w:eastAsia="zh-CN"/>
        </w:rPr>
      </w:pPr>
      <w:bookmarkStart w:id="46" w:name="bookmark_93"/>
      <w:r w:rsidRPr="00E0187C">
        <w:rPr>
          <w:rFonts w:eastAsia="SimSun"/>
          <w:sz w:val="24"/>
          <w:szCs w:val="24"/>
          <w:lang w:eastAsia="zh-CN"/>
        </w:rPr>
        <w:t>区域内</w:t>
      </w:r>
      <w:r w:rsidR="00BC0CF1" w:rsidRPr="00E0187C">
        <w:rPr>
          <w:rFonts w:eastAsia="SimSun"/>
          <w:sz w:val="24"/>
          <w:szCs w:val="24"/>
          <w:lang w:eastAsia="zh-CN"/>
        </w:rPr>
        <w:t>平等</w:t>
      </w:r>
      <w:r w:rsidRPr="00E0187C">
        <w:rPr>
          <w:rFonts w:eastAsia="SimSun"/>
          <w:sz w:val="24"/>
          <w:szCs w:val="24"/>
          <w:lang w:eastAsia="zh-CN"/>
        </w:rPr>
        <w:t>获取食物和</w:t>
      </w:r>
      <w:r w:rsidR="00F61052" w:rsidRPr="00E0187C">
        <w:rPr>
          <w:rFonts w:eastAsia="SimSun"/>
          <w:sz w:val="24"/>
          <w:szCs w:val="24"/>
          <w:lang w:eastAsia="zh-CN"/>
        </w:rPr>
        <w:t>饮食</w:t>
      </w:r>
      <w:r w:rsidRPr="00E0187C">
        <w:rPr>
          <w:rFonts w:eastAsia="SimSun"/>
          <w:sz w:val="24"/>
          <w:szCs w:val="24"/>
          <w:lang w:eastAsia="zh-CN"/>
        </w:rPr>
        <w:t>均衡</w:t>
      </w:r>
      <w:r w:rsidR="000009EC" w:rsidRPr="00E0187C">
        <w:rPr>
          <w:rFonts w:eastAsia="SimSun"/>
          <w:sz w:val="24"/>
          <w:szCs w:val="24"/>
          <w:lang w:eastAsia="zh-CN"/>
        </w:rPr>
        <w:t>已基本实现</w:t>
      </w:r>
      <w:r w:rsidRPr="00E0187C">
        <w:rPr>
          <w:rFonts w:eastAsia="SimSun"/>
          <w:sz w:val="24"/>
          <w:szCs w:val="24"/>
          <w:lang w:eastAsia="zh-CN"/>
        </w:rPr>
        <w:t>（</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{2.3.1.1}</w:t>
      </w:r>
      <w:r w:rsidR="00F61052" w:rsidRPr="00E0187C">
        <w:rPr>
          <w:rFonts w:eastAsia="SimSun"/>
          <w:sz w:val="24"/>
          <w:szCs w:val="24"/>
          <w:lang w:eastAsia="zh-CN"/>
        </w:rPr>
        <w:t>，例如西欧的平均饮食能量供应为</w:t>
      </w:r>
      <w:r w:rsidR="002B4E1B" w:rsidRPr="00E0187C">
        <w:rPr>
          <w:rFonts w:eastAsia="SimSun"/>
          <w:sz w:val="24"/>
          <w:szCs w:val="24"/>
          <w:lang w:eastAsia="zh-CN"/>
        </w:rPr>
        <w:t>该区域人口平均饮食能量需求的</w:t>
      </w:r>
      <w:r w:rsidR="00F61052" w:rsidRPr="00E0187C">
        <w:rPr>
          <w:rFonts w:eastAsia="SimSun"/>
          <w:sz w:val="24"/>
          <w:szCs w:val="24"/>
          <w:lang w:eastAsia="zh-CN"/>
        </w:rPr>
        <w:t>137%</w:t>
      </w:r>
      <w:r w:rsidR="00F61052" w:rsidRPr="00E0187C">
        <w:rPr>
          <w:rFonts w:eastAsia="SimSun"/>
          <w:sz w:val="24"/>
          <w:szCs w:val="24"/>
          <w:lang w:eastAsia="zh-CN"/>
        </w:rPr>
        <w:t>，中亚为</w:t>
      </w:r>
      <w:r w:rsidR="00F61052" w:rsidRPr="00E0187C">
        <w:rPr>
          <w:rFonts w:eastAsia="SimSun"/>
          <w:sz w:val="24"/>
          <w:szCs w:val="24"/>
          <w:lang w:eastAsia="zh-CN"/>
        </w:rPr>
        <w:lastRenderedPageBreak/>
        <w:t>121%{2.3.1.1}</w:t>
      </w:r>
      <w:r w:rsidRPr="00E0187C">
        <w:rPr>
          <w:rFonts w:eastAsia="SimSun"/>
          <w:sz w:val="24"/>
          <w:szCs w:val="24"/>
          <w:lang w:eastAsia="zh-CN"/>
        </w:rPr>
        <w:t>。</w:t>
      </w:r>
      <w:r w:rsidR="00F61052" w:rsidRPr="00E0187C">
        <w:rPr>
          <w:rFonts w:eastAsia="SimSun"/>
          <w:sz w:val="24"/>
          <w:szCs w:val="24"/>
          <w:lang w:eastAsia="zh-CN"/>
        </w:rPr>
        <w:t>但是，外部实体和</w:t>
      </w:r>
      <w:r w:rsidR="002C6521">
        <w:rPr>
          <w:rFonts w:eastAsia="SimSun"/>
          <w:sz w:val="24"/>
          <w:szCs w:val="24"/>
          <w:lang w:eastAsia="zh-CN"/>
        </w:rPr>
        <w:t>该区域</w:t>
      </w:r>
      <w:r w:rsidR="00F61052" w:rsidRPr="00E0187C">
        <w:rPr>
          <w:rFonts w:eastAsia="SimSun"/>
          <w:sz w:val="24"/>
          <w:szCs w:val="24"/>
          <w:lang w:eastAsia="zh-CN"/>
        </w:rPr>
        <w:t>内</w:t>
      </w:r>
      <w:r w:rsidR="008B2F16">
        <w:rPr>
          <w:rFonts w:eastAsia="SimSun" w:hint="eastAsia"/>
          <w:sz w:val="24"/>
          <w:szCs w:val="24"/>
          <w:lang w:eastAsia="zh-CN"/>
        </w:rPr>
        <w:t>（</w:t>
      </w:r>
      <w:r w:rsidR="008B2F16" w:rsidRPr="00E0187C">
        <w:rPr>
          <w:rFonts w:eastAsia="SimSun"/>
          <w:sz w:val="24"/>
          <w:szCs w:val="24"/>
          <w:lang w:eastAsia="zh-CN"/>
        </w:rPr>
        <w:t>主要是西欧</w:t>
      </w:r>
      <w:r w:rsidR="008B2F16">
        <w:rPr>
          <w:rFonts w:eastAsia="SimSun" w:hint="eastAsia"/>
          <w:sz w:val="24"/>
          <w:szCs w:val="24"/>
          <w:lang w:eastAsia="zh-CN"/>
        </w:rPr>
        <w:t>）</w:t>
      </w:r>
      <w:r w:rsidR="00F61052" w:rsidRPr="00E0187C">
        <w:rPr>
          <w:rFonts w:eastAsia="SimSun"/>
          <w:sz w:val="24"/>
          <w:szCs w:val="24"/>
          <w:lang w:eastAsia="zh-CN"/>
        </w:rPr>
        <w:t>的</w:t>
      </w:r>
      <w:r w:rsidR="00662E8A" w:rsidRPr="00E0187C">
        <w:rPr>
          <w:rFonts w:eastAsia="SimSun"/>
          <w:sz w:val="24"/>
          <w:szCs w:val="24"/>
          <w:lang w:eastAsia="zh-CN"/>
        </w:rPr>
        <w:t>实体</w:t>
      </w:r>
      <w:r w:rsidRPr="00E0187C">
        <w:rPr>
          <w:rFonts w:eastAsia="SimSun"/>
          <w:sz w:val="24"/>
          <w:szCs w:val="24"/>
          <w:lang w:eastAsia="zh-CN"/>
        </w:rPr>
        <w:t>在中</w:t>
      </w:r>
      <w:r w:rsidR="00F61052" w:rsidRPr="00E0187C">
        <w:rPr>
          <w:rFonts w:eastAsia="SimSun"/>
          <w:sz w:val="24"/>
          <w:szCs w:val="24"/>
          <w:lang w:eastAsia="zh-CN"/>
        </w:rPr>
        <w:t>欧、</w:t>
      </w:r>
      <w:r w:rsidRPr="00E0187C">
        <w:rPr>
          <w:rFonts w:eastAsia="SimSun"/>
          <w:sz w:val="24"/>
          <w:szCs w:val="24"/>
          <w:lang w:eastAsia="zh-CN"/>
        </w:rPr>
        <w:t>东欧和中亚大规模收购土地，可能会</w:t>
      </w:r>
      <w:r w:rsidR="00DB06A0" w:rsidRPr="00E0187C">
        <w:rPr>
          <w:rFonts w:eastAsia="SimSun"/>
          <w:sz w:val="24"/>
          <w:szCs w:val="24"/>
          <w:lang w:eastAsia="zh-CN"/>
        </w:rPr>
        <w:t>减少某些</w:t>
      </w:r>
      <w:r w:rsidR="00A81D93" w:rsidRPr="00E0187C">
        <w:rPr>
          <w:rFonts w:eastAsia="SimSun"/>
          <w:sz w:val="24"/>
          <w:szCs w:val="24"/>
          <w:lang w:eastAsia="zh-CN"/>
        </w:rPr>
        <w:t>人</w:t>
      </w:r>
      <w:r w:rsidR="00DB06A0" w:rsidRPr="00E0187C">
        <w:rPr>
          <w:rFonts w:eastAsia="SimSun"/>
          <w:sz w:val="24"/>
          <w:szCs w:val="24"/>
          <w:lang w:eastAsia="zh-CN"/>
        </w:rPr>
        <w:t>群</w:t>
      </w:r>
      <w:r w:rsidR="00A81D93" w:rsidRPr="00E0187C">
        <w:rPr>
          <w:rFonts w:eastAsia="SimSun"/>
          <w:sz w:val="24"/>
          <w:szCs w:val="24"/>
          <w:lang w:eastAsia="zh-CN"/>
        </w:rPr>
        <w:t>掌控</w:t>
      </w:r>
      <w:r w:rsidRPr="00E0187C">
        <w:rPr>
          <w:rFonts w:eastAsia="SimSun"/>
          <w:sz w:val="24"/>
          <w:szCs w:val="24"/>
          <w:lang w:eastAsia="zh-CN"/>
        </w:rPr>
        <w:t>自己粮食体系的</w:t>
      </w:r>
      <w:r w:rsidR="00DB06A0" w:rsidRPr="00E0187C">
        <w:rPr>
          <w:rFonts w:eastAsia="SimSun"/>
          <w:sz w:val="24"/>
          <w:szCs w:val="24"/>
          <w:lang w:eastAsia="zh-CN"/>
        </w:rPr>
        <w:t>机会</w:t>
      </w:r>
      <w:r w:rsidRPr="00E0187C">
        <w:rPr>
          <w:rFonts w:eastAsia="SimSun"/>
          <w:sz w:val="24"/>
          <w:szCs w:val="24"/>
          <w:lang w:eastAsia="zh-CN"/>
        </w:rPr>
        <w:t xml:space="preserve"> </w:t>
      </w:r>
      <w:r w:rsidRPr="00E0187C">
        <w:rPr>
          <w:rFonts w:eastAsia="SimSun"/>
          <w:sz w:val="24"/>
          <w:szCs w:val="24"/>
          <w:lang w:eastAsia="zh-CN"/>
        </w:rPr>
        <w:t>（</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{2.3.1.1}</w:t>
      </w:r>
      <w:r w:rsidRPr="00E0187C">
        <w:rPr>
          <w:rFonts w:eastAsia="SimSun"/>
          <w:sz w:val="24"/>
          <w:szCs w:val="24"/>
          <w:lang w:eastAsia="zh-CN"/>
        </w:rPr>
        <w:t>。中亚</w:t>
      </w:r>
      <w:r w:rsidR="00FF11C9" w:rsidRPr="00E0187C">
        <w:rPr>
          <w:rFonts w:eastAsia="SimSun"/>
          <w:sz w:val="24"/>
          <w:szCs w:val="24"/>
          <w:lang w:eastAsia="zh-CN"/>
        </w:rPr>
        <w:t>大约</w:t>
      </w:r>
      <w:r w:rsidRPr="00E0187C">
        <w:rPr>
          <w:rFonts w:eastAsia="SimSun"/>
          <w:sz w:val="24"/>
          <w:szCs w:val="24"/>
          <w:lang w:eastAsia="zh-CN"/>
        </w:rPr>
        <w:t>有</w:t>
      </w:r>
      <w:r w:rsidRPr="00E0187C">
        <w:rPr>
          <w:rFonts w:eastAsia="SimSun"/>
          <w:sz w:val="24"/>
          <w:szCs w:val="24"/>
          <w:lang w:eastAsia="zh-CN"/>
        </w:rPr>
        <w:t>15</w:t>
      </w:r>
      <w:r w:rsidR="00A207B9" w:rsidRPr="00E0187C">
        <w:rPr>
          <w:rFonts w:eastAsia="SimSun"/>
          <w:sz w:val="24"/>
          <w:szCs w:val="24"/>
          <w:lang w:eastAsia="zh-CN"/>
        </w:rPr>
        <w:t>%</w:t>
      </w:r>
      <w:r w:rsidRPr="00E0187C">
        <w:rPr>
          <w:rFonts w:eastAsia="SimSun"/>
          <w:sz w:val="24"/>
          <w:szCs w:val="24"/>
          <w:lang w:eastAsia="zh-CN"/>
        </w:rPr>
        <w:t>的人无法获得安全的饮用水，而西欧的比例仅为</w:t>
      </w:r>
      <w:r w:rsidRPr="00E0187C">
        <w:rPr>
          <w:rFonts w:eastAsia="SimSun"/>
          <w:sz w:val="24"/>
          <w:szCs w:val="24"/>
          <w:lang w:eastAsia="zh-CN"/>
        </w:rPr>
        <w:t>1</w:t>
      </w:r>
      <w:r w:rsidR="00A207B9" w:rsidRPr="00E0187C">
        <w:rPr>
          <w:rFonts w:eastAsia="SimSun"/>
          <w:sz w:val="24"/>
          <w:szCs w:val="24"/>
          <w:lang w:eastAsia="zh-CN"/>
        </w:rPr>
        <w:t>%</w:t>
      </w:r>
      <w:r w:rsidR="000B3A4A" w:rsidRPr="00E0187C">
        <w:rPr>
          <w:rFonts w:eastAsia="SimSun"/>
          <w:sz w:val="24"/>
          <w:szCs w:val="24"/>
          <w:lang w:eastAsia="zh-CN"/>
        </w:rPr>
        <w:t>，自然对人类的贡献对这种情况产生</w:t>
      </w:r>
      <w:r w:rsidR="0071214D">
        <w:rPr>
          <w:rFonts w:eastAsia="SimSun" w:hint="eastAsia"/>
          <w:sz w:val="24"/>
          <w:szCs w:val="24"/>
          <w:lang w:eastAsia="zh-CN"/>
        </w:rPr>
        <w:t>了</w:t>
      </w:r>
      <w:r w:rsidR="000B3A4A" w:rsidRPr="00E0187C">
        <w:rPr>
          <w:rFonts w:eastAsia="SimSun"/>
          <w:sz w:val="24"/>
          <w:szCs w:val="24"/>
          <w:lang w:eastAsia="zh-CN"/>
        </w:rPr>
        <w:t>影响</w:t>
      </w:r>
      <w:r w:rsidRPr="00E0187C">
        <w:rPr>
          <w:rFonts w:eastAsia="SimSun"/>
          <w:sz w:val="24"/>
          <w:szCs w:val="24"/>
          <w:lang w:eastAsia="zh-CN"/>
        </w:rPr>
        <w:t>（</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{2.3.1.3, 2.3.4.2}</w:t>
      </w:r>
      <w:r w:rsidRPr="00E0187C">
        <w:rPr>
          <w:rFonts w:eastAsia="SimSun"/>
          <w:sz w:val="24"/>
          <w:szCs w:val="24"/>
          <w:lang w:eastAsia="zh-CN"/>
        </w:rPr>
        <w:t>。在城市中，居民无法平等享有绿色空间</w:t>
      </w:r>
      <w:r w:rsidR="00DB06A0" w:rsidRPr="00E0187C">
        <w:rPr>
          <w:rFonts w:eastAsia="SimSun"/>
          <w:sz w:val="24"/>
          <w:szCs w:val="24"/>
          <w:lang w:eastAsia="zh-CN"/>
        </w:rPr>
        <w:t>，因而影响到公共健康和福祉</w:t>
      </w:r>
      <w:r w:rsidRPr="00E0187C">
        <w:rPr>
          <w:rFonts w:eastAsia="SimSun"/>
          <w:sz w:val="24"/>
          <w:szCs w:val="24"/>
          <w:lang w:eastAsia="zh-CN"/>
        </w:rPr>
        <w:t>（</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{2.2.3.2, 2.3.4.2}</w:t>
      </w:r>
      <w:r w:rsidRPr="00E0187C">
        <w:rPr>
          <w:rFonts w:eastAsia="SimSun"/>
          <w:sz w:val="24"/>
          <w:szCs w:val="24"/>
          <w:lang w:eastAsia="zh-CN"/>
        </w:rPr>
        <w:t>。</w:t>
      </w:r>
      <w:r w:rsidR="00DB06A0" w:rsidRPr="00E0187C">
        <w:rPr>
          <w:rFonts w:eastAsia="SimSun"/>
          <w:sz w:val="24"/>
          <w:szCs w:val="24"/>
          <w:lang w:eastAsia="zh-CN"/>
        </w:rPr>
        <w:t>例如，欧洲联盟南部的城市居民拥有的绿地少于北部、西部和中部城市的居民。</w:t>
      </w:r>
      <w:r w:rsidR="00BC0CF1" w:rsidRPr="00E0187C">
        <w:rPr>
          <w:rFonts w:eastAsia="SimSun"/>
          <w:sz w:val="24"/>
          <w:szCs w:val="24"/>
          <w:lang w:eastAsia="zh-CN"/>
        </w:rPr>
        <w:t>各国</w:t>
      </w:r>
      <w:r w:rsidRPr="00E0187C">
        <w:rPr>
          <w:rFonts w:eastAsia="SimSun"/>
          <w:sz w:val="24"/>
          <w:szCs w:val="24"/>
          <w:lang w:eastAsia="zh-CN"/>
        </w:rPr>
        <w:t>公众</w:t>
      </w:r>
      <w:r w:rsidR="00261643" w:rsidRPr="00E0187C">
        <w:rPr>
          <w:rFonts w:eastAsia="SimSun"/>
          <w:sz w:val="24"/>
          <w:szCs w:val="24"/>
          <w:lang w:eastAsia="zh-CN"/>
        </w:rPr>
        <w:t>把</w:t>
      </w:r>
      <w:r w:rsidRPr="00E0187C">
        <w:rPr>
          <w:rFonts w:eastAsia="SimSun"/>
          <w:sz w:val="24"/>
          <w:szCs w:val="24"/>
          <w:lang w:eastAsia="zh-CN"/>
        </w:rPr>
        <w:t>森林</w:t>
      </w:r>
      <w:r w:rsidR="00261643" w:rsidRPr="00E0187C">
        <w:rPr>
          <w:rFonts w:eastAsia="SimSun"/>
          <w:sz w:val="24"/>
          <w:szCs w:val="24"/>
          <w:lang w:eastAsia="zh-CN"/>
        </w:rPr>
        <w:t>用于</w:t>
      </w:r>
      <w:r w:rsidRPr="00E0187C">
        <w:rPr>
          <w:rFonts w:eastAsia="SimSun"/>
          <w:sz w:val="24"/>
          <w:szCs w:val="24"/>
          <w:lang w:eastAsia="zh-CN"/>
        </w:rPr>
        <w:t>娱乐</w:t>
      </w:r>
      <w:r w:rsidR="00261643" w:rsidRPr="00E0187C">
        <w:rPr>
          <w:rFonts w:eastAsia="SimSun"/>
          <w:sz w:val="24"/>
          <w:szCs w:val="24"/>
          <w:lang w:eastAsia="zh-CN"/>
        </w:rPr>
        <w:t>目的</w:t>
      </w:r>
      <w:r w:rsidR="00047C56" w:rsidRPr="00E0187C">
        <w:rPr>
          <w:rFonts w:eastAsia="SimSun"/>
          <w:sz w:val="24"/>
          <w:szCs w:val="24"/>
          <w:lang w:eastAsia="zh-CN"/>
        </w:rPr>
        <w:t>的</w:t>
      </w:r>
      <w:r w:rsidR="00C07FDC" w:rsidRPr="00E0187C">
        <w:rPr>
          <w:rFonts w:eastAsia="SimSun"/>
          <w:sz w:val="24"/>
          <w:szCs w:val="24"/>
          <w:lang w:eastAsia="zh-CN"/>
        </w:rPr>
        <w:t>程度</w:t>
      </w:r>
      <w:r w:rsidR="00261643" w:rsidRPr="00E0187C">
        <w:rPr>
          <w:rFonts w:eastAsia="SimSun"/>
          <w:sz w:val="24"/>
          <w:szCs w:val="24"/>
          <w:lang w:eastAsia="zh-CN"/>
        </w:rPr>
        <w:t>有差异</w:t>
      </w:r>
      <w:r w:rsidR="00DB06A0" w:rsidRPr="00E0187C">
        <w:rPr>
          <w:rFonts w:eastAsia="SimSun"/>
          <w:sz w:val="24"/>
          <w:szCs w:val="24"/>
          <w:lang w:eastAsia="zh-CN"/>
        </w:rPr>
        <w:t>，北欧和一些波罗的海国家公众可以享用森林的程度</w:t>
      </w:r>
      <w:r w:rsidR="001416AE">
        <w:rPr>
          <w:rFonts w:eastAsia="SimSun" w:hint="eastAsia"/>
          <w:sz w:val="24"/>
          <w:szCs w:val="24"/>
          <w:lang w:eastAsia="zh-CN"/>
        </w:rPr>
        <w:t>较高（</w:t>
      </w:r>
      <w:r w:rsidR="001416AE">
        <w:rPr>
          <w:rFonts w:eastAsia="SimSun" w:hint="eastAsia"/>
          <w:sz w:val="24"/>
          <w:szCs w:val="24"/>
          <w:lang w:eastAsia="zh-CN"/>
        </w:rPr>
        <w:t>98</w:t>
      </w:r>
      <w:r w:rsidR="001416AE">
        <w:rPr>
          <w:rFonts w:eastAsia="SimSun"/>
          <w:sz w:val="24"/>
          <w:szCs w:val="24"/>
          <w:lang w:eastAsia="zh-CN"/>
        </w:rPr>
        <w:t>-100%</w:t>
      </w:r>
      <w:r w:rsidR="001416AE">
        <w:rPr>
          <w:rFonts w:eastAsia="SimSun" w:hint="eastAsia"/>
          <w:sz w:val="24"/>
          <w:szCs w:val="24"/>
          <w:lang w:eastAsia="zh-CN"/>
        </w:rPr>
        <w:t>），</w:t>
      </w:r>
      <w:r w:rsidR="00DB06A0" w:rsidRPr="00E0187C">
        <w:rPr>
          <w:rFonts w:eastAsia="SimSun"/>
          <w:sz w:val="24"/>
          <w:szCs w:val="24"/>
          <w:lang w:eastAsia="zh-CN"/>
        </w:rPr>
        <w:t>西欧的其他一些国家</w:t>
      </w:r>
      <w:r w:rsidR="001416AE">
        <w:rPr>
          <w:rFonts w:eastAsia="SimSun" w:hint="eastAsia"/>
          <w:sz w:val="24"/>
          <w:szCs w:val="24"/>
          <w:lang w:eastAsia="zh-CN"/>
        </w:rPr>
        <w:t>则</w:t>
      </w:r>
      <w:r w:rsidR="001416AE">
        <w:rPr>
          <w:rFonts w:eastAsia="SimSun"/>
          <w:sz w:val="24"/>
          <w:szCs w:val="24"/>
          <w:lang w:eastAsia="zh-CN"/>
        </w:rPr>
        <w:t>较低（</w:t>
      </w:r>
      <w:r w:rsidR="001416AE">
        <w:rPr>
          <w:rFonts w:eastAsia="SimSun" w:hint="eastAsia"/>
          <w:sz w:val="24"/>
          <w:szCs w:val="24"/>
          <w:lang w:eastAsia="zh-CN"/>
        </w:rPr>
        <w:t>低于</w:t>
      </w:r>
      <w:r w:rsidR="001416AE">
        <w:rPr>
          <w:rFonts w:eastAsia="SimSun" w:hint="eastAsia"/>
          <w:sz w:val="24"/>
          <w:szCs w:val="24"/>
          <w:lang w:eastAsia="zh-CN"/>
        </w:rPr>
        <w:t>50</w:t>
      </w:r>
      <w:r w:rsidR="001416AE">
        <w:rPr>
          <w:rFonts w:eastAsia="SimSun"/>
          <w:sz w:val="24"/>
          <w:szCs w:val="24"/>
          <w:lang w:eastAsia="zh-CN"/>
        </w:rPr>
        <w:t>%</w:t>
      </w:r>
      <w:r w:rsidR="001416AE">
        <w:rPr>
          <w:rFonts w:eastAsia="SimSun"/>
          <w:sz w:val="24"/>
          <w:szCs w:val="24"/>
          <w:lang w:eastAsia="zh-CN"/>
        </w:rPr>
        <w:t>）</w:t>
      </w:r>
      <w:r w:rsidRPr="00E0187C">
        <w:rPr>
          <w:rFonts w:eastAsia="SimSun"/>
          <w:sz w:val="24"/>
          <w:szCs w:val="24"/>
          <w:lang w:eastAsia="zh-CN"/>
        </w:rPr>
        <w:t>（</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{2.3.4.2}</w:t>
      </w:r>
      <w:r w:rsidR="00047C56" w:rsidRPr="00E0187C">
        <w:rPr>
          <w:rFonts w:eastAsia="SimSun"/>
          <w:sz w:val="24"/>
          <w:szCs w:val="24"/>
          <w:lang w:eastAsia="zh-CN"/>
        </w:rPr>
        <w:t>。</w:t>
      </w:r>
      <w:r w:rsidR="00261643" w:rsidRPr="00E0187C">
        <w:rPr>
          <w:rFonts w:eastAsia="SimSun"/>
          <w:sz w:val="24"/>
          <w:szCs w:val="24"/>
          <w:lang w:eastAsia="zh-CN"/>
        </w:rPr>
        <w:t>还有时间上的不平等</w:t>
      </w:r>
      <w:r w:rsidR="00047C56" w:rsidRPr="00E0187C">
        <w:rPr>
          <w:rFonts w:eastAsia="SimSun"/>
          <w:sz w:val="24"/>
          <w:szCs w:val="24"/>
          <w:lang w:eastAsia="zh-CN"/>
        </w:rPr>
        <w:t>，因为</w:t>
      </w:r>
      <w:r w:rsidR="00DB06A0" w:rsidRPr="00E0187C">
        <w:rPr>
          <w:rFonts w:eastAsia="SimSun"/>
          <w:sz w:val="24"/>
          <w:szCs w:val="24"/>
          <w:lang w:eastAsia="zh-CN"/>
        </w:rPr>
        <w:t>当代人享用</w:t>
      </w:r>
      <w:r w:rsidR="00FE43EA" w:rsidRPr="00E0187C">
        <w:rPr>
          <w:rFonts w:eastAsia="SimSun"/>
          <w:sz w:val="24"/>
          <w:szCs w:val="24"/>
          <w:lang w:eastAsia="zh-CN"/>
        </w:rPr>
        <w:t>自然对人类的贡献</w:t>
      </w:r>
      <w:r w:rsidR="00DB06A0" w:rsidRPr="00E0187C">
        <w:rPr>
          <w:rFonts w:eastAsia="SimSun"/>
          <w:sz w:val="24"/>
          <w:szCs w:val="24"/>
          <w:lang w:eastAsia="zh-CN"/>
        </w:rPr>
        <w:t>是以牺牲</w:t>
      </w:r>
      <w:r w:rsidR="00261643" w:rsidRPr="00E0187C">
        <w:rPr>
          <w:rFonts w:eastAsia="SimSun"/>
          <w:sz w:val="24"/>
          <w:szCs w:val="24"/>
          <w:lang w:eastAsia="zh-CN"/>
        </w:rPr>
        <w:t>今后</w:t>
      </w:r>
      <w:r w:rsidRPr="00E0187C">
        <w:rPr>
          <w:rFonts w:eastAsia="SimSun"/>
          <w:sz w:val="24"/>
          <w:szCs w:val="24"/>
          <w:lang w:eastAsia="zh-CN"/>
        </w:rPr>
        <w:t>提供</w:t>
      </w:r>
      <w:r w:rsidR="00261643" w:rsidRPr="00E0187C">
        <w:rPr>
          <w:rFonts w:eastAsia="SimSun"/>
          <w:sz w:val="24"/>
          <w:szCs w:val="24"/>
          <w:lang w:eastAsia="zh-CN"/>
        </w:rPr>
        <w:t>这些</w:t>
      </w:r>
      <w:r w:rsidR="00A80230" w:rsidRPr="00E0187C">
        <w:rPr>
          <w:rFonts w:eastAsia="SimSun"/>
          <w:sz w:val="24"/>
          <w:szCs w:val="24"/>
          <w:lang w:eastAsia="zh-CN"/>
        </w:rPr>
        <w:t>贡献</w:t>
      </w:r>
      <w:r w:rsidR="00DB06A0" w:rsidRPr="00E0187C">
        <w:rPr>
          <w:rFonts w:eastAsia="SimSun"/>
          <w:sz w:val="24"/>
          <w:szCs w:val="24"/>
          <w:lang w:eastAsia="zh-CN"/>
        </w:rPr>
        <w:t>为代价的</w:t>
      </w:r>
      <w:r w:rsidRPr="00E0187C">
        <w:rPr>
          <w:rFonts w:eastAsia="SimSun"/>
          <w:sz w:val="24"/>
          <w:szCs w:val="24"/>
          <w:lang w:eastAsia="zh-CN"/>
        </w:rPr>
        <w:t>（</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{2.2.3.4}</w:t>
      </w:r>
      <w:r w:rsidRPr="00E0187C">
        <w:rPr>
          <w:rFonts w:eastAsia="SimSun"/>
          <w:sz w:val="24"/>
          <w:szCs w:val="24"/>
          <w:lang w:eastAsia="zh-CN"/>
        </w:rPr>
        <w:t>。</w:t>
      </w:r>
      <w:bookmarkEnd w:id="46"/>
      <w:r w:rsidR="00356A19">
        <w:rPr>
          <w:rFonts w:eastAsia="SimSun" w:hint="eastAsia"/>
          <w:sz w:val="24"/>
          <w:szCs w:val="24"/>
          <w:lang w:eastAsia="zh-CN"/>
        </w:rPr>
        <w:t xml:space="preserve"> </w:t>
      </w:r>
      <w:r w:rsidR="000B3A4A">
        <w:rPr>
          <w:rFonts w:eastAsia="SimSun"/>
          <w:sz w:val="24"/>
          <w:szCs w:val="24"/>
          <w:lang w:eastAsia="zh-CN"/>
        </w:rPr>
        <w:t xml:space="preserve"> </w:t>
      </w:r>
    </w:p>
    <w:p w14:paraId="21A46250" w14:textId="40FB59AE" w:rsidR="008D652A" w:rsidRPr="00E0187C" w:rsidRDefault="008D652A" w:rsidP="009D0B94">
      <w:pPr>
        <w:pStyle w:val="Normalnumber"/>
        <w:numPr>
          <w:ilvl w:val="0"/>
          <w:numId w:val="0"/>
        </w:numPr>
        <w:ind w:left="1247"/>
        <w:jc w:val="both"/>
        <w:rPr>
          <w:rFonts w:eastAsia="SimHei"/>
          <w:b/>
          <w:sz w:val="24"/>
          <w:szCs w:val="24"/>
          <w:lang w:eastAsia="zh-CN"/>
        </w:rPr>
      </w:pPr>
      <w:bookmarkStart w:id="47" w:name="bookmark_94"/>
      <w:r w:rsidRPr="00E0187C">
        <w:rPr>
          <w:rFonts w:eastAsia="SimHei"/>
          <w:b/>
          <w:sz w:val="24"/>
          <w:szCs w:val="24"/>
          <w:lang w:eastAsia="zh-CN"/>
        </w:rPr>
        <w:t>A4.</w:t>
      </w:r>
      <w:r w:rsidR="002A2123" w:rsidRPr="00E0187C">
        <w:rPr>
          <w:rFonts w:eastAsia="SimHei"/>
          <w:b/>
          <w:sz w:val="24"/>
          <w:szCs w:val="24"/>
          <w:lang w:eastAsia="zh-CN"/>
        </w:rPr>
        <w:tab/>
      </w:r>
      <w:r w:rsidRPr="00E0187C">
        <w:rPr>
          <w:rFonts w:eastAsia="SimHei"/>
          <w:b/>
          <w:sz w:val="24"/>
          <w:szCs w:val="24"/>
          <w:lang w:eastAsia="zh-CN"/>
        </w:rPr>
        <w:t>欧洲和中亚人口使用的可再生自然资源多于</w:t>
      </w:r>
      <w:r w:rsidR="002C6521">
        <w:rPr>
          <w:rFonts w:eastAsia="SimHei"/>
          <w:b/>
          <w:sz w:val="24"/>
          <w:szCs w:val="24"/>
          <w:lang w:eastAsia="zh-CN"/>
        </w:rPr>
        <w:t>该区域</w:t>
      </w:r>
      <w:r w:rsidRPr="00E0187C">
        <w:rPr>
          <w:rFonts w:eastAsia="SimHei"/>
          <w:b/>
          <w:sz w:val="24"/>
          <w:szCs w:val="24"/>
          <w:lang w:eastAsia="zh-CN"/>
        </w:rPr>
        <w:t>生产的可再生自然资源</w:t>
      </w:r>
      <w:r w:rsidR="006A5D58" w:rsidRPr="00E0187C">
        <w:rPr>
          <w:rFonts w:eastAsia="SimHei"/>
          <w:b/>
          <w:sz w:val="24"/>
          <w:szCs w:val="24"/>
          <w:lang w:eastAsia="zh-CN"/>
        </w:rPr>
        <w:t>（摘要图</w:t>
      </w:r>
      <w:r w:rsidR="006A5D58" w:rsidRPr="00E0187C">
        <w:rPr>
          <w:rFonts w:eastAsia="SimHei"/>
          <w:b/>
          <w:sz w:val="24"/>
          <w:szCs w:val="24"/>
          <w:lang w:eastAsia="zh-CN"/>
        </w:rPr>
        <w:t>4</w:t>
      </w:r>
      <w:r w:rsidR="006A5D58" w:rsidRPr="00E0187C">
        <w:rPr>
          <w:rFonts w:eastAsia="SimHei"/>
          <w:b/>
          <w:sz w:val="24"/>
          <w:szCs w:val="24"/>
          <w:lang w:eastAsia="zh-CN"/>
        </w:rPr>
        <w:t>）</w:t>
      </w:r>
      <w:r w:rsidRPr="00E0187C">
        <w:rPr>
          <w:rFonts w:eastAsia="SimHei"/>
          <w:b/>
          <w:sz w:val="24"/>
          <w:szCs w:val="24"/>
          <w:lang w:eastAsia="zh-CN"/>
        </w:rPr>
        <w:t>（</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{2.2.4}</w:t>
      </w:r>
      <w:r w:rsidRPr="00E0187C">
        <w:rPr>
          <w:rFonts w:eastAsia="SimHei"/>
          <w:b/>
          <w:sz w:val="24"/>
          <w:szCs w:val="24"/>
          <w:lang w:eastAsia="zh-CN"/>
        </w:rPr>
        <w:t>。</w:t>
      </w:r>
      <w:r w:rsidR="002C6521">
        <w:rPr>
          <w:rFonts w:eastAsia="SimHei"/>
          <w:b/>
          <w:sz w:val="24"/>
          <w:szCs w:val="24"/>
          <w:lang w:eastAsia="zh-CN"/>
        </w:rPr>
        <w:t>该区域</w:t>
      </w:r>
      <w:r w:rsidR="00AD03D9" w:rsidRPr="00E0187C">
        <w:rPr>
          <w:rFonts w:eastAsia="SimHei"/>
          <w:b/>
          <w:sz w:val="24"/>
          <w:szCs w:val="24"/>
          <w:lang w:eastAsia="zh-CN"/>
        </w:rPr>
        <w:t>既</w:t>
      </w:r>
      <w:r w:rsidRPr="00E0187C">
        <w:rPr>
          <w:rFonts w:eastAsia="SimHei"/>
          <w:b/>
          <w:sz w:val="24"/>
          <w:szCs w:val="24"/>
          <w:lang w:eastAsia="zh-CN"/>
        </w:rPr>
        <w:t>依赖可再生自然资源的净进口</w:t>
      </w:r>
      <w:r w:rsidR="006A5D58" w:rsidRPr="00E0187C">
        <w:rPr>
          <w:rFonts w:eastAsia="SimHei"/>
          <w:b/>
          <w:sz w:val="24"/>
          <w:szCs w:val="24"/>
          <w:lang w:eastAsia="zh-CN"/>
        </w:rPr>
        <w:t>，也依赖</w:t>
      </w:r>
      <w:r w:rsidR="00A80230" w:rsidRPr="00E0187C">
        <w:rPr>
          <w:rFonts w:eastAsia="SimHei"/>
          <w:b/>
          <w:sz w:val="24"/>
          <w:szCs w:val="24"/>
          <w:lang w:eastAsia="zh-CN"/>
        </w:rPr>
        <w:t>自然对人类</w:t>
      </w:r>
      <w:r w:rsidRPr="00E0187C">
        <w:rPr>
          <w:rFonts w:eastAsia="SimHei"/>
          <w:b/>
          <w:sz w:val="24"/>
          <w:szCs w:val="24"/>
          <w:lang w:eastAsia="zh-CN"/>
        </w:rPr>
        <w:t>的物质</w:t>
      </w:r>
      <w:r w:rsidR="00A80230" w:rsidRPr="00E0187C">
        <w:rPr>
          <w:rFonts w:eastAsia="SimHei"/>
          <w:b/>
          <w:sz w:val="24"/>
          <w:szCs w:val="24"/>
          <w:lang w:eastAsia="zh-CN"/>
        </w:rPr>
        <w:t>贡献</w:t>
      </w:r>
      <w:r w:rsidRPr="00E0187C">
        <w:rPr>
          <w:rFonts w:eastAsia="SimHei"/>
          <w:b/>
          <w:sz w:val="24"/>
          <w:szCs w:val="24"/>
          <w:lang w:eastAsia="zh-CN"/>
        </w:rPr>
        <w:t>（</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{2.2.4}</w:t>
      </w:r>
      <w:r w:rsidRPr="00E0187C">
        <w:rPr>
          <w:rFonts w:eastAsia="SimHei"/>
          <w:b/>
          <w:sz w:val="24"/>
          <w:szCs w:val="24"/>
          <w:lang w:eastAsia="zh-CN"/>
        </w:rPr>
        <w:t>。</w:t>
      </w:r>
      <w:r w:rsidR="006A5D58" w:rsidRPr="00E0187C">
        <w:rPr>
          <w:rFonts w:eastAsia="SimHei"/>
          <w:b/>
          <w:sz w:val="24"/>
          <w:szCs w:val="24"/>
          <w:lang w:eastAsia="zh-CN"/>
        </w:rPr>
        <w:t>欧洲和中亚的这些进口中有一些</w:t>
      </w:r>
      <w:r w:rsidR="00C07FDC" w:rsidRPr="00E0187C">
        <w:rPr>
          <w:rFonts w:eastAsia="SimHei"/>
          <w:b/>
          <w:sz w:val="24"/>
          <w:szCs w:val="24"/>
          <w:lang w:eastAsia="zh-CN"/>
        </w:rPr>
        <w:t>进口</w:t>
      </w:r>
      <w:r w:rsidR="006A5D58" w:rsidRPr="00E0187C">
        <w:rPr>
          <w:rFonts w:eastAsia="SimHei"/>
          <w:b/>
          <w:sz w:val="24"/>
          <w:szCs w:val="24"/>
          <w:lang w:eastAsia="zh-CN"/>
        </w:rPr>
        <w:t>对世界其他地区的生物多样性、自然对人类的贡献和粮食保障产生不利影响</w:t>
      </w:r>
      <w:r w:rsidRPr="00E0187C">
        <w:rPr>
          <w:rFonts w:eastAsia="SimHei"/>
          <w:b/>
          <w:sz w:val="24"/>
          <w:szCs w:val="24"/>
          <w:lang w:eastAsia="zh-CN"/>
        </w:rPr>
        <w:t>（</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{2.2.4</w:t>
      </w:r>
      <w:r w:rsidR="006A5D58" w:rsidRPr="00E0187C">
        <w:rPr>
          <w:rFonts w:eastAsia="SimHei"/>
          <w:b/>
          <w:sz w:val="24"/>
          <w:szCs w:val="24"/>
          <w:lang w:eastAsia="zh-CN"/>
        </w:rPr>
        <w:t>, 2.3.4</w:t>
      </w:r>
      <w:r w:rsidRPr="00E0187C">
        <w:rPr>
          <w:rFonts w:eastAsia="SimHei"/>
          <w:b/>
          <w:sz w:val="24"/>
          <w:szCs w:val="24"/>
          <w:lang w:eastAsia="zh-CN"/>
        </w:rPr>
        <w:t>}</w:t>
      </w:r>
      <w:r w:rsidRPr="00E0187C">
        <w:rPr>
          <w:rFonts w:eastAsia="SimHei"/>
          <w:b/>
          <w:sz w:val="24"/>
          <w:szCs w:val="24"/>
          <w:lang w:eastAsia="zh-CN"/>
        </w:rPr>
        <w:t>。</w:t>
      </w:r>
      <w:bookmarkEnd w:id="47"/>
    </w:p>
    <w:p w14:paraId="173AC25A" w14:textId="124334D3" w:rsidR="00E87B28" w:rsidRPr="00E0187C" w:rsidRDefault="00512BFF" w:rsidP="009D0B94">
      <w:pPr>
        <w:pStyle w:val="NormalPlain"/>
        <w:spacing w:after="120"/>
        <w:ind w:left="1247"/>
        <w:rPr>
          <w:rFonts w:eastAsia="SimSun"/>
          <w:sz w:val="24"/>
          <w:szCs w:val="24"/>
          <w:lang w:eastAsia="zh-CN"/>
        </w:rPr>
      </w:pPr>
      <w:bookmarkStart w:id="48" w:name="bookmark_95"/>
      <w:r w:rsidRPr="00E0187C">
        <w:rPr>
          <w:rFonts w:eastAsia="SimSun"/>
          <w:sz w:val="24"/>
          <w:szCs w:val="24"/>
          <w:lang w:eastAsia="zh-CN"/>
        </w:rPr>
        <w:t>生态足迹</w:t>
      </w:r>
      <w:r w:rsidR="00C534A7" w:rsidRPr="00601713">
        <w:rPr>
          <w:rStyle w:val="FootnoteReference"/>
          <w:spacing w:val="0"/>
          <w:w w:val="100"/>
          <w:position w:val="0"/>
          <w:lang w:eastAsia="zh-CN"/>
        </w:rPr>
        <w:footnoteReference w:id="4"/>
      </w:r>
      <w:r w:rsidRPr="00E0187C">
        <w:rPr>
          <w:rFonts w:eastAsia="SimSun"/>
          <w:sz w:val="24"/>
          <w:szCs w:val="24"/>
          <w:lang w:eastAsia="zh-CN"/>
        </w:rPr>
        <w:t>和</w:t>
      </w:r>
      <w:r w:rsidR="00E03965" w:rsidRPr="00B4744B">
        <w:rPr>
          <w:rFonts w:ascii="SimSun" w:eastAsia="SimSun" w:hAnsi="SimSun"/>
          <w:sz w:val="24"/>
          <w:szCs w:val="24"/>
          <w:lang w:eastAsia="zh-CN"/>
        </w:rPr>
        <w:t>“生物承载力”</w:t>
      </w:r>
      <w:r w:rsidR="00E03965" w:rsidRPr="00601713">
        <w:rPr>
          <w:rStyle w:val="FootnoteReference"/>
          <w:spacing w:val="0"/>
          <w:w w:val="100"/>
          <w:position w:val="0"/>
          <w:lang w:eastAsia="zh-CN"/>
        </w:rPr>
        <w:footnoteReference w:id="5"/>
      </w:r>
      <w:r w:rsidRPr="00E0187C">
        <w:rPr>
          <w:rFonts w:eastAsia="SimSun"/>
          <w:sz w:val="24"/>
          <w:szCs w:val="24"/>
          <w:lang w:eastAsia="zh-CN"/>
        </w:rPr>
        <w:t>数据表明，中欧和西</w:t>
      </w:r>
      <w:r w:rsidR="00AD03D9" w:rsidRPr="00E0187C">
        <w:rPr>
          <w:rFonts w:eastAsia="SimSun"/>
          <w:sz w:val="24"/>
          <w:szCs w:val="24"/>
          <w:lang w:eastAsia="zh-CN"/>
        </w:rPr>
        <w:t>欧</w:t>
      </w:r>
      <w:r w:rsidRPr="00E0187C">
        <w:rPr>
          <w:rFonts w:eastAsia="SimSun"/>
          <w:sz w:val="24"/>
          <w:szCs w:val="24"/>
          <w:lang w:eastAsia="zh-CN"/>
        </w:rPr>
        <w:t>进口的自然对人类的贡献多于东欧和中亚（</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{2.2.4}</w:t>
      </w:r>
      <w:r w:rsidRPr="00E0187C">
        <w:rPr>
          <w:rFonts w:eastAsia="SimSun"/>
          <w:sz w:val="24"/>
          <w:szCs w:val="24"/>
          <w:lang w:eastAsia="zh-CN"/>
        </w:rPr>
        <w:t>（摘要图</w:t>
      </w:r>
      <w:r w:rsidRPr="00E0187C">
        <w:rPr>
          <w:rFonts w:eastAsia="SimSun"/>
          <w:sz w:val="24"/>
          <w:szCs w:val="24"/>
          <w:lang w:eastAsia="zh-CN"/>
        </w:rPr>
        <w:t>4</w:t>
      </w:r>
      <w:r w:rsidRPr="00E0187C">
        <w:rPr>
          <w:rFonts w:eastAsia="SimSun"/>
          <w:sz w:val="24"/>
          <w:szCs w:val="24"/>
          <w:lang w:eastAsia="zh-CN"/>
        </w:rPr>
        <w:t>）。虽然西欧</w:t>
      </w:r>
      <w:r w:rsidR="00F41FDF">
        <w:rPr>
          <w:rFonts w:eastAsia="SimSun" w:hint="eastAsia"/>
          <w:sz w:val="24"/>
          <w:szCs w:val="24"/>
          <w:lang w:eastAsia="zh-CN"/>
        </w:rPr>
        <w:t>、</w:t>
      </w:r>
      <w:r w:rsidR="00F41FDF">
        <w:rPr>
          <w:rFonts w:eastAsia="SimSun"/>
          <w:sz w:val="24"/>
          <w:szCs w:val="24"/>
          <w:lang w:eastAsia="zh-CN"/>
        </w:rPr>
        <w:t>中欧</w:t>
      </w:r>
      <w:r w:rsidRPr="00E0187C">
        <w:rPr>
          <w:rFonts w:eastAsia="SimSun"/>
          <w:sz w:val="24"/>
          <w:szCs w:val="24"/>
          <w:lang w:eastAsia="zh-CN"/>
        </w:rPr>
        <w:t>和中亚大部分地区的</w:t>
      </w:r>
      <w:r w:rsidR="00E735C3" w:rsidRPr="00B4744B">
        <w:rPr>
          <w:rFonts w:ascii="SimSun" w:eastAsia="SimSun" w:hAnsi="SimSun"/>
          <w:sz w:val="24"/>
          <w:szCs w:val="24"/>
          <w:lang w:eastAsia="zh-CN"/>
        </w:rPr>
        <w:t>“生物承载力”</w:t>
      </w:r>
      <w:r w:rsidRPr="00E0187C">
        <w:rPr>
          <w:rFonts w:eastAsia="SimSun"/>
          <w:sz w:val="24"/>
          <w:szCs w:val="24"/>
          <w:lang w:eastAsia="zh-CN"/>
        </w:rPr>
        <w:t>是负数，但</w:t>
      </w:r>
      <w:r w:rsidR="00E87B28" w:rsidRPr="00E0187C">
        <w:rPr>
          <w:rFonts w:eastAsia="SimSun"/>
          <w:sz w:val="24"/>
          <w:szCs w:val="24"/>
          <w:lang w:eastAsia="zh-CN"/>
        </w:rPr>
        <w:t>在东欧以及西欧</w:t>
      </w:r>
      <w:r w:rsidR="003E2D40">
        <w:rPr>
          <w:rFonts w:eastAsia="SimSun" w:hint="eastAsia"/>
          <w:sz w:val="24"/>
          <w:szCs w:val="24"/>
          <w:lang w:eastAsia="zh-CN"/>
        </w:rPr>
        <w:t>、</w:t>
      </w:r>
      <w:r w:rsidR="00E87B28" w:rsidRPr="00E0187C">
        <w:rPr>
          <w:rFonts w:eastAsia="SimSun"/>
          <w:sz w:val="24"/>
          <w:szCs w:val="24"/>
          <w:lang w:eastAsia="zh-CN"/>
        </w:rPr>
        <w:t>中欧</w:t>
      </w:r>
      <w:r w:rsidR="00486AB1">
        <w:rPr>
          <w:rFonts w:eastAsia="SimSun" w:hint="eastAsia"/>
          <w:sz w:val="24"/>
          <w:szCs w:val="24"/>
          <w:lang w:eastAsia="zh-CN"/>
        </w:rPr>
        <w:t>的</w:t>
      </w:r>
      <w:r w:rsidR="00E87B28" w:rsidRPr="00E0187C">
        <w:rPr>
          <w:rFonts w:eastAsia="SimSun"/>
          <w:sz w:val="24"/>
          <w:szCs w:val="24"/>
          <w:lang w:eastAsia="zh-CN"/>
        </w:rPr>
        <w:t>北部地区，</w:t>
      </w:r>
      <w:r w:rsidR="008E6C54">
        <w:rPr>
          <w:rFonts w:eastAsia="SimSun" w:hint="eastAsia"/>
          <w:sz w:val="24"/>
          <w:szCs w:val="24"/>
          <w:lang w:eastAsia="zh-CN"/>
        </w:rPr>
        <w:t>大量</w:t>
      </w:r>
      <w:r w:rsidR="008D652A" w:rsidRPr="00E0187C">
        <w:rPr>
          <w:rFonts w:eastAsia="SimSun"/>
          <w:sz w:val="24"/>
          <w:szCs w:val="24"/>
          <w:lang w:eastAsia="zh-CN"/>
        </w:rPr>
        <w:t>生态足迹</w:t>
      </w:r>
      <w:r w:rsidR="00E87B28" w:rsidRPr="00E0187C">
        <w:rPr>
          <w:rFonts w:eastAsia="SimSun"/>
          <w:sz w:val="24"/>
          <w:szCs w:val="24"/>
          <w:lang w:eastAsia="zh-CN"/>
        </w:rPr>
        <w:t>被更大的生物承载力</w:t>
      </w:r>
      <w:r w:rsidR="00891340">
        <w:rPr>
          <w:rFonts w:eastAsia="SimSun" w:hint="eastAsia"/>
          <w:sz w:val="24"/>
          <w:szCs w:val="24"/>
          <w:lang w:eastAsia="zh-CN"/>
        </w:rPr>
        <w:t>抵销</w:t>
      </w:r>
      <w:r w:rsidR="00E87B28" w:rsidRPr="00E0187C">
        <w:rPr>
          <w:rFonts w:eastAsia="SimSun"/>
          <w:sz w:val="24"/>
          <w:szCs w:val="24"/>
          <w:lang w:eastAsia="zh-CN"/>
        </w:rPr>
        <w:t>了（</w:t>
      </w:r>
      <w:r w:rsidR="00E87B28" w:rsidRPr="00E0187C">
        <w:rPr>
          <w:rFonts w:eastAsia="KaiTi"/>
          <w:sz w:val="24"/>
          <w:szCs w:val="24"/>
          <w:lang w:eastAsia="zh-CN"/>
        </w:rPr>
        <w:t>充分成立</w:t>
      </w:r>
      <w:r w:rsidR="00E87B28" w:rsidRPr="00E0187C">
        <w:rPr>
          <w:rFonts w:eastAsia="SimSun"/>
          <w:sz w:val="24"/>
          <w:szCs w:val="24"/>
          <w:lang w:eastAsia="zh-CN"/>
        </w:rPr>
        <w:t>）</w:t>
      </w:r>
      <w:r w:rsidR="00E87B28" w:rsidRPr="00E0187C">
        <w:rPr>
          <w:rFonts w:eastAsia="SimSun"/>
          <w:sz w:val="24"/>
          <w:szCs w:val="24"/>
          <w:lang w:eastAsia="zh-CN"/>
        </w:rPr>
        <w:t>{2.2.4}</w:t>
      </w:r>
      <w:r w:rsidR="00E87B28" w:rsidRPr="00E0187C">
        <w:rPr>
          <w:rFonts w:eastAsia="SimSun"/>
          <w:sz w:val="24"/>
          <w:szCs w:val="24"/>
          <w:lang w:eastAsia="zh-CN"/>
        </w:rPr>
        <w:t>。这对欧洲和中亚内部和世界其他地区的生物多样性、自然对人类的贡献和</w:t>
      </w:r>
      <w:r w:rsidR="00925679" w:rsidRPr="00E0187C">
        <w:rPr>
          <w:rFonts w:eastAsia="SimSun"/>
          <w:sz w:val="24"/>
          <w:szCs w:val="24"/>
          <w:lang w:eastAsia="zh-CN"/>
        </w:rPr>
        <w:t>粮食保障产生了不利影响（</w:t>
      </w:r>
      <w:r w:rsidR="00925679" w:rsidRPr="00E0187C">
        <w:rPr>
          <w:rFonts w:eastAsia="KaiTi"/>
          <w:sz w:val="24"/>
          <w:szCs w:val="24"/>
          <w:lang w:eastAsia="zh-CN"/>
        </w:rPr>
        <w:t>成立但不充分</w:t>
      </w:r>
      <w:r w:rsidR="00925679" w:rsidRPr="00E0187C">
        <w:rPr>
          <w:rFonts w:eastAsia="SimSun"/>
          <w:sz w:val="24"/>
          <w:szCs w:val="24"/>
          <w:lang w:eastAsia="zh-CN"/>
        </w:rPr>
        <w:t>）</w:t>
      </w:r>
      <w:r w:rsidR="00925679" w:rsidRPr="00E0187C">
        <w:rPr>
          <w:rFonts w:eastAsia="SimSun"/>
          <w:sz w:val="24"/>
          <w:szCs w:val="24"/>
          <w:lang w:eastAsia="zh-CN"/>
        </w:rPr>
        <w:t>{2.2.4, 2.3.4}</w:t>
      </w:r>
      <w:r w:rsidR="00C32939" w:rsidRPr="00E0187C">
        <w:rPr>
          <w:rFonts w:eastAsia="SimSun"/>
          <w:sz w:val="24"/>
          <w:szCs w:val="24"/>
          <w:lang w:eastAsia="zh-CN"/>
        </w:rPr>
        <w:t>。比如，根据由欧盟委员会供资的</w:t>
      </w:r>
      <w:r w:rsidR="00C32939" w:rsidRPr="00E0187C">
        <w:rPr>
          <w:rFonts w:eastAsia="SimSun"/>
          <w:sz w:val="24"/>
          <w:szCs w:val="24"/>
          <w:lang w:eastAsia="zh-CN"/>
        </w:rPr>
        <w:t>2013-2063</w:t>
      </w:r>
      <w:r w:rsidR="00C32939" w:rsidRPr="00E0187C">
        <w:rPr>
          <w:rFonts w:eastAsia="SimSun"/>
          <w:sz w:val="24"/>
          <w:szCs w:val="24"/>
          <w:lang w:eastAsia="zh-CN"/>
        </w:rPr>
        <w:t>年技术报告指出，</w:t>
      </w:r>
      <w:r w:rsidR="00715801" w:rsidRPr="00E0187C">
        <w:rPr>
          <w:rFonts w:eastAsia="SimSun"/>
          <w:sz w:val="24"/>
          <w:szCs w:val="24"/>
          <w:lang w:eastAsia="zh-CN"/>
        </w:rPr>
        <w:t>全球年度森林砍伐量中</w:t>
      </w:r>
      <w:r w:rsidR="00925679" w:rsidRPr="00E0187C">
        <w:rPr>
          <w:rFonts w:eastAsia="SimSun"/>
          <w:sz w:val="24"/>
          <w:szCs w:val="24"/>
          <w:lang w:eastAsia="zh-CN"/>
        </w:rPr>
        <w:t>有</w:t>
      </w:r>
      <w:r w:rsidR="00925679" w:rsidRPr="00E0187C">
        <w:rPr>
          <w:rFonts w:eastAsia="SimSun"/>
          <w:sz w:val="24"/>
          <w:szCs w:val="24"/>
          <w:lang w:eastAsia="zh-CN"/>
        </w:rPr>
        <w:t>10%</w:t>
      </w:r>
      <w:r w:rsidR="00925679" w:rsidRPr="00E0187C">
        <w:rPr>
          <w:rFonts w:eastAsia="SimSun"/>
          <w:sz w:val="24"/>
          <w:szCs w:val="24"/>
          <w:lang w:eastAsia="zh-CN"/>
        </w:rPr>
        <w:t>是欧洲联盟</w:t>
      </w:r>
      <w:r w:rsidR="00715801" w:rsidRPr="00E0187C">
        <w:rPr>
          <w:rFonts w:eastAsia="SimSun"/>
          <w:sz w:val="24"/>
          <w:szCs w:val="24"/>
          <w:lang w:eastAsia="zh-CN"/>
        </w:rPr>
        <w:t>当时</w:t>
      </w:r>
      <w:r w:rsidR="00925679" w:rsidRPr="00E0187C">
        <w:rPr>
          <w:rFonts w:eastAsia="SimSun"/>
          <w:sz w:val="24"/>
          <w:szCs w:val="24"/>
          <w:lang w:eastAsia="zh-CN"/>
        </w:rPr>
        <w:t>27</w:t>
      </w:r>
      <w:r w:rsidR="00925679" w:rsidRPr="00E0187C">
        <w:rPr>
          <w:rFonts w:eastAsia="SimSun"/>
          <w:sz w:val="24"/>
          <w:szCs w:val="24"/>
          <w:lang w:eastAsia="zh-CN"/>
        </w:rPr>
        <w:t>个成员国的消费造成的</w:t>
      </w:r>
      <w:r w:rsidR="0022767B" w:rsidRPr="00E0187C">
        <w:rPr>
          <w:rFonts w:eastAsia="SimSun"/>
          <w:sz w:val="24"/>
          <w:szCs w:val="24"/>
          <w:lang w:eastAsia="zh-CN"/>
        </w:rPr>
        <w:t>（</w:t>
      </w:r>
      <w:r w:rsidR="0022767B" w:rsidRPr="00E0187C">
        <w:rPr>
          <w:rFonts w:eastAsia="KaiTi"/>
          <w:sz w:val="24"/>
          <w:szCs w:val="24"/>
          <w:lang w:eastAsia="zh-CN"/>
        </w:rPr>
        <w:t>成立但不充分</w:t>
      </w:r>
      <w:r w:rsidR="0022767B" w:rsidRPr="00E0187C">
        <w:rPr>
          <w:rFonts w:eastAsia="SimSun"/>
          <w:sz w:val="24"/>
          <w:szCs w:val="24"/>
          <w:lang w:eastAsia="zh-CN"/>
        </w:rPr>
        <w:t>）</w:t>
      </w:r>
      <w:r w:rsidR="0022767B" w:rsidRPr="00E0187C">
        <w:rPr>
          <w:rFonts w:eastAsia="SimSun"/>
          <w:sz w:val="24"/>
          <w:szCs w:val="24"/>
          <w:lang w:eastAsia="zh-CN"/>
        </w:rPr>
        <w:t>{2.2.4</w:t>
      </w:r>
      <w:r w:rsidR="0022767B">
        <w:rPr>
          <w:rFonts w:eastAsia="SimSun"/>
          <w:sz w:val="24"/>
          <w:szCs w:val="24"/>
          <w:lang w:eastAsia="zh-CN"/>
        </w:rPr>
        <w:t>.1</w:t>
      </w:r>
      <w:r w:rsidR="0022767B" w:rsidRPr="00E0187C">
        <w:rPr>
          <w:rFonts w:eastAsia="SimSun"/>
          <w:sz w:val="24"/>
          <w:szCs w:val="24"/>
          <w:lang w:eastAsia="zh-CN"/>
        </w:rPr>
        <w:t>}</w:t>
      </w:r>
      <w:r w:rsidR="0022767B" w:rsidRPr="00E0187C">
        <w:rPr>
          <w:rFonts w:eastAsia="SimSun"/>
          <w:sz w:val="24"/>
          <w:szCs w:val="24"/>
          <w:lang w:eastAsia="zh-CN"/>
        </w:rPr>
        <w:t>。</w:t>
      </w:r>
    </w:p>
    <w:p w14:paraId="0A4A0DB7" w14:textId="1B3A176D" w:rsidR="00925679" w:rsidRPr="00E0187C" w:rsidRDefault="00925679" w:rsidP="009D0B94">
      <w:pPr>
        <w:pStyle w:val="NormalPlain"/>
        <w:spacing w:after="120"/>
        <w:ind w:left="1247"/>
        <w:rPr>
          <w:rFonts w:eastAsia="SimSun"/>
          <w:sz w:val="24"/>
          <w:szCs w:val="24"/>
          <w:lang w:eastAsia="zh-CN"/>
        </w:rPr>
      </w:pPr>
      <w:r w:rsidRPr="00E0187C">
        <w:rPr>
          <w:rFonts w:eastAsia="SimSun"/>
          <w:sz w:val="24"/>
          <w:szCs w:val="24"/>
          <w:lang w:eastAsia="zh-CN"/>
        </w:rPr>
        <w:t>西欧的生态足迹</w:t>
      </w:r>
      <w:r w:rsidR="008D652A" w:rsidRPr="00E0187C">
        <w:rPr>
          <w:rFonts w:eastAsia="SimSun"/>
          <w:sz w:val="24"/>
          <w:szCs w:val="24"/>
          <w:lang w:eastAsia="zh-CN"/>
        </w:rPr>
        <w:t>是每人</w:t>
      </w:r>
      <w:r w:rsidR="00F37DF8" w:rsidRPr="00E0187C">
        <w:rPr>
          <w:rFonts w:eastAsia="SimSun"/>
          <w:sz w:val="24"/>
          <w:szCs w:val="24"/>
          <w:lang w:eastAsia="zh-CN"/>
        </w:rPr>
        <w:t>5.1</w:t>
      </w:r>
      <w:r w:rsidR="00D26750" w:rsidRPr="00E0187C">
        <w:rPr>
          <w:rFonts w:eastAsia="SimSun"/>
          <w:sz w:val="24"/>
          <w:szCs w:val="24"/>
          <w:lang w:eastAsia="zh-CN"/>
        </w:rPr>
        <w:t>全球</w:t>
      </w:r>
      <w:r w:rsidR="008D652A" w:rsidRPr="00E0187C">
        <w:rPr>
          <w:rFonts w:eastAsia="SimSun"/>
          <w:sz w:val="24"/>
          <w:szCs w:val="24"/>
          <w:lang w:eastAsia="zh-CN"/>
        </w:rPr>
        <w:t>公顷</w:t>
      </w:r>
      <w:r w:rsidRPr="00601713">
        <w:rPr>
          <w:rStyle w:val="FootnoteReference"/>
          <w:spacing w:val="0"/>
          <w:w w:val="100"/>
          <w:position w:val="0"/>
          <w:lang w:eastAsia="zh-CN"/>
        </w:rPr>
        <w:footnoteReference w:id="6"/>
      </w:r>
      <w:r w:rsidR="008D652A" w:rsidRPr="00E0187C">
        <w:rPr>
          <w:rFonts w:eastAsia="SimSun"/>
          <w:sz w:val="24"/>
          <w:szCs w:val="24"/>
          <w:lang w:eastAsia="zh-CN"/>
        </w:rPr>
        <w:t>，</w:t>
      </w:r>
      <w:r w:rsidR="00715801" w:rsidRPr="000872B4">
        <w:rPr>
          <w:rFonts w:ascii="SimSun" w:eastAsia="SimSun" w:hAnsi="SimSun"/>
          <w:sz w:val="24"/>
          <w:szCs w:val="24"/>
          <w:lang w:eastAsia="zh-CN"/>
        </w:rPr>
        <w:t>“生物承载力”</w:t>
      </w:r>
      <w:r w:rsidR="008D652A" w:rsidRPr="00E0187C">
        <w:rPr>
          <w:rFonts w:eastAsia="SimSun"/>
          <w:sz w:val="24"/>
          <w:szCs w:val="24"/>
          <w:lang w:eastAsia="zh-CN"/>
        </w:rPr>
        <w:t>为</w:t>
      </w:r>
      <w:r w:rsidR="00D26750" w:rsidRPr="00E0187C">
        <w:rPr>
          <w:rFonts w:eastAsia="SimSun"/>
          <w:sz w:val="24"/>
          <w:szCs w:val="24"/>
          <w:lang w:eastAsia="zh-CN"/>
        </w:rPr>
        <w:t>每人</w:t>
      </w:r>
      <w:r w:rsidR="00F37DF8" w:rsidRPr="00E0187C">
        <w:rPr>
          <w:rFonts w:eastAsia="SimSun"/>
          <w:sz w:val="24"/>
          <w:szCs w:val="24"/>
          <w:lang w:eastAsia="zh-CN"/>
        </w:rPr>
        <w:t>2.2</w:t>
      </w:r>
      <w:r w:rsidR="008D652A" w:rsidRPr="00E0187C">
        <w:rPr>
          <w:rFonts w:eastAsia="SimSun"/>
          <w:sz w:val="24"/>
          <w:szCs w:val="24"/>
          <w:lang w:eastAsia="zh-CN"/>
        </w:rPr>
        <w:t>公顷；中欧的</w:t>
      </w:r>
      <w:r w:rsidR="006B7138" w:rsidRPr="00E0187C">
        <w:rPr>
          <w:rFonts w:eastAsia="SimSun"/>
          <w:sz w:val="24"/>
          <w:szCs w:val="24"/>
          <w:lang w:eastAsia="zh-CN"/>
        </w:rPr>
        <w:t>生态</w:t>
      </w:r>
      <w:r w:rsidR="008D652A" w:rsidRPr="00E0187C">
        <w:rPr>
          <w:rFonts w:eastAsia="SimSun"/>
          <w:sz w:val="24"/>
          <w:szCs w:val="24"/>
          <w:lang w:eastAsia="zh-CN"/>
        </w:rPr>
        <w:t>足迹是每人</w:t>
      </w:r>
      <w:r w:rsidR="008D652A" w:rsidRPr="00E0187C">
        <w:rPr>
          <w:rFonts w:eastAsia="SimSun"/>
          <w:sz w:val="24"/>
          <w:szCs w:val="24"/>
          <w:lang w:eastAsia="zh-CN"/>
        </w:rPr>
        <w:t>3.6</w:t>
      </w:r>
      <w:r w:rsidR="008D652A" w:rsidRPr="00E0187C">
        <w:rPr>
          <w:rFonts w:eastAsia="SimSun"/>
          <w:sz w:val="24"/>
          <w:szCs w:val="24"/>
          <w:lang w:eastAsia="zh-CN"/>
        </w:rPr>
        <w:t>公顷，</w:t>
      </w:r>
      <w:r w:rsidR="00715801" w:rsidRPr="000872B4">
        <w:rPr>
          <w:rFonts w:ascii="SimSun" w:eastAsia="SimSun" w:hAnsi="SimSun"/>
          <w:sz w:val="24"/>
          <w:szCs w:val="24"/>
          <w:lang w:eastAsia="zh-CN"/>
        </w:rPr>
        <w:t>“生物承载力”</w:t>
      </w:r>
      <w:r w:rsidR="008D652A" w:rsidRPr="000872B4">
        <w:rPr>
          <w:rFonts w:eastAsia="SimSun"/>
          <w:sz w:val="24"/>
          <w:szCs w:val="24"/>
          <w:lang w:eastAsia="zh-CN"/>
        </w:rPr>
        <w:t>为</w:t>
      </w:r>
      <w:r w:rsidR="00D26750" w:rsidRPr="000872B4">
        <w:rPr>
          <w:rFonts w:eastAsia="SimSun"/>
          <w:sz w:val="24"/>
          <w:szCs w:val="24"/>
          <w:lang w:eastAsia="zh-CN"/>
        </w:rPr>
        <w:t>每人</w:t>
      </w:r>
      <w:r w:rsidR="008D652A" w:rsidRPr="000872B4">
        <w:rPr>
          <w:rFonts w:eastAsia="SimSun"/>
          <w:sz w:val="24"/>
          <w:szCs w:val="24"/>
          <w:lang w:eastAsia="zh-CN"/>
        </w:rPr>
        <w:t>2.1</w:t>
      </w:r>
      <w:r w:rsidR="008D652A" w:rsidRPr="000872B4">
        <w:rPr>
          <w:rFonts w:eastAsia="SimSun"/>
          <w:sz w:val="24"/>
          <w:szCs w:val="24"/>
          <w:lang w:eastAsia="zh-CN"/>
        </w:rPr>
        <w:t>公顷；东欧的</w:t>
      </w:r>
      <w:r w:rsidR="006B7138" w:rsidRPr="00E0187C">
        <w:rPr>
          <w:rFonts w:eastAsia="SimSun"/>
          <w:sz w:val="24"/>
          <w:szCs w:val="24"/>
          <w:lang w:eastAsia="zh-CN"/>
        </w:rPr>
        <w:t>生态</w:t>
      </w:r>
      <w:r w:rsidR="008D652A" w:rsidRPr="000872B4">
        <w:rPr>
          <w:rFonts w:eastAsia="SimSun"/>
          <w:sz w:val="24"/>
          <w:szCs w:val="24"/>
          <w:lang w:eastAsia="zh-CN"/>
        </w:rPr>
        <w:t>足迹是每人</w:t>
      </w:r>
      <w:r w:rsidR="008D652A" w:rsidRPr="000872B4">
        <w:rPr>
          <w:rFonts w:eastAsia="SimSun"/>
          <w:sz w:val="24"/>
          <w:szCs w:val="24"/>
          <w:lang w:eastAsia="zh-CN"/>
        </w:rPr>
        <w:t>4.8</w:t>
      </w:r>
      <w:r w:rsidR="008D652A" w:rsidRPr="000872B4">
        <w:rPr>
          <w:rFonts w:eastAsia="SimSun"/>
          <w:sz w:val="24"/>
          <w:szCs w:val="24"/>
          <w:lang w:eastAsia="zh-CN"/>
        </w:rPr>
        <w:t>公顷，</w:t>
      </w:r>
      <w:r w:rsidR="00715801" w:rsidRPr="000872B4">
        <w:rPr>
          <w:rFonts w:ascii="SimSun" w:eastAsia="SimSun" w:hAnsi="SimSun"/>
          <w:sz w:val="24"/>
          <w:szCs w:val="24"/>
          <w:lang w:eastAsia="zh-CN"/>
        </w:rPr>
        <w:t>“生物承载力”</w:t>
      </w:r>
      <w:r w:rsidR="008D652A" w:rsidRPr="000872B4">
        <w:rPr>
          <w:rFonts w:eastAsia="SimSun"/>
          <w:sz w:val="24"/>
          <w:szCs w:val="24"/>
          <w:lang w:eastAsia="zh-CN"/>
        </w:rPr>
        <w:t>为</w:t>
      </w:r>
      <w:r w:rsidR="00D26750" w:rsidRPr="000872B4">
        <w:rPr>
          <w:rFonts w:eastAsia="SimSun"/>
          <w:sz w:val="24"/>
          <w:szCs w:val="24"/>
          <w:lang w:eastAsia="zh-CN"/>
        </w:rPr>
        <w:t>每人</w:t>
      </w:r>
      <w:r w:rsidR="008D652A" w:rsidRPr="000872B4">
        <w:rPr>
          <w:rFonts w:eastAsia="SimSun"/>
          <w:sz w:val="24"/>
          <w:szCs w:val="24"/>
          <w:lang w:eastAsia="zh-CN"/>
        </w:rPr>
        <w:t>5.3</w:t>
      </w:r>
      <w:r w:rsidR="008D652A" w:rsidRPr="000872B4">
        <w:rPr>
          <w:rFonts w:eastAsia="SimSun"/>
          <w:sz w:val="24"/>
          <w:szCs w:val="24"/>
          <w:lang w:eastAsia="zh-CN"/>
        </w:rPr>
        <w:t>公顷；中亚的</w:t>
      </w:r>
      <w:r w:rsidR="006B7138" w:rsidRPr="00E0187C">
        <w:rPr>
          <w:rFonts w:eastAsia="SimSun"/>
          <w:sz w:val="24"/>
          <w:szCs w:val="24"/>
          <w:lang w:eastAsia="zh-CN"/>
        </w:rPr>
        <w:t>生态</w:t>
      </w:r>
      <w:r w:rsidR="008D652A" w:rsidRPr="000872B4">
        <w:rPr>
          <w:rFonts w:eastAsia="SimSun"/>
          <w:sz w:val="24"/>
          <w:szCs w:val="24"/>
          <w:lang w:eastAsia="zh-CN"/>
        </w:rPr>
        <w:t>足迹是每人</w:t>
      </w:r>
      <w:r w:rsidR="008D652A" w:rsidRPr="000872B4">
        <w:rPr>
          <w:rFonts w:eastAsia="SimSun"/>
          <w:sz w:val="24"/>
          <w:szCs w:val="24"/>
          <w:lang w:eastAsia="zh-CN"/>
        </w:rPr>
        <w:t>3.4</w:t>
      </w:r>
      <w:r w:rsidR="008D652A" w:rsidRPr="000872B4">
        <w:rPr>
          <w:rFonts w:eastAsia="SimSun"/>
          <w:sz w:val="24"/>
          <w:szCs w:val="24"/>
          <w:lang w:eastAsia="zh-CN"/>
        </w:rPr>
        <w:t>公顷，</w:t>
      </w:r>
      <w:r w:rsidR="00715801" w:rsidRPr="000872B4">
        <w:rPr>
          <w:rFonts w:ascii="SimSun" w:eastAsia="SimSun" w:hAnsi="SimSun"/>
          <w:sz w:val="24"/>
          <w:szCs w:val="24"/>
          <w:lang w:eastAsia="zh-CN"/>
        </w:rPr>
        <w:t>“生物承载力”</w:t>
      </w:r>
      <w:r w:rsidR="00AD03D9" w:rsidRPr="00E0187C">
        <w:rPr>
          <w:rFonts w:eastAsia="SimSun"/>
          <w:sz w:val="24"/>
          <w:szCs w:val="24"/>
          <w:lang w:eastAsia="zh-CN"/>
        </w:rPr>
        <w:t>为</w:t>
      </w:r>
      <w:r w:rsidR="00D26750" w:rsidRPr="00E0187C">
        <w:rPr>
          <w:rFonts w:eastAsia="SimSun"/>
          <w:sz w:val="24"/>
          <w:szCs w:val="24"/>
          <w:lang w:eastAsia="zh-CN"/>
        </w:rPr>
        <w:t>每人</w:t>
      </w:r>
      <w:r w:rsidR="008D652A" w:rsidRPr="00E0187C">
        <w:rPr>
          <w:rFonts w:eastAsia="SimSun"/>
          <w:sz w:val="24"/>
          <w:szCs w:val="24"/>
          <w:lang w:eastAsia="zh-CN"/>
        </w:rPr>
        <w:t>1.7</w:t>
      </w:r>
      <w:r w:rsidR="008D652A" w:rsidRPr="00E0187C">
        <w:rPr>
          <w:rFonts w:eastAsia="SimSun"/>
          <w:sz w:val="24"/>
          <w:szCs w:val="24"/>
          <w:lang w:eastAsia="zh-CN"/>
        </w:rPr>
        <w:t>公顷（</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{2.2.4}</w:t>
      </w:r>
      <w:r w:rsidR="008D652A" w:rsidRPr="00E0187C">
        <w:rPr>
          <w:rFonts w:eastAsia="SimSun"/>
          <w:sz w:val="24"/>
          <w:szCs w:val="24"/>
          <w:lang w:eastAsia="zh-CN"/>
        </w:rPr>
        <w:t>（</w:t>
      </w:r>
      <w:r w:rsidR="00385F5D" w:rsidRPr="00E0187C">
        <w:rPr>
          <w:rFonts w:eastAsia="SimSun"/>
          <w:sz w:val="24"/>
          <w:szCs w:val="24"/>
          <w:lang w:eastAsia="zh-CN"/>
        </w:rPr>
        <w:t>摘要图</w:t>
      </w:r>
      <w:r w:rsidR="008D652A" w:rsidRPr="00E0187C">
        <w:rPr>
          <w:rFonts w:eastAsia="SimSun"/>
          <w:sz w:val="24"/>
          <w:szCs w:val="24"/>
          <w:lang w:eastAsia="zh-CN"/>
        </w:rPr>
        <w:t>4</w:t>
      </w:r>
      <w:r w:rsidR="008D652A" w:rsidRPr="00E0187C">
        <w:rPr>
          <w:rFonts w:eastAsia="SimSun"/>
          <w:sz w:val="24"/>
          <w:szCs w:val="24"/>
          <w:lang w:eastAsia="zh-CN"/>
        </w:rPr>
        <w:t>）。</w:t>
      </w:r>
      <w:r w:rsidR="006B7138">
        <w:rPr>
          <w:rFonts w:eastAsia="SimSun" w:hint="eastAsia"/>
          <w:sz w:val="24"/>
          <w:szCs w:val="24"/>
          <w:lang w:eastAsia="zh-CN"/>
        </w:rPr>
        <w:t xml:space="preserve"> </w:t>
      </w:r>
      <w:r w:rsidR="003C0793" w:rsidRPr="00E0187C">
        <w:rPr>
          <w:rFonts w:eastAsia="SimSun"/>
          <w:sz w:val="24"/>
          <w:szCs w:val="24"/>
          <w:lang w:eastAsia="zh-CN"/>
        </w:rPr>
        <w:t xml:space="preserve"> </w:t>
      </w:r>
    </w:p>
    <w:p w14:paraId="201CBE87" w14:textId="77A4D523" w:rsidR="00A207B9" w:rsidRDefault="008D652A" w:rsidP="009D0B94">
      <w:pPr>
        <w:pStyle w:val="NormalPlain"/>
        <w:spacing w:after="120"/>
        <w:ind w:left="1247"/>
        <w:rPr>
          <w:rFonts w:eastAsia="SimSun"/>
          <w:sz w:val="24"/>
          <w:szCs w:val="24"/>
          <w:lang w:eastAsia="zh-CN"/>
        </w:rPr>
      </w:pPr>
      <w:r w:rsidRPr="00E0187C">
        <w:rPr>
          <w:rFonts w:eastAsia="SimSun"/>
          <w:sz w:val="24"/>
          <w:szCs w:val="24"/>
          <w:lang w:eastAsia="zh-CN"/>
        </w:rPr>
        <w:t>中欧和西欧的粮食供应</w:t>
      </w:r>
      <w:r w:rsidR="00D578DA" w:rsidRPr="00E0187C">
        <w:rPr>
          <w:rFonts w:eastAsia="SimSun"/>
          <w:sz w:val="24"/>
          <w:szCs w:val="24"/>
          <w:lang w:eastAsia="zh-CN"/>
        </w:rPr>
        <w:t>在很大程度上</w:t>
      </w:r>
      <w:r w:rsidRPr="00E0187C">
        <w:rPr>
          <w:rFonts w:eastAsia="SimSun"/>
          <w:sz w:val="24"/>
          <w:szCs w:val="24"/>
          <w:lang w:eastAsia="zh-CN"/>
        </w:rPr>
        <w:t>依赖</w:t>
      </w:r>
      <w:r w:rsidR="00D578DA" w:rsidRPr="00E0187C">
        <w:rPr>
          <w:rFonts w:eastAsia="SimSun"/>
          <w:sz w:val="24"/>
          <w:szCs w:val="24"/>
          <w:lang w:eastAsia="zh-CN"/>
        </w:rPr>
        <w:t>每年从区域外和区域内各国进口由</w:t>
      </w:r>
      <w:r w:rsidR="00D34208">
        <w:rPr>
          <w:rFonts w:eastAsia="SimSun"/>
          <w:sz w:val="24"/>
          <w:szCs w:val="24"/>
          <w:lang w:eastAsia="zh-CN"/>
        </w:rPr>
        <w:br/>
      </w:r>
      <w:r w:rsidR="00D578DA" w:rsidRPr="00E0187C">
        <w:rPr>
          <w:rFonts w:eastAsia="SimSun"/>
          <w:sz w:val="24"/>
          <w:szCs w:val="24"/>
          <w:lang w:eastAsia="zh-CN"/>
        </w:rPr>
        <w:t>3</w:t>
      </w:r>
      <w:r w:rsidR="00BF74C6" w:rsidRPr="00E0187C">
        <w:rPr>
          <w:rFonts w:eastAsia="SimSun"/>
          <w:sz w:val="24"/>
          <w:szCs w:val="24"/>
          <w:lang w:eastAsia="zh-CN"/>
        </w:rPr>
        <w:t xml:space="preserve"> </w:t>
      </w:r>
      <w:r w:rsidR="00D578DA" w:rsidRPr="00E0187C">
        <w:rPr>
          <w:rFonts w:eastAsia="SimSun"/>
          <w:sz w:val="24"/>
          <w:szCs w:val="24"/>
          <w:lang w:eastAsia="zh-CN"/>
        </w:rPr>
        <w:t>500</w:t>
      </w:r>
      <w:r w:rsidR="00D578DA" w:rsidRPr="00E0187C">
        <w:rPr>
          <w:rFonts w:eastAsia="SimSun"/>
          <w:sz w:val="24"/>
          <w:szCs w:val="24"/>
          <w:lang w:eastAsia="zh-CN"/>
        </w:rPr>
        <w:t>万公顷耕地生产的粮食</w:t>
      </w:r>
      <w:r w:rsidR="00005B4C">
        <w:rPr>
          <w:rFonts w:eastAsia="SimSun" w:hint="eastAsia"/>
          <w:sz w:val="24"/>
          <w:szCs w:val="24"/>
          <w:lang w:eastAsia="zh-CN"/>
        </w:rPr>
        <w:t>（</w:t>
      </w:r>
      <w:r w:rsidR="00005B4C">
        <w:rPr>
          <w:rFonts w:eastAsia="SimSun" w:hint="eastAsia"/>
          <w:sz w:val="24"/>
          <w:szCs w:val="24"/>
          <w:lang w:eastAsia="zh-CN"/>
        </w:rPr>
        <w:t>2008</w:t>
      </w:r>
      <w:r w:rsidR="00005B4C">
        <w:rPr>
          <w:rFonts w:eastAsia="SimSun" w:hint="eastAsia"/>
          <w:sz w:val="24"/>
          <w:szCs w:val="24"/>
          <w:lang w:eastAsia="zh-CN"/>
        </w:rPr>
        <w:t>年数据）</w:t>
      </w:r>
      <w:r w:rsidR="00D578DA" w:rsidRPr="00E0187C">
        <w:rPr>
          <w:rFonts w:eastAsia="SimSun"/>
          <w:sz w:val="24"/>
          <w:szCs w:val="24"/>
          <w:lang w:eastAsia="zh-CN"/>
        </w:rPr>
        <w:t>，特别是从</w:t>
      </w:r>
      <w:r w:rsidRPr="00E0187C">
        <w:rPr>
          <w:rFonts w:eastAsia="SimSun"/>
          <w:sz w:val="24"/>
          <w:szCs w:val="24"/>
          <w:lang w:eastAsia="zh-CN"/>
        </w:rPr>
        <w:t>阿根廷</w:t>
      </w:r>
      <w:r w:rsidR="00083C89" w:rsidRPr="00E0187C">
        <w:rPr>
          <w:rFonts w:eastAsia="SimSun"/>
          <w:sz w:val="24"/>
          <w:szCs w:val="24"/>
          <w:lang w:eastAsia="zh-CN"/>
        </w:rPr>
        <w:t>、巴西</w:t>
      </w:r>
      <w:r w:rsidRPr="00E0187C">
        <w:rPr>
          <w:rFonts w:eastAsia="SimSun"/>
          <w:sz w:val="24"/>
          <w:szCs w:val="24"/>
          <w:lang w:eastAsia="zh-CN"/>
        </w:rPr>
        <w:t>、中国和美国</w:t>
      </w:r>
      <w:r w:rsidR="00D578DA" w:rsidRPr="00E0187C">
        <w:rPr>
          <w:rFonts w:eastAsia="SimSun"/>
          <w:sz w:val="24"/>
          <w:szCs w:val="24"/>
          <w:lang w:eastAsia="zh-CN"/>
        </w:rPr>
        <w:t>进口的粮食</w:t>
      </w:r>
      <w:r w:rsidRPr="00E0187C">
        <w:rPr>
          <w:rFonts w:eastAsia="SimSun"/>
          <w:sz w:val="24"/>
          <w:szCs w:val="24"/>
          <w:lang w:eastAsia="zh-CN"/>
        </w:rPr>
        <w:t>（</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{2.2.4}</w:t>
      </w:r>
      <w:r w:rsidRPr="00E0187C">
        <w:rPr>
          <w:rFonts w:eastAsia="SimSun"/>
          <w:sz w:val="24"/>
          <w:szCs w:val="24"/>
          <w:lang w:eastAsia="zh-CN"/>
        </w:rPr>
        <w:t>。在</w:t>
      </w:r>
      <w:r w:rsidRPr="00E0187C">
        <w:rPr>
          <w:rFonts w:eastAsia="SimSun"/>
          <w:sz w:val="24"/>
          <w:szCs w:val="24"/>
          <w:lang w:eastAsia="zh-CN"/>
        </w:rPr>
        <w:t>1987</w:t>
      </w:r>
      <w:r w:rsidRPr="00E0187C">
        <w:rPr>
          <w:rFonts w:eastAsia="SimSun"/>
          <w:sz w:val="24"/>
          <w:szCs w:val="24"/>
          <w:lang w:eastAsia="zh-CN"/>
        </w:rPr>
        <w:t>年到</w:t>
      </w:r>
      <w:r w:rsidRPr="00E0187C">
        <w:rPr>
          <w:rFonts w:eastAsia="SimSun"/>
          <w:sz w:val="24"/>
          <w:szCs w:val="24"/>
          <w:lang w:eastAsia="zh-CN"/>
        </w:rPr>
        <w:t>2008</w:t>
      </w:r>
      <w:r w:rsidRPr="00E0187C">
        <w:rPr>
          <w:rFonts w:eastAsia="SimSun"/>
          <w:sz w:val="24"/>
          <w:szCs w:val="24"/>
          <w:lang w:eastAsia="zh-CN"/>
        </w:rPr>
        <w:t>年期间，西欧的</w:t>
      </w:r>
      <w:r w:rsidR="0067413C" w:rsidRPr="00E0187C">
        <w:rPr>
          <w:rFonts w:eastAsia="SimSun"/>
          <w:sz w:val="24"/>
          <w:szCs w:val="24"/>
          <w:lang w:eastAsia="zh-CN"/>
        </w:rPr>
        <w:t>农</w:t>
      </w:r>
      <w:r w:rsidRPr="00E0187C">
        <w:rPr>
          <w:rFonts w:eastAsia="SimSun"/>
          <w:sz w:val="24"/>
          <w:szCs w:val="24"/>
          <w:lang w:eastAsia="zh-CN"/>
        </w:rPr>
        <w:t>作物生产自给自足程度较低，而欧洲其他地区和中亚则自给自足程度较高（</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{2.2.4}</w:t>
      </w:r>
      <w:r w:rsidRPr="00E0187C">
        <w:rPr>
          <w:rFonts w:eastAsia="SimSun"/>
          <w:sz w:val="24"/>
          <w:szCs w:val="24"/>
          <w:lang w:eastAsia="zh-CN"/>
        </w:rPr>
        <w:t>。</w:t>
      </w:r>
      <w:bookmarkEnd w:id="48"/>
      <w:r w:rsidR="00D578DA" w:rsidRPr="00E0187C">
        <w:rPr>
          <w:rFonts w:eastAsia="SimSun"/>
          <w:sz w:val="24"/>
          <w:szCs w:val="24"/>
          <w:lang w:eastAsia="zh-CN"/>
        </w:rPr>
        <w:t>在</w:t>
      </w:r>
      <w:r w:rsidR="00D578DA" w:rsidRPr="00E0187C">
        <w:rPr>
          <w:rFonts w:eastAsia="SimSun"/>
          <w:sz w:val="24"/>
          <w:szCs w:val="24"/>
          <w:lang w:eastAsia="zh-CN"/>
        </w:rPr>
        <w:t>1976-2009</w:t>
      </w:r>
      <w:r w:rsidR="00D578DA" w:rsidRPr="00E0187C">
        <w:rPr>
          <w:rFonts w:eastAsia="SimSun"/>
          <w:sz w:val="24"/>
          <w:szCs w:val="24"/>
          <w:lang w:eastAsia="zh-CN"/>
        </w:rPr>
        <w:t>年期间，欧洲和中亚出口的海鲜</w:t>
      </w:r>
      <w:r w:rsidR="00BB5BDB" w:rsidRPr="00E0187C">
        <w:rPr>
          <w:rFonts w:eastAsia="SimSun"/>
          <w:sz w:val="24"/>
          <w:szCs w:val="24"/>
          <w:lang w:eastAsia="zh-CN"/>
        </w:rPr>
        <w:t>有所增加，</w:t>
      </w:r>
      <w:r w:rsidR="00083C89" w:rsidRPr="00E0187C">
        <w:rPr>
          <w:rFonts w:eastAsia="SimSun"/>
          <w:sz w:val="24"/>
          <w:szCs w:val="24"/>
          <w:lang w:eastAsia="zh-CN"/>
        </w:rPr>
        <w:t>挪威、西班牙和俄罗斯联邦</w:t>
      </w:r>
      <w:r w:rsidR="00BB5BDB" w:rsidRPr="00E0187C">
        <w:rPr>
          <w:rFonts w:eastAsia="SimSun"/>
          <w:sz w:val="24"/>
          <w:szCs w:val="24"/>
          <w:lang w:eastAsia="zh-CN"/>
        </w:rPr>
        <w:t>是主要出口国家</w:t>
      </w:r>
      <w:r w:rsidR="0067413C" w:rsidRPr="00E0187C">
        <w:rPr>
          <w:rFonts w:eastAsia="SimSun"/>
          <w:sz w:val="24"/>
          <w:szCs w:val="24"/>
          <w:lang w:eastAsia="zh-CN"/>
        </w:rPr>
        <w:t xml:space="preserve"> </w:t>
      </w:r>
      <w:r w:rsidR="00BB5BDB" w:rsidRPr="00E0187C">
        <w:rPr>
          <w:rFonts w:eastAsia="SimSun"/>
          <w:sz w:val="24"/>
          <w:szCs w:val="24"/>
          <w:lang w:eastAsia="zh-CN"/>
        </w:rPr>
        <w:t>（</w:t>
      </w:r>
      <w:r w:rsidR="00BB5BDB" w:rsidRPr="00E0187C">
        <w:rPr>
          <w:rFonts w:eastAsia="KaiTi"/>
          <w:sz w:val="24"/>
          <w:szCs w:val="24"/>
          <w:lang w:eastAsia="zh-CN"/>
        </w:rPr>
        <w:t>充分成立</w:t>
      </w:r>
      <w:r w:rsidR="00BB5BDB" w:rsidRPr="00E0187C">
        <w:rPr>
          <w:rFonts w:eastAsia="SimSun"/>
          <w:sz w:val="24"/>
          <w:szCs w:val="24"/>
          <w:lang w:eastAsia="zh-CN"/>
        </w:rPr>
        <w:t>）</w:t>
      </w:r>
      <w:r w:rsidR="00BB5BDB" w:rsidRPr="00E0187C">
        <w:rPr>
          <w:rFonts w:eastAsia="SimSun"/>
          <w:sz w:val="24"/>
          <w:szCs w:val="24"/>
          <w:lang w:eastAsia="zh-CN"/>
        </w:rPr>
        <w:t>{2.2.4}</w:t>
      </w:r>
      <w:r w:rsidR="00BB5BDB" w:rsidRPr="00E0187C">
        <w:rPr>
          <w:rFonts w:eastAsia="SimSun"/>
          <w:sz w:val="24"/>
          <w:szCs w:val="24"/>
          <w:lang w:eastAsia="zh-CN"/>
        </w:rPr>
        <w:t>。在</w:t>
      </w:r>
      <w:r w:rsidR="00BB5BDB" w:rsidRPr="00E0187C">
        <w:rPr>
          <w:rFonts w:eastAsia="SimSun"/>
          <w:sz w:val="24"/>
          <w:szCs w:val="24"/>
          <w:lang w:eastAsia="zh-CN"/>
        </w:rPr>
        <w:t>1997-2012</w:t>
      </w:r>
      <w:r w:rsidR="00BB5BDB" w:rsidRPr="00E0187C">
        <w:rPr>
          <w:rFonts w:eastAsia="SimSun"/>
          <w:sz w:val="24"/>
          <w:szCs w:val="24"/>
          <w:lang w:eastAsia="zh-CN"/>
        </w:rPr>
        <w:t>年期间，西欧一直稳定从中欧和东欧国家进口圆木和木制品（</w:t>
      </w:r>
      <w:r w:rsidR="00BB5BDB" w:rsidRPr="00E0187C">
        <w:rPr>
          <w:rFonts w:eastAsia="KaiTi"/>
          <w:sz w:val="24"/>
          <w:szCs w:val="24"/>
          <w:lang w:eastAsia="zh-CN"/>
        </w:rPr>
        <w:t>充分成立</w:t>
      </w:r>
      <w:r w:rsidR="00BB5BDB" w:rsidRPr="00E0187C">
        <w:rPr>
          <w:rFonts w:eastAsia="SimSun"/>
          <w:sz w:val="24"/>
          <w:szCs w:val="24"/>
          <w:lang w:eastAsia="zh-CN"/>
        </w:rPr>
        <w:t>）</w:t>
      </w:r>
      <w:r w:rsidR="00BB5BDB" w:rsidRPr="00E0187C">
        <w:rPr>
          <w:rFonts w:eastAsia="SimSun"/>
          <w:sz w:val="24"/>
          <w:szCs w:val="24"/>
          <w:lang w:eastAsia="zh-CN"/>
        </w:rPr>
        <w:t>{2.2.4}</w:t>
      </w:r>
      <w:r w:rsidR="00D5100C" w:rsidRPr="00E0187C">
        <w:rPr>
          <w:rFonts w:eastAsia="SimSun"/>
          <w:sz w:val="24"/>
          <w:szCs w:val="24"/>
          <w:lang w:eastAsia="zh-CN"/>
        </w:rPr>
        <w:t>。</w:t>
      </w:r>
    </w:p>
    <w:tbl>
      <w:tblPr>
        <w:tblStyle w:val="TableGrid"/>
        <w:tblW w:w="8112" w:type="dxa"/>
        <w:tblInd w:w="1384" w:type="dxa"/>
        <w:tblLayout w:type="fixed"/>
        <w:tblLook w:val="04A0" w:firstRow="1" w:lastRow="0" w:firstColumn="1" w:lastColumn="0" w:noHBand="0" w:noVBand="1"/>
      </w:tblPr>
      <w:tblGrid>
        <w:gridCol w:w="8112"/>
      </w:tblGrid>
      <w:tr w:rsidR="00F1342D" w:rsidRPr="00BE7742" w14:paraId="0F0E075C" w14:textId="77777777" w:rsidTr="00D33076">
        <w:trPr>
          <w:cantSplit/>
        </w:trPr>
        <w:tc>
          <w:tcPr>
            <w:tcW w:w="8112" w:type="dxa"/>
          </w:tcPr>
          <w:p w14:paraId="5D3108A3" w14:textId="77777777" w:rsidR="00F1342D" w:rsidRPr="00BE7742" w:rsidRDefault="00F1342D" w:rsidP="00E930B4">
            <w:pPr>
              <w:spacing w:after="60" w:line="240" w:lineRule="auto"/>
              <w:jc w:val="left"/>
              <w:rPr>
                <w:rFonts w:ascii="Times New Roman" w:eastAsia="SimSun" w:hAnsi="Times New Roman"/>
                <w:sz w:val="24"/>
                <w:szCs w:val="24"/>
                <w:lang w:val="zh-CN"/>
              </w:rPr>
            </w:pPr>
            <w:bookmarkStart w:id="51" w:name="bookmark_96"/>
            <w:r w:rsidRPr="00BE7742">
              <w:rPr>
                <w:rFonts w:ascii="Times New Roman" w:eastAsia="SimSun" w:hAnsi="Times New Roman"/>
                <w:sz w:val="24"/>
                <w:szCs w:val="24"/>
                <w:lang w:val="zh-CN"/>
              </w:rPr>
              <w:lastRenderedPageBreak/>
              <w:t>摘要图</w:t>
            </w:r>
            <w:r w:rsidRPr="00BE7742">
              <w:rPr>
                <w:rFonts w:ascii="Times New Roman" w:eastAsia="SimSun" w:hAnsi="Times New Roman"/>
                <w:sz w:val="24"/>
                <w:szCs w:val="24"/>
                <w:lang w:val="zh-CN"/>
              </w:rPr>
              <w:t xml:space="preserve">4 </w:t>
            </w:r>
          </w:p>
          <w:p w14:paraId="3D254CF3" w14:textId="44ECCA2F" w:rsidR="00F1342D" w:rsidRPr="00BE7742" w:rsidRDefault="005505B5" w:rsidP="009D0B94">
            <w:pPr>
              <w:spacing w:line="240" w:lineRule="auto"/>
              <w:jc w:val="left"/>
              <w:rPr>
                <w:rFonts w:ascii="Times New Roman" w:eastAsia="SimHei" w:hAnsi="Times New Roman"/>
                <w:b/>
                <w:sz w:val="24"/>
                <w:szCs w:val="24"/>
                <w:lang w:val="zh-CN"/>
              </w:rPr>
            </w:pPr>
            <w:r>
              <w:rPr>
                <w:rFonts w:ascii="Times New Roman" w:eastAsia="SimHei" w:hAnsi="Times New Roman" w:hint="eastAsia"/>
                <w:b/>
                <w:sz w:val="24"/>
                <w:szCs w:val="24"/>
                <w:lang w:val="zh-CN"/>
              </w:rPr>
              <w:t>生物</w:t>
            </w:r>
            <w:r w:rsidR="00F1342D" w:rsidRPr="00BE7742">
              <w:rPr>
                <w:rFonts w:ascii="Times New Roman" w:eastAsia="SimHei" w:hAnsi="Times New Roman"/>
                <w:b/>
                <w:sz w:val="24"/>
                <w:szCs w:val="24"/>
                <w:lang w:val="zh-CN"/>
              </w:rPr>
              <w:t>承载力（</w:t>
            </w:r>
            <w:r w:rsidR="002C6521">
              <w:rPr>
                <w:rFonts w:ascii="Times New Roman" w:eastAsia="SimHei" w:hAnsi="Times New Roman"/>
                <w:b/>
                <w:sz w:val="24"/>
                <w:szCs w:val="24"/>
                <w:lang w:val="zh-CN"/>
              </w:rPr>
              <w:t>该区域</w:t>
            </w:r>
            <w:r w:rsidR="00F1342D" w:rsidRPr="00BE7742">
              <w:rPr>
                <w:rFonts w:ascii="Times New Roman" w:eastAsia="SimHei" w:hAnsi="Times New Roman"/>
                <w:b/>
                <w:sz w:val="24"/>
                <w:szCs w:val="24"/>
                <w:lang w:val="zh-CN"/>
              </w:rPr>
              <w:t>为平均每人</w:t>
            </w:r>
            <w:r w:rsidR="00F1342D" w:rsidRPr="00BE7742">
              <w:rPr>
                <w:rFonts w:ascii="Times New Roman" w:eastAsia="SimHei" w:hAnsi="Times New Roman"/>
                <w:b/>
                <w:sz w:val="24"/>
                <w:szCs w:val="24"/>
                <w:lang w:val="zh-CN"/>
              </w:rPr>
              <w:t>2.9</w:t>
            </w:r>
            <w:r w:rsidR="00F1342D" w:rsidRPr="00BE7742">
              <w:rPr>
                <w:rFonts w:ascii="Times New Roman" w:eastAsia="SimHei" w:hAnsi="Times New Roman"/>
                <w:b/>
                <w:sz w:val="24"/>
                <w:szCs w:val="24"/>
                <w:lang w:val="zh-CN"/>
              </w:rPr>
              <w:t>全球公顷）与消费的生态足迹（每人</w:t>
            </w:r>
            <w:r w:rsidR="00F1342D" w:rsidRPr="00BE7742">
              <w:rPr>
                <w:rFonts w:ascii="Times New Roman" w:eastAsia="SimHei" w:hAnsi="Times New Roman"/>
                <w:b/>
                <w:sz w:val="24"/>
                <w:szCs w:val="24"/>
                <w:lang w:val="zh-CN"/>
              </w:rPr>
              <w:t>4.6</w:t>
            </w:r>
            <w:r w:rsidR="00F1342D" w:rsidRPr="00BE7742">
              <w:rPr>
                <w:rFonts w:ascii="Times New Roman" w:eastAsia="SimHei" w:hAnsi="Times New Roman"/>
                <w:b/>
                <w:sz w:val="24"/>
                <w:szCs w:val="24"/>
                <w:lang w:val="zh-CN"/>
              </w:rPr>
              <w:t>全球公顷；平均赤字为</w:t>
            </w:r>
            <w:r w:rsidR="00F1342D" w:rsidRPr="00BE7742">
              <w:rPr>
                <w:rFonts w:ascii="Times New Roman" w:eastAsia="SimHei" w:hAnsi="Times New Roman"/>
                <w:b/>
                <w:sz w:val="24"/>
                <w:szCs w:val="24"/>
                <w:lang w:val="zh-CN"/>
              </w:rPr>
              <w:t>1.7</w:t>
            </w:r>
            <w:r w:rsidR="00F1342D" w:rsidRPr="00BE7742">
              <w:rPr>
                <w:rFonts w:ascii="Times New Roman" w:eastAsia="SimHei" w:hAnsi="Times New Roman"/>
                <w:b/>
                <w:sz w:val="24"/>
                <w:szCs w:val="24"/>
                <w:lang w:val="zh-CN"/>
              </w:rPr>
              <w:t>全球公顷）之间的差距</w:t>
            </w:r>
            <w:r w:rsidR="00F1342D" w:rsidRPr="00BE7742">
              <w:rPr>
                <w:rFonts w:ascii="Times New Roman" w:eastAsia="SimHei" w:hAnsi="Times New Roman"/>
                <w:b/>
                <w:sz w:val="24"/>
                <w:szCs w:val="24"/>
                <w:lang w:val="zh-CN"/>
              </w:rPr>
              <w:t xml:space="preserve"> </w:t>
            </w:r>
          </w:p>
          <w:p w14:paraId="5B05EA28" w14:textId="3FCE7A41" w:rsidR="00F1342D" w:rsidRDefault="00F1342D" w:rsidP="00E930B4">
            <w:pPr>
              <w:spacing w:line="240" w:lineRule="auto"/>
              <w:rPr>
                <w:rFonts w:ascii="Times New Roman" w:eastAsia="SimSun" w:hAnsi="Times New Roman"/>
                <w:sz w:val="24"/>
                <w:szCs w:val="24"/>
                <w:lang w:val="zh-CN"/>
              </w:rPr>
            </w:pPr>
            <w:r w:rsidRPr="00BE7742">
              <w:rPr>
                <w:rFonts w:ascii="Times New Roman" w:eastAsia="SimSun" w:hAnsi="Times New Roman"/>
                <w:sz w:val="24"/>
                <w:szCs w:val="24"/>
                <w:lang w:val="zh-CN"/>
              </w:rPr>
              <w:t>生态足迹可以量化为</w:t>
            </w:r>
            <w:r w:rsidR="00D01CE8">
              <w:rPr>
                <w:rFonts w:ascii="Times New Roman" w:eastAsia="SimSun" w:hAnsi="Times New Roman" w:hint="eastAsia"/>
                <w:sz w:val="24"/>
                <w:szCs w:val="24"/>
                <w:lang w:val="zh-CN"/>
              </w:rPr>
              <w:t>以</w:t>
            </w:r>
            <w:r w:rsidR="00652762">
              <w:rPr>
                <w:rFonts w:ascii="Times New Roman" w:eastAsia="SimSun" w:hAnsi="Times New Roman" w:hint="eastAsia"/>
                <w:sz w:val="24"/>
                <w:szCs w:val="24"/>
                <w:lang w:val="zh-CN"/>
              </w:rPr>
              <w:t>可持续</w:t>
            </w:r>
            <w:r w:rsidR="00D01CE8">
              <w:rPr>
                <w:rFonts w:ascii="Times New Roman" w:eastAsia="SimSun" w:hAnsi="Times New Roman" w:hint="eastAsia"/>
                <w:sz w:val="24"/>
                <w:szCs w:val="24"/>
                <w:lang w:val="zh-CN"/>
              </w:rPr>
              <w:t>的</w:t>
            </w:r>
            <w:r w:rsidR="00D01CE8">
              <w:rPr>
                <w:rFonts w:ascii="Times New Roman" w:eastAsia="SimSun" w:hAnsi="Times New Roman"/>
                <w:sz w:val="24"/>
                <w:szCs w:val="24"/>
                <w:lang w:val="zh-CN"/>
              </w:rPr>
              <w:t>方式</w:t>
            </w:r>
            <w:r w:rsidR="00652762">
              <w:rPr>
                <w:rFonts w:ascii="Times New Roman" w:eastAsia="SimSun" w:hAnsi="Times New Roman"/>
                <w:sz w:val="24"/>
                <w:szCs w:val="24"/>
                <w:lang w:val="zh-CN"/>
              </w:rPr>
              <w:t>生产</w:t>
            </w:r>
            <w:r w:rsidR="00652762">
              <w:rPr>
                <w:rFonts w:ascii="Times New Roman" w:eastAsia="SimSun" w:hAnsi="Times New Roman" w:hint="eastAsia"/>
                <w:sz w:val="24"/>
                <w:szCs w:val="24"/>
                <w:lang w:val="zh-CN"/>
              </w:rPr>
              <w:t>其所</w:t>
            </w:r>
            <w:r w:rsidR="00652762">
              <w:rPr>
                <w:rFonts w:ascii="Times New Roman" w:eastAsia="SimSun" w:hAnsi="Times New Roman"/>
                <w:sz w:val="24"/>
                <w:szCs w:val="24"/>
                <w:lang w:val="zh-CN"/>
              </w:rPr>
              <w:t>消耗的可再生资源</w:t>
            </w:r>
            <w:r w:rsidR="00371EC4">
              <w:rPr>
                <w:rFonts w:ascii="Times New Roman" w:eastAsia="SimSun" w:hAnsi="Times New Roman" w:hint="eastAsia"/>
                <w:sz w:val="24"/>
                <w:szCs w:val="24"/>
                <w:lang w:val="zh-CN"/>
              </w:rPr>
              <w:t>（因而</w:t>
            </w:r>
            <w:r w:rsidR="003E53FC">
              <w:rPr>
                <w:rFonts w:ascii="Times New Roman" w:eastAsia="SimSun" w:hAnsi="Times New Roman" w:hint="eastAsia"/>
                <w:sz w:val="24"/>
                <w:szCs w:val="24"/>
                <w:lang w:val="zh-CN"/>
              </w:rPr>
              <w:t>可用于</w:t>
            </w:r>
            <w:r w:rsidR="009B742D">
              <w:rPr>
                <w:rFonts w:ascii="Times New Roman" w:eastAsia="SimSun" w:hAnsi="Times New Roman" w:hint="eastAsia"/>
                <w:sz w:val="24"/>
                <w:szCs w:val="24"/>
                <w:lang w:val="zh-CN"/>
              </w:rPr>
              <w:t>代表</w:t>
            </w:r>
            <w:r w:rsidR="00371EC4" w:rsidRPr="00BE7742">
              <w:rPr>
                <w:rFonts w:ascii="Times New Roman" w:eastAsia="SimSun" w:hAnsi="Times New Roman"/>
                <w:sz w:val="24"/>
                <w:szCs w:val="24"/>
                <w:lang w:val="zh-CN"/>
              </w:rPr>
              <w:t>某些自然对人类的物质贡献或调解作用</w:t>
            </w:r>
            <w:r w:rsidR="0088328C">
              <w:rPr>
                <w:rFonts w:ascii="Times New Roman" w:eastAsia="SimSun" w:hAnsi="Times New Roman" w:hint="eastAsia"/>
                <w:sz w:val="24"/>
                <w:szCs w:val="24"/>
                <w:lang w:val="zh-CN"/>
              </w:rPr>
              <w:t>的</w:t>
            </w:r>
            <w:r w:rsidR="0088328C">
              <w:rPr>
                <w:rFonts w:ascii="Times New Roman" w:eastAsia="SimSun" w:hAnsi="Times New Roman"/>
                <w:sz w:val="24"/>
                <w:szCs w:val="24"/>
                <w:lang w:val="zh-CN"/>
              </w:rPr>
              <w:t>使用</w:t>
            </w:r>
            <w:r w:rsidR="00371EC4">
              <w:rPr>
                <w:rFonts w:ascii="Times New Roman" w:eastAsia="SimSun" w:hAnsi="Times New Roman" w:hint="eastAsia"/>
                <w:sz w:val="24"/>
                <w:szCs w:val="24"/>
                <w:lang w:val="zh-CN"/>
              </w:rPr>
              <w:t>）</w:t>
            </w:r>
            <w:r w:rsidRPr="00BE7742">
              <w:rPr>
                <w:rFonts w:ascii="Times New Roman" w:eastAsia="SimSun" w:hAnsi="Times New Roman"/>
                <w:sz w:val="24"/>
                <w:szCs w:val="24"/>
                <w:lang w:val="zh-CN"/>
              </w:rPr>
              <w:t>所需要的面积，以及以可持续的方式吸收二氧化碳和其他废物所需要的面积</w:t>
            </w:r>
            <w:r w:rsidRPr="00BE7742">
              <w:rPr>
                <w:rFonts w:ascii="Times New Roman" w:eastAsia="SimSun" w:hAnsi="Times New Roman"/>
                <w:sz w:val="24"/>
                <w:szCs w:val="24"/>
                <w:lang w:val="zh-CN"/>
              </w:rPr>
              <w:t xml:space="preserve"> </w:t>
            </w:r>
            <w:r w:rsidRPr="00BE7742">
              <w:rPr>
                <w:rFonts w:ascii="Times New Roman" w:eastAsia="SimSun" w:hAnsi="Times New Roman"/>
                <w:sz w:val="24"/>
                <w:szCs w:val="24"/>
                <w:lang w:val="zh-CN"/>
              </w:rPr>
              <w:t>。生</w:t>
            </w:r>
            <w:r w:rsidR="001F3FBE">
              <w:rPr>
                <w:rFonts w:ascii="Times New Roman" w:eastAsia="SimSun" w:hAnsi="Times New Roman" w:hint="eastAsia"/>
                <w:sz w:val="24"/>
                <w:szCs w:val="24"/>
                <w:lang w:val="zh-CN"/>
              </w:rPr>
              <w:t>物</w:t>
            </w:r>
            <w:r w:rsidRPr="00BE7742">
              <w:rPr>
                <w:rFonts w:ascii="Times New Roman" w:eastAsia="SimSun" w:hAnsi="Times New Roman"/>
                <w:sz w:val="24"/>
                <w:szCs w:val="24"/>
                <w:lang w:val="zh-CN"/>
              </w:rPr>
              <w:t>承载力</w:t>
            </w:r>
            <w:r w:rsidR="001D51D7">
              <w:rPr>
                <w:rFonts w:ascii="Times New Roman" w:eastAsia="SimSun" w:hAnsi="Times New Roman" w:hint="eastAsia"/>
                <w:sz w:val="24"/>
                <w:szCs w:val="24"/>
                <w:lang w:val="zh-CN"/>
              </w:rPr>
              <w:t>指某个</w:t>
            </w:r>
            <w:r w:rsidR="001D51D7">
              <w:rPr>
                <w:rFonts w:ascii="Times New Roman" w:eastAsia="SimSun" w:hAnsi="Times New Roman"/>
                <w:sz w:val="24"/>
                <w:szCs w:val="24"/>
                <w:lang w:val="zh-CN"/>
              </w:rPr>
              <w:t>地区持续</w:t>
            </w:r>
            <w:r w:rsidR="001D51D7">
              <w:rPr>
                <w:rFonts w:ascii="Times New Roman" w:eastAsia="SimSun" w:hAnsi="Times New Roman" w:hint="eastAsia"/>
                <w:sz w:val="24"/>
                <w:szCs w:val="24"/>
                <w:lang w:val="zh-CN"/>
              </w:rPr>
              <w:t>生产</w:t>
            </w:r>
            <w:r w:rsidR="001D51D7">
              <w:rPr>
                <w:rFonts w:ascii="Times New Roman" w:eastAsia="SimSun" w:hAnsi="Times New Roman"/>
                <w:sz w:val="24"/>
                <w:szCs w:val="24"/>
                <w:lang w:val="zh-CN"/>
              </w:rPr>
              <w:t>可再生能源</w:t>
            </w:r>
            <w:r w:rsidR="000572D9">
              <w:rPr>
                <w:rFonts w:ascii="Times New Roman" w:eastAsia="SimSun" w:hAnsi="Times New Roman" w:hint="eastAsia"/>
                <w:sz w:val="24"/>
                <w:szCs w:val="24"/>
                <w:lang w:val="zh-CN"/>
              </w:rPr>
              <w:t>供应</w:t>
            </w:r>
            <w:r w:rsidR="000572D9">
              <w:rPr>
                <w:rFonts w:ascii="Times New Roman" w:eastAsia="SimSun" w:hAnsi="Times New Roman"/>
                <w:sz w:val="24"/>
                <w:szCs w:val="24"/>
                <w:lang w:val="zh-CN"/>
              </w:rPr>
              <w:t>的能力，</w:t>
            </w:r>
            <w:r w:rsidRPr="00BE7742">
              <w:rPr>
                <w:rFonts w:ascii="Times New Roman" w:eastAsia="SimSun" w:hAnsi="Times New Roman"/>
                <w:sz w:val="24"/>
                <w:szCs w:val="24"/>
                <w:lang w:val="zh-CN"/>
              </w:rPr>
              <w:t>代表生态系统的生产力。正值（绿色）表示生</w:t>
            </w:r>
            <w:r w:rsidR="001F3FBE">
              <w:rPr>
                <w:rFonts w:ascii="Times New Roman" w:eastAsia="SimSun" w:hAnsi="Times New Roman" w:hint="eastAsia"/>
                <w:sz w:val="24"/>
                <w:szCs w:val="24"/>
                <w:lang w:val="zh-CN"/>
              </w:rPr>
              <w:t>物</w:t>
            </w:r>
            <w:r w:rsidRPr="00BE7742">
              <w:rPr>
                <w:rFonts w:ascii="Times New Roman" w:eastAsia="SimSun" w:hAnsi="Times New Roman"/>
                <w:sz w:val="24"/>
                <w:szCs w:val="24"/>
                <w:lang w:val="zh-CN"/>
              </w:rPr>
              <w:t>承载力有储备；负值（红色）表示有赤字。赤字源于过度使用当地可再生资源或用于消费目的的可再生资源的净额进口。</w:t>
            </w:r>
            <w:r w:rsidR="00EC6A8F" w:rsidRPr="00E930B4">
              <w:rPr>
                <w:rFonts w:ascii="Times New Roman" w:eastAsia="SimSun" w:hAnsi="Times New Roman" w:hint="eastAsia"/>
                <w:spacing w:val="-6"/>
                <w:sz w:val="24"/>
                <w:szCs w:val="24"/>
                <w:lang w:val="zh-CN"/>
              </w:rPr>
              <w:t>绿色</w:t>
            </w:r>
            <w:r w:rsidR="00EC6A8F" w:rsidRPr="00E930B4">
              <w:rPr>
                <w:rFonts w:ascii="Times New Roman" w:eastAsia="SimSun" w:hAnsi="Times New Roman"/>
                <w:spacing w:val="-6"/>
                <w:sz w:val="24"/>
                <w:szCs w:val="24"/>
                <w:lang w:val="zh-CN"/>
              </w:rPr>
              <w:t>的国家具有高</w:t>
            </w:r>
            <w:r w:rsidR="00EC6A8F" w:rsidRPr="00E930B4">
              <w:rPr>
                <w:rFonts w:ascii="Times New Roman" w:eastAsia="SimSun" w:hAnsi="Times New Roman" w:hint="eastAsia"/>
                <w:spacing w:val="-6"/>
                <w:sz w:val="24"/>
                <w:szCs w:val="24"/>
                <w:lang w:val="zh-CN"/>
              </w:rPr>
              <w:t>生物承载力</w:t>
            </w:r>
            <w:r w:rsidR="00371EC4" w:rsidRPr="00E930B4">
              <w:rPr>
                <w:rFonts w:ascii="Times New Roman" w:eastAsia="SimSun" w:hAnsi="Times New Roman" w:hint="eastAsia"/>
                <w:spacing w:val="-6"/>
                <w:sz w:val="24"/>
                <w:szCs w:val="24"/>
                <w:lang w:val="zh-CN"/>
              </w:rPr>
              <w:t xml:space="preserve"> </w:t>
            </w:r>
            <w:r w:rsidR="00FC245C" w:rsidRPr="00E930B4">
              <w:rPr>
                <w:rFonts w:ascii="Times New Roman" w:eastAsia="SimSun" w:hAnsi="Times New Roman" w:hint="eastAsia"/>
                <w:spacing w:val="-6"/>
                <w:sz w:val="24"/>
                <w:szCs w:val="24"/>
                <w:lang w:val="zh-CN"/>
              </w:rPr>
              <w:t>，</w:t>
            </w:r>
            <w:r w:rsidR="008D73A1" w:rsidRPr="00E930B4">
              <w:rPr>
                <w:rFonts w:ascii="Times New Roman" w:eastAsia="SimSun" w:hAnsi="Times New Roman" w:hint="eastAsia"/>
                <w:spacing w:val="-6"/>
                <w:sz w:val="24"/>
                <w:szCs w:val="24"/>
                <w:lang w:val="zh-CN"/>
              </w:rPr>
              <w:t>所以</w:t>
            </w:r>
            <w:r w:rsidR="008D73A1" w:rsidRPr="00E930B4">
              <w:rPr>
                <w:rFonts w:ascii="Times New Roman" w:eastAsia="SimSun" w:hAnsi="Times New Roman"/>
                <w:spacing w:val="-6"/>
                <w:sz w:val="24"/>
                <w:szCs w:val="24"/>
                <w:lang w:val="zh-CN"/>
              </w:rPr>
              <w:t>即使生态足迹比其他国家多，也具有储备。</w:t>
            </w:r>
          </w:p>
          <w:p w14:paraId="0CF4DF3E" w14:textId="124AC2E0" w:rsidR="00F1342D" w:rsidRDefault="00E930B4" w:rsidP="009D0B94">
            <w:pPr>
              <w:spacing w:line="240" w:lineRule="auto"/>
              <w:jc w:val="left"/>
              <w:rPr>
                <w:rFonts w:ascii="Times New Roman" w:eastAsia="SimSun" w:hAnsi="Times New Roman"/>
                <w:sz w:val="24"/>
                <w:szCs w:val="24"/>
                <w:lang w:val="zh-CN"/>
              </w:rPr>
            </w:pPr>
            <w:r>
              <w:rPr>
                <w:rFonts w:ascii="Times New Roman" w:eastAsia="SimSun" w:hAnsi="Times New Roman"/>
                <w:noProof/>
                <w:sz w:val="24"/>
                <w:szCs w:val="24"/>
                <w:lang w:val="en-GB"/>
              </w:rPr>
              <w:drawing>
                <wp:inline distT="0" distB="0" distL="0" distR="0" wp14:anchorId="5922D434" wp14:editId="6C774A75">
                  <wp:extent cx="5013960" cy="2346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urope and Central Asia Chines july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3960" cy="2346325"/>
                          </a:xfrm>
                          <a:prstGeom prst="rect">
                            <a:avLst/>
                          </a:prstGeom>
                        </pic:spPr>
                      </pic:pic>
                    </a:graphicData>
                  </a:graphic>
                </wp:inline>
              </w:drawing>
            </w:r>
          </w:p>
          <w:p w14:paraId="292517C7" w14:textId="54BC4F63" w:rsidR="00F1342D" w:rsidRPr="00292973" w:rsidRDefault="00F1342D" w:rsidP="009D0B94">
            <w:pPr>
              <w:spacing w:line="240" w:lineRule="auto"/>
              <w:jc w:val="left"/>
              <w:rPr>
                <w:rFonts w:ascii="Times New Roman" w:eastAsia="SimSun" w:hAnsi="Times New Roman"/>
                <w:sz w:val="20"/>
                <w:szCs w:val="20"/>
              </w:rPr>
            </w:pPr>
            <w:r w:rsidRPr="00292973">
              <w:rPr>
                <w:rFonts w:ascii="Times New Roman" w:eastAsia="KaiTi" w:hAnsi="Times New Roman"/>
                <w:sz w:val="20"/>
                <w:szCs w:val="20"/>
                <w:lang w:val="zh-CN"/>
              </w:rPr>
              <w:t>资料来源</w:t>
            </w:r>
            <w:r w:rsidRPr="00292973">
              <w:rPr>
                <w:rFonts w:ascii="Times New Roman" w:eastAsia="SimSun" w:hAnsi="Times New Roman"/>
                <w:sz w:val="20"/>
                <w:szCs w:val="20"/>
                <w:lang w:val="zh-CN"/>
              </w:rPr>
              <w:t>：根据全球足迹网络，</w:t>
            </w:r>
            <w:r w:rsidRPr="00292973">
              <w:rPr>
                <w:rFonts w:ascii="Times New Roman" w:eastAsia="SimSun" w:hAnsi="Times New Roman"/>
                <w:sz w:val="20"/>
                <w:szCs w:val="20"/>
                <w:lang w:val="zh-CN"/>
              </w:rPr>
              <w:t>2017</w:t>
            </w:r>
            <w:r w:rsidR="00A840A3">
              <w:rPr>
                <w:rFonts w:ascii="Times New Roman" w:eastAsia="SimSun" w:hAnsi="Times New Roman" w:hint="eastAsia"/>
                <w:sz w:val="20"/>
                <w:szCs w:val="20"/>
                <w:lang w:val="zh-CN"/>
              </w:rPr>
              <w:t>年</w:t>
            </w:r>
            <w:r w:rsidRPr="00292973">
              <w:rPr>
                <w:rFonts w:ascii="Times New Roman" w:eastAsia="SimSun" w:hAnsi="Times New Roman"/>
                <w:sz w:val="20"/>
                <w:szCs w:val="20"/>
                <w:lang w:val="zh-CN"/>
              </w:rPr>
              <w:t>。</w:t>
            </w:r>
            <w:bookmarkEnd w:id="51"/>
          </w:p>
        </w:tc>
      </w:tr>
    </w:tbl>
    <w:p w14:paraId="41A3EB40" w14:textId="5C1FCCD9" w:rsidR="008D652A" w:rsidRPr="00E0187C" w:rsidRDefault="008D652A" w:rsidP="008F7A65">
      <w:pPr>
        <w:pStyle w:val="NormalPlain"/>
        <w:spacing w:before="120" w:after="120"/>
        <w:ind w:left="1247"/>
        <w:rPr>
          <w:rFonts w:eastAsia="SimHei"/>
          <w:b/>
          <w:sz w:val="24"/>
          <w:szCs w:val="24"/>
          <w:lang w:eastAsia="zh-CN"/>
        </w:rPr>
      </w:pPr>
      <w:bookmarkStart w:id="52" w:name="bookmark_98"/>
      <w:r w:rsidRPr="00E0187C">
        <w:rPr>
          <w:rFonts w:eastAsia="SimHei"/>
          <w:b/>
          <w:sz w:val="24"/>
          <w:szCs w:val="24"/>
          <w:lang w:eastAsia="zh-CN"/>
        </w:rPr>
        <w:t>A5.</w:t>
      </w:r>
      <w:r w:rsidR="002A2123" w:rsidRPr="00E0187C">
        <w:rPr>
          <w:rFonts w:eastAsia="SimHei"/>
          <w:b/>
          <w:sz w:val="24"/>
          <w:szCs w:val="24"/>
          <w:lang w:eastAsia="zh-CN"/>
        </w:rPr>
        <w:tab/>
      </w:r>
      <w:r w:rsidRPr="00E0187C">
        <w:rPr>
          <w:rFonts w:eastAsia="SimHei"/>
          <w:b/>
          <w:sz w:val="24"/>
          <w:szCs w:val="24"/>
          <w:lang w:eastAsia="zh-CN"/>
        </w:rPr>
        <w:t>生物多样性丧失损害了生态系统的功能，进而损害了</w:t>
      </w:r>
      <w:r w:rsidR="00FE43EA" w:rsidRPr="00E0187C">
        <w:rPr>
          <w:rFonts w:eastAsia="SimHei"/>
          <w:b/>
          <w:sz w:val="24"/>
          <w:szCs w:val="24"/>
          <w:lang w:eastAsia="zh-CN"/>
        </w:rPr>
        <w:t>自然对人类的贡献</w:t>
      </w:r>
      <w:r w:rsidRPr="00E0187C">
        <w:rPr>
          <w:rFonts w:eastAsia="SimHei"/>
          <w:b/>
          <w:sz w:val="24"/>
          <w:szCs w:val="24"/>
          <w:lang w:eastAsia="zh-CN"/>
        </w:rPr>
        <w:t>（</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{3.2.1, 3.2.2, 3.2.3}</w:t>
      </w:r>
      <w:r w:rsidRPr="00E0187C">
        <w:rPr>
          <w:rFonts w:eastAsia="SimHei"/>
          <w:b/>
          <w:sz w:val="24"/>
          <w:szCs w:val="24"/>
          <w:lang w:eastAsia="zh-CN"/>
        </w:rPr>
        <w:t>。</w:t>
      </w:r>
      <w:r w:rsidR="0067413C" w:rsidRPr="00E0187C">
        <w:rPr>
          <w:rFonts w:eastAsia="SimHei"/>
          <w:b/>
          <w:sz w:val="24"/>
          <w:szCs w:val="24"/>
          <w:lang w:eastAsia="zh-CN"/>
        </w:rPr>
        <w:t>要持久提供</w:t>
      </w:r>
      <w:r w:rsidRPr="00E0187C">
        <w:rPr>
          <w:rFonts w:eastAsia="SimHei"/>
          <w:b/>
          <w:sz w:val="24"/>
          <w:szCs w:val="24"/>
          <w:lang w:eastAsia="zh-CN"/>
        </w:rPr>
        <w:t>这些</w:t>
      </w:r>
      <w:r w:rsidR="00A80230" w:rsidRPr="00E0187C">
        <w:rPr>
          <w:rFonts w:eastAsia="SimHei"/>
          <w:b/>
          <w:sz w:val="24"/>
          <w:szCs w:val="24"/>
          <w:lang w:eastAsia="zh-CN"/>
        </w:rPr>
        <w:t>贡献</w:t>
      </w:r>
      <w:r w:rsidR="0067413C" w:rsidRPr="00E0187C">
        <w:rPr>
          <w:rFonts w:eastAsia="SimHei"/>
          <w:b/>
          <w:sz w:val="24"/>
          <w:szCs w:val="24"/>
          <w:lang w:eastAsia="zh-CN"/>
        </w:rPr>
        <w:t>，就</w:t>
      </w:r>
      <w:r w:rsidRPr="00E0187C">
        <w:rPr>
          <w:rFonts w:eastAsia="SimHei"/>
          <w:b/>
          <w:sz w:val="24"/>
          <w:szCs w:val="24"/>
          <w:lang w:eastAsia="zh-CN"/>
        </w:rPr>
        <w:t>要保持</w:t>
      </w:r>
      <w:r w:rsidR="000A4260" w:rsidRPr="00E0187C">
        <w:rPr>
          <w:rFonts w:eastAsia="SimHei"/>
          <w:b/>
          <w:sz w:val="24"/>
          <w:szCs w:val="24"/>
          <w:lang w:eastAsia="zh-CN"/>
        </w:rPr>
        <w:t>多层面的生物多样性，</w:t>
      </w:r>
      <w:r w:rsidR="00DC0953" w:rsidRPr="00E0187C">
        <w:rPr>
          <w:rFonts w:eastAsia="SimHei"/>
          <w:b/>
          <w:sz w:val="24"/>
          <w:szCs w:val="24"/>
          <w:lang w:eastAsia="zh-CN"/>
        </w:rPr>
        <w:t>即</w:t>
      </w:r>
      <w:r w:rsidRPr="00E0187C">
        <w:rPr>
          <w:rFonts w:eastAsia="SimHei"/>
          <w:b/>
          <w:sz w:val="24"/>
          <w:szCs w:val="24"/>
          <w:lang w:eastAsia="zh-CN"/>
        </w:rPr>
        <w:t>遗传多样性、物种多样性，以及生态系统和陆地与海洋景观的多样性（</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{3.2.4}</w:t>
      </w:r>
      <w:r w:rsidRPr="00E0187C">
        <w:rPr>
          <w:rFonts w:eastAsia="SimHei"/>
          <w:b/>
          <w:sz w:val="24"/>
          <w:szCs w:val="24"/>
          <w:lang w:eastAsia="zh-CN"/>
        </w:rPr>
        <w:t>。</w:t>
      </w:r>
      <w:r w:rsidR="00DC0953" w:rsidRPr="00E0187C">
        <w:rPr>
          <w:rFonts w:eastAsia="SimHei"/>
          <w:b/>
          <w:sz w:val="24"/>
          <w:szCs w:val="24"/>
          <w:lang w:eastAsia="zh-CN"/>
        </w:rPr>
        <w:t>在每一个层面上，</w:t>
      </w:r>
      <w:r w:rsidR="00F40164" w:rsidRPr="00E0187C">
        <w:rPr>
          <w:rFonts w:eastAsia="SimHei"/>
          <w:b/>
          <w:sz w:val="24"/>
          <w:szCs w:val="24"/>
          <w:lang w:eastAsia="zh-CN"/>
        </w:rPr>
        <w:t>与提供单项</w:t>
      </w:r>
      <w:r w:rsidR="00A80230" w:rsidRPr="00E0187C">
        <w:rPr>
          <w:rFonts w:eastAsia="SimHei"/>
          <w:b/>
          <w:sz w:val="24"/>
          <w:szCs w:val="24"/>
          <w:lang w:eastAsia="zh-CN"/>
        </w:rPr>
        <w:t>贡献</w:t>
      </w:r>
      <w:r w:rsidR="00F40164" w:rsidRPr="00E0187C">
        <w:rPr>
          <w:rFonts w:eastAsia="SimHei"/>
          <w:b/>
          <w:sz w:val="24"/>
          <w:szCs w:val="24"/>
          <w:lang w:eastAsia="zh-CN"/>
        </w:rPr>
        <w:t>相比，</w:t>
      </w:r>
      <w:r w:rsidR="000649B8" w:rsidRPr="00E0187C">
        <w:rPr>
          <w:rFonts w:eastAsia="SimHei"/>
          <w:b/>
          <w:sz w:val="24"/>
          <w:szCs w:val="24"/>
          <w:lang w:eastAsia="zh-CN"/>
        </w:rPr>
        <w:t>持久提供多重贡献</w:t>
      </w:r>
      <w:r w:rsidR="00F40164" w:rsidRPr="00E0187C">
        <w:rPr>
          <w:rFonts w:eastAsia="SimHei"/>
          <w:b/>
          <w:sz w:val="24"/>
          <w:szCs w:val="24"/>
          <w:lang w:eastAsia="zh-CN"/>
        </w:rPr>
        <w:t>需要有更多的</w:t>
      </w:r>
      <w:r w:rsidRPr="00E0187C">
        <w:rPr>
          <w:rFonts w:eastAsia="SimHei"/>
          <w:b/>
          <w:sz w:val="24"/>
          <w:szCs w:val="24"/>
          <w:lang w:eastAsia="zh-CN"/>
        </w:rPr>
        <w:t>生物多样性（</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{3.2.5}</w:t>
      </w:r>
      <w:r w:rsidRPr="00E0187C">
        <w:rPr>
          <w:rFonts w:eastAsia="SimHei"/>
          <w:b/>
          <w:sz w:val="24"/>
          <w:szCs w:val="24"/>
          <w:lang w:eastAsia="zh-CN"/>
        </w:rPr>
        <w:t>。</w:t>
      </w:r>
      <w:bookmarkEnd w:id="52"/>
    </w:p>
    <w:p w14:paraId="4884C227" w14:textId="454FAF0E" w:rsidR="008D652A" w:rsidRPr="00E0187C" w:rsidRDefault="00DC0953" w:rsidP="009D0B94">
      <w:pPr>
        <w:pStyle w:val="NormalPlain"/>
        <w:spacing w:after="120"/>
        <w:ind w:left="1247"/>
        <w:rPr>
          <w:rFonts w:eastAsia="SimSun"/>
          <w:sz w:val="24"/>
          <w:szCs w:val="24"/>
          <w:lang w:eastAsia="zh-CN"/>
        </w:rPr>
      </w:pPr>
      <w:bookmarkStart w:id="53" w:name="bookmark_99"/>
      <w:r w:rsidRPr="00E0187C">
        <w:rPr>
          <w:rFonts w:eastAsia="SimSun"/>
          <w:sz w:val="24"/>
          <w:szCs w:val="24"/>
          <w:lang w:eastAsia="zh-CN"/>
        </w:rPr>
        <w:t>不同的生物、物种和群落对欧洲和中亚生态系统进程的贡献各不相同。因此，</w:t>
      </w:r>
      <w:r w:rsidR="00F40164" w:rsidRPr="00E0187C">
        <w:rPr>
          <w:rFonts w:eastAsia="SimSun"/>
          <w:sz w:val="24"/>
          <w:szCs w:val="24"/>
          <w:lang w:eastAsia="zh-CN"/>
        </w:rPr>
        <w:t>增加</w:t>
      </w:r>
      <w:r w:rsidR="008D652A" w:rsidRPr="00E0187C">
        <w:rPr>
          <w:rFonts w:eastAsia="SimSun"/>
          <w:sz w:val="24"/>
          <w:szCs w:val="24"/>
          <w:lang w:eastAsia="zh-CN"/>
        </w:rPr>
        <w:t>生物多样性可以提高陆地、淡水或海洋</w:t>
      </w:r>
      <w:r w:rsidRPr="00E0187C">
        <w:rPr>
          <w:rFonts w:eastAsia="SimSun"/>
          <w:sz w:val="24"/>
          <w:szCs w:val="24"/>
          <w:lang w:eastAsia="zh-CN"/>
        </w:rPr>
        <w:t>生态</w:t>
      </w:r>
      <w:r w:rsidR="008D652A" w:rsidRPr="00E0187C">
        <w:rPr>
          <w:rFonts w:eastAsia="SimSun"/>
          <w:sz w:val="24"/>
          <w:szCs w:val="24"/>
          <w:lang w:eastAsia="zh-CN"/>
        </w:rPr>
        <w:t>系统</w:t>
      </w:r>
      <w:r w:rsidRPr="00E0187C">
        <w:rPr>
          <w:rFonts w:eastAsia="SimSun"/>
          <w:sz w:val="24"/>
          <w:szCs w:val="24"/>
          <w:lang w:eastAsia="zh-CN"/>
        </w:rPr>
        <w:t>的能力，以提供自然对人类的贡献，比如土壤形成、授粉、调节危害、调节空气和水质量，或提供物质、学习和启发的来源</w:t>
      </w:r>
      <w:r w:rsidR="008D652A" w:rsidRPr="00E0187C">
        <w:rPr>
          <w:rFonts w:eastAsia="SimSun"/>
          <w:sz w:val="24"/>
          <w:szCs w:val="24"/>
          <w:lang w:eastAsia="zh-CN"/>
        </w:rPr>
        <w:t>（</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{3.2.1,</w:t>
      </w:r>
      <w:r w:rsidR="001F5FCC" w:rsidRPr="00E0187C">
        <w:rPr>
          <w:rFonts w:eastAsia="SimSun"/>
          <w:sz w:val="24"/>
          <w:szCs w:val="24"/>
          <w:lang w:eastAsia="zh-CN"/>
        </w:rPr>
        <w:t xml:space="preserve"> </w:t>
      </w:r>
      <w:r w:rsidR="008D652A" w:rsidRPr="00E0187C">
        <w:rPr>
          <w:rFonts w:eastAsia="SimSun"/>
          <w:sz w:val="24"/>
          <w:szCs w:val="24"/>
          <w:lang w:eastAsia="zh-CN"/>
        </w:rPr>
        <w:t xml:space="preserve">3.2.2} </w:t>
      </w:r>
      <w:r w:rsidR="008D652A" w:rsidRPr="00E0187C">
        <w:rPr>
          <w:rFonts w:eastAsia="SimSun"/>
          <w:sz w:val="24"/>
          <w:szCs w:val="24"/>
          <w:lang w:eastAsia="zh-CN"/>
        </w:rPr>
        <w:t>。</w:t>
      </w:r>
      <w:r w:rsidR="00DA7A0E" w:rsidRPr="00E0187C">
        <w:rPr>
          <w:rFonts w:eastAsia="SimSun"/>
          <w:sz w:val="24"/>
          <w:szCs w:val="24"/>
          <w:lang w:eastAsia="zh-CN"/>
        </w:rPr>
        <w:t>生物多样性提高</w:t>
      </w:r>
      <w:r w:rsidR="008D652A" w:rsidRPr="00E0187C">
        <w:rPr>
          <w:rFonts w:eastAsia="SimSun"/>
          <w:sz w:val="24"/>
          <w:szCs w:val="24"/>
          <w:lang w:eastAsia="zh-CN"/>
        </w:rPr>
        <w:t>还有</w:t>
      </w:r>
      <w:r w:rsidR="001945FA" w:rsidRPr="00E0187C">
        <w:rPr>
          <w:rFonts w:eastAsia="SimSun"/>
          <w:sz w:val="24"/>
          <w:szCs w:val="24"/>
          <w:lang w:eastAsia="zh-CN"/>
        </w:rPr>
        <w:t>助于生态系统的</w:t>
      </w:r>
      <w:r w:rsidR="008D652A" w:rsidRPr="00E0187C">
        <w:rPr>
          <w:rFonts w:eastAsia="SimSun"/>
          <w:sz w:val="24"/>
          <w:szCs w:val="24"/>
          <w:lang w:eastAsia="zh-CN"/>
        </w:rPr>
        <w:t>稳定</w:t>
      </w:r>
      <w:r w:rsidR="001945FA" w:rsidRPr="00E0187C">
        <w:rPr>
          <w:rFonts w:eastAsia="SimSun"/>
          <w:sz w:val="24"/>
          <w:szCs w:val="24"/>
          <w:lang w:eastAsia="zh-CN"/>
        </w:rPr>
        <w:t>运行和</w:t>
      </w:r>
      <w:r w:rsidR="008D652A" w:rsidRPr="00E0187C">
        <w:rPr>
          <w:rFonts w:eastAsia="SimSun"/>
          <w:sz w:val="24"/>
          <w:szCs w:val="24"/>
          <w:lang w:eastAsia="zh-CN"/>
        </w:rPr>
        <w:t>提高进化适应能力（</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{3.2.3, 3.2.4}</w:t>
      </w:r>
      <w:r w:rsidR="008D652A" w:rsidRPr="00E0187C">
        <w:rPr>
          <w:rFonts w:eastAsia="SimSun"/>
          <w:sz w:val="24"/>
          <w:szCs w:val="24"/>
          <w:lang w:eastAsia="zh-CN"/>
        </w:rPr>
        <w:t>。</w:t>
      </w:r>
      <w:r w:rsidR="00FE43EA" w:rsidRPr="00E0187C">
        <w:rPr>
          <w:rFonts w:eastAsia="SimSun"/>
          <w:sz w:val="24"/>
          <w:szCs w:val="24"/>
          <w:lang w:eastAsia="zh-CN"/>
        </w:rPr>
        <w:t>自然对人类的贡献</w:t>
      </w:r>
      <w:r w:rsidR="008D652A" w:rsidRPr="00E0187C">
        <w:rPr>
          <w:rFonts w:eastAsia="SimSun"/>
          <w:sz w:val="24"/>
          <w:szCs w:val="24"/>
          <w:lang w:eastAsia="zh-CN"/>
        </w:rPr>
        <w:t>越多、时间越长、面积越大，所需</w:t>
      </w:r>
      <w:r w:rsidR="001945FA" w:rsidRPr="00E0187C">
        <w:rPr>
          <w:rFonts w:eastAsia="SimSun"/>
          <w:sz w:val="24"/>
          <w:szCs w:val="24"/>
          <w:lang w:eastAsia="zh-CN"/>
        </w:rPr>
        <w:t>要</w:t>
      </w:r>
      <w:r w:rsidR="008D652A" w:rsidRPr="00E0187C">
        <w:rPr>
          <w:rFonts w:eastAsia="SimSun"/>
          <w:sz w:val="24"/>
          <w:szCs w:val="24"/>
          <w:lang w:eastAsia="zh-CN"/>
        </w:rPr>
        <w:t>的生物多样性</w:t>
      </w:r>
      <w:r w:rsidR="001945FA" w:rsidRPr="00E0187C">
        <w:rPr>
          <w:rFonts w:eastAsia="SimSun"/>
          <w:sz w:val="24"/>
          <w:szCs w:val="24"/>
          <w:lang w:eastAsia="zh-CN"/>
        </w:rPr>
        <w:t>就越多</w:t>
      </w:r>
      <w:r w:rsidR="008D652A" w:rsidRPr="00E0187C">
        <w:rPr>
          <w:rFonts w:eastAsia="SimSun"/>
          <w:sz w:val="24"/>
          <w:szCs w:val="24"/>
          <w:lang w:eastAsia="zh-CN"/>
        </w:rPr>
        <w:t>（</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{3.2.5}</w:t>
      </w:r>
      <w:r w:rsidR="008D652A" w:rsidRPr="00E0187C">
        <w:rPr>
          <w:rFonts w:eastAsia="SimSun"/>
          <w:sz w:val="24"/>
          <w:szCs w:val="24"/>
          <w:lang w:eastAsia="zh-CN"/>
        </w:rPr>
        <w:t>。</w:t>
      </w:r>
      <w:bookmarkEnd w:id="53"/>
    </w:p>
    <w:p w14:paraId="28192C15" w14:textId="77777777" w:rsidR="008D652A" w:rsidRPr="00E0187C" w:rsidRDefault="008D652A" w:rsidP="009D0B94">
      <w:pPr>
        <w:pStyle w:val="NormalPlain"/>
        <w:spacing w:after="120"/>
        <w:ind w:left="1247"/>
        <w:rPr>
          <w:rFonts w:eastAsia="SimSun"/>
          <w:sz w:val="24"/>
          <w:szCs w:val="24"/>
          <w:lang w:eastAsia="zh-CN"/>
        </w:rPr>
      </w:pPr>
      <w:bookmarkStart w:id="54" w:name="bookmark_100"/>
      <w:r w:rsidRPr="00E0187C">
        <w:rPr>
          <w:rFonts w:eastAsia="SimSun"/>
          <w:sz w:val="24"/>
          <w:szCs w:val="24"/>
          <w:lang w:eastAsia="zh-CN"/>
        </w:rPr>
        <w:t>生态系统</w:t>
      </w:r>
      <w:r w:rsidR="001945FA" w:rsidRPr="00E0187C">
        <w:rPr>
          <w:rFonts w:eastAsia="SimSun"/>
          <w:sz w:val="24"/>
          <w:szCs w:val="24"/>
          <w:lang w:eastAsia="zh-CN"/>
        </w:rPr>
        <w:t>的运行</w:t>
      </w:r>
      <w:r w:rsidRPr="00E0187C">
        <w:rPr>
          <w:rFonts w:eastAsia="SimSun"/>
          <w:sz w:val="24"/>
          <w:szCs w:val="24"/>
          <w:lang w:eastAsia="zh-CN"/>
        </w:rPr>
        <w:t>受物种内遗传和表型生物多样性的影响，</w:t>
      </w:r>
      <w:r w:rsidR="001945FA" w:rsidRPr="00E0187C">
        <w:rPr>
          <w:rFonts w:eastAsia="SimSun"/>
          <w:sz w:val="24"/>
          <w:szCs w:val="24"/>
          <w:lang w:eastAsia="zh-CN"/>
        </w:rPr>
        <w:t>并受</w:t>
      </w:r>
      <w:r w:rsidRPr="00E0187C">
        <w:rPr>
          <w:rFonts w:eastAsia="SimSun"/>
          <w:sz w:val="24"/>
          <w:szCs w:val="24"/>
          <w:lang w:eastAsia="zh-CN"/>
        </w:rPr>
        <w:t>物种之间的功能、分类和系统发育多样性的影响（</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{3.2.4}</w:t>
      </w:r>
      <w:r w:rsidRPr="00E0187C">
        <w:rPr>
          <w:rFonts w:eastAsia="SimSun"/>
          <w:sz w:val="24"/>
          <w:szCs w:val="24"/>
          <w:lang w:eastAsia="zh-CN"/>
        </w:rPr>
        <w:t>。在景观</w:t>
      </w:r>
      <w:r w:rsidR="001945FA" w:rsidRPr="00E0187C">
        <w:rPr>
          <w:rFonts w:eastAsia="SimSun"/>
          <w:sz w:val="24"/>
          <w:szCs w:val="24"/>
          <w:lang w:eastAsia="zh-CN"/>
        </w:rPr>
        <w:t>中</w:t>
      </w:r>
      <w:r w:rsidR="00954EDF" w:rsidRPr="00E0187C">
        <w:rPr>
          <w:rFonts w:eastAsia="SimSun"/>
          <w:sz w:val="24"/>
          <w:szCs w:val="24"/>
          <w:lang w:eastAsia="zh-CN"/>
        </w:rPr>
        <w:t>和更大的空间尺度上，</w:t>
      </w:r>
      <w:r w:rsidRPr="00E0187C">
        <w:rPr>
          <w:rFonts w:eastAsia="SimSun"/>
          <w:sz w:val="24"/>
          <w:szCs w:val="24"/>
          <w:lang w:eastAsia="zh-CN"/>
        </w:rPr>
        <w:t>在不同地点发现的生物</w:t>
      </w:r>
      <w:r w:rsidR="009A0117" w:rsidRPr="00E0187C">
        <w:rPr>
          <w:rFonts w:eastAsia="SimSun"/>
          <w:sz w:val="24"/>
          <w:szCs w:val="24"/>
          <w:lang w:eastAsia="zh-CN"/>
        </w:rPr>
        <w:t>组</w:t>
      </w:r>
      <w:r w:rsidRPr="00E0187C">
        <w:rPr>
          <w:rFonts w:eastAsia="SimSun"/>
          <w:sz w:val="24"/>
          <w:szCs w:val="24"/>
          <w:lang w:eastAsia="zh-CN"/>
        </w:rPr>
        <w:t>的相似性</w:t>
      </w:r>
      <w:r w:rsidR="009A0117" w:rsidRPr="00E0187C">
        <w:rPr>
          <w:rFonts w:eastAsia="SimSun"/>
          <w:sz w:val="24"/>
          <w:szCs w:val="24"/>
          <w:lang w:eastAsia="zh-CN"/>
        </w:rPr>
        <w:t>增加</w:t>
      </w:r>
      <w:r w:rsidR="00954EDF" w:rsidRPr="00E0187C">
        <w:rPr>
          <w:rFonts w:eastAsia="SimSun"/>
          <w:sz w:val="24"/>
          <w:szCs w:val="24"/>
          <w:lang w:eastAsia="zh-CN"/>
        </w:rPr>
        <w:t>，比如在大空间尺度上</w:t>
      </w:r>
      <w:r w:rsidR="00AD5C7C">
        <w:rPr>
          <w:rFonts w:eastAsia="SimSun" w:hint="eastAsia"/>
          <w:sz w:val="24"/>
          <w:szCs w:val="24"/>
          <w:lang w:eastAsia="zh-CN"/>
        </w:rPr>
        <w:t>推行相同</w:t>
      </w:r>
      <w:r w:rsidR="00954EDF" w:rsidRPr="00E0187C">
        <w:rPr>
          <w:rFonts w:eastAsia="SimSun"/>
          <w:sz w:val="24"/>
          <w:szCs w:val="24"/>
          <w:lang w:eastAsia="zh-CN"/>
        </w:rPr>
        <w:t>的集约土地用途</w:t>
      </w:r>
      <w:r w:rsidR="00AD5C7C">
        <w:rPr>
          <w:rFonts w:eastAsia="SimSun" w:hint="eastAsia"/>
          <w:sz w:val="24"/>
          <w:szCs w:val="24"/>
          <w:lang w:eastAsia="zh-CN"/>
        </w:rPr>
        <w:t>引起的</w:t>
      </w:r>
      <w:r w:rsidR="00FE26C2">
        <w:rPr>
          <w:rFonts w:eastAsia="SimSun" w:hint="eastAsia"/>
          <w:sz w:val="24"/>
          <w:szCs w:val="24"/>
          <w:lang w:eastAsia="zh-CN"/>
        </w:rPr>
        <w:t>相似性</w:t>
      </w:r>
      <w:r w:rsidR="00AD5C7C">
        <w:rPr>
          <w:rFonts w:eastAsia="SimSun" w:hint="eastAsia"/>
          <w:sz w:val="24"/>
          <w:szCs w:val="24"/>
          <w:lang w:eastAsia="zh-CN"/>
        </w:rPr>
        <w:t>增加</w:t>
      </w:r>
      <w:r w:rsidR="00954EDF" w:rsidRPr="00E0187C">
        <w:rPr>
          <w:rFonts w:eastAsia="SimSun"/>
          <w:sz w:val="24"/>
          <w:szCs w:val="24"/>
          <w:lang w:eastAsia="zh-CN"/>
        </w:rPr>
        <w:t>，</w:t>
      </w:r>
      <w:r w:rsidRPr="00E0187C">
        <w:rPr>
          <w:rFonts w:eastAsia="SimSun"/>
          <w:sz w:val="24"/>
          <w:szCs w:val="24"/>
          <w:lang w:eastAsia="zh-CN"/>
        </w:rPr>
        <w:t>会减少</w:t>
      </w:r>
      <w:r w:rsidR="00A80230" w:rsidRPr="00E0187C">
        <w:rPr>
          <w:rFonts w:eastAsia="SimSun"/>
          <w:sz w:val="24"/>
          <w:szCs w:val="24"/>
          <w:lang w:eastAsia="zh-CN"/>
        </w:rPr>
        <w:t>自然对人类</w:t>
      </w:r>
      <w:r w:rsidRPr="00E0187C">
        <w:rPr>
          <w:rFonts w:eastAsia="SimSun"/>
          <w:sz w:val="24"/>
          <w:szCs w:val="24"/>
          <w:lang w:eastAsia="zh-CN"/>
        </w:rPr>
        <w:t>的总体</w:t>
      </w:r>
      <w:r w:rsidR="00A80230" w:rsidRPr="00E0187C">
        <w:rPr>
          <w:rFonts w:eastAsia="SimSun"/>
          <w:sz w:val="24"/>
          <w:szCs w:val="24"/>
          <w:lang w:eastAsia="zh-CN"/>
        </w:rPr>
        <w:t>贡献</w:t>
      </w:r>
      <w:r w:rsidRPr="00E0187C">
        <w:rPr>
          <w:rFonts w:eastAsia="SimSun"/>
          <w:sz w:val="24"/>
          <w:szCs w:val="24"/>
          <w:lang w:eastAsia="zh-CN"/>
        </w:rPr>
        <w:t>（</w:t>
      </w:r>
      <w:r w:rsidR="00E478B9" w:rsidRPr="00E0187C">
        <w:rPr>
          <w:rFonts w:eastAsia="KaiTi"/>
          <w:sz w:val="24"/>
          <w:szCs w:val="24"/>
          <w:lang w:eastAsia="zh-CN"/>
        </w:rPr>
        <w:t>成立但不充分</w:t>
      </w:r>
      <w:r w:rsidRPr="00E0187C">
        <w:rPr>
          <w:rFonts w:eastAsia="SimSun"/>
          <w:sz w:val="24"/>
          <w:szCs w:val="24"/>
          <w:lang w:eastAsia="zh-CN"/>
        </w:rPr>
        <w:t>），因为</w:t>
      </w:r>
      <w:r w:rsidR="00954EDF" w:rsidRPr="00E0187C">
        <w:rPr>
          <w:rFonts w:eastAsia="SimSun"/>
          <w:sz w:val="24"/>
          <w:szCs w:val="24"/>
          <w:lang w:eastAsia="zh-CN"/>
        </w:rPr>
        <w:t>不同的</w:t>
      </w:r>
      <w:r w:rsidRPr="00E0187C">
        <w:rPr>
          <w:rFonts w:eastAsia="SimSun"/>
          <w:sz w:val="24"/>
          <w:szCs w:val="24"/>
          <w:lang w:eastAsia="zh-CN"/>
        </w:rPr>
        <w:t>生物</w:t>
      </w:r>
      <w:r w:rsidR="00AC6103">
        <w:rPr>
          <w:rFonts w:eastAsia="SimSun" w:hint="eastAsia"/>
          <w:sz w:val="24"/>
          <w:szCs w:val="24"/>
          <w:lang w:eastAsia="zh-CN"/>
        </w:rPr>
        <w:t>组</w:t>
      </w:r>
      <w:r w:rsidR="00954EDF" w:rsidRPr="00E0187C">
        <w:rPr>
          <w:rFonts w:eastAsia="SimSun"/>
          <w:sz w:val="24"/>
          <w:szCs w:val="24"/>
          <w:lang w:eastAsia="zh-CN"/>
        </w:rPr>
        <w:t>会带来</w:t>
      </w:r>
      <w:r w:rsidR="00A80230" w:rsidRPr="00E0187C">
        <w:rPr>
          <w:rFonts w:eastAsia="SimSun"/>
          <w:sz w:val="24"/>
          <w:szCs w:val="24"/>
          <w:lang w:eastAsia="zh-CN"/>
        </w:rPr>
        <w:t>自然对人类</w:t>
      </w:r>
      <w:r w:rsidRPr="00E0187C">
        <w:rPr>
          <w:rFonts w:eastAsia="SimSun"/>
          <w:sz w:val="24"/>
          <w:szCs w:val="24"/>
          <w:lang w:eastAsia="zh-CN"/>
        </w:rPr>
        <w:t>的不同</w:t>
      </w:r>
      <w:r w:rsidR="00A80230" w:rsidRPr="00E0187C">
        <w:rPr>
          <w:rFonts w:eastAsia="SimSun"/>
          <w:sz w:val="24"/>
          <w:szCs w:val="24"/>
          <w:lang w:eastAsia="zh-CN"/>
        </w:rPr>
        <w:t>贡献</w:t>
      </w:r>
      <w:r w:rsidRPr="00E0187C">
        <w:rPr>
          <w:rFonts w:eastAsia="SimSun"/>
          <w:sz w:val="24"/>
          <w:szCs w:val="24"/>
          <w:lang w:eastAsia="zh-CN"/>
        </w:rPr>
        <w:t>（</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{3.2.5}</w:t>
      </w:r>
      <w:r w:rsidRPr="00E0187C">
        <w:rPr>
          <w:rFonts w:eastAsia="SimSun"/>
          <w:sz w:val="24"/>
          <w:szCs w:val="24"/>
          <w:lang w:eastAsia="zh-CN"/>
        </w:rPr>
        <w:t>。因此，</w:t>
      </w:r>
      <w:r w:rsidR="00955F9C" w:rsidRPr="00E0187C">
        <w:rPr>
          <w:rFonts w:eastAsia="SimSun"/>
          <w:sz w:val="24"/>
          <w:szCs w:val="24"/>
          <w:lang w:eastAsia="zh-CN"/>
        </w:rPr>
        <w:t>在景观层面，</w:t>
      </w:r>
      <w:r w:rsidR="00A80230" w:rsidRPr="00E0187C">
        <w:rPr>
          <w:rFonts w:eastAsia="SimSun"/>
          <w:sz w:val="24"/>
          <w:szCs w:val="24"/>
          <w:lang w:eastAsia="zh-CN"/>
        </w:rPr>
        <w:t>自然</w:t>
      </w:r>
      <w:r w:rsidRPr="00E0187C">
        <w:rPr>
          <w:rFonts w:eastAsia="SimSun"/>
          <w:sz w:val="24"/>
          <w:szCs w:val="24"/>
          <w:lang w:eastAsia="zh-CN"/>
        </w:rPr>
        <w:t>为人类提供多重</w:t>
      </w:r>
      <w:r w:rsidR="00A80230" w:rsidRPr="00E0187C">
        <w:rPr>
          <w:rFonts w:eastAsia="SimSun"/>
          <w:sz w:val="24"/>
          <w:szCs w:val="24"/>
          <w:lang w:eastAsia="zh-CN"/>
        </w:rPr>
        <w:t>贡献</w:t>
      </w:r>
      <w:r w:rsidRPr="00E0187C">
        <w:rPr>
          <w:rFonts w:eastAsia="SimSun"/>
          <w:sz w:val="24"/>
          <w:szCs w:val="24"/>
          <w:lang w:eastAsia="zh-CN"/>
        </w:rPr>
        <w:t>需要保持和促进高度生物多样性（</w:t>
      </w:r>
      <w:r w:rsidR="00E478B9" w:rsidRPr="00E0187C">
        <w:rPr>
          <w:rFonts w:eastAsia="KaiTi"/>
          <w:sz w:val="24"/>
          <w:szCs w:val="24"/>
          <w:lang w:eastAsia="zh-CN"/>
        </w:rPr>
        <w:t>成立但不充分</w:t>
      </w:r>
      <w:r w:rsidRPr="00E0187C">
        <w:rPr>
          <w:rFonts w:eastAsia="SimSun"/>
          <w:sz w:val="24"/>
          <w:szCs w:val="24"/>
          <w:lang w:eastAsia="zh-CN"/>
        </w:rPr>
        <w:t>）</w:t>
      </w:r>
      <w:r w:rsidR="002E3361" w:rsidRPr="00E0187C">
        <w:rPr>
          <w:rFonts w:eastAsia="SimSun"/>
          <w:sz w:val="24"/>
          <w:szCs w:val="24"/>
          <w:lang w:eastAsia="zh-CN"/>
        </w:rPr>
        <w:t>{3.2.5}</w:t>
      </w:r>
      <w:r w:rsidRPr="00E0187C">
        <w:rPr>
          <w:rFonts w:eastAsia="SimSun"/>
          <w:sz w:val="24"/>
          <w:szCs w:val="24"/>
          <w:lang w:eastAsia="zh-CN"/>
        </w:rPr>
        <w:t>。</w:t>
      </w:r>
      <w:bookmarkEnd w:id="54"/>
    </w:p>
    <w:p w14:paraId="75EF139D" w14:textId="255512BE" w:rsidR="008F7A65" w:rsidRDefault="00A207B9" w:rsidP="008F7A65">
      <w:pPr>
        <w:pStyle w:val="CH2"/>
        <w:outlineLvl w:val="0"/>
        <w:rPr>
          <w:rFonts w:eastAsia="SimHei"/>
          <w:sz w:val="28"/>
          <w:szCs w:val="28"/>
          <w:lang w:val="zh-CN" w:eastAsia="zh-CN"/>
        </w:rPr>
      </w:pPr>
      <w:bookmarkStart w:id="55" w:name="bookmark_101"/>
      <w:bookmarkStart w:id="56" w:name="_Toc497464897"/>
      <w:bookmarkStart w:id="57" w:name="_Toc499649858"/>
      <w:r w:rsidRPr="00E0187C">
        <w:rPr>
          <w:lang w:val="zh-CN" w:eastAsia="zh-CN"/>
        </w:rPr>
        <w:lastRenderedPageBreak/>
        <w:tab/>
      </w:r>
      <w:r w:rsidR="006B610E" w:rsidRPr="00E0187C">
        <w:rPr>
          <w:sz w:val="28"/>
          <w:szCs w:val="28"/>
          <w:lang w:val="zh-CN" w:eastAsia="zh-CN"/>
        </w:rPr>
        <w:t xml:space="preserve">B. </w:t>
      </w:r>
      <w:r w:rsidR="006B610E" w:rsidRPr="00E0187C">
        <w:rPr>
          <w:sz w:val="28"/>
          <w:szCs w:val="28"/>
          <w:lang w:val="zh-CN" w:eastAsia="zh-CN"/>
        </w:rPr>
        <w:tab/>
      </w:r>
      <w:r w:rsidR="006B610E" w:rsidRPr="00E0187C">
        <w:rPr>
          <w:rFonts w:eastAsia="SimHei"/>
          <w:sz w:val="28"/>
          <w:szCs w:val="28"/>
          <w:lang w:val="zh-CN" w:eastAsia="zh-CN"/>
        </w:rPr>
        <w:t>生物多样性趋势和直接驱动因素</w:t>
      </w:r>
      <w:bookmarkEnd w:id="55"/>
      <w:bookmarkEnd w:id="56"/>
      <w:bookmarkEnd w:id="57"/>
      <w:r w:rsidR="009A0117" w:rsidRPr="00E0187C">
        <w:rPr>
          <w:rFonts w:eastAsia="SimHei"/>
          <w:sz w:val="28"/>
          <w:szCs w:val="28"/>
          <w:lang w:val="zh-CN" w:eastAsia="zh-CN"/>
        </w:rPr>
        <w:t>的影响</w:t>
      </w:r>
    </w:p>
    <w:tbl>
      <w:tblPr>
        <w:tblStyle w:val="TableGrid"/>
        <w:tblW w:w="8112" w:type="dxa"/>
        <w:tblInd w:w="1384" w:type="dxa"/>
        <w:tblLayout w:type="fixed"/>
        <w:tblLook w:val="04A0" w:firstRow="1" w:lastRow="0" w:firstColumn="1" w:lastColumn="0" w:noHBand="0" w:noVBand="1"/>
      </w:tblPr>
      <w:tblGrid>
        <w:gridCol w:w="8112"/>
      </w:tblGrid>
      <w:tr w:rsidR="008F7A65" w:rsidRPr="00BE7742" w14:paraId="2E7AC649" w14:textId="77777777" w:rsidTr="00931D2D">
        <w:trPr>
          <w:cantSplit/>
        </w:trPr>
        <w:tc>
          <w:tcPr>
            <w:tcW w:w="8112" w:type="dxa"/>
          </w:tcPr>
          <w:p w14:paraId="7C235D61" w14:textId="77777777" w:rsidR="008F7A65" w:rsidRPr="00E0187C" w:rsidRDefault="008F7A65" w:rsidP="008F7A65">
            <w:pPr>
              <w:keepNext/>
              <w:keepLines/>
              <w:spacing w:line="240" w:lineRule="auto"/>
              <w:rPr>
                <w:rFonts w:ascii="Times New Roman" w:eastAsia="SimSun" w:hAnsi="Times New Roman"/>
                <w:sz w:val="24"/>
                <w:szCs w:val="24"/>
                <w:lang w:val="zh-CN"/>
              </w:rPr>
            </w:pPr>
            <w:r w:rsidRPr="00E0187C">
              <w:rPr>
                <w:rFonts w:ascii="Times New Roman" w:eastAsia="SimSun" w:hAnsi="Times New Roman"/>
                <w:sz w:val="24"/>
                <w:szCs w:val="24"/>
                <w:lang w:val="zh-CN"/>
              </w:rPr>
              <w:t>摘要图</w:t>
            </w:r>
            <w:r w:rsidRPr="00E0187C">
              <w:rPr>
                <w:rFonts w:ascii="Times New Roman" w:eastAsia="SimSun" w:hAnsi="Times New Roman"/>
                <w:sz w:val="24"/>
                <w:szCs w:val="24"/>
                <w:lang w:val="zh-CN"/>
              </w:rPr>
              <w:t xml:space="preserve">5 </w:t>
            </w:r>
          </w:p>
          <w:p w14:paraId="73C250F0" w14:textId="77777777" w:rsidR="008F7A65" w:rsidRPr="00E0187C" w:rsidRDefault="008F7A65" w:rsidP="008F7A65">
            <w:pPr>
              <w:keepNext/>
              <w:keepLines/>
              <w:spacing w:line="240" w:lineRule="auto"/>
              <w:rPr>
                <w:rFonts w:ascii="Times New Roman" w:eastAsia="SimHei" w:hAnsi="Times New Roman"/>
                <w:b/>
                <w:sz w:val="24"/>
                <w:szCs w:val="24"/>
                <w:lang w:val="zh-CN"/>
              </w:rPr>
            </w:pPr>
            <w:r w:rsidRPr="00E0187C">
              <w:rPr>
                <w:rFonts w:ascii="Times New Roman" w:eastAsia="SimHei" w:hAnsi="Times New Roman"/>
                <w:b/>
                <w:sz w:val="24"/>
                <w:szCs w:val="24"/>
                <w:lang w:val="zh-CN"/>
              </w:rPr>
              <w:t>上图：根据</w:t>
            </w:r>
            <w:r w:rsidRPr="00E0187C">
              <w:rPr>
                <w:rFonts w:ascii="Times New Roman" w:eastAsia="SimHei" w:hAnsi="Times New Roman"/>
                <w:b/>
                <w:sz w:val="24"/>
                <w:szCs w:val="24"/>
                <w:lang w:val="zh-CN"/>
              </w:rPr>
              <w:t>2015</w:t>
            </w:r>
            <w:r w:rsidRPr="00E0187C">
              <w:rPr>
                <w:rFonts w:ascii="Times New Roman" w:eastAsia="SimHei" w:hAnsi="Times New Roman"/>
                <w:b/>
                <w:sz w:val="24"/>
                <w:szCs w:val="24"/>
                <w:lang w:val="zh-CN"/>
              </w:rPr>
              <w:t>年国际自然保护联盟（自然保护联盟）濒危物种红色名录显示欧洲和中亚物种的灭绝风险</w:t>
            </w:r>
          </w:p>
          <w:p w14:paraId="00A80D63" w14:textId="77777777" w:rsidR="008F7A65" w:rsidRPr="00E0187C" w:rsidRDefault="008F7A65" w:rsidP="008F7A65">
            <w:pPr>
              <w:keepNext/>
              <w:keepLines/>
              <w:spacing w:line="240" w:lineRule="auto"/>
              <w:rPr>
                <w:rFonts w:ascii="Times New Roman" w:eastAsia="SimSun" w:hAnsi="Times New Roman"/>
                <w:sz w:val="24"/>
                <w:szCs w:val="24"/>
              </w:rPr>
            </w:pPr>
            <w:r w:rsidRPr="00E0187C">
              <w:rPr>
                <w:rFonts w:ascii="Times New Roman" w:eastAsia="SimSun" w:hAnsi="Times New Roman"/>
                <w:sz w:val="24"/>
                <w:szCs w:val="24"/>
                <w:lang w:val="zh-CN"/>
              </w:rPr>
              <w:t>EX</w:t>
            </w:r>
            <w:r w:rsidRPr="00E0187C">
              <w:rPr>
                <w:rFonts w:ascii="Times New Roman" w:eastAsia="SimSun" w:hAnsi="Times New Roman"/>
                <w:sz w:val="24"/>
                <w:szCs w:val="24"/>
                <w:lang w:val="zh-CN"/>
              </w:rPr>
              <w:t>：灭绝，</w:t>
            </w:r>
            <w:r w:rsidRPr="00E0187C">
              <w:rPr>
                <w:rFonts w:ascii="Times New Roman" w:eastAsia="SimSun" w:hAnsi="Times New Roman"/>
                <w:sz w:val="24"/>
                <w:szCs w:val="24"/>
                <w:lang w:val="zh-CN"/>
              </w:rPr>
              <w:t xml:space="preserve"> CR</w:t>
            </w:r>
            <w:r w:rsidRPr="00E0187C">
              <w:rPr>
                <w:rFonts w:ascii="Times New Roman" w:eastAsia="SimSun" w:hAnsi="Times New Roman"/>
                <w:sz w:val="24"/>
                <w:szCs w:val="24"/>
                <w:lang w:val="zh-CN"/>
              </w:rPr>
              <w:t>：极危，</w:t>
            </w:r>
            <w:r w:rsidRPr="00E0187C">
              <w:rPr>
                <w:rFonts w:ascii="Times New Roman" w:eastAsia="SimSun" w:hAnsi="Times New Roman"/>
                <w:sz w:val="24"/>
                <w:szCs w:val="24"/>
                <w:lang w:val="zh-CN"/>
              </w:rPr>
              <w:t xml:space="preserve"> EN</w:t>
            </w:r>
            <w:r w:rsidRPr="00E0187C">
              <w:rPr>
                <w:rFonts w:ascii="Times New Roman" w:eastAsia="SimSun" w:hAnsi="Times New Roman"/>
                <w:sz w:val="24"/>
                <w:szCs w:val="24"/>
                <w:lang w:val="zh-CN"/>
              </w:rPr>
              <w:t>：濒危，</w:t>
            </w:r>
            <w:r w:rsidRPr="00E0187C">
              <w:rPr>
                <w:rFonts w:ascii="Times New Roman" w:eastAsia="SimSun" w:hAnsi="Times New Roman"/>
                <w:sz w:val="24"/>
                <w:szCs w:val="24"/>
                <w:lang w:val="zh-CN"/>
              </w:rPr>
              <w:t>VU</w:t>
            </w:r>
            <w:r w:rsidRPr="00E0187C">
              <w:rPr>
                <w:rFonts w:ascii="Times New Roman" w:eastAsia="SimSun" w:hAnsi="Times New Roman"/>
                <w:sz w:val="24"/>
                <w:szCs w:val="24"/>
                <w:lang w:val="zh-CN"/>
              </w:rPr>
              <w:t>：易危，</w:t>
            </w:r>
            <w:r w:rsidRPr="00E0187C">
              <w:rPr>
                <w:rFonts w:ascii="Times New Roman" w:eastAsia="SimSun" w:hAnsi="Times New Roman"/>
                <w:sz w:val="24"/>
                <w:szCs w:val="24"/>
                <w:lang w:val="zh-CN"/>
              </w:rPr>
              <w:t xml:space="preserve"> NT</w:t>
            </w:r>
            <w:r w:rsidRPr="00E0187C">
              <w:rPr>
                <w:rFonts w:ascii="Times New Roman" w:eastAsia="SimSun" w:hAnsi="Times New Roman"/>
                <w:sz w:val="24"/>
                <w:szCs w:val="24"/>
                <w:lang w:val="zh-CN"/>
              </w:rPr>
              <w:t>：近危，</w:t>
            </w:r>
            <w:r w:rsidRPr="00E0187C">
              <w:rPr>
                <w:rFonts w:ascii="Times New Roman" w:eastAsia="SimSun" w:hAnsi="Times New Roman"/>
                <w:sz w:val="24"/>
                <w:szCs w:val="24"/>
                <w:lang w:val="zh-CN"/>
              </w:rPr>
              <w:t xml:space="preserve"> DD</w:t>
            </w:r>
            <w:r w:rsidRPr="00E0187C">
              <w:rPr>
                <w:rFonts w:ascii="Times New Roman" w:eastAsia="SimSun" w:hAnsi="Times New Roman"/>
                <w:sz w:val="24"/>
                <w:szCs w:val="24"/>
                <w:lang w:val="zh-CN"/>
              </w:rPr>
              <w:t>：数据缺乏，</w:t>
            </w:r>
            <w:r w:rsidRPr="00E0187C">
              <w:rPr>
                <w:rFonts w:ascii="Times New Roman" w:eastAsia="SimSun" w:hAnsi="Times New Roman"/>
                <w:sz w:val="24"/>
                <w:szCs w:val="24"/>
                <w:lang w:val="zh-CN"/>
              </w:rPr>
              <w:t xml:space="preserve"> LC</w:t>
            </w:r>
            <w:r w:rsidRPr="00E0187C">
              <w:rPr>
                <w:rFonts w:ascii="Times New Roman" w:eastAsia="SimSun" w:hAnsi="Times New Roman"/>
                <w:sz w:val="24"/>
                <w:szCs w:val="24"/>
                <w:lang w:val="zh-CN"/>
              </w:rPr>
              <w:t>：无危。极危、濒危、易危类别物种视为受到威胁。假定数据缺乏物种受威胁或灭绝的比例与</w:t>
            </w:r>
            <w:r>
              <w:rPr>
                <w:rFonts w:ascii="Times New Roman" w:eastAsia="SimSun" w:hAnsi="Times New Roman"/>
                <w:sz w:val="24"/>
                <w:szCs w:val="24"/>
                <w:lang w:val="zh-CN"/>
              </w:rPr>
              <w:t>有足够数据的物种（即灭绝、极危、濒危、易危、近危、无危）相同，</w:t>
            </w:r>
            <w:r>
              <w:rPr>
                <w:rFonts w:ascii="Times New Roman" w:eastAsia="SimSun" w:hAnsi="Times New Roman" w:hint="eastAsia"/>
                <w:sz w:val="24"/>
                <w:szCs w:val="24"/>
                <w:lang w:val="zh-CN"/>
              </w:rPr>
              <w:t>蓝</w:t>
            </w:r>
            <w:r w:rsidRPr="00E0187C">
              <w:rPr>
                <w:rFonts w:ascii="Times New Roman" w:eastAsia="SimSun" w:hAnsi="Times New Roman"/>
                <w:sz w:val="24"/>
                <w:szCs w:val="24"/>
                <w:lang w:val="zh-CN"/>
              </w:rPr>
              <w:t>色条形是对受威胁物种和灭绝物种比例做出的最佳估计。</w:t>
            </w:r>
            <w:r>
              <w:rPr>
                <w:rFonts w:ascii="Times New Roman" w:eastAsia="SimSun" w:hAnsi="Times New Roman" w:hint="eastAsia"/>
                <w:sz w:val="24"/>
                <w:szCs w:val="24"/>
                <w:lang w:val="zh-CN"/>
              </w:rPr>
              <w:t>本</w:t>
            </w:r>
            <w:r>
              <w:rPr>
                <w:rFonts w:ascii="Times New Roman" w:eastAsia="SimSun" w:hAnsi="Times New Roman"/>
                <w:sz w:val="24"/>
                <w:szCs w:val="24"/>
                <w:lang w:val="zh-CN"/>
              </w:rPr>
              <w:t>图只考虑</w:t>
            </w:r>
            <w:r>
              <w:rPr>
                <w:rFonts w:ascii="Times New Roman" w:eastAsia="SimSun" w:hAnsi="Times New Roman" w:hint="eastAsia"/>
                <w:sz w:val="24"/>
                <w:szCs w:val="24"/>
                <w:lang w:val="zh-CN"/>
              </w:rPr>
              <w:t>已</w:t>
            </w:r>
            <w:r>
              <w:rPr>
                <w:rFonts w:ascii="Times New Roman" w:eastAsia="SimSun" w:hAnsi="Times New Roman"/>
                <w:sz w:val="24"/>
                <w:szCs w:val="24"/>
                <w:lang w:val="zh-CN"/>
              </w:rPr>
              <w:t>得到全面评估的分类群中的物种</w:t>
            </w:r>
            <w:r w:rsidRPr="00E0187C">
              <w:rPr>
                <w:rFonts w:ascii="Times New Roman" w:eastAsia="SimSun" w:hAnsi="Times New Roman"/>
                <w:sz w:val="24"/>
                <w:szCs w:val="24"/>
                <w:lang w:val="zh-CN"/>
              </w:rPr>
              <w:t>。资料来源：自然保护联盟，</w:t>
            </w:r>
            <w:r w:rsidRPr="00E0187C">
              <w:rPr>
                <w:rFonts w:ascii="Times New Roman" w:eastAsia="SimSun" w:hAnsi="Times New Roman"/>
                <w:sz w:val="24"/>
                <w:szCs w:val="24"/>
                <w:lang w:val="zh-CN"/>
              </w:rPr>
              <w:t>2017</w:t>
            </w:r>
            <w:r w:rsidRPr="00E0187C">
              <w:rPr>
                <w:rFonts w:ascii="Times New Roman" w:eastAsia="SimSun" w:hAnsi="Times New Roman"/>
                <w:sz w:val="24"/>
                <w:szCs w:val="24"/>
                <w:lang w:val="zh-CN"/>
              </w:rPr>
              <w:t>年。</w:t>
            </w:r>
            <w:r>
              <w:rPr>
                <w:rFonts w:ascii="Times New Roman" w:eastAsia="SimSun" w:hAnsi="Times New Roman" w:hint="eastAsia"/>
                <w:sz w:val="24"/>
                <w:szCs w:val="24"/>
                <w:vertAlign w:val="superscript"/>
                <w:lang w:val="zh-CN"/>
              </w:rPr>
              <w:t>7</w:t>
            </w:r>
          </w:p>
          <w:p w14:paraId="4A164EBB" w14:textId="77777777" w:rsidR="008F7A65" w:rsidRPr="00E0187C" w:rsidRDefault="008F7A65" w:rsidP="008F7A65">
            <w:pPr>
              <w:keepNext/>
              <w:keepLines/>
              <w:spacing w:line="240" w:lineRule="auto"/>
              <w:rPr>
                <w:rFonts w:ascii="Times New Roman" w:eastAsia="SimHei" w:hAnsi="Times New Roman"/>
                <w:b/>
                <w:sz w:val="24"/>
                <w:szCs w:val="24"/>
                <w:lang w:val="zh-CN"/>
              </w:rPr>
            </w:pPr>
            <w:bookmarkStart w:id="58" w:name="bookmark_106"/>
            <w:r w:rsidRPr="00E0187C">
              <w:rPr>
                <w:rFonts w:ascii="Times New Roman" w:eastAsia="SimHei" w:hAnsi="Times New Roman"/>
                <w:b/>
                <w:sz w:val="24"/>
                <w:szCs w:val="24"/>
                <w:lang w:val="zh-CN"/>
              </w:rPr>
              <w:t>下图：用</w:t>
            </w:r>
            <w:r>
              <w:rPr>
                <w:rFonts w:ascii="Times New Roman" w:eastAsia="SimHei" w:hAnsi="Times New Roman"/>
                <w:b/>
                <w:sz w:val="24"/>
                <w:szCs w:val="24"/>
                <w:lang w:val="zh-CN"/>
              </w:rPr>
              <w:t>每种物种在区域内分布比例加权后得出的红色名录物种生存指数的趋势</w:t>
            </w:r>
          </w:p>
          <w:p w14:paraId="54D72583" w14:textId="77777777" w:rsidR="008F7A65" w:rsidRDefault="008F7A65" w:rsidP="008F7A65">
            <w:pPr>
              <w:keepNext/>
              <w:keepLines/>
              <w:spacing w:line="240" w:lineRule="auto"/>
              <w:rPr>
                <w:rFonts w:ascii="Times New Roman" w:eastAsia="SimSun" w:hAnsi="Times New Roman"/>
                <w:sz w:val="24"/>
                <w:szCs w:val="24"/>
                <w:lang w:val="zh-CN"/>
              </w:rPr>
            </w:pPr>
            <w:r w:rsidRPr="00E0187C">
              <w:rPr>
                <w:rFonts w:ascii="Times New Roman" w:eastAsia="SimSun" w:hAnsi="Times New Roman"/>
                <w:sz w:val="24"/>
                <w:szCs w:val="24"/>
                <w:lang w:val="zh-CN"/>
              </w:rPr>
              <w:t>y</w:t>
            </w:r>
            <w:r w:rsidRPr="00E0187C">
              <w:rPr>
                <w:rFonts w:ascii="Times New Roman" w:eastAsia="SimSun" w:hAnsi="Times New Roman"/>
                <w:sz w:val="24"/>
                <w:szCs w:val="24"/>
                <w:lang w:val="zh-CN"/>
              </w:rPr>
              <w:t>轴上的位置表示物种总体上的合计灭绝风险</w:t>
            </w:r>
            <w:r>
              <w:rPr>
                <w:rFonts w:ascii="Times New Roman" w:eastAsia="SimSun" w:hAnsi="Times New Roman" w:hint="eastAsia"/>
                <w:sz w:val="24"/>
                <w:szCs w:val="24"/>
                <w:lang w:val="zh-CN"/>
              </w:rPr>
              <w:t>，越靠近一</w:t>
            </w:r>
            <w:r>
              <w:rPr>
                <w:rFonts w:ascii="Times New Roman" w:eastAsia="SimSun" w:hAnsi="Times New Roman"/>
                <w:sz w:val="24"/>
                <w:szCs w:val="24"/>
                <w:lang w:val="zh-CN"/>
              </w:rPr>
              <w:t>，</w:t>
            </w:r>
            <w:r>
              <w:rPr>
                <w:rFonts w:ascii="Times New Roman" w:eastAsia="SimSun" w:hAnsi="Times New Roman" w:hint="eastAsia"/>
                <w:sz w:val="24"/>
                <w:szCs w:val="24"/>
                <w:lang w:val="zh-CN"/>
              </w:rPr>
              <w:t>合计</w:t>
            </w:r>
            <w:r>
              <w:rPr>
                <w:rFonts w:ascii="Times New Roman" w:eastAsia="SimSun" w:hAnsi="Times New Roman"/>
                <w:sz w:val="24"/>
                <w:szCs w:val="24"/>
                <w:lang w:val="zh-CN"/>
              </w:rPr>
              <w:t>灭绝风险越低</w:t>
            </w:r>
            <w:r w:rsidRPr="00E0187C">
              <w:rPr>
                <w:rFonts w:ascii="Times New Roman" w:eastAsia="SimSun" w:hAnsi="Times New Roman"/>
                <w:sz w:val="24"/>
                <w:szCs w:val="24"/>
                <w:lang w:val="zh-CN"/>
              </w:rPr>
              <w:t>。斜率表明这种灭绝风险的变化速度。对于</w:t>
            </w:r>
            <w:r>
              <w:rPr>
                <w:rFonts w:ascii="Times New Roman" w:eastAsia="SimSun" w:hAnsi="Times New Roman"/>
                <w:sz w:val="24"/>
                <w:szCs w:val="24"/>
                <w:lang w:val="zh-CN"/>
              </w:rPr>
              <w:t>该区域</w:t>
            </w:r>
            <w:r w:rsidRPr="00E0187C">
              <w:rPr>
                <w:rFonts w:ascii="Times New Roman" w:eastAsia="SimSun" w:hAnsi="Times New Roman"/>
                <w:sz w:val="24"/>
                <w:szCs w:val="24"/>
                <w:lang w:val="zh-CN"/>
              </w:rPr>
              <w:t>而言，物种灭绝风险在过去</w:t>
            </w:r>
            <w:r w:rsidRPr="00E0187C">
              <w:rPr>
                <w:rFonts w:ascii="Times New Roman" w:eastAsia="SimSun" w:hAnsi="Times New Roman"/>
                <w:sz w:val="24"/>
                <w:szCs w:val="24"/>
                <w:lang w:val="zh-CN"/>
              </w:rPr>
              <w:t>20</w:t>
            </w:r>
            <w:r w:rsidRPr="00E0187C">
              <w:rPr>
                <w:rFonts w:ascii="Times New Roman" w:eastAsia="SimSun" w:hAnsi="Times New Roman"/>
                <w:sz w:val="24"/>
                <w:szCs w:val="24"/>
                <w:lang w:val="zh-CN"/>
              </w:rPr>
              <w:t>年来有所上升。每个线条代表在考虑到受威胁物种数量不确定的情况下最可能的红色名录</w:t>
            </w:r>
            <w:r>
              <w:rPr>
                <w:rFonts w:ascii="Times New Roman" w:eastAsia="SimSun" w:hAnsi="Times New Roman" w:hint="eastAsia"/>
                <w:sz w:val="24"/>
                <w:szCs w:val="24"/>
                <w:lang w:val="zh-CN"/>
              </w:rPr>
              <w:t>指数</w:t>
            </w:r>
            <w:r w:rsidRPr="00E0187C">
              <w:rPr>
                <w:rFonts w:ascii="Times New Roman" w:eastAsia="SimSun" w:hAnsi="Times New Roman"/>
                <w:sz w:val="24"/>
                <w:szCs w:val="24"/>
                <w:lang w:val="zh-CN"/>
              </w:rPr>
              <w:t>数值。线条上下的阴影代表极端情况，即所有缺乏数据</w:t>
            </w:r>
            <w:r>
              <w:rPr>
                <w:rFonts w:ascii="Times New Roman" w:eastAsia="SimSun" w:hAnsi="Times New Roman" w:hint="eastAsia"/>
                <w:sz w:val="24"/>
                <w:szCs w:val="24"/>
                <w:lang w:val="zh-CN"/>
              </w:rPr>
              <w:t>的</w:t>
            </w:r>
            <w:r w:rsidRPr="00E0187C">
              <w:rPr>
                <w:rFonts w:ascii="Times New Roman" w:eastAsia="SimSun" w:hAnsi="Times New Roman"/>
                <w:sz w:val="24"/>
                <w:szCs w:val="24"/>
                <w:lang w:val="zh-CN"/>
              </w:rPr>
              <w:t>物种都面临灭绝威胁（线条之上），或者都未受到威胁（线条之下）。</w:t>
            </w:r>
            <w:r>
              <w:rPr>
                <w:rFonts w:ascii="Times New Roman" w:eastAsia="SimSun" w:hAnsi="Times New Roman" w:hint="eastAsia"/>
                <w:sz w:val="24"/>
                <w:szCs w:val="24"/>
                <w:lang w:val="zh-CN"/>
              </w:rPr>
              <w:t>这里只</w:t>
            </w:r>
            <w:r>
              <w:rPr>
                <w:rFonts w:ascii="Times New Roman" w:eastAsia="SimSun" w:hAnsi="Times New Roman"/>
                <w:sz w:val="24"/>
                <w:szCs w:val="24"/>
                <w:lang w:val="zh-CN"/>
              </w:rPr>
              <w:t>考虑</w:t>
            </w:r>
            <w:r>
              <w:rPr>
                <w:rFonts w:ascii="Times New Roman" w:eastAsia="SimSun" w:hAnsi="Times New Roman" w:hint="eastAsia"/>
                <w:sz w:val="24"/>
                <w:szCs w:val="24"/>
                <w:lang w:val="zh-CN"/>
              </w:rPr>
              <w:t>鸟类</w:t>
            </w:r>
            <w:r>
              <w:rPr>
                <w:rFonts w:ascii="Times New Roman" w:eastAsia="SimSun" w:hAnsi="Times New Roman"/>
                <w:sz w:val="24"/>
                <w:szCs w:val="24"/>
                <w:lang w:val="zh-CN"/>
              </w:rPr>
              <w:t>、哺乳动物和两栖动物</w:t>
            </w:r>
            <w:r>
              <w:rPr>
                <w:rFonts w:ascii="Times New Roman" w:eastAsia="SimSun" w:hAnsi="Times New Roman" w:hint="eastAsia"/>
                <w:sz w:val="24"/>
                <w:szCs w:val="24"/>
                <w:lang w:val="zh-CN"/>
              </w:rPr>
              <w:t>，</w:t>
            </w:r>
            <w:r>
              <w:rPr>
                <w:rFonts w:ascii="Times New Roman" w:eastAsia="SimSun" w:hAnsi="Times New Roman"/>
                <w:sz w:val="24"/>
                <w:szCs w:val="24"/>
                <w:lang w:val="zh-CN"/>
              </w:rPr>
              <w:t>因为只有这些种群得到</w:t>
            </w:r>
            <w:r>
              <w:rPr>
                <w:rFonts w:ascii="Times New Roman" w:eastAsia="SimSun" w:hAnsi="Times New Roman" w:hint="eastAsia"/>
                <w:sz w:val="24"/>
                <w:szCs w:val="24"/>
                <w:lang w:val="zh-CN"/>
              </w:rPr>
              <w:t>了至少</w:t>
            </w:r>
            <w:r>
              <w:rPr>
                <w:rFonts w:ascii="Times New Roman" w:eastAsia="SimSun" w:hAnsi="Times New Roman"/>
                <w:sz w:val="24"/>
                <w:szCs w:val="24"/>
                <w:lang w:val="zh-CN"/>
              </w:rPr>
              <w:t>两次全面评估。</w:t>
            </w:r>
            <w:r w:rsidRPr="00E0187C">
              <w:rPr>
                <w:rFonts w:ascii="Times New Roman" w:eastAsia="SimSun" w:hAnsi="Times New Roman"/>
                <w:sz w:val="24"/>
                <w:szCs w:val="24"/>
                <w:lang w:val="zh-CN"/>
              </w:rPr>
              <w:t>资料来源：自然保护联盟濒危物种红色名录，</w:t>
            </w:r>
            <w:r w:rsidRPr="00E0187C">
              <w:rPr>
                <w:rFonts w:ascii="Times New Roman" w:eastAsia="SimSun" w:hAnsi="Times New Roman"/>
                <w:sz w:val="24"/>
                <w:szCs w:val="24"/>
                <w:lang w:val="zh-CN"/>
              </w:rPr>
              <w:t>2017-3</w:t>
            </w:r>
            <w:r w:rsidRPr="00E0187C">
              <w:rPr>
                <w:rFonts w:ascii="Times New Roman" w:eastAsia="SimSun" w:hAnsi="Times New Roman"/>
                <w:sz w:val="24"/>
                <w:szCs w:val="24"/>
                <w:lang w:val="zh-CN"/>
              </w:rPr>
              <w:t>版。</w:t>
            </w:r>
            <w:r w:rsidRPr="009272AC">
              <w:rPr>
                <w:rStyle w:val="FootnoteReference"/>
                <w:spacing w:val="0"/>
                <w:w w:val="100"/>
                <w:position w:val="0"/>
                <w:sz w:val="24"/>
                <w:szCs w:val="24"/>
                <w:lang w:val="zh-CN"/>
              </w:rPr>
              <w:footnoteReference w:id="7"/>
            </w:r>
            <w:bookmarkEnd w:id="58"/>
          </w:p>
          <w:p w14:paraId="61279C82" w14:textId="3CC0F084" w:rsidR="008F7A65" w:rsidRDefault="008F7A65" w:rsidP="00931D2D">
            <w:pPr>
              <w:spacing w:line="240" w:lineRule="auto"/>
              <w:jc w:val="left"/>
              <w:rPr>
                <w:rFonts w:ascii="Times New Roman" w:eastAsia="SimSun" w:hAnsi="Times New Roman"/>
                <w:sz w:val="24"/>
                <w:szCs w:val="24"/>
                <w:lang w:val="zh-CN"/>
              </w:rPr>
            </w:pPr>
          </w:p>
          <w:p w14:paraId="47AC0CFB" w14:textId="5A9A747C" w:rsidR="008F7A65" w:rsidRPr="00292973" w:rsidRDefault="008F7A65" w:rsidP="00931D2D">
            <w:pPr>
              <w:spacing w:line="240" w:lineRule="auto"/>
              <w:jc w:val="left"/>
              <w:rPr>
                <w:rFonts w:ascii="Times New Roman" w:eastAsia="SimSun" w:hAnsi="Times New Roman"/>
                <w:sz w:val="20"/>
                <w:szCs w:val="20"/>
              </w:rPr>
            </w:pPr>
          </w:p>
        </w:tc>
      </w:tr>
    </w:tbl>
    <w:p w14:paraId="4BBCD213" w14:textId="77777777" w:rsidR="008F7A65" w:rsidRPr="008F7A65" w:rsidRDefault="008F7A65" w:rsidP="008F7A65">
      <w:pPr>
        <w:pStyle w:val="Normalnumber"/>
        <w:numPr>
          <w:ilvl w:val="0"/>
          <w:numId w:val="0"/>
        </w:numPr>
        <w:ind w:left="1247"/>
        <w:rPr>
          <w:lang w:val="en-US" w:eastAsia="zh-CN"/>
        </w:rPr>
      </w:pPr>
    </w:p>
    <w:p w14:paraId="3576E1B3" w14:textId="45EAAACC" w:rsidR="008D652A" w:rsidRPr="00E0187C" w:rsidRDefault="00487677" w:rsidP="008F7A65">
      <w:pPr>
        <w:pStyle w:val="NormalPlain"/>
        <w:keepNext/>
        <w:keepLines/>
        <w:spacing w:after="120"/>
        <w:ind w:left="1247"/>
        <w:rPr>
          <w:rFonts w:eastAsia="SimSun"/>
          <w:sz w:val="24"/>
          <w:szCs w:val="24"/>
          <w:lang w:eastAsia="zh-CN"/>
        </w:rPr>
      </w:pPr>
      <w:r>
        <w:rPr>
          <w:rFonts w:eastAsia="SimSun"/>
          <w:noProof/>
          <w:sz w:val="24"/>
          <w:szCs w:val="24"/>
          <w:lang w:eastAsia="zh-CN"/>
        </w:rPr>
        <w:lastRenderedPageBreak/>
        <w:drawing>
          <wp:inline distT="0" distB="0" distL="0" distR="0" wp14:anchorId="56A73F2E" wp14:editId="2198FE5C">
            <wp:extent cx="5993765" cy="9213215"/>
            <wp:effectExtent l="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urope and Central Asia Chines july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3765" cy="9213215"/>
                    </a:xfrm>
                    <a:prstGeom prst="rect">
                      <a:avLst/>
                    </a:prstGeom>
                  </pic:spPr>
                </pic:pic>
              </a:graphicData>
            </a:graphic>
          </wp:inline>
        </w:drawing>
      </w:r>
    </w:p>
    <w:tbl>
      <w:tblPr>
        <w:tblStyle w:val="TableGrid"/>
        <w:tblW w:w="9034" w:type="dxa"/>
        <w:tblInd w:w="535" w:type="dxa"/>
        <w:tblLayout w:type="fixed"/>
        <w:tblLook w:val="04A0" w:firstRow="1" w:lastRow="0" w:firstColumn="1" w:lastColumn="0" w:noHBand="0" w:noVBand="1"/>
      </w:tblPr>
      <w:tblGrid>
        <w:gridCol w:w="9034"/>
      </w:tblGrid>
      <w:tr w:rsidR="008D652A" w:rsidRPr="00E0187C" w14:paraId="13FC6F03" w14:textId="77777777" w:rsidTr="00006FD7">
        <w:trPr>
          <w:trHeight w:val="7814"/>
        </w:trPr>
        <w:tc>
          <w:tcPr>
            <w:tcW w:w="9034" w:type="dxa"/>
            <w:tcBorders>
              <w:bottom w:val="single" w:sz="4" w:space="0" w:color="auto"/>
            </w:tcBorders>
          </w:tcPr>
          <w:p w14:paraId="1F3192C5" w14:textId="29A328CA" w:rsidR="00ED035A" w:rsidRPr="00E0187C" w:rsidRDefault="00385F5D" w:rsidP="00D54277">
            <w:pPr>
              <w:spacing w:after="60" w:line="240" w:lineRule="auto"/>
              <w:rPr>
                <w:rFonts w:ascii="Times New Roman" w:eastAsia="SimSun" w:hAnsi="Times New Roman"/>
                <w:sz w:val="24"/>
                <w:szCs w:val="24"/>
                <w:lang w:val="zh-CN"/>
              </w:rPr>
            </w:pPr>
            <w:bookmarkStart w:id="60" w:name="bookmark_112"/>
            <w:r w:rsidRPr="00006A51">
              <w:rPr>
                <w:rFonts w:ascii="Times New Roman" w:eastAsia="SimSun" w:hAnsi="Times New Roman"/>
                <w:sz w:val="24"/>
                <w:szCs w:val="24"/>
                <w:lang w:val="zh-CN"/>
              </w:rPr>
              <w:lastRenderedPageBreak/>
              <w:t>摘要图</w:t>
            </w:r>
            <w:r w:rsidR="008D652A" w:rsidRPr="00006A51">
              <w:rPr>
                <w:rFonts w:ascii="Times New Roman" w:eastAsia="SimSun" w:hAnsi="Times New Roman"/>
                <w:sz w:val="24"/>
                <w:szCs w:val="24"/>
                <w:lang w:val="zh-CN"/>
              </w:rPr>
              <w:t>6</w:t>
            </w:r>
          </w:p>
          <w:bookmarkEnd w:id="60"/>
          <w:p w14:paraId="6226868C" w14:textId="7C9B70E3" w:rsidR="001D2152" w:rsidRPr="000612AC" w:rsidRDefault="001D2152" w:rsidP="009D0B94">
            <w:pPr>
              <w:pStyle w:val="Normal-pool"/>
              <w:spacing w:after="60"/>
              <w:rPr>
                <w:rFonts w:eastAsia="SimHei"/>
                <w:b/>
                <w:sz w:val="24"/>
                <w:szCs w:val="24"/>
                <w:lang w:eastAsia="zh-CN"/>
              </w:rPr>
            </w:pPr>
            <w:r w:rsidRPr="000612AC">
              <w:rPr>
                <w:rFonts w:eastAsia="SimHei"/>
                <w:b/>
                <w:lang w:eastAsia="zh-CN"/>
              </w:rPr>
              <w:t xml:space="preserve"> </w:t>
            </w:r>
            <w:r w:rsidRPr="000612AC">
              <w:rPr>
                <w:rFonts w:eastAsia="SimHei"/>
                <w:b/>
                <w:sz w:val="24"/>
                <w:szCs w:val="24"/>
                <w:lang w:eastAsia="zh-CN"/>
              </w:rPr>
              <w:t>对欧洲和中亚整个区域和四个次区域海洋、内陆地表水和陆地生态系统的生物多样性状况的以往趋势</w:t>
            </w:r>
            <w:r w:rsidR="00A33C4B" w:rsidRPr="000612AC">
              <w:rPr>
                <w:rFonts w:eastAsia="SimHei"/>
                <w:b/>
                <w:sz w:val="24"/>
                <w:szCs w:val="24"/>
                <w:lang w:eastAsia="zh-CN"/>
              </w:rPr>
              <w:t>(~1950–2000</w:t>
            </w:r>
            <w:r w:rsidR="00A33C4B" w:rsidRPr="000612AC">
              <w:rPr>
                <w:rFonts w:eastAsia="SimHei"/>
                <w:b/>
                <w:sz w:val="24"/>
                <w:szCs w:val="24"/>
                <w:lang w:eastAsia="zh-CN"/>
              </w:rPr>
              <w:t>年</w:t>
            </w:r>
            <w:r w:rsidR="00A33C4B" w:rsidRPr="000612AC">
              <w:rPr>
                <w:rFonts w:eastAsia="SimHei"/>
                <w:b/>
                <w:sz w:val="24"/>
                <w:szCs w:val="24"/>
                <w:lang w:eastAsia="zh-CN"/>
              </w:rPr>
              <w:t>)</w:t>
            </w:r>
            <w:r w:rsidRPr="000612AC">
              <w:rPr>
                <w:rFonts w:eastAsia="SimHei"/>
                <w:b/>
                <w:sz w:val="24"/>
                <w:szCs w:val="24"/>
                <w:lang w:eastAsia="zh-CN"/>
              </w:rPr>
              <w:t>和</w:t>
            </w:r>
            <w:r w:rsidR="00A33C4B" w:rsidRPr="000612AC">
              <w:rPr>
                <w:rFonts w:eastAsia="SimHei"/>
                <w:b/>
                <w:sz w:val="24"/>
                <w:szCs w:val="24"/>
                <w:lang w:eastAsia="zh-CN"/>
              </w:rPr>
              <w:t>目前趋势</w:t>
            </w:r>
            <w:r w:rsidR="00A33C4B" w:rsidRPr="000612AC">
              <w:rPr>
                <w:rFonts w:eastAsia="SimHei"/>
                <w:b/>
                <w:sz w:val="24"/>
                <w:szCs w:val="24"/>
                <w:lang w:eastAsia="zh-CN"/>
              </w:rPr>
              <w:t>(~2001–2017)</w:t>
            </w:r>
            <w:r w:rsidR="00A33C4B" w:rsidRPr="000612AC">
              <w:rPr>
                <w:rFonts w:eastAsia="SimHei"/>
                <w:b/>
                <w:sz w:val="24"/>
                <w:szCs w:val="24"/>
                <w:lang w:eastAsia="zh-CN"/>
              </w:rPr>
              <w:t>的评估</w:t>
            </w:r>
          </w:p>
          <w:p w14:paraId="7B049880" w14:textId="6A1475C6" w:rsidR="001D2152" w:rsidRPr="000612AC" w:rsidRDefault="00A33C4B" w:rsidP="009D0B94">
            <w:pPr>
              <w:spacing w:line="240" w:lineRule="auto"/>
              <w:rPr>
                <w:rFonts w:ascii="Times New Roman" w:eastAsia="SimSun" w:hAnsi="Times New Roman"/>
                <w:sz w:val="24"/>
                <w:szCs w:val="24"/>
              </w:rPr>
            </w:pPr>
            <w:r w:rsidRPr="000612AC">
              <w:rPr>
                <w:rFonts w:ascii="Times New Roman" w:eastAsia="SimSun" w:hAnsi="Times New Roman"/>
                <w:sz w:val="24"/>
                <w:szCs w:val="24"/>
              </w:rPr>
              <w:t>本图概述了接受评估的分析单元（生境类别）的生物多样性状况趋势。生物多样性状况是对生境原始状态、物种丰度和濒危物种状况进行专家评估后确定的。陆地和内陆地表水生态系统趋势按分析单元和次区域呈现，海洋生态系统趋势按海或海洋区域呈现</w:t>
            </w:r>
            <w:r w:rsidR="00416C57">
              <w:rPr>
                <w:rFonts w:ascii="Times New Roman" w:eastAsia="SimSun" w:hAnsi="Times New Roman"/>
                <w:sz w:val="24"/>
                <w:szCs w:val="24"/>
              </w:rPr>
              <w:t xml:space="preserve">{3.3, </w:t>
            </w:r>
            <w:r w:rsidR="00753738">
              <w:rPr>
                <w:rFonts w:ascii="Times New Roman" w:eastAsia="SimSun" w:hAnsi="Times New Roman" w:hint="eastAsia"/>
                <w:sz w:val="24"/>
                <w:szCs w:val="24"/>
              </w:rPr>
              <w:t>插文</w:t>
            </w:r>
            <w:r w:rsidR="00416C57">
              <w:rPr>
                <w:rFonts w:ascii="Times New Roman" w:eastAsia="SimSun" w:hAnsi="Times New Roman"/>
                <w:sz w:val="24"/>
                <w:szCs w:val="24"/>
              </w:rPr>
              <w:t>3.3}</w:t>
            </w:r>
            <w:r w:rsidR="00416C57">
              <w:rPr>
                <w:rFonts w:ascii="Times New Roman" w:eastAsia="SimSun" w:hAnsi="Times New Roman" w:hint="eastAsia"/>
                <w:sz w:val="24"/>
                <w:szCs w:val="24"/>
              </w:rPr>
              <w:t>。</w:t>
            </w:r>
          </w:p>
          <w:p w14:paraId="05E3ECB4" w14:textId="2557A174" w:rsidR="00292973" w:rsidRPr="007A6A28" w:rsidRDefault="00487677" w:rsidP="009D0B94">
            <w:pPr>
              <w:spacing w:line="240" w:lineRule="auto"/>
              <w:rPr>
                <w:sz w:val="20"/>
                <w:szCs w:val="20"/>
              </w:rPr>
            </w:pPr>
            <w:r>
              <w:rPr>
                <w:noProof/>
                <w:sz w:val="20"/>
                <w:szCs w:val="20"/>
                <w:lang w:val="en-GB"/>
              </w:rPr>
              <w:drawing>
                <wp:inline distT="0" distB="0" distL="0" distR="0" wp14:anchorId="2DD9A340" wp14:editId="14E8A0CF">
                  <wp:extent cx="5599430" cy="691007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urope and Central Asia Chines july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9430" cy="6910070"/>
                          </a:xfrm>
                          <a:prstGeom prst="rect">
                            <a:avLst/>
                          </a:prstGeom>
                        </pic:spPr>
                      </pic:pic>
                    </a:graphicData>
                  </a:graphic>
                </wp:inline>
              </w:drawing>
            </w:r>
          </w:p>
        </w:tc>
      </w:tr>
    </w:tbl>
    <w:p w14:paraId="514A179F" w14:textId="22A5C81D" w:rsidR="001D2152" w:rsidRPr="00E0187C" w:rsidRDefault="001D2152" w:rsidP="00D1723E">
      <w:pPr>
        <w:pStyle w:val="Normalnumber"/>
        <w:numPr>
          <w:ilvl w:val="0"/>
          <w:numId w:val="0"/>
        </w:numPr>
        <w:spacing w:before="60"/>
        <w:ind w:left="1247"/>
        <w:jc w:val="both"/>
        <w:rPr>
          <w:rFonts w:eastAsia="SimHei"/>
          <w:b/>
          <w:sz w:val="24"/>
          <w:szCs w:val="24"/>
          <w:lang w:eastAsia="zh-CN"/>
        </w:rPr>
      </w:pPr>
      <w:bookmarkStart w:id="61" w:name="bookmark_113"/>
      <w:r w:rsidRPr="00E0187C">
        <w:rPr>
          <w:rFonts w:eastAsia="SimHei"/>
          <w:b/>
          <w:sz w:val="24"/>
          <w:szCs w:val="24"/>
          <w:lang w:eastAsia="zh-CN"/>
        </w:rPr>
        <w:t>B1.</w:t>
      </w:r>
      <w:r w:rsidRPr="00E0187C">
        <w:rPr>
          <w:rFonts w:eastAsia="SimHei"/>
          <w:b/>
          <w:sz w:val="24"/>
          <w:szCs w:val="24"/>
          <w:lang w:eastAsia="zh-CN"/>
        </w:rPr>
        <w:tab/>
      </w:r>
      <w:r w:rsidR="00BD77E8">
        <w:rPr>
          <w:rFonts w:eastAsia="SimHei"/>
          <w:b/>
          <w:sz w:val="24"/>
          <w:szCs w:val="24"/>
          <w:lang w:eastAsia="zh-CN"/>
        </w:rPr>
        <w:t xml:space="preserve">  </w:t>
      </w:r>
      <w:r w:rsidRPr="00E0187C">
        <w:rPr>
          <w:rFonts w:eastAsia="SimHei"/>
          <w:b/>
          <w:sz w:val="24"/>
          <w:szCs w:val="24"/>
          <w:lang w:eastAsia="zh-CN"/>
        </w:rPr>
        <w:t>在接受评估的海洋生境和物种中，受威胁物种比例很高（</w:t>
      </w:r>
      <w:r w:rsidRPr="00E0187C">
        <w:rPr>
          <w:rFonts w:eastAsia="KaiTi"/>
          <w:b/>
          <w:sz w:val="24"/>
          <w:szCs w:val="24"/>
          <w:lang w:eastAsia="zh-CN"/>
        </w:rPr>
        <w:t>成立但不充分</w:t>
      </w:r>
      <w:r w:rsidRPr="00E0187C">
        <w:rPr>
          <w:rFonts w:eastAsia="SimHei"/>
          <w:b/>
          <w:sz w:val="24"/>
          <w:szCs w:val="24"/>
          <w:lang w:eastAsia="zh-CN"/>
        </w:rPr>
        <w:t>），因海域而异（</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{3.3.4.1-7}</w:t>
      </w:r>
      <w:r w:rsidRPr="00E0187C">
        <w:rPr>
          <w:rFonts w:eastAsia="SimHei"/>
          <w:b/>
          <w:sz w:val="24"/>
          <w:szCs w:val="24"/>
          <w:lang w:eastAsia="zh-CN"/>
        </w:rPr>
        <w:t>（摘要图</w:t>
      </w:r>
      <w:r w:rsidRPr="00E0187C">
        <w:rPr>
          <w:rFonts w:eastAsia="SimHei"/>
          <w:b/>
          <w:sz w:val="24"/>
          <w:szCs w:val="24"/>
          <w:lang w:eastAsia="zh-CN"/>
        </w:rPr>
        <w:t>6</w:t>
      </w:r>
      <w:r w:rsidRPr="00E0187C">
        <w:rPr>
          <w:rFonts w:eastAsia="SimHei"/>
          <w:b/>
          <w:sz w:val="24"/>
          <w:szCs w:val="24"/>
          <w:lang w:eastAsia="zh-CN"/>
        </w:rPr>
        <w:t>）。许多海洋物种的丰度、范围和栖息地规模在人类压力之下缩小，包括过度捕捞、气候变化、污染和外</w:t>
      </w:r>
      <w:r w:rsidRPr="00E0187C">
        <w:rPr>
          <w:rFonts w:eastAsia="SimHei"/>
          <w:b/>
          <w:sz w:val="24"/>
          <w:szCs w:val="24"/>
          <w:lang w:eastAsia="zh-CN"/>
        </w:rPr>
        <w:lastRenderedPageBreak/>
        <w:t>来</w:t>
      </w:r>
      <w:r w:rsidR="00C22F26" w:rsidRPr="00E0187C">
        <w:rPr>
          <w:rFonts w:eastAsia="SimHei"/>
          <w:b/>
          <w:sz w:val="24"/>
          <w:szCs w:val="24"/>
          <w:lang w:eastAsia="zh-CN"/>
        </w:rPr>
        <w:t>入侵</w:t>
      </w:r>
      <w:r w:rsidRPr="00E0187C">
        <w:rPr>
          <w:rFonts w:eastAsia="SimHei"/>
          <w:b/>
          <w:sz w:val="24"/>
          <w:szCs w:val="24"/>
          <w:lang w:eastAsia="zh-CN"/>
        </w:rPr>
        <w:t>物种（</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{3.3.4.1-7, 3.4.6.1}</w:t>
      </w:r>
      <w:r w:rsidRPr="00E0187C">
        <w:rPr>
          <w:rFonts w:eastAsia="SimHei"/>
          <w:b/>
          <w:sz w:val="24"/>
          <w:szCs w:val="24"/>
          <w:lang w:eastAsia="zh-CN"/>
        </w:rPr>
        <w:t>。主要由于改进捕捞做法、建立海洋保护区或减少富营养化，目前出现了一些积极的趋势，包括北海的一些鱼类种群增加，黑海的浮游生物多样性提高（</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{3.3.4.1, 3.3.4.4}</w:t>
      </w:r>
      <w:r w:rsidRPr="00E0187C">
        <w:rPr>
          <w:rFonts w:eastAsia="SimHei"/>
          <w:b/>
          <w:sz w:val="24"/>
          <w:szCs w:val="24"/>
          <w:lang w:eastAsia="zh-CN"/>
        </w:rPr>
        <w:t>。然而，对于大多数海洋生境和物种而言，监测数据普遍缺失（</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{3.3.4}</w:t>
      </w:r>
      <w:r w:rsidRPr="00E0187C">
        <w:rPr>
          <w:rFonts w:eastAsia="SimHei"/>
          <w:b/>
          <w:sz w:val="24"/>
          <w:szCs w:val="24"/>
          <w:lang w:eastAsia="zh-CN"/>
        </w:rPr>
        <w:t>。</w:t>
      </w:r>
      <w:r w:rsidR="00DD633F">
        <w:rPr>
          <w:rFonts w:eastAsia="SimHei" w:hint="eastAsia"/>
          <w:b/>
          <w:sz w:val="24"/>
          <w:szCs w:val="24"/>
          <w:lang w:eastAsia="zh-CN"/>
        </w:rPr>
        <w:t xml:space="preserve"> </w:t>
      </w:r>
    </w:p>
    <w:p w14:paraId="227918CA" w14:textId="4A45DEBE" w:rsidR="001D2152" w:rsidRPr="00E0187C" w:rsidRDefault="001D2152" w:rsidP="00CA24EB">
      <w:pPr>
        <w:pStyle w:val="NormalPlain"/>
        <w:spacing w:after="120"/>
        <w:ind w:left="1247"/>
        <w:rPr>
          <w:rFonts w:eastAsia="SimSun"/>
          <w:sz w:val="24"/>
          <w:szCs w:val="24"/>
          <w:lang w:eastAsia="zh-CN"/>
        </w:rPr>
      </w:pPr>
      <w:r w:rsidRPr="00E0187C">
        <w:rPr>
          <w:rFonts w:eastAsia="SimSun"/>
          <w:sz w:val="24"/>
          <w:szCs w:val="24"/>
          <w:lang w:eastAsia="zh-CN"/>
        </w:rPr>
        <w:t>总体而言，西欧和中欧</w:t>
      </w:r>
      <w:r w:rsidRPr="00E0187C">
        <w:rPr>
          <w:rFonts w:eastAsia="SimSun"/>
          <w:sz w:val="24"/>
          <w:szCs w:val="24"/>
          <w:lang w:eastAsia="zh-CN"/>
        </w:rPr>
        <w:t>53%</w:t>
      </w:r>
      <w:r w:rsidR="00A06835">
        <w:rPr>
          <w:rFonts w:eastAsia="SimSun"/>
          <w:sz w:val="24"/>
          <w:szCs w:val="24"/>
          <w:lang w:eastAsia="zh-CN"/>
        </w:rPr>
        <w:t>的海底浅层栖息地数据不足。黑海的相应</w:t>
      </w:r>
      <w:r w:rsidRPr="00E0187C">
        <w:rPr>
          <w:rFonts w:eastAsia="SimSun"/>
          <w:sz w:val="24"/>
          <w:szCs w:val="24"/>
          <w:lang w:eastAsia="zh-CN"/>
        </w:rPr>
        <w:t>数字为</w:t>
      </w:r>
      <w:r w:rsidRPr="00E0187C">
        <w:rPr>
          <w:rFonts w:eastAsia="SimSun"/>
          <w:sz w:val="24"/>
          <w:szCs w:val="24"/>
          <w:lang w:eastAsia="zh-CN"/>
        </w:rPr>
        <w:t>87%</w:t>
      </w:r>
      <w:r w:rsidRPr="00E0187C">
        <w:rPr>
          <w:rFonts w:eastAsia="SimSun"/>
          <w:sz w:val="24"/>
          <w:szCs w:val="24"/>
          <w:lang w:eastAsia="zh-CN"/>
        </w:rPr>
        <w:t>、东北大西洋为</w:t>
      </w:r>
      <w:r w:rsidRPr="00E0187C">
        <w:rPr>
          <w:rFonts w:eastAsia="SimSun"/>
          <w:sz w:val="24"/>
          <w:szCs w:val="24"/>
          <w:lang w:eastAsia="zh-CN"/>
        </w:rPr>
        <w:t>60%</w:t>
      </w:r>
      <w:r w:rsidRPr="00E0187C">
        <w:rPr>
          <w:rFonts w:eastAsia="SimSun"/>
          <w:sz w:val="24"/>
          <w:szCs w:val="24"/>
          <w:lang w:eastAsia="zh-CN"/>
        </w:rPr>
        <w:t>、地中海为</w:t>
      </w:r>
      <w:r w:rsidRPr="00E0187C">
        <w:rPr>
          <w:rFonts w:eastAsia="SimSun"/>
          <w:sz w:val="24"/>
          <w:szCs w:val="24"/>
          <w:lang w:eastAsia="zh-CN"/>
        </w:rPr>
        <w:t>59%</w:t>
      </w:r>
      <w:r w:rsidRPr="00E0187C">
        <w:rPr>
          <w:rFonts w:eastAsia="SimSun"/>
          <w:sz w:val="24"/>
          <w:szCs w:val="24"/>
          <w:lang w:eastAsia="zh-CN"/>
        </w:rPr>
        <w:t>、波罗的海为</w:t>
      </w:r>
      <w:r w:rsidRPr="00E0187C">
        <w:rPr>
          <w:rFonts w:eastAsia="SimSun"/>
          <w:sz w:val="24"/>
          <w:szCs w:val="24"/>
          <w:lang w:eastAsia="zh-CN"/>
        </w:rPr>
        <w:t>5%</w:t>
      </w:r>
      <w:r w:rsidRPr="00E0187C">
        <w:rPr>
          <w:rFonts w:eastAsia="SimSun"/>
          <w:sz w:val="24"/>
          <w:szCs w:val="24"/>
          <w:lang w:eastAsia="zh-CN"/>
        </w:rPr>
        <w:t>（</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 xml:space="preserve">{3.3.4.1-7} </w:t>
      </w:r>
      <w:r w:rsidRPr="00E0187C">
        <w:rPr>
          <w:rFonts w:eastAsia="SimSun"/>
          <w:sz w:val="24"/>
          <w:szCs w:val="24"/>
          <w:lang w:eastAsia="zh-CN"/>
        </w:rPr>
        <w:t>。在接受评估的海底栖息地中，</w:t>
      </w:r>
      <w:r w:rsidRPr="00E0187C">
        <w:rPr>
          <w:rFonts w:eastAsia="SimSun"/>
          <w:sz w:val="24"/>
          <w:szCs w:val="24"/>
          <w:lang w:eastAsia="zh-CN"/>
        </w:rPr>
        <w:t>38%</w:t>
      </w:r>
      <w:r w:rsidRPr="00E0187C">
        <w:rPr>
          <w:rFonts w:eastAsia="SimSun"/>
          <w:sz w:val="24"/>
          <w:szCs w:val="24"/>
          <w:lang w:eastAsia="zh-CN"/>
        </w:rPr>
        <w:t>被列为受威胁（极度濒危、濒危或易危），其中大部分在黑海（</w:t>
      </w:r>
      <w:r w:rsidRPr="00E0187C">
        <w:rPr>
          <w:rFonts w:eastAsia="SimSun"/>
          <w:sz w:val="24"/>
          <w:szCs w:val="24"/>
          <w:lang w:eastAsia="zh-CN"/>
        </w:rPr>
        <w:t>67%</w:t>
      </w:r>
      <w:r w:rsidRPr="00E0187C">
        <w:rPr>
          <w:rFonts w:eastAsia="SimSun"/>
          <w:sz w:val="24"/>
          <w:szCs w:val="24"/>
          <w:lang w:eastAsia="zh-CN"/>
        </w:rPr>
        <w:t>）和地中海（</w:t>
      </w:r>
      <w:r w:rsidRPr="00E0187C">
        <w:rPr>
          <w:rFonts w:eastAsia="SimSun"/>
          <w:sz w:val="24"/>
          <w:szCs w:val="24"/>
          <w:lang w:eastAsia="zh-CN"/>
        </w:rPr>
        <w:t>74%</w:t>
      </w:r>
      <w:r w:rsidRPr="00E0187C">
        <w:rPr>
          <w:rFonts w:eastAsia="SimSun"/>
          <w:sz w:val="24"/>
          <w:szCs w:val="24"/>
          <w:lang w:eastAsia="zh-CN"/>
        </w:rPr>
        <w:t>），其次是东北大西洋（</w:t>
      </w:r>
      <w:r w:rsidRPr="00E0187C">
        <w:rPr>
          <w:rFonts w:eastAsia="SimSun"/>
          <w:sz w:val="24"/>
          <w:szCs w:val="24"/>
          <w:lang w:eastAsia="zh-CN"/>
        </w:rPr>
        <w:t>59%</w:t>
      </w:r>
      <w:r w:rsidRPr="00E0187C">
        <w:rPr>
          <w:rFonts w:eastAsia="SimSun"/>
          <w:sz w:val="24"/>
          <w:szCs w:val="24"/>
          <w:lang w:eastAsia="zh-CN"/>
        </w:rPr>
        <w:t>）和波罗的海（</w:t>
      </w:r>
      <w:r w:rsidRPr="00E0187C">
        <w:rPr>
          <w:rFonts w:eastAsia="SimSun"/>
          <w:sz w:val="24"/>
          <w:szCs w:val="24"/>
          <w:lang w:eastAsia="zh-CN"/>
        </w:rPr>
        <w:t>8%</w:t>
      </w:r>
      <w:r w:rsidRPr="00E0187C">
        <w:rPr>
          <w:rFonts w:eastAsia="SimSun"/>
          <w:sz w:val="24"/>
          <w:szCs w:val="24"/>
          <w:lang w:eastAsia="zh-CN"/>
        </w:rPr>
        <w:t>）（</w:t>
      </w:r>
      <w:r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 xml:space="preserve">{3.3.4.1-7} </w:t>
      </w:r>
      <w:r w:rsidRPr="00E0187C">
        <w:rPr>
          <w:rFonts w:eastAsia="SimSun"/>
          <w:sz w:val="24"/>
          <w:szCs w:val="24"/>
          <w:lang w:eastAsia="zh-CN"/>
        </w:rPr>
        <w:t>。在欧洲联盟，在物种和</w:t>
      </w:r>
      <w:r w:rsidR="00ED39D5">
        <w:rPr>
          <w:rFonts w:eastAsia="SimSun" w:hint="eastAsia"/>
          <w:sz w:val="24"/>
          <w:szCs w:val="24"/>
          <w:lang w:eastAsia="zh-CN"/>
        </w:rPr>
        <w:t>《</w:t>
      </w:r>
      <w:r w:rsidR="00ED39D5" w:rsidRPr="00ED39D5">
        <w:rPr>
          <w:rFonts w:eastAsia="SimSun" w:hint="eastAsia"/>
          <w:sz w:val="24"/>
          <w:szCs w:val="24"/>
          <w:lang w:eastAsia="zh-CN"/>
        </w:rPr>
        <w:t>欧洲联盟栖息地指令</w:t>
      </w:r>
      <w:r w:rsidR="00ED39D5">
        <w:rPr>
          <w:rFonts w:eastAsia="SimSun" w:hint="eastAsia"/>
          <w:sz w:val="24"/>
          <w:szCs w:val="24"/>
          <w:lang w:eastAsia="zh-CN"/>
        </w:rPr>
        <w:t>》</w:t>
      </w:r>
      <w:r w:rsidR="003F0E68">
        <w:rPr>
          <w:rFonts w:eastAsia="SimSun" w:hint="eastAsia"/>
          <w:sz w:val="24"/>
          <w:szCs w:val="24"/>
          <w:lang w:eastAsia="zh-CN"/>
        </w:rPr>
        <w:t>规定</w:t>
      </w:r>
      <w:r w:rsidR="003F0E68">
        <w:rPr>
          <w:rFonts w:eastAsia="SimSun"/>
          <w:sz w:val="24"/>
          <w:szCs w:val="24"/>
          <w:lang w:eastAsia="zh-CN"/>
        </w:rPr>
        <w:t>下</w:t>
      </w:r>
      <w:r w:rsidRPr="00E0187C">
        <w:rPr>
          <w:rFonts w:eastAsia="SimSun"/>
          <w:sz w:val="24"/>
          <w:szCs w:val="24"/>
          <w:lang w:eastAsia="zh-CN"/>
        </w:rPr>
        <w:t>具有养护意义的生境类型的养护状态评估中，只有</w:t>
      </w:r>
      <w:r w:rsidRPr="00E0187C">
        <w:rPr>
          <w:rFonts w:eastAsia="SimSun"/>
          <w:sz w:val="24"/>
          <w:szCs w:val="24"/>
          <w:lang w:eastAsia="zh-CN"/>
        </w:rPr>
        <w:t>7%</w:t>
      </w:r>
      <w:r w:rsidRPr="00E0187C">
        <w:rPr>
          <w:rFonts w:eastAsia="SimSun"/>
          <w:sz w:val="24"/>
          <w:szCs w:val="24"/>
          <w:lang w:eastAsia="zh-CN"/>
        </w:rPr>
        <w:t>的海洋物种和</w:t>
      </w:r>
      <w:r w:rsidRPr="00E0187C">
        <w:rPr>
          <w:rFonts w:eastAsia="SimSun"/>
          <w:sz w:val="24"/>
          <w:szCs w:val="24"/>
          <w:lang w:eastAsia="zh-CN"/>
        </w:rPr>
        <w:t>9%</w:t>
      </w:r>
      <w:r w:rsidRPr="00E0187C">
        <w:rPr>
          <w:rFonts w:eastAsia="SimSun"/>
          <w:sz w:val="24"/>
          <w:szCs w:val="24"/>
          <w:lang w:eastAsia="zh-CN"/>
        </w:rPr>
        <w:t>的海洋生境类型</w:t>
      </w:r>
      <w:r w:rsidRPr="00C06082">
        <w:rPr>
          <w:rFonts w:ascii="SimSun" w:eastAsia="SimSun" w:hAnsi="SimSun"/>
          <w:sz w:val="24"/>
          <w:szCs w:val="24"/>
          <w:lang w:eastAsia="zh-CN"/>
        </w:rPr>
        <w:t>“养护状况良好”</w:t>
      </w:r>
      <w:r w:rsidRPr="00E0187C">
        <w:rPr>
          <w:rFonts w:eastAsia="SimSun"/>
          <w:sz w:val="24"/>
          <w:szCs w:val="24"/>
          <w:lang w:eastAsia="zh-CN"/>
        </w:rPr>
        <w:t>。此外，</w:t>
      </w:r>
      <w:r w:rsidRPr="00E0187C">
        <w:rPr>
          <w:rFonts w:eastAsia="SimSun"/>
          <w:sz w:val="24"/>
          <w:szCs w:val="24"/>
          <w:lang w:eastAsia="zh-CN"/>
        </w:rPr>
        <w:t>27%</w:t>
      </w:r>
      <w:r w:rsidRPr="00E0187C">
        <w:rPr>
          <w:rFonts w:eastAsia="SimSun"/>
          <w:sz w:val="24"/>
          <w:szCs w:val="24"/>
          <w:lang w:eastAsia="zh-CN"/>
        </w:rPr>
        <w:t>的物种和</w:t>
      </w:r>
      <w:r w:rsidRPr="00E0187C">
        <w:rPr>
          <w:rFonts w:eastAsia="SimSun"/>
          <w:sz w:val="24"/>
          <w:szCs w:val="24"/>
          <w:lang w:eastAsia="zh-CN"/>
        </w:rPr>
        <w:t>66%</w:t>
      </w:r>
      <w:r w:rsidRPr="00E0187C">
        <w:rPr>
          <w:rFonts w:eastAsia="SimSun"/>
          <w:sz w:val="24"/>
          <w:szCs w:val="24"/>
          <w:lang w:eastAsia="zh-CN"/>
        </w:rPr>
        <w:t>的生境</w:t>
      </w:r>
      <w:r w:rsidR="000D2FCD">
        <w:rPr>
          <w:rFonts w:eastAsia="SimSun" w:hint="eastAsia"/>
          <w:sz w:val="24"/>
          <w:szCs w:val="24"/>
          <w:lang w:eastAsia="zh-CN"/>
        </w:rPr>
        <w:t>类型</w:t>
      </w:r>
      <w:r w:rsidR="00881061">
        <w:rPr>
          <w:rFonts w:eastAsia="SimSun" w:hint="eastAsia"/>
          <w:sz w:val="24"/>
          <w:szCs w:val="24"/>
          <w:lang w:eastAsia="zh-CN"/>
        </w:rPr>
        <w:t>评估</w:t>
      </w:r>
      <w:r w:rsidRPr="00E0187C">
        <w:rPr>
          <w:rFonts w:eastAsia="SimSun"/>
          <w:sz w:val="24"/>
          <w:szCs w:val="24"/>
          <w:lang w:eastAsia="zh-CN"/>
        </w:rPr>
        <w:t>显示</w:t>
      </w:r>
      <w:r w:rsidRPr="00550F9B">
        <w:rPr>
          <w:rFonts w:ascii="SimSun" w:eastAsia="SimSun" w:hAnsi="SimSun"/>
          <w:sz w:val="24"/>
          <w:szCs w:val="24"/>
          <w:lang w:eastAsia="zh-CN"/>
        </w:rPr>
        <w:t>“养护状况欠佳”</w:t>
      </w:r>
      <w:r w:rsidRPr="00E0187C">
        <w:rPr>
          <w:rFonts w:eastAsia="SimSun"/>
          <w:sz w:val="24"/>
          <w:szCs w:val="24"/>
          <w:lang w:eastAsia="zh-CN"/>
        </w:rPr>
        <w:t>，</w:t>
      </w:r>
      <w:r w:rsidRPr="00C06082">
        <w:rPr>
          <w:rFonts w:ascii="SimSun" w:eastAsia="SimSun" w:hAnsi="SimSun"/>
          <w:sz w:val="24"/>
          <w:szCs w:val="24"/>
          <w:lang w:eastAsia="zh-CN"/>
        </w:rPr>
        <w:t>剩余比例被归类为“未知 ”</w:t>
      </w:r>
      <w:r w:rsidRPr="00E0187C">
        <w:rPr>
          <w:rFonts w:eastAsia="SimSun"/>
          <w:sz w:val="24"/>
          <w:szCs w:val="24"/>
          <w:lang w:eastAsia="zh-CN"/>
        </w:rPr>
        <w:t>（</w:t>
      </w:r>
      <w:r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{3.3.4}</w:t>
      </w:r>
      <w:r w:rsidRPr="00E0187C">
        <w:rPr>
          <w:rFonts w:eastAsia="SimSun"/>
          <w:sz w:val="24"/>
          <w:szCs w:val="24"/>
          <w:lang w:eastAsia="zh-CN"/>
        </w:rPr>
        <w:t>。</w:t>
      </w:r>
    </w:p>
    <w:p w14:paraId="1AB8B1AF" w14:textId="793E0B67" w:rsidR="001D2152" w:rsidRDefault="001D2152" w:rsidP="00CA24EB">
      <w:pPr>
        <w:pStyle w:val="Normalnumber"/>
        <w:numPr>
          <w:ilvl w:val="0"/>
          <w:numId w:val="0"/>
        </w:numPr>
        <w:ind w:left="1247"/>
        <w:jc w:val="both"/>
        <w:rPr>
          <w:rFonts w:eastAsia="SimHei"/>
          <w:b/>
          <w:sz w:val="24"/>
          <w:szCs w:val="24"/>
          <w:lang w:eastAsia="zh-CN"/>
        </w:rPr>
      </w:pPr>
      <w:r w:rsidRPr="00E0187C">
        <w:rPr>
          <w:sz w:val="24"/>
          <w:szCs w:val="24"/>
          <w:lang w:eastAsia="zh-CN"/>
        </w:rPr>
        <w:t>在欧洲和中亚，只有</w:t>
      </w:r>
      <w:r w:rsidRPr="00E0187C">
        <w:rPr>
          <w:sz w:val="24"/>
          <w:szCs w:val="24"/>
          <w:lang w:eastAsia="zh-CN"/>
        </w:rPr>
        <w:t>26%</w:t>
      </w:r>
      <w:r w:rsidRPr="00E0187C">
        <w:rPr>
          <w:sz w:val="24"/>
          <w:szCs w:val="24"/>
          <w:lang w:eastAsia="zh-CN"/>
        </w:rPr>
        <w:t>的海洋鱼类物种有已知趋势数据。其中，在过去十年里，</w:t>
      </w:r>
      <w:r w:rsidRPr="00E0187C">
        <w:rPr>
          <w:sz w:val="24"/>
          <w:szCs w:val="24"/>
          <w:lang w:eastAsia="zh-CN"/>
        </w:rPr>
        <w:t>72%</w:t>
      </w:r>
      <w:r w:rsidRPr="00E0187C">
        <w:rPr>
          <w:sz w:val="24"/>
          <w:szCs w:val="24"/>
          <w:lang w:eastAsia="zh-CN"/>
        </w:rPr>
        <w:t>是稳定的，</w:t>
      </w:r>
      <w:r w:rsidRPr="00E0187C">
        <w:rPr>
          <w:sz w:val="24"/>
          <w:szCs w:val="24"/>
          <w:lang w:eastAsia="zh-CN"/>
        </w:rPr>
        <w:t>26%</w:t>
      </w:r>
      <w:r w:rsidRPr="00E0187C">
        <w:rPr>
          <w:sz w:val="24"/>
          <w:szCs w:val="24"/>
          <w:lang w:eastAsia="zh-CN"/>
        </w:rPr>
        <w:t>的种群趋于减少，还有</w:t>
      </w:r>
      <w:r w:rsidRPr="00E0187C">
        <w:rPr>
          <w:sz w:val="24"/>
          <w:szCs w:val="24"/>
          <w:lang w:eastAsia="zh-CN"/>
        </w:rPr>
        <w:t>2%</w:t>
      </w:r>
      <w:r w:rsidRPr="00E0187C">
        <w:rPr>
          <w:sz w:val="24"/>
          <w:szCs w:val="24"/>
          <w:lang w:eastAsia="zh-CN"/>
        </w:rPr>
        <w:t>有所上升（</w:t>
      </w:r>
      <w:r w:rsidRPr="00E0187C">
        <w:rPr>
          <w:rFonts w:eastAsia="KaiTi"/>
          <w:sz w:val="24"/>
          <w:szCs w:val="24"/>
          <w:lang w:eastAsia="zh-CN"/>
        </w:rPr>
        <w:t>充分成立</w:t>
      </w:r>
      <w:r w:rsidRPr="00E0187C">
        <w:rPr>
          <w:sz w:val="24"/>
          <w:szCs w:val="24"/>
          <w:lang w:eastAsia="zh-CN"/>
        </w:rPr>
        <w:t>）</w:t>
      </w:r>
      <w:r w:rsidRPr="00E0187C">
        <w:rPr>
          <w:sz w:val="24"/>
          <w:szCs w:val="24"/>
          <w:lang w:eastAsia="zh-CN"/>
        </w:rPr>
        <w:t>{3.4.6.1}</w:t>
      </w:r>
      <w:r w:rsidRPr="00E0187C">
        <w:rPr>
          <w:sz w:val="24"/>
          <w:szCs w:val="24"/>
          <w:lang w:eastAsia="zh-CN"/>
        </w:rPr>
        <w:t>。海鸟、海洋哺乳动物和海龟，以及海草、海带等构成生境的物种的丰度也有所下降（</w:t>
      </w:r>
      <w:r w:rsidRPr="00E0187C">
        <w:rPr>
          <w:rFonts w:eastAsia="KaiTi"/>
          <w:sz w:val="24"/>
          <w:szCs w:val="24"/>
          <w:lang w:eastAsia="zh-CN"/>
        </w:rPr>
        <w:t>充分成立</w:t>
      </w:r>
      <w:r w:rsidRPr="00E0187C">
        <w:rPr>
          <w:sz w:val="24"/>
          <w:szCs w:val="24"/>
          <w:lang w:eastAsia="zh-CN"/>
        </w:rPr>
        <w:t>）</w:t>
      </w:r>
      <w:r w:rsidRPr="00E0187C">
        <w:rPr>
          <w:sz w:val="24"/>
          <w:szCs w:val="24"/>
          <w:lang w:eastAsia="zh-CN"/>
        </w:rPr>
        <w:t>{3.4.2-4}</w:t>
      </w:r>
      <w:r w:rsidRPr="00E0187C">
        <w:rPr>
          <w:sz w:val="24"/>
          <w:szCs w:val="24"/>
          <w:lang w:eastAsia="zh-CN"/>
        </w:rPr>
        <w:t>。海洋浮游植物、浮游动物、藻类、底栖无脊椎动物、鱼类、海鸟和哺乳动物的分布或物候情况已经改变（</w:t>
      </w:r>
      <w:r w:rsidRPr="00E0187C">
        <w:rPr>
          <w:rFonts w:eastAsia="KaiTi"/>
          <w:sz w:val="24"/>
          <w:szCs w:val="24"/>
          <w:lang w:eastAsia="zh-CN"/>
        </w:rPr>
        <w:t>充分成立</w:t>
      </w:r>
      <w:r w:rsidRPr="00E0187C">
        <w:rPr>
          <w:sz w:val="24"/>
          <w:szCs w:val="24"/>
          <w:lang w:eastAsia="zh-CN"/>
        </w:rPr>
        <w:t>）</w:t>
      </w:r>
      <w:r w:rsidRPr="00E0187C">
        <w:rPr>
          <w:sz w:val="24"/>
          <w:szCs w:val="24"/>
          <w:lang w:eastAsia="zh-CN"/>
        </w:rPr>
        <w:t>{3.3.4.1}</w:t>
      </w:r>
      <w:r w:rsidRPr="00E0187C">
        <w:rPr>
          <w:sz w:val="24"/>
          <w:szCs w:val="24"/>
          <w:lang w:eastAsia="zh-CN"/>
        </w:rPr>
        <w:t>。总体而言，在过去的十年里，种群趋势已知的海洋动植物物种</w:t>
      </w:r>
      <w:r w:rsidR="003D6026" w:rsidRPr="00E0187C">
        <w:rPr>
          <w:sz w:val="24"/>
          <w:szCs w:val="24"/>
          <w:lang w:eastAsia="zh-CN"/>
        </w:rPr>
        <w:t>（</w:t>
      </w:r>
      <w:r w:rsidR="003D6026" w:rsidRPr="00E0187C">
        <w:rPr>
          <w:sz w:val="24"/>
          <w:szCs w:val="24"/>
          <w:lang w:eastAsia="zh-CN"/>
        </w:rPr>
        <w:t>436</w:t>
      </w:r>
      <w:r w:rsidR="003D6026" w:rsidRPr="00E0187C">
        <w:rPr>
          <w:sz w:val="24"/>
          <w:szCs w:val="24"/>
          <w:lang w:eastAsia="zh-CN"/>
        </w:rPr>
        <w:t>种减少、</w:t>
      </w:r>
      <w:r w:rsidR="003D6026" w:rsidRPr="00E0187C">
        <w:rPr>
          <w:sz w:val="24"/>
          <w:szCs w:val="24"/>
          <w:lang w:eastAsia="zh-CN"/>
        </w:rPr>
        <w:t>59</w:t>
      </w:r>
      <w:r w:rsidR="003D6026" w:rsidRPr="00E0187C">
        <w:rPr>
          <w:sz w:val="24"/>
          <w:szCs w:val="24"/>
          <w:lang w:eastAsia="zh-CN"/>
        </w:rPr>
        <w:t>种增加、</w:t>
      </w:r>
      <w:r w:rsidR="003D6026" w:rsidRPr="00E0187C">
        <w:rPr>
          <w:sz w:val="24"/>
          <w:szCs w:val="24"/>
          <w:lang w:eastAsia="zh-CN"/>
        </w:rPr>
        <w:t>410</w:t>
      </w:r>
      <w:r w:rsidR="003D6026" w:rsidRPr="00E0187C">
        <w:rPr>
          <w:sz w:val="24"/>
          <w:szCs w:val="24"/>
          <w:lang w:eastAsia="zh-CN"/>
        </w:rPr>
        <w:t>种稳定）</w:t>
      </w:r>
      <w:r w:rsidRPr="00E0187C">
        <w:rPr>
          <w:sz w:val="24"/>
          <w:szCs w:val="24"/>
          <w:lang w:eastAsia="zh-CN"/>
        </w:rPr>
        <w:t>中有</w:t>
      </w:r>
      <w:r w:rsidRPr="00E0187C">
        <w:rPr>
          <w:sz w:val="24"/>
          <w:szCs w:val="24"/>
          <w:lang w:eastAsia="zh-CN"/>
        </w:rPr>
        <w:t>48%</w:t>
      </w:r>
      <w:r w:rsidRPr="00E0187C">
        <w:rPr>
          <w:sz w:val="24"/>
          <w:szCs w:val="24"/>
          <w:lang w:eastAsia="zh-CN"/>
        </w:rPr>
        <w:t>数量减少，受监测物种的灭绝风险上升</w:t>
      </w:r>
      <w:r w:rsidRPr="00E0187C">
        <w:rPr>
          <w:sz w:val="24"/>
          <w:szCs w:val="24"/>
          <w:lang w:eastAsia="zh-CN"/>
        </w:rPr>
        <w:t xml:space="preserve"> </w:t>
      </w:r>
      <w:r w:rsidRPr="00E0187C">
        <w:rPr>
          <w:sz w:val="24"/>
          <w:szCs w:val="24"/>
          <w:lang w:eastAsia="zh-CN"/>
        </w:rPr>
        <w:t>（摘要图</w:t>
      </w:r>
      <w:r w:rsidRPr="00E0187C">
        <w:rPr>
          <w:sz w:val="24"/>
          <w:szCs w:val="24"/>
          <w:lang w:eastAsia="zh-CN"/>
        </w:rPr>
        <w:t>5</w:t>
      </w:r>
      <w:r w:rsidRPr="00E0187C">
        <w:rPr>
          <w:sz w:val="24"/>
          <w:szCs w:val="24"/>
          <w:lang w:eastAsia="zh-CN"/>
        </w:rPr>
        <w:t>）（</w:t>
      </w:r>
      <w:r w:rsidRPr="00E0187C">
        <w:rPr>
          <w:rFonts w:eastAsia="KaiTi"/>
          <w:sz w:val="24"/>
          <w:szCs w:val="24"/>
          <w:lang w:eastAsia="zh-CN"/>
        </w:rPr>
        <w:t>成立但不充分</w:t>
      </w:r>
      <w:r w:rsidRPr="00E0187C">
        <w:rPr>
          <w:sz w:val="24"/>
          <w:szCs w:val="24"/>
          <w:lang w:eastAsia="zh-CN"/>
        </w:rPr>
        <w:t>）</w:t>
      </w:r>
      <w:r w:rsidRPr="00E0187C">
        <w:rPr>
          <w:sz w:val="24"/>
          <w:szCs w:val="24"/>
          <w:lang w:eastAsia="zh-CN"/>
        </w:rPr>
        <w:t>{3.4.1}</w:t>
      </w:r>
      <w:r w:rsidRPr="00E0187C">
        <w:rPr>
          <w:sz w:val="24"/>
          <w:szCs w:val="24"/>
          <w:lang w:eastAsia="zh-CN"/>
        </w:rPr>
        <w:t>。目前这些趋势大多与过度捕捞、气候变化、污染和外来入侵物种等的单项和综合影响保持一致（</w:t>
      </w:r>
      <w:r w:rsidRPr="00E0187C">
        <w:rPr>
          <w:rFonts w:eastAsia="KaiTi"/>
          <w:sz w:val="24"/>
          <w:szCs w:val="24"/>
          <w:lang w:eastAsia="zh-CN"/>
        </w:rPr>
        <w:t>成立但不充分</w:t>
      </w:r>
      <w:r w:rsidRPr="00E0187C">
        <w:rPr>
          <w:sz w:val="24"/>
          <w:szCs w:val="24"/>
          <w:lang w:eastAsia="zh-CN"/>
        </w:rPr>
        <w:t>）</w:t>
      </w:r>
      <w:r w:rsidRPr="00E0187C">
        <w:rPr>
          <w:sz w:val="24"/>
          <w:szCs w:val="24"/>
          <w:lang w:eastAsia="zh-CN"/>
        </w:rPr>
        <w:t>{3.3.4.1-7}</w:t>
      </w:r>
      <w:r w:rsidRPr="00E0187C">
        <w:rPr>
          <w:sz w:val="24"/>
          <w:szCs w:val="24"/>
          <w:lang w:eastAsia="zh-CN"/>
        </w:rPr>
        <w:t>。直到最近人们才认识到微塑料污染对生态系统的影响，这些影响的证据现在还在评估中</w:t>
      </w:r>
      <w:r w:rsidRPr="00E0187C">
        <w:rPr>
          <w:sz w:val="24"/>
          <w:szCs w:val="24"/>
          <w:lang w:eastAsia="zh-CN"/>
        </w:rPr>
        <w:t>{3.3.4}</w:t>
      </w:r>
      <w:r w:rsidRPr="00E0187C">
        <w:rPr>
          <w:sz w:val="24"/>
          <w:szCs w:val="24"/>
          <w:lang w:eastAsia="zh-CN"/>
        </w:rPr>
        <w:t>。</w:t>
      </w:r>
      <w:r w:rsidR="003D6026">
        <w:rPr>
          <w:rFonts w:hint="eastAsia"/>
          <w:sz w:val="24"/>
          <w:szCs w:val="24"/>
          <w:lang w:eastAsia="zh-CN"/>
        </w:rPr>
        <w:t xml:space="preserve"> </w:t>
      </w:r>
    </w:p>
    <w:p w14:paraId="3A85582C" w14:textId="6F75A18F" w:rsidR="001D2152" w:rsidRPr="00E0187C" w:rsidRDefault="001D2152" w:rsidP="00CA24EB">
      <w:pPr>
        <w:pStyle w:val="Normalnumber"/>
        <w:numPr>
          <w:ilvl w:val="0"/>
          <w:numId w:val="0"/>
        </w:numPr>
        <w:ind w:left="1247"/>
        <w:jc w:val="both"/>
        <w:rPr>
          <w:rFonts w:eastAsia="SimHei"/>
          <w:b/>
          <w:sz w:val="24"/>
          <w:szCs w:val="24"/>
          <w:lang w:eastAsia="zh-CN"/>
        </w:rPr>
      </w:pPr>
      <w:r w:rsidRPr="00E0187C">
        <w:rPr>
          <w:rFonts w:eastAsia="SimHei"/>
          <w:b/>
          <w:sz w:val="24"/>
          <w:szCs w:val="24"/>
          <w:lang w:eastAsia="zh-CN"/>
        </w:rPr>
        <w:t>B2.</w:t>
      </w:r>
      <w:r w:rsidRPr="00E0187C">
        <w:rPr>
          <w:rFonts w:eastAsia="SimHei"/>
          <w:b/>
          <w:sz w:val="24"/>
          <w:szCs w:val="24"/>
          <w:lang w:eastAsia="zh-CN"/>
        </w:rPr>
        <w:tab/>
      </w:r>
      <w:r w:rsidRPr="00E0187C">
        <w:rPr>
          <w:rFonts w:eastAsia="SimHei"/>
          <w:b/>
          <w:sz w:val="24"/>
          <w:szCs w:val="24"/>
          <w:lang w:eastAsia="zh-CN"/>
        </w:rPr>
        <w:t>在欧洲和中亚地区，淡水物种和内陆地表水生境受到的威胁尤为严重（</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2015</w:t>
      </w:r>
      <w:r w:rsidRPr="00E0187C">
        <w:rPr>
          <w:rFonts w:eastAsia="SimHei"/>
          <w:b/>
          <w:sz w:val="24"/>
          <w:szCs w:val="24"/>
          <w:lang w:eastAsia="zh-CN"/>
        </w:rPr>
        <w:t>年，欧洲联盟共</w:t>
      </w:r>
      <w:r w:rsidRPr="00E0187C">
        <w:rPr>
          <w:rFonts w:eastAsia="SimHei"/>
          <w:b/>
          <w:sz w:val="24"/>
          <w:szCs w:val="24"/>
          <w:lang w:eastAsia="zh-CN"/>
        </w:rPr>
        <w:t>53%</w:t>
      </w:r>
      <w:r w:rsidRPr="00E0187C">
        <w:rPr>
          <w:rFonts w:eastAsia="SimHei"/>
          <w:b/>
          <w:sz w:val="24"/>
          <w:szCs w:val="24"/>
          <w:lang w:eastAsia="zh-CN"/>
        </w:rPr>
        <w:t>的江河和湖泊达到《欧洲联盟水框架指令》界定的良好生态状况。同样，俄罗斯联邦</w:t>
      </w:r>
      <w:r w:rsidRPr="00E0187C">
        <w:rPr>
          <w:rFonts w:eastAsia="SimHei"/>
          <w:b/>
          <w:sz w:val="24"/>
          <w:szCs w:val="24"/>
          <w:lang w:eastAsia="zh-CN"/>
        </w:rPr>
        <w:t>30%</w:t>
      </w:r>
      <w:r w:rsidRPr="00E0187C">
        <w:rPr>
          <w:rFonts w:eastAsia="SimHei"/>
          <w:b/>
          <w:sz w:val="24"/>
          <w:szCs w:val="24"/>
          <w:lang w:eastAsia="zh-CN"/>
        </w:rPr>
        <w:t>的水样本</w:t>
      </w:r>
      <w:r>
        <w:rPr>
          <w:rFonts w:eastAsia="SimHei" w:hint="eastAsia"/>
          <w:b/>
          <w:sz w:val="24"/>
          <w:szCs w:val="24"/>
          <w:lang w:eastAsia="zh-CN"/>
        </w:rPr>
        <w:t>高于</w:t>
      </w:r>
      <w:r w:rsidRPr="00E0187C">
        <w:rPr>
          <w:rFonts w:eastAsia="SimHei"/>
          <w:b/>
          <w:sz w:val="24"/>
          <w:szCs w:val="24"/>
          <w:lang w:eastAsia="zh-CN"/>
        </w:rPr>
        <w:t>水质量标准（</w:t>
      </w:r>
      <w:r w:rsidRPr="00E0187C">
        <w:rPr>
          <w:rFonts w:eastAsia="KaiTi"/>
          <w:b/>
          <w:sz w:val="24"/>
          <w:szCs w:val="24"/>
          <w:lang w:eastAsia="zh-CN"/>
        </w:rPr>
        <w:t>充分成立</w:t>
      </w:r>
      <w:r w:rsidRPr="00E0187C">
        <w:rPr>
          <w:rFonts w:eastAsia="SimHei"/>
          <w:b/>
          <w:sz w:val="24"/>
          <w:szCs w:val="24"/>
          <w:lang w:eastAsia="zh-CN"/>
        </w:rPr>
        <w:t>）。接受评估的欧洲联盟</w:t>
      </w:r>
      <w:r>
        <w:rPr>
          <w:rFonts w:eastAsia="SimHei" w:hint="eastAsia"/>
          <w:b/>
          <w:sz w:val="24"/>
          <w:szCs w:val="24"/>
          <w:lang w:eastAsia="zh-CN"/>
        </w:rPr>
        <w:t>各类</w:t>
      </w:r>
      <w:r w:rsidRPr="00E0187C">
        <w:rPr>
          <w:rFonts w:eastAsia="SimHei"/>
          <w:b/>
          <w:sz w:val="24"/>
          <w:szCs w:val="24"/>
          <w:lang w:eastAsia="zh-CN"/>
        </w:rPr>
        <w:t>淡水生境中共</w:t>
      </w:r>
      <w:r>
        <w:rPr>
          <w:rFonts w:eastAsia="SimHei" w:hint="eastAsia"/>
          <w:b/>
          <w:sz w:val="24"/>
          <w:szCs w:val="24"/>
          <w:lang w:eastAsia="zh-CN"/>
        </w:rPr>
        <w:t>有</w:t>
      </w:r>
      <w:r w:rsidRPr="00E0187C">
        <w:rPr>
          <w:rFonts w:eastAsia="SimHei"/>
          <w:b/>
          <w:sz w:val="24"/>
          <w:szCs w:val="24"/>
          <w:lang w:eastAsia="zh-CN"/>
        </w:rPr>
        <w:t>73%</w:t>
      </w:r>
      <w:r w:rsidRPr="00E0187C">
        <w:rPr>
          <w:rFonts w:eastAsia="SimHei"/>
          <w:b/>
          <w:sz w:val="24"/>
          <w:szCs w:val="24"/>
          <w:lang w:eastAsia="zh-CN"/>
        </w:rPr>
        <w:t>保护状况欠佳（</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 xml:space="preserve">{3.3.3.1} </w:t>
      </w:r>
      <w:r w:rsidRPr="00E0187C">
        <w:rPr>
          <w:rFonts w:eastAsia="SimHei"/>
          <w:b/>
          <w:sz w:val="24"/>
          <w:szCs w:val="24"/>
          <w:lang w:eastAsia="zh-CN"/>
        </w:rPr>
        <w:t>。在欧洲和中亚各地，由于农业集约化、灌溉和城市发展以及气候变化，湖泊、池塘和溪流正在改变和消失（</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 xml:space="preserve"> {3.3.3.1}</w:t>
      </w:r>
      <w:r w:rsidRPr="00E0187C">
        <w:rPr>
          <w:rFonts w:eastAsia="SimHei"/>
          <w:b/>
          <w:sz w:val="24"/>
          <w:szCs w:val="24"/>
          <w:lang w:eastAsia="zh-CN"/>
        </w:rPr>
        <w:t>。咸海就是值得关注的例子，咸海</w:t>
      </w:r>
      <w:r>
        <w:rPr>
          <w:rFonts w:eastAsia="SimHei" w:hint="eastAsia"/>
          <w:b/>
          <w:sz w:val="24"/>
          <w:szCs w:val="24"/>
          <w:lang w:eastAsia="zh-CN"/>
        </w:rPr>
        <w:t>以</w:t>
      </w:r>
      <w:r w:rsidRPr="00E0187C">
        <w:rPr>
          <w:rFonts w:eastAsia="SimHei"/>
          <w:b/>
          <w:sz w:val="24"/>
          <w:szCs w:val="24"/>
          <w:lang w:eastAsia="zh-CN"/>
        </w:rPr>
        <w:t>前是世界第四大湖，</w:t>
      </w:r>
      <w:r>
        <w:rPr>
          <w:rFonts w:eastAsia="SimHei" w:hint="eastAsia"/>
          <w:b/>
          <w:sz w:val="24"/>
          <w:szCs w:val="24"/>
          <w:lang w:eastAsia="zh-CN"/>
        </w:rPr>
        <w:t>它</w:t>
      </w:r>
      <w:r w:rsidRPr="00E0187C">
        <w:rPr>
          <w:rFonts w:eastAsia="SimHei"/>
          <w:b/>
          <w:sz w:val="24"/>
          <w:szCs w:val="24"/>
          <w:lang w:eastAsia="zh-CN"/>
        </w:rPr>
        <w:t>现在由于作物种植的取水已</w:t>
      </w:r>
      <w:r>
        <w:rPr>
          <w:rFonts w:eastAsia="SimHei" w:hint="eastAsia"/>
          <w:b/>
          <w:sz w:val="24"/>
          <w:szCs w:val="24"/>
          <w:lang w:eastAsia="zh-CN"/>
        </w:rPr>
        <w:t>经</w:t>
      </w:r>
      <w:r w:rsidRPr="00E0187C">
        <w:rPr>
          <w:rFonts w:eastAsia="SimHei"/>
          <w:b/>
          <w:sz w:val="24"/>
          <w:szCs w:val="24"/>
          <w:lang w:eastAsia="zh-CN"/>
        </w:rPr>
        <w:t>几乎消失。西欧</w:t>
      </w:r>
      <w:r w:rsidR="0007301C">
        <w:rPr>
          <w:rFonts w:eastAsia="SimHei" w:hint="eastAsia"/>
          <w:b/>
          <w:sz w:val="24"/>
          <w:szCs w:val="24"/>
          <w:lang w:eastAsia="zh-CN"/>
        </w:rPr>
        <w:t>、</w:t>
      </w:r>
      <w:r w:rsidRPr="00E0187C">
        <w:rPr>
          <w:rFonts w:eastAsia="SimHei"/>
          <w:b/>
          <w:sz w:val="24"/>
          <w:szCs w:val="24"/>
          <w:lang w:eastAsia="zh-CN"/>
        </w:rPr>
        <w:t>中欧</w:t>
      </w:r>
      <w:r w:rsidR="0007301C">
        <w:rPr>
          <w:rFonts w:eastAsia="SimHei" w:hint="eastAsia"/>
          <w:b/>
          <w:sz w:val="24"/>
          <w:szCs w:val="24"/>
          <w:lang w:eastAsia="zh-CN"/>
        </w:rPr>
        <w:t>和</w:t>
      </w:r>
      <w:r w:rsidRPr="00E0187C">
        <w:rPr>
          <w:rFonts w:eastAsia="SimHei"/>
          <w:b/>
          <w:sz w:val="24"/>
          <w:szCs w:val="24"/>
          <w:lang w:eastAsia="zh-CN"/>
        </w:rPr>
        <w:t>东欧地区的湿地范围与</w:t>
      </w:r>
      <w:r w:rsidRPr="00E0187C">
        <w:rPr>
          <w:rFonts w:eastAsia="SimHei"/>
          <w:b/>
          <w:sz w:val="24"/>
          <w:szCs w:val="24"/>
          <w:lang w:eastAsia="zh-CN"/>
        </w:rPr>
        <w:t>1970</w:t>
      </w:r>
      <w:r w:rsidRPr="00E0187C">
        <w:rPr>
          <w:rFonts w:eastAsia="SimHei"/>
          <w:b/>
          <w:sz w:val="24"/>
          <w:szCs w:val="24"/>
          <w:lang w:eastAsia="zh-CN"/>
        </w:rPr>
        <w:t>年相比，缩小了</w:t>
      </w:r>
      <w:r w:rsidRPr="00E0187C">
        <w:rPr>
          <w:rFonts w:eastAsia="SimHei"/>
          <w:b/>
          <w:sz w:val="24"/>
          <w:szCs w:val="24"/>
          <w:lang w:eastAsia="zh-CN"/>
        </w:rPr>
        <w:t>5</w:t>
      </w:r>
      <w:r w:rsidR="00F80F98">
        <w:rPr>
          <w:rFonts w:eastAsia="SimHei"/>
          <w:b/>
          <w:sz w:val="24"/>
          <w:szCs w:val="24"/>
          <w:lang w:eastAsia="zh-CN"/>
        </w:rPr>
        <w:t>0</w:t>
      </w:r>
      <w:r w:rsidRPr="00E0187C">
        <w:rPr>
          <w:rFonts w:eastAsia="SimHei"/>
          <w:b/>
          <w:sz w:val="24"/>
          <w:szCs w:val="24"/>
          <w:lang w:eastAsia="zh-CN"/>
        </w:rPr>
        <w:t>%</w:t>
      </w:r>
      <w:r w:rsidRPr="00E0187C">
        <w:rPr>
          <w:rFonts w:eastAsia="SimHei"/>
          <w:b/>
          <w:sz w:val="24"/>
          <w:szCs w:val="24"/>
          <w:lang w:eastAsia="zh-CN"/>
        </w:rPr>
        <w:t>，种群趋势已知的</w:t>
      </w:r>
      <w:r w:rsidRPr="00E0187C">
        <w:rPr>
          <w:rFonts w:eastAsia="SimHei"/>
          <w:b/>
          <w:sz w:val="24"/>
          <w:szCs w:val="24"/>
          <w:lang w:eastAsia="zh-CN"/>
        </w:rPr>
        <w:t>71%</w:t>
      </w:r>
      <w:r w:rsidRPr="00E0187C">
        <w:rPr>
          <w:rFonts w:eastAsia="SimHei"/>
          <w:b/>
          <w:sz w:val="24"/>
          <w:szCs w:val="24"/>
          <w:lang w:eastAsia="zh-CN"/>
        </w:rPr>
        <w:t>鱼类和</w:t>
      </w:r>
      <w:r w:rsidRPr="00E0187C">
        <w:rPr>
          <w:rFonts w:eastAsia="SimHei"/>
          <w:b/>
          <w:sz w:val="24"/>
          <w:szCs w:val="24"/>
          <w:lang w:eastAsia="zh-CN"/>
        </w:rPr>
        <w:t>60%</w:t>
      </w:r>
      <w:r w:rsidRPr="00E0187C">
        <w:rPr>
          <w:rFonts w:eastAsia="SimHei"/>
          <w:b/>
          <w:sz w:val="24"/>
          <w:szCs w:val="24"/>
          <w:lang w:eastAsia="zh-CN"/>
        </w:rPr>
        <w:t>两栖动物的数量在过去十年</w:t>
      </w:r>
      <w:r w:rsidR="00477751">
        <w:rPr>
          <w:rFonts w:eastAsia="SimHei" w:hint="eastAsia"/>
          <w:b/>
          <w:sz w:val="24"/>
          <w:szCs w:val="24"/>
          <w:lang w:eastAsia="zh-CN"/>
        </w:rPr>
        <w:t>一直</w:t>
      </w:r>
      <w:r w:rsidR="0032391A">
        <w:rPr>
          <w:rFonts w:eastAsia="SimHei" w:hint="eastAsia"/>
          <w:b/>
          <w:sz w:val="24"/>
          <w:szCs w:val="24"/>
          <w:lang w:eastAsia="zh-CN"/>
        </w:rPr>
        <w:t>在</w:t>
      </w:r>
      <w:r w:rsidRPr="00E0187C">
        <w:rPr>
          <w:rFonts w:eastAsia="SimHei"/>
          <w:b/>
          <w:sz w:val="24"/>
          <w:szCs w:val="24"/>
          <w:lang w:eastAsia="zh-CN"/>
        </w:rPr>
        <w:t>减少</w:t>
      </w:r>
      <w:r w:rsidRPr="00E0187C">
        <w:rPr>
          <w:rFonts w:eastAsia="SimHei"/>
          <w:b/>
          <w:sz w:val="24"/>
          <w:szCs w:val="24"/>
          <w:lang w:eastAsia="zh-CN"/>
        </w:rPr>
        <w:t>{3.3.3.1, 3.4.5, 3.4.6.2}</w:t>
      </w:r>
      <w:r w:rsidRPr="00E0187C">
        <w:rPr>
          <w:rFonts w:eastAsia="SimHei"/>
          <w:b/>
          <w:sz w:val="24"/>
          <w:szCs w:val="24"/>
          <w:lang w:eastAsia="zh-CN"/>
        </w:rPr>
        <w:t>。</w:t>
      </w:r>
      <w:r w:rsidRPr="00E0187C">
        <w:rPr>
          <w:rFonts w:eastAsia="SimHei"/>
          <w:b/>
          <w:sz w:val="24"/>
          <w:szCs w:val="24"/>
          <w:lang w:eastAsia="zh-CN"/>
        </w:rPr>
        <w:t xml:space="preserve">   </w:t>
      </w:r>
    </w:p>
    <w:p w14:paraId="28946268" w14:textId="1AE17356" w:rsidR="001D2152" w:rsidRPr="00E0187C" w:rsidRDefault="001D2152" w:rsidP="00CA24EB">
      <w:pPr>
        <w:pStyle w:val="NormalPlain"/>
        <w:spacing w:after="120"/>
        <w:ind w:left="1247"/>
        <w:rPr>
          <w:rFonts w:eastAsia="SimSun"/>
          <w:sz w:val="24"/>
          <w:szCs w:val="24"/>
          <w:lang w:eastAsia="zh-CN"/>
        </w:rPr>
      </w:pPr>
      <w:r w:rsidRPr="00E0187C">
        <w:rPr>
          <w:rFonts w:eastAsia="SimSun"/>
          <w:sz w:val="24"/>
          <w:szCs w:val="24"/>
          <w:lang w:eastAsia="zh-CN"/>
        </w:rPr>
        <w:t>欧洲和中亚</w:t>
      </w:r>
      <w:r w:rsidRPr="00E0187C">
        <w:rPr>
          <w:rFonts w:eastAsia="SimSun"/>
          <w:sz w:val="24"/>
          <w:szCs w:val="24"/>
          <w:lang w:eastAsia="zh-CN"/>
        </w:rPr>
        <w:t>75%</w:t>
      </w:r>
      <w:r w:rsidRPr="00E0187C">
        <w:rPr>
          <w:rFonts w:eastAsia="SimSun"/>
          <w:sz w:val="24"/>
          <w:szCs w:val="24"/>
          <w:lang w:eastAsia="zh-CN"/>
        </w:rPr>
        <w:t>以上的集水区经过大量改造，面临多重压力。</w:t>
      </w:r>
      <w:r w:rsidRPr="00E0187C">
        <w:rPr>
          <w:rFonts w:eastAsia="SimSun"/>
          <w:sz w:val="24"/>
          <w:szCs w:val="24"/>
          <w:lang w:eastAsia="zh-CN"/>
        </w:rPr>
        <w:t>2015</w:t>
      </w:r>
      <w:r w:rsidRPr="00E0187C">
        <w:rPr>
          <w:rFonts w:eastAsia="SimSun"/>
          <w:sz w:val="24"/>
          <w:szCs w:val="24"/>
          <w:lang w:eastAsia="zh-CN"/>
        </w:rPr>
        <w:t>年，</w:t>
      </w:r>
      <w:r w:rsidRPr="00E0187C">
        <w:rPr>
          <w:rFonts w:eastAsia="SimSun"/>
          <w:sz w:val="24"/>
          <w:szCs w:val="24"/>
          <w:lang w:eastAsia="zh-CN"/>
        </w:rPr>
        <w:t xml:space="preserve"> 22</w:t>
      </w:r>
      <w:r w:rsidRPr="00E0187C">
        <w:rPr>
          <w:rFonts w:eastAsia="SimSun"/>
          <w:sz w:val="24"/>
          <w:szCs w:val="24"/>
          <w:lang w:eastAsia="zh-CN"/>
        </w:rPr>
        <w:t>个欧洲联盟成员国没有达到《欧洲联盟水框架指令》规定的地表水体良好化学状态</w:t>
      </w:r>
      <w:r w:rsidR="009C4900">
        <w:rPr>
          <w:rFonts w:eastAsia="SimSun" w:hint="eastAsia"/>
          <w:sz w:val="24"/>
          <w:szCs w:val="24"/>
          <w:lang w:eastAsia="zh-CN"/>
        </w:rPr>
        <w:t>；</w:t>
      </w:r>
      <w:r w:rsidRPr="00E0187C">
        <w:rPr>
          <w:rFonts w:eastAsia="SimSun"/>
          <w:sz w:val="24"/>
          <w:szCs w:val="24"/>
          <w:lang w:eastAsia="zh-CN"/>
        </w:rPr>
        <w:t>尽管情况有一些改善，但只有</w:t>
      </w:r>
      <w:r w:rsidRPr="00E0187C">
        <w:rPr>
          <w:rFonts w:eastAsia="SimSun"/>
          <w:sz w:val="24"/>
          <w:szCs w:val="24"/>
          <w:lang w:eastAsia="zh-CN"/>
        </w:rPr>
        <w:t>53%</w:t>
      </w:r>
      <w:r w:rsidRPr="00E0187C">
        <w:rPr>
          <w:rFonts w:eastAsia="SimSun"/>
          <w:sz w:val="24"/>
          <w:szCs w:val="24"/>
          <w:lang w:eastAsia="zh-CN"/>
        </w:rPr>
        <w:t>的河流和湖泊生态达到《欧洲联盟水框架指令》规定的良好</w:t>
      </w:r>
      <w:r w:rsidR="009C4900">
        <w:rPr>
          <w:rFonts w:eastAsia="SimSun" w:hint="eastAsia"/>
          <w:sz w:val="24"/>
          <w:szCs w:val="24"/>
          <w:lang w:eastAsia="zh-CN"/>
        </w:rPr>
        <w:t>生态</w:t>
      </w:r>
      <w:r w:rsidRPr="00E0187C">
        <w:rPr>
          <w:rFonts w:eastAsia="SimSun"/>
          <w:sz w:val="24"/>
          <w:szCs w:val="24"/>
          <w:lang w:eastAsia="zh-CN"/>
        </w:rPr>
        <w:t>状况</w:t>
      </w:r>
      <w:r w:rsidRPr="00E0187C">
        <w:rPr>
          <w:rFonts w:eastAsia="SimSun"/>
          <w:sz w:val="24"/>
          <w:szCs w:val="24"/>
          <w:lang w:eastAsia="zh-CN"/>
        </w:rPr>
        <w:t xml:space="preserve">{3.3.3.1} </w:t>
      </w:r>
      <w:r w:rsidRPr="00E0187C">
        <w:rPr>
          <w:rFonts w:eastAsia="SimSun"/>
          <w:sz w:val="24"/>
          <w:szCs w:val="24"/>
          <w:lang w:eastAsia="zh-CN"/>
        </w:rPr>
        <w:t>。</w:t>
      </w:r>
      <w:r w:rsidRPr="0071350D">
        <w:rPr>
          <w:rFonts w:eastAsia="SimSun"/>
          <w:sz w:val="24"/>
          <w:szCs w:val="24"/>
          <w:lang w:eastAsia="zh-CN"/>
        </w:rPr>
        <w:t>在西欧和中欧以及东欧西部地区</w:t>
      </w:r>
      <w:r w:rsidR="0071350D" w:rsidRPr="007960CA">
        <w:rPr>
          <w:rStyle w:val="FootnoteReference"/>
          <w:spacing w:val="0"/>
          <w:w w:val="100"/>
          <w:position w:val="0"/>
          <w:lang w:eastAsia="zh-CN"/>
        </w:rPr>
        <w:footnoteReference w:id="8"/>
      </w:r>
      <w:r w:rsidRPr="0071350D">
        <w:rPr>
          <w:rFonts w:eastAsia="SimSun"/>
          <w:sz w:val="24"/>
          <w:szCs w:val="24"/>
          <w:lang w:eastAsia="zh-CN"/>
        </w:rPr>
        <w:t>，</w:t>
      </w:r>
      <w:r w:rsidRPr="00E0187C">
        <w:rPr>
          <w:rFonts w:eastAsia="SimSun"/>
          <w:sz w:val="24"/>
          <w:szCs w:val="24"/>
          <w:lang w:eastAsia="zh-CN"/>
        </w:rPr>
        <w:t>至少有</w:t>
      </w:r>
      <w:r w:rsidRPr="00E0187C">
        <w:rPr>
          <w:rFonts w:eastAsia="SimSun"/>
          <w:sz w:val="24"/>
          <w:szCs w:val="24"/>
          <w:lang w:eastAsia="zh-CN"/>
        </w:rPr>
        <w:t>37%</w:t>
      </w:r>
      <w:r w:rsidRPr="00E0187C">
        <w:rPr>
          <w:rFonts w:eastAsia="SimSun"/>
          <w:sz w:val="24"/>
          <w:szCs w:val="24"/>
          <w:lang w:eastAsia="zh-CN"/>
        </w:rPr>
        <w:t>的淡水鱼和大约</w:t>
      </w:r>
      <w:r w:rsidRPr="00E0187C">
        <w:rPr>
          <w:rFonts w:eastAsia="SimSun"/>
          <w:sz w:val="24"/>
          <w:szCs w:val="24"/>
          <w:lang w:eastAsia="zh-CN"/>
        </w:rPr>
        <w:t>23%</w:t>
      </w:r>
      <w:r w:rsidR="00F61F95">
        <w:rPr>
          <w:rFonts w:eastAsia="SimSun"/>
          <w:sz w:val="24"/>
          <w:szCs w:val="24"/>
          <w:lang w:eastAsia="zh-CN"/>
        </w:rPr>
        <w:t>的两栖动物面临灭绝威胁。在同一地区，淡水无脊椎动物</w:t>
      </w:r>
      <w:r w:rsidR="00F61F95">
        <w:rPr>
          <w:rFonts w:eastAsia="SimSun" w:hint="eastAsia"/>
          <w:sz w:val="24"/>
          <w:szCs w:val="24"/>
          <w:lang w:eastAsia="zh-CN"/>
        </w:rPr>
        <w:t>也</w:t>
      </w:r>
      <w:r w:rsidR="00F61F95">
        <w:rPr>
          <w:rFonts w:eastAsia="SimSun"/>
          <w:sz w:val="24"/>
          <w:szCs w:val="24"/>
          <w:lang w:eastAsia="zh-CN"/>
        </w:rPr>
        <w:t>受到</w:t>
      </w:r>
      <w:r w:rsidRPr="00E0187C">
        <w:rPr>
          <w:rFonts w:eastAsia="SimSun"/>
          <w:sz w:val="24"/>
          <w:szCs w:val="24"/>
          <w:lang w:eastAsia="zh-CN"/>
        </w:rPr>
        <w:t>威胁，受密切监测的物种中遭受威胁最大的是腹足类（视数据缺乏物种是否</w:t>
      </w:r>
      <w:r>
        <w:rPr>
          <w:rFonts w:eastAsia="SimSun" w:hint="eastAsia"/>
          <w:sz w:val="24"/>
          <w:szCs w:val="24"/>
          <w:lang w:eastAsia="zh-CN"/>
        </w:rPr>
        <w:lastRenderedPageBreak/>
        <w:t>被</w:t>
      </w:r>
      <w:r w:rsidRPr="00E0187C">
        <w:rPr>
          <w:rFonts w:eastAsia="SimSun"/>
          <w:sz w:val="24"/>
          <w:szCs w:val="24"/>
          <w:lang w:eastAsia="zh-CN"/>
        </w:rPr>
        <w:t>认为受到威胁，有</w:t>
      </w:r>
      <w:r w:rsidR="00F61F95">
        <w:rPr>
          <w:rFonts w:eastAsia="SimSun"/>
          <w:sz w:val="24"/>
          <w:szCs w:val="24"/>
          <w:lang w:eastAsia="zh-CN"/>
        </w:rPr>
        <w:t>45</w:t>
      </w:r>
      <w:r w:rsidRPr="00E0187C">
        <w:rPr>
          <w:rFonts w:eastAsia="SimSun"/>
          <w:sz w:val="24"/>
          <w:szCs w:val="24"/>
          <w:lang w:eastAsia="zh-CN"/>
        </w:rPr>
        <w:t>-</w:t>
      </w:r>
      <w:r w:rsidR="00F61F95">
        <w:rPr>
          <w:rFonts w:eastAsia="SimSun"/>
          <w:sz w:val="24"/>
          <w:szCs w:val="24"/>
          <w:lang w:eastAsia="zh-CN"/>
        </w:rPr>
        <w:t>70</w:t>
      </w:r>
      <w:r w:rsidRPr="00E0187C">
        <w:rPr>
          <w:rFonts w:eastAsia="SimSun"/>
          <w:sz w:val="24"/>
          <w:szCs w:val="24"/>
          <w:lang w:eastAsia="zh-CN"/>
        </w:rPr>
        <w:t>%</w:t>
      </w:r>
      <w:r w:rsidR="00F81959">
        <w:rPr>
          <w:rFonts w:eastAsia="SimSun"/>
          <w:sz w:val="24"/>
          <w:szCs w:val="24"/>
          <w:lang w:eastAsia="zh-CN"/>
        </w:rPr>
        <w:t>的物种受到威胁）</w:t>
      </w:r>
      <w:r w:rsidR="00F81959">
        <w:rPr>
          <w:rFonts w:eastAsia="SimSun" w:hint="eastAsia"/>
          <w:sz w:val="24"/>
          <w:szCs w:val="24"/>
          <w:lang w:eastAsia="zh-CN"/>
        </w:rPr>
        <w:t>，</w:t>
      </w:r>
      <w:r w:rsidR="00F81959">
        <w:rPr>
          <w:rFonts w:eastAsia="SimSun"/>
          <w:sz w:val="24"/>
          <w:szCs w:val="24"/>
          <w:lang w:eastAsia="zh-CN"/>
        </w:rPr>
        <w:t>接着是</w:t>
      </w:r>
      <w:r w:rsidRPr="00E0187C">
        <w:rPr>
          <w:rFonts w:eastAsia="SimSun"/>
          <w:sz w:val="24"/>
          <w:szCs w:val="24"/>
          <w:lang w:eastAsia="zh-CN"/>
        </w:rPr>
        <w:t>双壳类（</w:t>
      </w:r>
      <w:r w:rsidRPr="00E0187C">
        <w:rPr>
          <w:rFonts w:eastAsia="SimSun"/>
          <w:sz w:val="24"/>
          <w:szCs w:val="24"/>
          <w:lang w:eastAsia="zh-CN"/>
        </w:rPr>
        <w:t>2</w:t>
      </w:r>
      <w:r w:rsidR="00F61F95">
        <w:rPr>
          <w:rFonts w:eastAsia="SimSun"/>
          <w:sz w:val="24"/>
          <w:szCs w:val="24"/>
          <w:lang w:eastAsia="zh-CN"/>
        </w:rPr>
        <w:t>0-26</w:t>
      </w:r>
      <w:r w:rsidRPr="00E0187C">
        <w:rPr>
          <w:rFonts w:eastAsia="SimSun"/>
          <w:sz w:val="24"/>
          <w:szCs w:val="24"/>
          <w:lang w:eastAsia="zh-CN"/>
        </w:rPr>
        <w:t>%</w:t>
      </w:r>
      <w:r w:rsidR="00F61F95">
        <w:rPr>
          <w:rFonts w:eastAsia="SimSun"/>
          <w:sz w:val="24"/>
          <w:szCs w:val="24"/>
          <w:lang w:eastAsia="zh-CN"/>
        </w:rPr>
        <w:t>）</w:t>
      </w:r>
      <w:r w:rsidRPr="00E0187C">
        <w:rPr>
          <w:rFonts w:eastAsia="SimSun"/>
          <w:sz w:val="24"/>
          <w:szCs w:val="24"/>
          <w:lang w:eastAsia="zh-CN"/>
        </w:rPr>
        <w:t>和蜻蜓（</w:t>
      </w:r>
      <w:r w:rsidR="00F61F95">
        <w:rPr>
          <w:rFonts w:eastAsia="SimSun"/>
          <w:sz w:val="24"/>
          <w:szCs w:val="24"/>
          <w:lang w:eastAsia="zh-CN"/>
        </w:rPr>
        <w:t>15-19</w:t>
      </w:r>
      <w:r w:rsidRPr="00E0187C">
        <w:rPr>
          <w:rFonts w:eastAsia="SimSun"/>
          <w:sz w:val="24"/>
          <w:szCs w:val="24"/>
          <w:lang w:eastAsia="zh-CN"/>
        </w:rPr>
        <w:t>%</w:t>
      </w:r>
      <w:r w:rsidRPr="00E0187C">
        <w:rPr>
          <w:rFonts w:eastAsia="SimSun"/>
          <w:sz w:val="24"/>
          <w:szCs w:val="24"/>
          <w:lang w:eastAsia="zh-CN"/>
        </w:rPr>
        <w:t>）（</w:t>
      </w:r>
      <w:r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{3.4.5, 3.4.6.2, 3.4.8}</w:t>
      </w:r>
      <w:r w:rsidRPr="00E0187C">
        <w:rPr>
          <w:rFonts w:eastAsia="SimSun"/>
          <w:sz w:val="24"/>
          <w:szCs w:val="24"/>
          <w:lang w:eastAsia="zh-CN"/>
        </w:rPr>
        <w:t>。</w:t>
      </w:r>
      <w:r w:rsidRPr="00E0187C">
        <w:rPr>
          <w:rFonts w:eastAsia="SimSun"/>
          <w:sz w:val="24"/>
          <w:szCs w:val="24"/>
          <w:lang w:eastAsia="zh-CN"/>
        </w:rPr>
        <w:t xml:space="preserve"> </w:t>
      </w:r>
    </w:p>
    <w:p w14:paraId="5F900220" w14:textId="36C788DF" w:rsidR="001D2152" w:rsidRPr="00E0187C" w:rsidRDefault="001D2152" w:rsidP="00CA24EB">
      <w:pPr>
        <w:pStyle w:val="NormalPlain"/>
        <w:spacing w:after="120"/>
        <w:ind w:left="1247"/>
        <w:rPr>
          <w:rFonts w:eastAsia="SimSun"/>
        </w:rPr>
      </w:pPr>
      <w:r w:rsidRPr="00E0187C">
        <w:rPr>
          <w:rFonts w:eastAsia="SimSun"/>
          <w:sz w:val="24"/>
          <w:szCs w:val="24"/>
          <w:lang w:eastAsia="zh-CN"/>
        </w:rPr>
        <w:t>淡水生物多样性趋势主要是生境破坏和改变促成的，造成生境破坏和改变</w:t>
      </w:r>
      <w:r w:rsidR="003A350D">
        <w:rPr>
          <w:rFonts w:eastAsia="SimSun"/>
          <w:sz w:val="24"/>
          <w:szCs w:val="24"/>
          <w:lang w:eastAsia="zh-CN"/>
        </w:rPr>
        <w:t>的原因</w:t>
      </w:r>
      <w:r w:rsidR="003A350D">
        <w:rPr>
          <w:rFonts w:eastAsia="SimSun" w:hint="eastAsia"/>
          <w:sz w:val="24"/>
          <w:szCs w:val="24"/>
          <w:lang w:eastAsia="zh-CN"/>
        </w:rPr>
        <w:t>包括</w:t>
      </w:r>
      <w:r w:rsidR="003A350D">
        <w:rPr>
          <w:rFonts w:eastAsia="SimSun"/>
          <w:sz w:val="24"/>
          <w:szCs w:val="24"/>
          <w:lang w:eastAsia="zh-CN"/>
        </w:rPr>
        <w:t>：</w:t>
      </w:r>
      <w:r w:rsidRPr="00E0187C">
        <w:rPr>
          <w:rFonts w:eastAsia="SimSun"/>
          <w:sz w:val="24"/>
          <w:szCs w:val="24"/>
          <w:lang w:eastAsia="zh-CN"/>
        </w:rPr>
        <w:t>水电基础设施、船只航行、防洪、农业、城市发展和取水；农业和工业污染；引进外来入侵物种和病原体；以及气候变化（</w:t>
      </w:r>
      <w:r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{3.3.2.2, 3.3.3.4, 3.3.3.5.2}</w:t>
      </w:r>
      <w:r w:rsidRPr="00E0187C">
        <w:rPr>
          <w:rFonts w:eastAsia="SimSun"/>
          <w:sz w:val="24"/>
          <w:szCs w:val="24"/>
          <w:lang w:eastAsia="zh-CN"/>
        </w:rPr>
        <w:t>。西欧和中欧的欧盟</w:t>
      </w:r>
      <w:r>
        <w:rPr>
          <w:rFonts w:eastAsia="SimSun" w:hint="eastAsia"/>
          <w:sz w:val="24"/>
          <w:szCs w:val="24"/>
          <w:lang w:eastAsia="zh-CN"/>
        </w:rPr>
        <w:t>区域</w:t>
      </w:r>
      <w:r w:rsidRPr="00E0187C">
        <w:rPr>
          <w:rFonts w:eastAsia="SimSun"/>
          <w:sz w:val="24"/>
          <w:szCs w:val="24"/>
          <w:lang w:eastAsia="zh-CN"/>
        </w:rPr>
        <w:t>在保护水资源方面取得了进展</w:t>
      </w:r>
      <w:r w:rsidRPr="00E0187C">
        <w:rPr>
          <w:rFonts w:eastAsia="SimSun"/>
          <w:sz w:val="24"/>
          <w:szCs w:val="24"/>
          <w:lang w:eastAsia="zh-CN"/>
        </w:rPr>
        <w:t xml:space="preserve"> </w:t>
      </w:r>
      <w:r w:rsidRPr="00E0187C">
        <w:rPr>
          <w:rFonts w:eastAsia="SimSun"/>
          <w:sz w:val="24"/>
          <w:szCs w:val="24"/>
          <w:lang w:eastAsia="zh-CN"/>
        </w:rPr>
        <w:t>，特别是由于《欧洲联盟水框架指令》的颁布。由于采取具有约束力的自然保护政策或指定了保护区（如拉姆萨尔湿地），西欧</w:t>
      </w:r>
      <w:r w:rsidR="00417F0B">
        <w:rPr>
          <w:rFonts w:eastAsia="SimSun" w:hint="eastAsia"/>
          <w:sz w:val="24"/>
          <w:szCs w:val="24"/>
          <w:lang w:eastAsia="zh-CN"/>
        </w:rPr>
        <w:t>、</w:t>
      </w:r>
      <w:r w:rsidR="00417F0B" w:rsidRPr="00E0187C">
        <w:rPr>
          <w:rFonts w:eastAsia="SimSun"/>
          <w:sz w:val="24"/>
          <w:szCs w:val="24"/>
          <w:lang w:eastAsia="zh-CN"/>
        </w:rPr>
        <w:t>中欧</w:t>
      </w:r>
      <w:r w:rsidRPr="00E0187C">
        <w:rPr>
          <w:rFonts w:eastAsia="SimSun"/>
          <w:sz w:val="24"/>
          <w:szCs w:val="24"/>
          <w:lang w:eastAsia="zh-CN"/>
        </w:rPr>
        <w:t>和东欧的自然生境（例如湿地）的丧失速度明显减缓（</w:t>
      </w:r>
      <w:r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 xml:space="preserve"> {3.3.3.1}</w:t>
      </w:r>
      <w:r w:rsidRPr="00E0187C">
        <w:rPr>
          <w:rFonts w:eastAsia="SimSun"/>
          <w:sz w:val="24"/>
          <w:szCs w:val="24"/>
          <w:lang w:eastAsia="zh-CN"/>
        </w:rPr>
        <w:t>。</w:t>
      </w:r>
      <w:r w:rsidRPr="00E0187C">
        <w:rPr>
          <w:rFonts w:eastAsia="SimSun"/>
          <w:sz w:val="24"/>
          <w:szCs w:val="24"/>
          <w:lang w:eastAsia="zh-CN"/>
        </w:rPr>
        <w:t xml:space="preserve"> </w:t>
      </w:r>
    </w:p>
    <w:p w14:paraId="469EB436" w14:textId="1F22AAA1" w:rsidR="008D652A" w:rsidRPr="00E0187C" w:rsidRDefault="008D652A" w:rsidP="00CA24EB">
      <w:pPr>
        <w:pStyle w:val="Normalnumber"/>
        <w:numPr>
          <w:ilvl w:val="0"/>
          <w:numId w:val="0"/>
        </w:numPr>
        <w:ind w:left="1247"/>
        <w:jc w:val="both"/>
        <w:rPr>
          <w:rFonts w:eastAsia="SimHei"/>
          <w:b/>
          <w:sz w:val="24"/>
          <w:szCs w:val="24"/>
          <w:lang w:eastAsia="zh-CN"/>
        </w:rPr>
      </w:pPr>
      <w:r w:rsidRPr="00E0187C">
        <w:rPr>
          <w:rFonts w:eastAsia="SimHei"/>
          <w:b/>
          <w:sz w:val="24"/>
          <w:szCs w:val="24"/>
          <w:lang w:eastAsia="zh-CN"/>
        </w:rPr>
        <w:t>B3.</w:t>
      </w:r>
      <w:r w:rsidR="00FE7542" w:rsidRPr="00E0187C">
        <w:rPr>
          <w:rFonts w:eastAsia="SimHei"/>
          <w:b/>
          <w:sz w:val="24"/>
          <w:szCs w:val="24"/>
          <w:lang w:eastAsia="zh-CN"/>
        </w:rPr>
        <w:tab/>
      </w:r>
      <w:r w:rsidRPr="00E0187C">
        <w:rPr>
          <w:rFonts w:eastAsia="SimHei"/>
          <w:b/>
          <w:sz w:val="24"/>
          <w:szCs w:val="24"/>
          <w:lang w:eastAsia="zh-CN"/>
        </w:rPr>
        <w:t>陆地物种和生境</w:t>
      </w:r>
      <w:r w:rsidR="0093076C" w:rsidRPr="00E0187C">
        <w:rPr>
          <w:rFonts w:eastAsia="SimHei"/>
          <w:b/>
          <w:sz w:val="24"/>
          <w:szCs w:val="24"/>
          <w:lang w:eastAsia="zh-CN"/>
        </w:rPr>
        <w:t>的</w:t>
      </w:r>
      <w:r w:rsidRPr="00E0187C">
        <w:rPr>
          <w:rFonts w:eastAsia="SimHei"/>
          <w:b/>
          <w:sz w:val="24"/>
          <w:szCs w:val="24"/>
          <w:lang w:eastAsia="zh-CN"/>
        </w:rPr>
        <w:t>种群规模、范围、生境完整性和功能</w:t>
      </w:r>
      <w:r w:rsidR="0093076C" w:rsidRPr="00E0187C">
        <w:rPr>
          <w:rFonts w:eastAsia="SimHei"/>
          <w:b/>
          <w:sz w:val="24"/>
          <w:szCs w:val="24"/>
          <w:lang w:eastAsia="zh-CN"/>
        </w:rPr>
        <w:t>出现</w:t>
      </w:r>
      <w:r w:rsidRPr="00E0187C">
        <w:rPr>
          <w:rFonts w:eastAsia="SimHei"/>
          <w:b/>
          <w:sz w:val="24"/>
          <w:szCs w:val="24"/>
          <w:lang w:eastAsia="zh-CN"/>
        </w:rPr>
        <w:t>长期下降的趋势。</w:t>
      </w:r>
      <w:r w:rsidR="002A2123" w:rsidRPr="00E0187C">
        <w:rPr>
          <w:rFonts w:eastAsia="SimHei"/>
          <w:b/>
          <w:sz w:val="24"/>
          <w:szCs w:val="24"/>
          <w:lang w:eastAsia="zh-CN"/>
        </w:rPr>
        <w:t>下降的</w:t>
      </w:r>
      <w:r w:rsidRPr="00E0187C">
        <w:rPr>
          <w:rFonts w:eastAsia="SimHei"/>
          <w:b/>
          <w:sz w:val="24"/>
          <w:szCs w:val="24"/>
          <w:lang w:eastAsia="zh-CN"/>
        </w:rPr>
        <w:t>主要原因是</w:t>
      </w:r>
      <w:r w:rsidR="00872A0E" w:rsidRPr="00E0187C">
        <w:rPr>
          <w:rFonts w:eastAsia="SimHei"/>
          <w:b/>
          <w:sz w:val="24"/>
          <w:szCs w:val="24"/>
          <w:lang w:eastAsia="zh-CN"/>
        </w:rPr>
        <w:t>土地用途变更，比如不可持续的</w:t>
      </w:r>
      <w:r w:rsidRPr="00E0187C">
        <w:rPr>
          <w:rFonts w:eastAsia="SimHei"/>
          <w:b/>
          <w:sz w:val="24"/>
          <w:szCs w:val="24"/>
          <w:lang w:eastAsia="zh-CN"/>
        </w:rPr>
        <w:t>农业</w:t>
      </w:r>
      <w:r w:rsidR="00872A0E" w:rsidRPr="00E0187C">
        <w:rPr>
          <w:rFonts w:eastAsia="SimHei"/>
          <w:b/>
          <w:sz w:val="24"/>
          <w:szCs w:val="24"/>
          <w:lang w:eastAsia="zh-CN"/>
        </w:rPr>
        <w:t>和林业管理</w:t>
      </w:r>
      <w:r w:rsidRPr="00E0187C">
        <w:rPr>
          <w:rFonts w:eastAsia="SimHei"/>
          <w:b/>
          <w:sz w:val="24"/>
          <w:szCs w:val="24"/>
          <w:lang w:eastAsia="zh-CN"/>
        </w:rPr>
        <w:t>、基础设施、城市发展</w:t>
      </w:r>
      <w:r w:rsidR="005E7E93" w:rsidRPr="00E0187C">
        <w:rPr>
          <w:rFonts w:eastAsia="SimHei"/>
          <w:b/>
          <w:sz w:val="24"/>
          <w:szCs w:val="24"/>
          <w:lang w:eastAsia="zh-CN"/>
        </w:rPr>
        <w:t>或采矿，导致生境丧失、改变和破碎化，另外，气候变化也是一个原因</w:t>
      </w:r>
      <w:r w:rsidRPr="00E0187C">
        <w:rPr>
          <w:rFonts w:eastAsia="SimHei"/>
          <w:b/>
          <w:sz w:val="24"/>
          <w:szCs w:val="24"/>
          <w:lang w:eastAsia="zh-CN"/>
        </w:rPr>
        <w:t>（</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{3.3.2, 3.4}</w:t>
      </w:r>
      <w:r w:rsidRPr="00E0187C">
        <w:rPr>
          <w:rFonts w:eastAsia="SimHei"/>
          <w:b/>
          <w:sz w:val="24"/>
          <w:szCs w:val="24"/>
          <w:lang w:eastAsia="zh-CN"/>
        </w:rPr>
        <w:t>。</w:t>
      </w:r>
      <w:r w:rsidR="0093076C" w:rsidRPr="00E0187C">
        <w:rPr>
          <w:rFonts w:eastAsia="SimHei"/>
          <w:b/>
          <w:sz w:val="24"/>
          <w:szCs w:val="24"/>
          <w:lang w:eastAsia="zh-CN"/>
        </w:rPr>
        <w:t>由于</w:t>
      </w:r>
      <w:r w:rsidR="00394767" w:rsidRPr="00E0187C">
        <w:rPr>
          <w:rFonts w:eastAsia="SimHei"/>
          <w:b/>
          <w:sz w:val="24"/>
          <w:szCs w:val="24"/>
          <w:lang w:eastAsia="zh-CN"/>
        </w:rPr>
        <w:t>有针对性地</w:t>
      </w:r>
      <w:r w:rsidR="0093076C" w:rsidRPr="00E0187C">
        <w:rPr>
          <w:rFonts w:eastAsia="SimHei"/>
          <w:b/>
          <w:sz w:val="24"/>
          <w:szCs w:val="24"/>
          <w:lang w:eastAsia="zh-CN"/>
        </w:rPr>
        <w:t>对</w:t>
      </w:r>
      <w:r w:rsidR="00394767" w:rsidRPr="00E0187C">
        <w:rPr>
          <w:rFonts w:eastAsia="SimHei"/>
          <w:b/>
          <w:sz w:val="24"/>
          <w:szCs w:val="24"/>
          <w:lang w:eastAsia="zh-CN"/>
        </w:rPr>
        <w:t>一些栖息地和物种（如大型猫科动物或《欧洲联盟鸟类指令》中列出的一些物种）采取了</w:t>
      </w:r>
      <w:r w:rsidRPr="00E0187C">
        <w:rPr>
          <w:rFonts w:eastAsia="SimHei"/>
          <w:b/>
          <w:sz w:val="24"/>
          <w:szCs w:val="24"/>
          <w:lang w:eastAsia="zh-CN"/>
        </w:rPr>
        <w:t>保护行动</w:t>
      </w:r>
      <w:r w:rsidR="00394767" w:rsidRPr="00E0187C">
        <w:rPr>
          <w:rFonts w:eastAsia="SimHei"/>
          <w:b/>
          <w:sz w:val="24"/>
          <w:szCs w:val="24"/>
          <w:lang w:eastAsia="zh-CN"/>
        </w:rPr>
        <w:t>，它们的</w:t>
      </w:r>
      <w:r w:rsidRPr="00E0187C">
        <w:rPr>
          <w:rFonts w:eastAsia="SimHei"/>
          <w:b/>
          <w:sz w:val="24"/>
          <w:szCs w:val="24"/>
          <w:lang w:eastAsia="zh-CN"/>
        </w:rPr>
        <w:t>保护状况</w:t>
      </w:r>
      <w:r w:rsidR="008D0D57" w:rsidRPr="00E0187C">
        <w:rPr>
          <w:rFonts w:eastAsia="SimHei"/>
          <w:b/>
          <w:sz w:val="24"/>
          <w:szCs w:val="24"/>
          <w:lang w:eastAsia="zh-CN"/>
        </w:rPr>
        <w:t>近</w:t>
      </w:r>
      <w:r w:rsidRPr="00E0187C">
        <w:rPr>
          <w:rFonts w:eastAsia="SimHei"/>
          <w:b/>
          <w:sz w:val="24"/>
          <w:szCs w:val="24"/>
          <w:lang w:eastAsia="zh-CN"/>
        </w:rPr>
        <w:t>年</w:t>
      </w:r>
      <w:r w:rsidR="008D0D57" w:rsidRPr="00E0187C">
        <w:rPr>
          <w:rFonts w:eastAsia="SimHei"/>
          <w:b/>
          <w:sz w:val="24"/>
          <w:szCs w:val="24"/>
          <w:lang w:eastAsia="zh-CN"/>
        </w:rPr>
        <w:t>来</w:t>
      </w:r>
      <w:r w:rsidRPr="00E0187C">
        <w:rPr>
          <w:rFonts w:eastAsia="SimHei"/>
          <w:b/>
          <w:sz w:val="24"/>
          <w:szCs w:val="24"/>
          <w:lang w:eastAsia="zh-CN"/>
        </w:rPr>
        <w:t>有所改善（</w:t>
      </w:r>
      <w:r w:rsidR="00E478B9" w:rsidRPr="00E0187C">
        <w:rPr>
          <w:rFonts w:eastAsia="KaiTi"/>
          <w:b/>
          <w:sz w:val="24"/>
          <w:szCs w:val="24"/>
          <w:lang w:eastAsia="zh-CN"/>
        </w:rPr>
        <w:t>成立但不充分</w:t>
      </w:r>
      <w:r w:rsidRPr="00E0187C">
        <w:rPr>
          <w:rFonts w:eastAsia="SimHei"/>
          <w:b/>
          <w:sz w:val="24"/>
          <w:szCs w:val="24"/>
          <w:lang w:eastAsia="zh-CN"/>
        </w:rPr>
        <w:t>）</w:t>
      </w:r>
      <w:r w:rsidRPr="00E0187C">
        <w:rPr>
          <w:rFonts w:eastAsia="SimHei"/>
          <w:b/>
          <w:sz w:val="24"/>
          <w:szCs w:val="24"/>
          <w:lang w:eastAsia="zh-CN"/>
        </w:rPr>
        <w:t>{3.4.13}</w:t>
      </w:r>
      <w:r w:rsidRPr="00E0187C">
        <w:rPr>
          <w:rFonts w:eastAsia="SimHei"/>
          <w:b/>
          <w:sz w:val="24"/>
          <w:szCs w:val="24"/>
          <w:lang w:eastAsia="zh-CN"/>
        </w:rPr>
        <w:t>。</w:t>
      </w:r>
      <w:bookmarkEnd w:id="61"/>
    </w:p>
    <w:p w14:paraId="51746890" w14:textId="525E5022" w:rsidR="008D652A" w:rsidRPr="00E0187C" w:rsidRDefault="005E7E93" w:rsidP="00CA24EB">
      <w:pPr>
        <w:pStyle w:val="NormalPlain"/>
        <w:spacing w:after="120"/>
        <w:ind w:left="1247"/>
        <w:rPr>
          <w:rFonts w:eastAsia="SimSun"/>
          <w:sz w:val="24"/>
          <w:szCs w:val="24"/>
          <w:lang w:eastAsia="zh-CN"/>
        </w:rPr>
      </w:pPr>
      <w:bookmarkStart w:id="62" w:name="bookmark_114"/>
      <w:r w:rsidRPr="00E0187C">
        <w:rPr>
          <w:rFonts w:eastAsia="SimSun"/>
          <w:sz w:val="24"/>
          <w:szCs w:val="24"/>
          <w:lang w:eastAsia="zh-CN"/>
        </w:rPr>
        <w:t>在欧洲和中亚，自</w:t>
      </w:r>
      <w:r w:rsidRPr="00E0187C">
        <w:rPr>
          <w:rFonts w:eastAsia="SimSun"/>
          <w:sz w:val="24"/>
          <w:szCs w:val="24"/>
          <w:lang w:eastAsia="zh-CN"/>
        </w:rPr>
        <w:t>1950</w:t>
      </w:r>
      <w:r w:rsidRPr="00E0187C">
        <w:rPr>
          <w:rFonts w:eastAsia="SimSun"/>
          <w:sz w:val="24"/>
          <w:szCs w:val="24"/>
          <w:lang w:eastAsia="zh-CN"/>
        </w:rPr>
        <w:t>年代以来，</w:t>
      </w:r>
      <w:r w:rsidRPr="00E0187C">
        <w:rPr>
          <w:rFonts w:eastAsia="SimSun"/>
          <w:sz w:val="24"/>
          <w:szCs w:val="24"/>
          <w:lang w:eastAsia="zh-CN"/>
        </w:rPr>
        <w:t>15</w:t>
      </w:r>
      <w:r w:rsidRPr="00E0187C">
        <w:rPr>
          <w:rFonts w:eastAsia="SimSun"/>
          <w:sz w:val="24"/>
          <w:szCs w:val="24"/>
          <w:lang w:eastAsia="zh-CN"/>
        </w:rPr>
        <w:t>个生境类型中有</w:t>
      </w:r>
      <w:r w:rsidRPr="00E0187C">
        <w:rPr>
          <w:rFonts w:eastAsia="SimSun"/>
          <w:sz w:val="24"/>
          <w:szCs w:val="24"/>
          <w:lang w:eastAsia="zh-CN"/>
        </w:rPr>
        <w:t>14</w:t>
      </w:r>
      <w:r w:rsidRPr="00E0187C">
        <w:rPr>
          <w:rFonts w:eastAsia="SimSun"/>
          <w:sz w:val="24"/>
          <w:szCs w:val="24"/>
          <w:lang w:eastAsia="zh-CN"/>
        </w:rPr>
        <w:t>个的范围在缩小、生物多样性状况在恶化（摘要图</w:t>
      </w:r>
      <w:r w:rsidRPr="00E0187C">
        <w:rPr>
          <w:rFonts w:eastAsia="SimSun"/>
          <w:sz w:val="24"/>
          <w:szCs w:val="24"/>
          <w:lang w:eastAsia="zh-CN"/>
        </w:rPr>
        <w:t>6</w:t>
      </w:r>
      <w:r w:rsidRPr="00E0187C">
        <w:rPr>
          <w:rFonts w:eastAsia="SimSun"/>
          <w:sz w:val="24"/>
          <w:szCs w:val="24"/>
          <w:lang w:eastAsia="zh-CN"/>
        </w:rPr>
        <w:t>）</w:t>
      </w:r>
      <w:r w:rsidR="008D652A" w:rsidRPr="00E0187C">
        <w:rPr>
          <w:rFonts w:eastAsia="SimSun"/>
          <w:sz w:val="24"/>
          <w:szCs w:val="24"/>
          <w:lang w:eastAsia="zh-CN"/>
        </w:rPr>
        <w:t>{3.3.2.5}</w:t>
      </w:r>
      <w:r w:rsidR="008D0D57" w:rsidRPr="00E0187C">
        <w:rPr>
          <w:rFonts w:eastAsia="SimSun"/>
          <w:sz w:val="24"/>
          <w:szCs w:val="24"/>
          <w:lang w:eastAsia="zh-CN"/>
        </w:rPr>
        <w:t>。</w:t>
      </w:r>
      <w:r w:rsidR="00394767" w:rsidRPr="00E0187C">
        <w:rPr>
          <w:rFonts w:eastAsia="SimSun"/>
          <w:sz w:val="24"/>
          <w:szCs w:val="24"/>
          <w:lang w:eastAsia="zh-CN"/>
        </w:rPr>
        <w:t>虽然速度减缓，但</w:t>
      </w:r>
      <w:r w:rsidRPr="00E0187C">
        <w:rPr>
          <w:rFonts w:eastAsia="SimSun"/>
          <w:sz w:val="24"/>
          <w:szCs w:val="24"/>
          <w:lang w:eastAsia="zh-CN"/>
        </w:rPr>
        <w:t>下降趋势仍在继续，</w:t>
      </w:r>
      <w:r w:rsidR="00A414E1">
        <w:rPr>
          <w:rFonts w:eastAsia="SimSun" w:hint="eastAsia"/>
          <w:sz w:val="24"/>
          <w:szCs w:val="24"/>
          <w:lang w:eastAsia="zh-CN"/>
        </w:rPr>
        <w:t>不过</w:t>
      </w:r>
      <w:r w:rsidRPr="00E0187C">
        <w:rPr>
          <w:rFonts w:eastAsia="SimSun"/>
          <w:sz w:val="24"/>
          <w:szCs w:val="24"/>
          <w:lang w:eastAsia="zh-CN"/>
        </w:rPr>
        <w:t>西欧和中欧的马卡罗尼西亚、大西洋</w:t>
      </w:r>
      <w:r w:rsidR="008D652A" w:rsidRPr="00E0187C">
        <w:rPr>
          <w:rFonts w:eastAsia="SimSun"/>
          <w:sz w:val="24"/>
          <w:szCs w:val="24"/>
          <w:lang w:eastAsia="zh-CN"/>
        </w:rPr>
        <w:t>北方地区有一些例外</w:t>
      </w:r>
      <w:r w:rsidRPr="00E0187C">
        <w:rPr>
          <w:rFonts w:eastAsia="SimSun"/>
          <w:sz w:val="24"/>
          <w:szCs w:val="24"/>
          <w:lang w:eastAsia="zh-CN"/>
        </w:rPr>
        <w:t>，据报告这些地方的生境保护状态有所恢复</w:t>
      </w:r>
      <w:r w:rsidR="008D652A" w:rsidRPr="00E0187C">
        <w:rPr>
          <w:rFonts w:eastAsia="SimSun"/>
          <w:sz w:val="24"/>
          <w:szCs w:val="24"/>
          <w:lang w:eastAsia="zh-CN"/>
        </w:rPr>
        <w:t>。自</w:t>
      </w:r>
      <w:r w:rsidRPr="00E0187C">
        <w:rPr>
          <w:rFonts w:eastAsia="SimSun"/>
          <w:sz w:val="24"/>
          <w:szCs w:val="24"/>
          <w:lang w:eastAsia="zh-CN"/>
        </w:rPr>
        <w:t>1950</w:t>
      </w:r>
      <w:r w:rsidRPr="00E0187C">
        <w:rPr>
          <w:rFonts w:eastAsia="SimSun"/>
          <w:sz w:val="24"/>
          <w:szCs w:val="24"/>
          <w:lang w:eastAsia="zh-CN"/>
        </w:rPr>
        <w:t>年代</w:t>
      </w:r>
      <w:r w:rsidR="008D652A" w:rsidRPr="00E0187C">
        <w:rPr>
          <w:rFonts w:eastAsia="SimSun"/>
          <w:sz w:val="24"/>
          <w:szCs w:val="24"/>
          <w:lang w:eastAsia="zh-CN"/>
        </w:rPr>
        <w:t>起，</w:t>
      </w:r>
      <w:r w:rsidRPr="00E0187C">
        <w:rPr>
          <w:rFonts w:eastAsia="SimSun"/>
          <w:sz w:val="24"/>
          <w:szCs w:val="24"/>
          <w:lang w:eastAsia="zh-CN"/>
        </w:rPr>
        <w:t>草原、</w:t>
      </w:r>
      <w:r w:rsidR="008D652A" w:rsidRPr="00E0187C">
        <w:rPr>
          <w:rFonts w:eastAsia="SimSun"/>
          <w:sz w:val="24"/>
          <w:szCs w:val="24"/>
          <w:lang w:eastAsia="zh-CN"/>
        </w:rPr>
        <w:t>苔原</w:t>
      </w:r>
      <w:r w:rsidRPr="00E0187C">
        <w:rPr>
          <w:rFonts w:eastAsia="SimSun"/>
          <w:sz w:val="24"/>
          <w:szCs w:val="24"/>
          <w:lang w:eastAsia="zh-CN"/>
        </w:rPr>
        <w:t>、</w:t>
      </w:r>
      <w:r w:rsidR="00CD3C22" w:rsidRPr="00E0187C">
        <w:rPr>
          <w:rFonts w:eastAsia="SimSun"/>
          <w:sz w:val="24"/>
          <w:szCs w:val="24"/>
          <w:lang w:eastAsia="zh-CN"/>
        </w:rPr>
        <w:t>沼泽和泥潭</w:t>
      </w:r>
      <w:r w:rsidR="008D652A" w:rsidRPr="00E0187C">
        <w:rPr>
          <w:rFonts w:eastAsia="SimSun"/>
          <w:sz w:val="24"/>
          <w:szCs w:val="24"/>
          <w:lang w:eastAsia="zh-CN"/>
        </w:rPr>
        <w:t>是受影响最大的栖息地</w:t>
      </w:r>
      <w:r w:rsidR="009908EA" w:rsidRPr="00E0187C">
        <w:rPr>
          <w:rFonts w:eastAsia="SimSun"/>
          <w:sz w:val="24"/>
          <w:szCs w:val="24"/>
          <w:lang w:eastAsia="zh-CN"/>
        </w:rPr>
        <w:t>（</w:t>
      </w:r>
      <w:r w:rsidR="009908EA" w:rsidRPr="00E0187C">
        <w:rPr>
          <w:rFonts w:eastAsia="KaiTi"/>
          <w:sz w:val="24"/>
          <w:szCs w:val="24"/>
          <w:lang w:eastAsia="zh-CN"/>
        </w:rPr>
        <w:t>成立但不充分</w:t>
      </w:r>
      <w:r w:rsidR="009908EA" w:rsidRPr="00E0187C">
        <w:rPr>
          <w:rFonts w:eastAsia="SimSun"/>
          <w:sz w:val="24"/>
          <w:szCs w:val="24"/>
          <w:lang w:eastAsia="zh-CN"/>
        </w:rPr>
        <w:t>）</w:t>
      </w:r>
      <w:r w:rsidR="008D0D57" w:rsidRPr="00E0187C">
        <w:rPr>
          <w:rFonts w:eastAsia="SimSun"/>
          <w:sz w:val="24"/>
          <w:szCs w:val="24"/>
          <w:lang w:eastAsia="zh-CN"/>
        </w:rPr>
        <w:t xml:space="preserve"> </w:t>
      </w:r>
      <w:r w:rsidR="008D652A" w:rsidRPr="00E0187C">
        <w:rPr>
          <w:rFonts w:eastAsia="SimSun"/>
          <w:sz w:val="24"/>
          <w:szCs w:val="24"/>
          <w:lang w:eastAsia="zh-CN"/>
        </w:rPr>
        <w:t>{3.3.2}</w:t>
      </w:r>
      <w:r w:rsidR="008D652A" w:rsidRPr="00E0187C">
        <w:rPr>
          <w:rFonts w:eastAsia="SimSun"/>
          <w:sz w:val="24"/>
          <w:szCs w:val="24"/>
          <w:lang w:eastAsia="zh-CN"/>
        </w:rPr>
        <w:t>。</w:t>
      </w:r>
      <w:bookmarkEnd w:id="62"/>
    </w:p>
    <w:p w14:paraId="79DC3A32" w14:textId="0F1537E5" w:rsidR="008D652A" w:rsidRPr="00E0187C" w:rsidRDefault="008D0D57" w:rsidP="00CA24EB">
      <w:pPr>
        <w:pStyle w:val="NormalPlain"/>
        <w:spacing w:after="120"/>
        <w:ind w:left="1247"/>
        <w:rPr>
          <w:rFonts w:eastAsia="SimSun"/>
          <w:sz w:val="24"/>
          <w:szCs w:val="24"/>
          <w:lang w:eastAsia="zh-CN"/>
        </w:rPr>
      </w:pPr>
      <w:bookmarkStart w:id="63" w:name="bookmark_115"/>
      <w:r w:rsidRPr="00E0187C">
        <w:rPr>
          <w:rFonts w:eastAsia="SimSun"/>
          <w:sz w:val="24"/>
          <w:szCs w:val="24"/>
          <w:lang w:eastAsia="zh-CN"/>
        </w:rPr>
        <w:t>仅有欧洲联盟</w:t>
      </w:r>
      <w:r w:rsidR="00444DBB" w:rsidRPr="00E0187C">
        <w:rPr>
          <w:rFonts w:eastAsia="SimSun"/>
          <w:sz w:val="24"/>
          <w:szCs w:val="24"/>
          <w:lang w:eastAsia="zh-CN"/>
        </w:rPr>
        <w:t>对生境保护状况进行</w:t>
      </w:r>
      <w:r w:rsidRPr="00E0187C">
        <w:rPr>
          <w:rFonts w:eastAsia="SimSun"/>
          <w:sz w:val="24"/>
          <w:szCs w:val="24"/>
          <w:lang w:eastAsia="zh-CN"/>
        </w:rPr>
        <w:t>了</w:t>
      </w:r>
      <w:r w:rsidR="008D652A" w:rsidRPr="00E0187C">
        <w:rPr>
          <w:rFonts w:eastAsia="SimSun"/>
          <w:sz w:val="24"/>
          <w:szCs w:val="24"/>
          <w:lang w:eastAsia="zh-CN"/>
        </w:rPr>
        <w:t>系统性评估。</w:t>
      </w:r>
      <w:r w:rsidR="008D652A" w:rsidRPr="00E0187C">
        <w:rPr>
          <w:rFonts w:eastAsia="SimSun"/>
          <w:sz w:val="24"/>
          <w:szCs w:val="24"/>
          <w:lang w:eastAsia="zh-CN"/>
        </w:rPr>
        <w:t>2007-2012</w:t>
      </w:r>
      <w:r w:rsidR="008D652A" w:rsidRPr="00E0187C">
        <w:rPr>
          <w:rFonts w:eastAsia="SimSun"/>
          <w:sz w:val="24"/>
          <w:szCs w:val="24"/>
          <w:lang w:eastAsia="zh-CN"/>
        </w:rPr>
        <w:t>年期间</w:t>
      </w:r>
      <w:r w:rsidR="00444DBB" w:rsidRPr="00E0187C">
        <w:rPr>
          <w:rFonts w:eastAsia="SimSun"/>
          <w:sz w:val="24"/>
          <w:szCs w:val="24"/>
          <w:lang w:eastAsia="zh-CN"/>
        </w:rPr>
        <w:t>进行的</w:t>
      </w:r>
      <w:r w:rsidR="008D652A" w:rsidRPr="00E0187C">
        <w:rPr>
          <w:rFonts w:eastAsia="SimSun"/>
          <w:sz w:val="24"/>
          <w:szCs w:val="24"/>
          <w:lang w:eastAsia="zh-CN"/>
        </w:rPr>
        <w:t>陆地生境评估</w:t>
      </w:r>
      <w:r w:rsidR="00444DBB" w:rsidRPr="00E0187C">
        <w:rPr>
          <w:rFonts w:eastAsia="SimSun"/>
          <w:sz w:val="24"/>
          <w:szCs w:val="24"/>
          <w:lang w:eastAsia="zh-CN"/>
        </w:rPr>
        <w:t>中</w:t>
      </w:r>
      <w:r w:rsidR="00AC0BFF">
        <w:rPr>
          <w:rFonts w:eastAsia="SimSun" w:hint="eastAsia"/>
          <w:sz w:val="24"/>
          <w:szCs w:val="24"/>
          <w:lang w:eastAsia="zh-CN"/>
        </w:rPr>
        <w:t>，</w:t>
      </w:r>
      <w:r w:rsidR="00AC0BFF" w:rsidRPr="00E0187C">
        <w:rPr>
          <w:rFonts w:eastAsia="SimSun"/>
          <w:sz w:val="24"/>
          <w:szCs w:val="24"/>
          <w:lang w:eastAsia="zh-CN"/>
        </w:rPr>
        <w:t>与</w:t>
      </w:r>
      <w:r w:rsidR="00AC0BFF" w:rsidRPr="00E0187C">
        <w:rPr>
          <w:rFonts w:eastAsia="SimSun"/>
          <w:sz w:val="24"/>
          <w:szCs w:val="24"/>
          <w:lang w:eastAsia="zh-CN"/>
        </w:rPr>
        <w:t>2001-2006</w:t>
      </w:r>
      <w:r w:rsidR="00AC0BFF" w:rsidRPr="00E0187C">
        <w:rPr>
          <w:rFonts w:eastAsia="SimSun"/>
          <w:sz w:val="24"/>
          <w:szCs w:val="24"/>
          <w:lang w:eastAsia="zh-CN"/>
        </w:rPr>
        <w:t>年期间相比</w:t>
      </w:r>
      <w:r w:rsidR="00444DBB" w:rsidRPr="00E0187C">
        <w:rPr>
          <w:rFonts w:eastAsia="SimSun"/>
          <w:sz w:val="24"/>
          <w:szCs w:val="24"/>
          <w:lang w:eastAsia="zh-CN"/>
        </w:rPr>
        <w:t>有</w:t>
      </w:r>
      <w:r w:rsidR="008D652A" w:rsidRPr="00E0187C">
        <w:rPr>
          <w:rFonts w:eastAsia="SimSun"/>
          <w:sz w:val="24"/>
          <w:szCs w:val="24"/>
          <w:lang w:eastAsia="zh-CN"/>
        </w:rPr>
        <w:t>16</w:t>
      </w:r>
      <w:r w:rsidR="00A207B9" w:rsidRPr="00E0187C">
        <w:rPr>
          <w:rFonts w:eastAsia="SimSun"/>
          <w:sz w:val="24"/>
          <w:szCs w:val="24"/>
          <w:lang w:eastAsia="zh-CN"/>
        </w:rPr>
        <w:t>%</w:t>
      </w:r>
      <w:r w:rsidR="008D652A" w:rsidRPr="00E0187C">
        <w:rPr>
          <w:rFonts w:eastAsia="SimSun"/>
          <w:sz w:val="24"/>
          <w:szCs w:val="24"/>
          <w:lang w:eastAsia="zh-CN"/>
        </w:rPr>
        <w:t>的保护状态</w:t>
      </w:r>
      <w:r w:rsidR="00444DBB" w:rsidRPr="00E0187C">
        <w:rPr>
          <w:rFonts w:eastAsia="SimSun"/>
          <w:sz w:val="24"/>
          <w:szCs w:val="24"/>
          <w:lang w:eastAsia="zh-CN"/>
        </w:rPr>
        <w:t>良好</w:t>
      </w:r>
      <w:r w:rsidR="008D652A" w:rsidRPr="00E0187C">
        <w:rPr>
          <w:rFonts w:eastAsia="SimSun"/>
          <w:sz w:val="24"/>
          <w:szCs w:val="24"/>
          <w:lang w:eastAsia="zh-CN"/>
        </w:rPr>
        <w:t>；</w:t>
      </w:r>
      <w:r w:rsidR="008D652A" w:rsidRPr="00E0187C">
        <w:rPr>
          <w:rFonts w:eastAsia="SimSun"/>
          <w:sz w:val="24"/>
          <w:szCs w:val="24"/>
          <w:lang w:eastAsia="zh-CN"/>
        </w:rPr>
        <w:t>3</w:t>
      </w:r>
      <w:r w:rsidR="00A207B9" w:rsidRPr="00E0187C">
        <w:rPr>
          <w:rFonts w:eastAsia="SimSun"/>
          <w:sz w:val="24"/>
          <w:szCs w:val="24"/>
          <w:lang w:eastAsia="zh-CN"/>
        </w:rPr>
        <w:t>%</w:t>
      </w:r>
      <w:r w:rsidR="008D652A" w:rsidRPr="00E0187C">
        <w:rPr>
          <w:rFonts w:eastAsia="SimSun"/>
          <w:sz w:val="24"/>
          <w:szCs w:val="24"/>
          <w:lang w:eastAsia="zh-CN"/>
        </w:rPr>
        <w:t>状态</w:t>
      </w:r>
      <w:r w:rsidR="00444DBB" w:rsidRPr="00E0187C">
        <w:rPr>
          <w:rFonts w:eastAsia="SimSun"/>
          <w:sz w:val="24"/>
          <w:szCs w:val="24"/>
          <w:lang w:eastAsia="zh-CN"/>
        </w:rPr>
        <w:t>欠佳</w:t>
      </w:r>
      <w:r w:rsidR="008D652A" w:rsidRPr="00E0187C">
        <w:rPr>
          <w:rFonts w:eastAsia="SimSun"/>
          <w:sz w:val="24"/>
          <w:szCs w:val="24"/>
          <w:lang w:eastAsia="zh-CN"/>
        </w:rPr>
        <w:t>，但有改善的趋势；</w:t>
      </w:r>
      <w:r w:rsidR="008D652A" w:rsidRPr="00E0187C">
        <w:rPr>
          <w:rFonts w:eastAsia="SimSun"/>
          <w:sz w:val="24"/>
          <w:szCs w:val="24"/>
          <w:lang w:eastAsia="zh-CN"/>
        </w:rPr>
        <w:t>3</w:t>
      </w:r>
      <w:r w:rsidR="00F83E8F">
        <w:rPr>
          <w:rFonts w:eastAsia="SimSun"/>
          <w:sz w:val="24"/>
          <w:szCs w:val="24"/>
          <w:lang w:eastAsia="zh-CN"/>
        </w:rPr>
        <w:t>7</w:t>
      </w:r>
      <w:r w:rsidR="00A207B9" w:rsidRPr="00E0187C">
        <w:rPr>
          <w:rFonts w:eastAsia="SimSun"/>
          <w:sz w:val="24"/>
          <w:szCs w:val="24"/>
          <w:lang w:eastAsia="zh-CN"/>
        </w:rPr>
        <w:t>%</w:t>
      </w:r>
      <w:r w:rsidR="008D652A" w:rsidRPr="00E0187C">
        <w:rPr>
          <w:rFonts w:eastAsia="SimSun"/>
          <w:sz w:val="24"/>
          <w:szCs w:val="24"/>
          <w:lang w:eastAsia="zh-CN"/>
        </w:rPr>
        <w:t>状态</w:t>
      </w:r>
      <w:r w:rsidR="00444DBB" w:rsidRPr="00E0187C">
        <w:rPr>
          <w:rFonts w:eastAsia="SimSun"/>
          <w:sz w:val="24"/>
          <w:szCs w:val="24"/>
          <w:lang w:eastAsia="zh-CN"/>
        </w:rPr>
        <w:t>欠佳</w:t>
      </w:r>
      <w:r w:rsidR="008D652A" w:rsidRPr="00E0187C">
        <w:rPr>
          <w:rFonts w:eastAsia="SimSun"/>
          <w:sz w:val="24"/>
          <w:szCs w:val="24"/>
          <w:lang w:eastAsia="zh-CN"/>
        </w:rPr>
        <w:t>，但趋势稳定；</w:t>
      </w:r>
      <w:r w:rsidR="008D652A" w:rsidRPr="00E0187C">
        <w:rPr>
          <w:rFonts w:eastAsia="SimSun"/>
          <w:sz w:val="24"/>
          <w:szCs w:val="24"/>
          <w:lang w:eastAsia="zh-CN"/>
        </w:rPr>
        <w:t>29%</w:t>
      </w:r>
      <w:r w:rsidR="008D652A" w:rsidRPr="00E0187C">
        <w:rPr>
          <w:rFonts w:eastAsia="SimSun"/>
          <w:sz w:val="24"/>
          <w:szCs w:val="24"/>
          <w:lang w:eastAsia="zh-CN"/>
        </w:rPr>
        <w:t>状态</w:t>
      </w:r>
      <w:r w:rsidR="00444DBB" w:rsidRPr="00E0187C">
        <w:rPr>
          <w:rFonts w:eastAsia="SimSun"/>
          <w:sz w:val="24"/>
          <w:szCs w:val="24"/>
          <w:lang w:eastAsia="zh-CN"/>
        </w:rPr>
        <w:t>欠佳</w:t>
      </w:r>
      <w:r w:rsidR="008D652A" w:rsidRPr="00E0187C">
        <w:rPr>
          <w:rFonts w:eastAsia="SimSun"/>
          <w:sz w:val="24"/>
          <w:szCs w:val="24"/>
          <w:lang w:eastAsia="zh-CN"/>
        </w:rPr>
        <w:t>且呈</w:t>
      </w:r>
      <w:r w:rsidR="00444DBB" w:rsidRPr="00E0187C">
        <w:rPr>
          <w:rFonts w:eastAsia="SimSun"/>
          <w:sz w:val="24"/>
          <w:szCs w:val="24"/>
          <w:lang w:eastAsia="zh-CN"/>
        </w:rPr>
        <w:t>恶化</w:t>
      </w:r>
      <w:r w:rsidR="008D652A" w:rsidRPr="00E0187C">
        <w:rPr>
          <w:rFonts w:eastAsia="SimSun"/>
          <w:sz w:val="24"/>
          <w:szCs w:val="24"/>
          <w:lang w:eastAsia="zh-CN"/>
        </w:rPr>
        <w:t>趋势；</w:t>
      </w:r>
      <w:r w:rsidR="008D652A" w:rsidRPr="00E0187C">
        <w:rPr>
          <w:rFonts w:eastAsia="SimSun"/>
          <w:sz w:val="24"/>
          <w:szCs w:val="24"/>
          <w:lang w:eastAsia="zh-CN"/>
        </w:rPr>
        <w:t>1</w:t>
      </w:r>
      <w:r w:rsidR="00A553ED">
        <w:rPr>
          <w:rFonts w:eastAsia="SimSun"/>
          <w:sz w:val="24"/>
          <w:szCs w:val="24"/>
          <w:lang w:eastAsia="zh-CN"/>
        </w:rPr>
        <w:t>5</w:t>
      </w:r>
      <w:r w:rsidR="008D652A" w:rsidRPr="00E0187C">
        <w:rPr>
          <w:rFonts w:eastAsia="SimSun"/>
          <w:sz w:val="24"/>
          <w:szCs w:val="24"/>
          <w:lang w:eastAsia="zh-CN"/>
        </w:rPr>
        <w:t>%</w:t>
      </w:r>
      <w:r w:rsidR="008D652A" w:rsidRPr="00E0187C">
        <w:rPr>
          <w:rFonts w:eastAsia="SimSun"/>
          <w:sz w:val="24"/>
          <w:szCs w:val="24"/>
          <w:lang w:eastAsia="zh-CN"/>
        </w:rPr>
        <w:t>趋势不详或未</w:t>
      </w:r>
      <w:r w:rsidR="00444DBB" w:rsidRPr="00E0187C">
        <w:rPr>
          <w:rFonts w:eastAsia="SimSun"/>
          <w:sz w:val="24"/>
          <w:szCs w:val="24"/>
          <w:lang w:eastAsia="zh-CN"/>
        </w:rPr>
        <w:t>上</w:t>
      </w:r>
      <w:r w:rsidR="008D652A" w:rsidRPr="00E0187C">
        <w:rPr>
          <w:rFonts w:eastAsia="SimSun"/>
          <w:sz w:val="24"/>
          <w:szCs w:val="24"/>
          <w:lang w:eastAsia="zh-CN"/>
        </w:rPr>
        <w:t>报</w:t>
      </w:r>
      <w:r w:rsidR="00444DBB" w:rsidRPr="00E0187C">
        <w:rPr>
          <w:rFonts w:eastAsia="SimSun"/>
          <w:sz w:val="24"/>
          <w:szCs w:val="24"/>
          <w:lang w:eastAsia="zh-CN"/>
        </w:rPr>
        <w:t>情况</w:t>
      </w:r>
      <w:r w:rsidR="008D652A" w:rsidRPr="00E0187C">
        <w:rPr>
          <w:rFonts w:eastAsia="SimSun"/>
          <w:sz w:val="24"/>
          <w:szCs w:val="24"/>
          <w:lang w:eastAsia="zh-CN"/>
        </w:rPr>
        <w:t>（</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{3.3.2}</w:t>
      </w:r>
      <w:r w:rsidR="008D652A" w:rsidRPr="00E0187C">
        <w:rPr>
          <w:rFonts w:eastAsia="SimSun"/>
          <w:sz w:val="24"/>
          <w:szCs w:val="24"/>
          <w:lang w:eastAsia="zh-CN"/>
        </w:rPr>
        <w:t>。</w:t>
      </w:r>
      <w:bookmarkEnd w:id="63"/>
    </w:p>
    <w:p w14:paraId="04A93298" w14:textId="54986C8A" w:rsidR="008D652A" w:rsidRPr="00E0187C" w:rsidRDefault="008D652A" w:rsidP="00CA24EB">
      <w:pPr>
        <w:pStyle w:val="NormalPlain"/>
        <w:spacing w:after="120"/>
        <w:ind w:left="1247"/>
        <w:rPr>
          <w:rFonts w:eastAsia="SimSun"/>
          <w:sz w:val="24"/>
          <w:szCs w:val="24"/>
          <w:lang w:eastAsia="zh-CN"/>
        </w:rPr>
      </w:pPr>
      <w:bookmarkStart w:id="64" w:name="bookmark_117"/>
      <w:r w:rsidRPr="00E0187C">
        <w:rPr>
          <w:rFonts w:eastAsia="SimSun"/>
          <w:sz w:val="24"/>
          <w:szCs w:val="24"/>
          <w:lang w:eastAsia="zh-CN"/>
        </w:rPr>
        <w:t>自</w:t>
      </w:r>
      <w:r w:rsidR="00922267" w:rsidRPr="00E0187C">
        <w:rPr>
          <w:rFonts w:eastAsia="SimSun"/>
          <w:sz w:val="24"/>
          <w:szCs w:val="24"/>
          <w:lang w:eastAsia="zh-CN"/>
        </w:rPr>
        <w:t>1950</w:t>
      </w:r>
      <w:r w:rsidRPr="00E0187C">
        <w:rPr>
          <w:rFonts w:eastAsia="SimSun"/>
          <w:sz w:val="24"/>
          <w:szCs w:val="24"/>
          <w:lang w:eastAsia="zh-CN"/>
        </w:rPr>
        <w:t>年代以来，</w:t>
      </w:r>
      <w:r w:rsidR="009908EA" w:rsidRPr="00E0187C">
        <w:rPr>
          <w:rFonts w:eastAsia="SimSun"/>
          <w:sz w:val="24"/>
          <w:szCs w:val="24"/>
          <w:lang w:eastAsia="zh-CN"/>
        </w:rPr>
        <w:t>多项生物多样性指标显示，</w:t>
      </w:r>
      <w:r w:rsidR="00922267" w:rsidRPr="00E0187C">
        <w:rPr>
          <w:rFonts w:eastAsia="SimSun"/>
          <w:sz w:val="24"/>
          <w:szCs w:val="24"/>
          <w:lang w:eastAsia="zh-CN"/>
        </w:rPr>
        <w:t>由于弃用和密集使用</w:t>
      </w:r>
      <w:r w:rsidRPr="00E0187C">
        <w:rPr>
          <w:rFonts w:eastAsia="SimSun"/>
          <w:sz w:val="24"/>
          <w:szCs w:val="24"/>
          <w:lang w:eastAsia="zh-CN"/>
        </w:rPr>
        <w:t>农业用地，生物多样性</w:t>
      </w:r>
      <w:r w:rsidR="00922267" w:rsidRPr="00E0187C">
        <w:rPr>
          <w:rFonts w:eastAsia="SimSun"/>
          <w:sz w:val="24"/>
          <w:szCs w:val="24"/>
          <w:lang w:eastAsia="zh-CN"/>
        </w:rPr>
        <w:t>减少</w:t>
      </w:r>
      <w:r w:rsidRPr="00E0187C">
        <w:rPr>
          <w:rFonts w:eastAsia="SimSun"/>
          <w:sz w:val="24"/>
          <w:szCs w:val="24"/>
          <w:lang w:eastAsia="zh-CN"/>
        </w:rPr>
        <w:t>（</w:t>
      </w:r>
      <w:r w:rsidR="00922267" w:rsidRPr="00E0187C">
        <w:rPr>
          <w:rFonts w:eastAsia="SimSun"/>
          <w:sz w:val="24"/>
          <w:szCs w:val="24"/>
          <w:lang w:eastAsia="zh-CN"/>
        </w:rPr>
        <w:t>在</w:t>
      </w:r>
      <w:r w:rsidRPr="00E0187C">
        <w:rPr>
          <w:rFonts w:eastAsia="SimSun"/>
          <w:sz w:val="24"/>
          <w:szCs w:val="24"/>
          <w:lang w:eastAsia="zh-CN"/>
        </w:rPr>
        <w:t>西欧和中欧</w:t>
      </w:r>
      <w:r w:rsidRPr="00E0187C">
        <w:rPr>
          <w:rFonts w:eastAsia="KaiTi"/>
          <w:sz w:val="24"/>
          <w:szCs w:val="24"/>
          <w:lang w:eastAsia="zh-CN"/>
        </w:rPr>
        <w:t>充分成立</w:t>
      </w:r>
      <w:r w:rsidRPr="00E0187C">
        <w:rPr>
          <w:rFonts w:eastAsia="SimSun"/>
          <w:sz w:val="24"/>
          <w:szCs w:val="24"/>
          <w:lang w:eastAsia="zh-CN"/>
        </w:rPr>
        <w:t>；</w:t>
      </w:r>
      <w:r w:rsidR="00922267" w:rsidRPr="00E0187C">
        <w:rPr>
          <w:rFonts w:eastAsia="SimSun"/>
          <w:sz w:val="24"/>
          <w:szCs w:val="24"/>
          <w:lang w:eastAsia="zh-CN"/>
        </w:rPr>
        <w:t>在</w:t>
      </w:r>
      <w:r w:rsidRPr="00E0187C">
        <w:rPr>
          <w:rFonts w:eastAsia="SimSun"/>
          <w:sz w:val="24"/>
          <w:szCs w:val="24"/>
          <w:lang w:eastAsia="zh-CN"/>
        </w:rPr>
        <w:t>东欧和中亚</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{3.3.2.9}</w:t>
      </w:r>
      <w:r w:rsidRPr="00E0187C">
        <w:rPr>
          <w:rFonts w:eastAsia="SimSun"/>
          <w:sz w:val="24"/>
          <w:szCs w:val="24"/>
          <w:lang w:eastAsia="zh-CN"/>
        </w:rPr>
        <w:t>。从</w:t>
      </w:r>
      <w:r w:rsidRPr="00E0187C">
        <w:rPr>
          <w:rFonts w:eastAsia="SimSun"/>
          <w:sz w:val="24"/>
          <w:szCs w:val="24"/>
          <w:lang w:eastAsia="zh-CN"/>
        </w:rPr>
        <w:t>1980</w:t>
      </w:r>
      <w:r w:rsidRPr="00E0187C">
        <w:rPr>
          <w:rFonts w:eastAsia="SimSun"/>
          <w:sz w:val="24"/>
          <w:szCs w:val="24"/>
          <w:lang w:eastAsia="zh-CN"/>
        </w:rPr>
        <w:t>年到</w:t>
      </w:r>
      <w:r w:rsidRPr="00E0187C">
        <w:rPr>
          <w:rFonts w:eastAsia="SimSun"/>
          <w:sz w:val="24"/>
          <w:szCs w:val="24"/>
          <w:lang w:eastAsia="zh-CN"/>
        </w:rPr>
        <w:t>2013</w:t>
      </w:r>
      <w:r w:rsidRPr="00E0187C">
        <w:rPr>
          <w:rFonts w:eastAsia="SimSun"/>
          <w:sz w:val="24"/>
          <w:szCs w:val="24"/>
          <w:lang w:eastAsia="zh-CN"/>
        </w:rPr>
        <w:t>年，西欧和中欧农田常见鸟类物种丰度下降了</w:t>
      </w:r>
      <w:r w:rsidRPr="00E0187C">
        <w:rPr>
          <w:rFonts w:eastAsia="SimSun"/>
          <w:sz w:val="24"/>
          <w:szCs w:val="24"/>
          <w:lang w:eastAsia="zh-CN"/>
        </w:rPr>
        <w:t>57</w:t>
      </w:r>
      <w:r w:rsidR="00A207B9" w:rsidRPr="00E0187C">
        <w:rPr>
          <w:rFonts w:eastAsia="SimSun"/>
          <w:sz w:val="24"/>
          <w:szCs w:val="24"/>
          <w:lang w:eastAsia="zh-CN"/>
        </w:rPr>
        <w:t>%</w:t>
      </w:r>
      <w:r w:rsidRPr="00E0187C">
        <w:rPr>
          <w:rFonts w:eastAsia="SimSun"/>
          <w:sz w:val="24"/>
          <w:szCs w:val="24"/>
          <w:lang w:eastAsia="zh-CN"/>
        </w:rPr>
        <w:t>（</w:t>
      </w:r>
      <w:r w:rsidRPr="00E0187C">
        <w:rPr>
          <w:rFonts w:eastAsia="KaiTi"/>
          <w:sz w:val="24"/>
          <w:szCs w:val="24"/>
          <w:lang w:eastAsia="zh-CN"/>
        </w:rPr>
        <w:t>充分成</w:t>
      </w:r>
      <w:r w:rsidRPr="00E0187C">
        <w:rPr>
          <w:rFonts w:eastAsia="SimSun"/>
          <w:sz w:val="24"/>
          <w:szCs w:val="24"/>
          <w:lang w:eastAsia="zh-CN"/>
        </w:rPr>
        <w:t>立）</w:t>
      </w:r>
      <w:r w:rsidRPr="00E0187C">
        <w:rPr>
          <w:rFonts w:eastAsia="SimSun"/>
          <w:sz w:val="24"/>
          <w:szCs w:val="24"/>
          <w:lang w:eastAsia="zh-CN"/>
        </w:rPr>
        <w:t xml:space="preserve">{3.4.3} </w:t>
      </w:r>
      <w:r w:rsidRPr="00E0187C">
        <w:rPr>
          <w:rFonts w:eastAsia="SimSun"/>
          <w:sz w:val="24"/>
          <w:szCs w:val="24"/>
          <w:lang w:eastAsia="zh-CN"/>
        </w:rPr>
        <w:t>。自</w:t>
      </w:r>
      <w:r w:rsidRPr="00E0187C">
        <w:rPr>
          <w:rFonts w:eastAsia="SimSun"/>
          <w:sz w:val="24"/>
          <w:szCs w:val="24"/>
          <w:lang w:eastAsia="zh-CN"/>
        </w:rPr>
        <w:t>1950</w:t>
      </w:r>
      <w:r w:rsidRPr="00E0187C">
        <w:rPr>
          <w:rFonts w:eastAsia="SimSun"/>
          <w:sz w:val="24"/>
          <w:szCs w:val="24"/>
          <w:lang w:eastAsia="zh-CN"/>
        </w:rPr>
        <w:t>年以来，西欧和中欧的可耕</w:t>
      </w:r>
      <w:r w:rsidR="00BC2F61" w:rsidRPr="00E0187C">
        <w:rPr>
          <w:rFonts w:eastAsia="SimSun"/>
          <w:sz w:val="24"/>
          <w:szCs w:val="24"/>
          <w:lang w:eastAsia="zh-CN"/>
        </w:rPr>
        <w:t>作物</w:t>
      </w:r>
      <w:r w:rsidRPr="00E0187C">
        <w:rPr>
          <w:rFonts w:eastAsia="SimSun"/>
          <w:sz w:val="24"/>
          <w:szCs w:val="24"/>
          <w:lang w:eastAsia="zh-CN"/>
        </w:rPr>
        <w:t>物种多样性已经</w:t>
      </w:r>
      <w:r w:rsidR="00922267" w:rsidRPr="00E0187C">
        <w:rPr>
          <w:rFonts w:eastAsia="SimSun"/>
          <w:sz w:val="24"/>
          <w:szCs w:val="24"/>
          <w:lang w:eastAsia="zh-CN"/>
        </w:rPr>
        <w:t>减少</w:t>
      </w:r>
      <w:r w:rsidRPr="00E0187C">
        <w:rPr>
          <w:rFonts w:eastAsia="SimSun"/>
          <w:sz w:val="24"/>
          <w:szCs w:val="24"/>
          <w:lang w:eastAsia="zh-CN"/>
        </w:rPr>
        <w:t>了</w:t>
      </w:r>
      <w:r w:rsidRPr="00E0187C">
        <w:rPr>
          <w:rFonts w:eastAsia="SimSun"/>
          <w:sz w:val="24"/>
          <w:szCs w:val="24"/>
          <w:lang w:eastAsia="zh-CN"/>
        </w:rPr>
        <w:t>20</w:t>
      </w:r>
      <w:r w:rsidR="00A207B9" w:rsidRPr="00E0187C">
        <w:rPr>
          <w:rFonts w:eastAsia="SimSun"/>
          <w:sz w:val="24"/>
          <w:szCs w:val="24"/>
          <w:lang w:eastAsia="zh-CN"/>
        </w:rPr>
        <w:t>%</w:t>
      </w:r>
      <w:r w:rsidRPr="00E0187C">
        <w:rPr>
          <w:rFonts w:eastAsia="SimSun"/>
          <w:sz w:val="24"/>
          <w:szCs w:val="24"/>
          <w:lang w:eastAsia="zh-CN"/>
        </w:rPr>
        <w:t>，稀有可耕植物的丰度也有所下降（</w:t>
      </w:r>
      <w:r w:rsidRPr="00E0187C">
        <w:rPr>
          <w:rFonts w:eastAsia="KaiTi"/>
          <w:sz w:val="24"/>
          <w:szCs w:val="24"/>
          <w:lang w:eastAsia="zh-CN"/>
        </w:rPr>
        <w:t>成立</w:t>
      </w:r>
      <w:r w:rsidR="00BC2F61" w:rsidRPr="00E0187C">
        <w:rPr>
          <w:rFonts w:eastAsia="KaiTi"/>
          <w:sz w:val="24"/>
          <w:szCs w:val="24"/>
          <w:lang w:eastAsia="zh-CN"/>
        </w:rPr>
        <w:t>但不充分</w:t>
      </w:r>
      <w:r w:rsidRPr="00E0187C">
        <w:rPr>
          <w:rFonts w:eastAsia="SimSun"/>
          <w:sz w:val="24"/>
          <w:szCs w:val="24"/>
          <w:lang w:eastAsia="zh-CN"/>
        </w:rPr>
        <w:t>）。</w:t>
      </w:r>
      <w:r w:rsidR="008D0D57" w:rsidRPr="00E0187C">
        <w:rPr>
          <w:rFonts w:eastAsia="SimSun"/>
          <w:sz w:val="24"/>
          <w:szCs w:val="24"/>
          <w:lang w:eastAsia="zh-CN"/>
        </w:rPr>
        <w:t>在</w:t>
      </w:r>
      <w:r w:rsidR="00BA6EB1" w:rsidRPr="00E0187C">
        <w:rPr>
          <w:rFonts w:eastAsia="SimSun"/>
          <w:sz w:val="24"/>
          <w:szCs w:val="24"/>
          <w:lang w:eastAsia="zh-CN"/>
        </w:rPr>
        <w:t>1960</w:t>
      </w:r>
      <w:r w:rsidRPr="00E0187C">
        <w:rPr>
          <w:rFonts w:eastAsia="SimSun"/>
          <w:sz w:val="24"/>
          <w:szCs w:val="24"/>
          <w:lang w:eastAsia="zh-CN"/>
        </w:rPr>
        <w:t>年代</w:t>
      </w:r>
      <w:r w:rsidR="008D0D57" w:rsidRPr="00E0187C">
        <w:rPr>
          <w:rFonts w:eastAsia="SimSun"/>
          <w:sz w:val="24"/>
          <w:szCs w:val="24"/>
          <w:lang w:eastAsia="zh-CN"/>
        </w:rPr>
        <w:t>前</w:t>
      </w:r>
      <w:r w:rsidRPr="00E0187C">
        <w:rPr>
          <w:rFonts w:eastAsia="SimSun"/>
          <w:sz w:val="24"/>
          <w:szCs w:val="24"/>
          <w:lang w:eastAsia="zh-CN"/>
        </w:rPr>
        <w:t>，由于</w:t>
      </w:r>
      <w:r w:rsidR="00922267" w:rsidRPr="00E0187C">
        <w:rPr>
          <w:rFonts w:eastAsia="SimSun"/>
          <w:sz w:val="24"/>
          <w:szCs w:val="24"/>
          <w:lang w:eastAsia="zh-CN"/>
        </w:rPr>
        <w:t>本</w:t>
      </w:r>
      <w:r w:rsidRPr="00E0187C">
        <w:rPr>
          <w:rFonts w:eastAsia="SimSun"/>
          <w:sz w:val="24"/>
          <w:szCs w:val="24"/>
          <w:lang w:eastAsia="zh-CN"/>
        </w:rPr>
        <w:t>地品种被现代品种替代，</w:t>
      </w:r>
      <w:r w:rsidR="00BA6EB1" w:rsidRPr="00E0187C">
        <w:rPr>
          <w:rFonts w:eastAsia="SimSun"/>
          <w:sz w:val="24"/>
          <w:szCs w:val="24"/>
          <w:lang w:eastAsia="zh-CN"/>
        </w:rPr>
        <w:t>就地种植</w:t>
      </w:r>
      <w:r w:rsidRPr="00E0187C">
        <w:rPr>
          <w:rFonts w:eastAsia="SimSun"/>
          <w:sz w:val="24"/>
          <w:szCs w:val="24"/>
          <w:lang w:eastAsia="zh-CN"/>
        </w:rPr>
        <w:t>植物的遗传多样性下降，</w:t>
      </w:r>
      <w:r w:rsidR="00BA6EB1" w:rsidRPr="00E0187C">
        <w:rPr>
          <w:rFonts w:eastAsia="SimSun"/>
          <w:sz w:val="24"/>
          <w:szCs w:val="24"/>
          <w:lang w:eastAsia="zh-CN"/>
        </w:rPr>
        <w:t>1980</w:t>
      </w:r>
      <w:r w:rsidRPr="00E0187C">
        <w:rPr>
          <w:rFonts w:eastAsia="SimSun"/>
          <w:sz w:val="24"/>
          <w:szCs w:val="24"/>
          <w:lang w:eastAsia="zh-CN"/>
        </w:rPr>
        <w:t>年代后没有观察到多样性的进一步下降或上升</w:t>
      </w:r>
      <w:r w:rsidRPr="00E0187C">
        <w:rPr>
          <w:rFonts w:eastAsia="SimSun"/>
          <w:sz w:val="24"/>
          <w:szCs w:val="24"/>
          <w:lang w:eastAsia="zh-CN"/>
        </w:rPr>
        <w:t xml:space="preserve"> </w:t>
      </w:r>
      <w:r w:rsidRPr="00E0187C">
        <w:rPr>
          <w:rFonts w:eastAsia="SimSun"/>
          <w:sz w:val="24"/>
          <w:szCs w:val="24"/>
          <w:lang w:eastAsia="zh-CN"/>
        </w:rPr>
        <w:t>（</w:t>
      </w:r>
      <w:r w:rsidRPr="00E0187C">
        <w:rPr>
          <w:rFonts w:eastAsia="KaiTi"/>
          <w:sz w:val="24"/>
          <w:szCs w:val="24"/>
          <w:lang w:eastAsia="zh-CN"/>
        </w:rPr>
        <w:t>充分成立</w:t>
      </w:r>
      <w:r w:rsidRPr="00E0187C">
        <w:rPr>
          <w:rFonts w:eastAsia="SimSun"/>
          <w:sz w:val="24"/>
          <w:szCs w:val="24"/>
          <w:lang w:eastAsia="zh-CN"/>
        </w:rPr>
        <w:t>）。欧洲和中亚拥有一半以上的已知的驯化哺乳动物和鸟类品种，但</w:t>
      </w:r>
      <w:r w:rsidRPr="00E0187C">
        <w:rPr>
          <w:rFonts w:eastAsia="SimSun"/>
          <w:sz w:val="24"/>
          <w:szCs w:val="24"/>
          <w:lang w:eastAsia="zh-CN"/>
        </w:rPr>
        <w:t>75%</w:t>
      </w:r>
      <w:r w:rsidRPr="00E0187C">
        <w:rPr>
          <w:rFonts w:eastAsia="SimSun"/>
          <w:sz w:val="24"/>
          <w:szCs w:val="24"/>
          <w:lang w:eastAsia="zh-CN"/>
        </w:rPr>
        <w:t>的</w:t>
      </w:r>
      <w:r w:rsidR="00BA6EB1" w:rsidRPr="00E0187C">
        <w:rPr>
          <w:rFonts w:eastAsia="SimSun"/>
          <w:sz w:val="24"/>
          <w:szCs w:val="24"/>
          <w:lang w:eastAsia="zh-CN"/>
        </w:rPr>
        <w:t>本</w:t>
      </w:r>
      <w:r w:rsidR="008D0D57" w:rsidRPr="00E0187C">
        <w:rPr>
          <w:rFonts w:eastAsia="SimSun"/>
          <w:sz w:val="24"/>
          <w:szCs w:val="24"/>
          <w:lang w:eastAsia="zh-CN"/>
        </w:rPr>
        <w:t>地</w:t>
      </w:r>
      <w:r w:rsidRPr="00E0187C">
        <w:rPr>
          <w:rFonts w:eastAsia="SimSun"/>
          <w:sz w:val="24"/>
          <w:szCs w:val="24"/>
          <w:lang w:eastAsia="zh-CN"/>
        </w:rPr>
        <w:t>鸟类品种</w:t>
      </w:r>
      <w:r w:rsidR="00D82429" w:rsidRPr="00E0187C">
        <w:rPr>
          <w:rFonts w:eastAsia="SimSun"/>
          <w:sz w:val="24"/>
          <w:szCs w:val="24"/>
          <w:lang w:eastAsia="zh-CN"/>
        </w:rPr>
        <w:t>和</w:t>
      </w:r>
      <w:r w:rsidR="00D82429" w:rsidRPr="00E0187C">
        <w:rPr>
          <w:rFonts w:eastAsia="SimSun"/>
          <w:sz w:val="24"/>
          <w:szCs w:val="24"/>
          <w:lang w:eastAsia="zh-CN"/>
        </w:rPr>
        <w:t>58%</w:t>
      </w:r>
      <w:r w:rsidRPr="00E0187C">
        <w:rPr>
          <w:rFonts w:eastAsia="SimSun"/>
          <w:sz w:val="24"/>
          <w:szCs w:val="24"/>
          <w:lang w:eastAsia="zh-CN"/>
        </w:rPr>
        <w:t>的</w:t>
      </w:r>
      <w:r w:rsidR="00BA6EB1" w:rsidRPr="00E0187C">
        <w:rPr>
          <w:rFonts w:eastAsia="SimSun"/>
          <w:sz w:val="24"/>
          <w:szCs w:val="24"/>
          <w:lang w:eastAsia="zh-CN"/>
        </w:rPr>
        <w:t>本</w:t>
      </w:r>
      <w:r w:rsidR="008D0D57" w:rsidRPr="00E0187C">
        <w:rPr>
          <w:rFonts w:eastAsia="SimSun"/>
          <w:sz w:val="24"/>
          <w:szCs w:val="24"/>
          <w:lang w:eastAsia="zh-CN"/>
        </w:rPr>
        <w:t>地</w:t>
      </w:r>
      <w:r w:rsidRPr="00E0187C">
        <w:rPr>
          <w:rFonts w:eastAsia="SimSun"/>
          <w:sz w:val="24"/>
          <w:szCs w:val="24"/>
          <w:lang w:eastAsia="zh-CN"/>
        </w:rPr>
        <w:t>哺乳动物</w:t>
      </w:r>
      <w:r w:rsidR="00BA6EB1" w:rsidRPr="00E0187C">
        <w:rPr>
          <w:rFonts w:eastAsia="SimSun"/>
          <w:sz w:val="24"/>
          <w:szCs w:val="24"/>
          <w:lang w:eastAsia="zh-CN"/>
        </w:rPr>
        <w:t>物</w:t>
      </w:r>
      <w:r w:rsidRPr="00E0187C">
        <w:rPr>
          <w:rFonts w:eastAsia="SimSun"/>
          <w:sz w:val="24"/>
          <w:szCs w:val="24"/>
          <w:lang w:eastAsia="zh-CN"/>
        </w:rPr>
        <w:t>种面临灭绝威胁。自</w:t>
      </w:r>
      <w:r w:rsidRPr="00E0187C">
        <w:rPr>
          <w:rFonts w:eastAsia="SimSun"/>
          <w:sz w:val="24"/>
          <w:szCs w:val="24"/>
          <w:lang w:eastAsia="zh-CN"/>
        </w:rPr>
        <w:t>1999</w:t>
      </w:r>
      <w:r w:rsidR="0087587D">
        <w:rPr>
          <w:rFonts w:eastAsia="SimSun"/>
          <w:sz w:val="24"/>
          <w:szCs w:val="24"/>
          <w:lang w:eastAsia="zh-CN"/>
        </w:rPr>
        <w:t>年以来，</w:t>
      </w:r>
      <w:r w:rsidR="0087587D">
        <w:rPr>
          <w:rFonts w:eastAsia="SimSun" w:hint="eastAsia"/>
          <w:sz w:val="24"/>
          <w:szCs w:val="24"/>
          <w:lang w:eastAsia="zh-CN"/>
        </w:rPr>
        <w:t>面临</w:t>
      </w:r>
      <w:r w:rsidR="0087587D">
        <w:rPr>
          <w:rFonts w:eastAsia="SimSun"/>
          <w:sz w:val="24"/>
          <w:szCs w:val="24"/>
          <w:lang w:eastAsia="zh-CN"/>
        </w:rPr>
        <w:t>风险的</w:t>
      </w:r>
      <w:r w:rsidR="00BA6EB1" w:rsidRPr="00E0187C">
        <w:rPr>
          <w:rFonts w:eastAsia="SimSun"/>
          <w:sz w:val="24"/>
          <w:szCs w:val="24"/>
          <w:lang w:eastAsia="zh-CN"/>
        </w:rPr>
        <w:t>物</w:t>
      </w:r>
      <w:r w:rsidR="00DF4871">
        <w:rPr>
          <w:rFonts w:eastAsia="SimSun"/>
          <w:sz w:val="24"/>
          <w:szCs w:val="24"/>
          <w:lang w:eastAsia="zh-CN"/>
        </w:rPr>
        <w:t>种</w:t>
      </w:r>
      <w:r w:rsidRPr="00E0187C">
        <w:rPr>
          <w:rFonts w:eastAsia="SimSun"/>
          <w:sz w:val="24"/>
          <w:szCs w:val="24"/>
          <w:lang w:eastAsia="zh-CN"/>
        </w:rPr>
        <w:t>数量略有下降，但因记录在案的</w:t>
      </w:r>
      <w:r w:rsidR="00BA6EB1" w:rsidRPr="00E0187C">
        <w:rPr>
          <w:rFonts w:eastAsia="SimSun"/>
          <w:sz w:val="24"/>
          <w:szCs w:val="24"/>
          <w:lang w:eastAsia="zh-CN"/>
        </w:rPr>
        <w:t>本</w:t>
      </w:r>
      <w:r w:rsidR="008D0D57" w:rsidRPr="00E0187C">
        <w:rPr>
          <w:rFonts w:eastAsia="SimSun"/>
          <w:sz w:val="24"/>
          <w:szCs w:val="24"/>
          <w:lang w:eastAsia="zh-CN"/>
        </w:rPr>
        <w:t>地</w:t>
      </w:r>
      <w:r w:rsidR="00BA6EB1" w:rsidRPr="00E0187C">
        <w:rPr>
          <w:rFonts w:eastAsia="SimSun"/>
          <w:sz w:val="24"/>
          <w:szCs w:val="24"/>
          <w:lang w:eastAsia="zh-CN"/>
        </w:rPr>
        <w:t>物</w:t>
      </w:r>
      <w:r w:rsidRPr="00E0187C">
        <w:rPr>
          <w:rFonts w:eastAsia="SimSun"/>
          <w:sz w:val="24"/>
          <w:szCs w:val="24"/>
          <w:lang w:eastAsia="zh-CN"/>
        </w:rPr>
        <w:t>种数量不断变化</w:t>
      </w:r>
      <w:r w:rsidR="00BA6EB1" w:rsidRPr="00E0187C">
        <w:rPr>
          <w:rFonts w:eastAsia="SimSun"/>
          <w:sz w:val="24"/>
          <w:szCs w:val="24"/>
          <w:lang w:eastAsia="zh-CN"/>
        </w:rPr>
        <w:t>，</w:t>
      </w:r>
      <w:r w:rsidR="008D0D57" w:rsidRPr="00E0187C">
        <w:rPr>
          <w:rFonts w:eastAsia="SimSun"/>
          <w:sz w:val="24"/>
          <w:szCs w:val="24"/>
          <w:lang w:eastAsia="zh-CN"/>
        </w:rPr>
        <w:t>无法确切量化</w:t>
      </w:r>
      <w:r w:rsidRPr="00E0187C">
        <w:rPr>
          <w:rFonts w:eastAsia="SimSun"/>
          <w:sz w:val="24"/>
          <w:szCs w:val="24"/>
          <w:lang w:eastAsia="zh-CN"/>
        </w:rPr>
        <w:t>（</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{3.4.13}</w:t>
      </w:r>
      <w:r w:rsidRPr="00E0187C">
        <w:rPr>
          <w:rFonts w:eastAsia="SimSun"/>
          <w:sz w:val="24"/>
          <w:szCs w:val="24"/>
          <w:lang w:eastAsia="zh-CN"/>
        </w:rPr>
        <w:t>。</w:t>
      </w:r>
      <w:bookmarkEnd w:id="64"/>
    </w:p>
    <w:p w14:paraId="6A06AD4F" w14:textId="71F0990E" w:rsidR="008D652A" w:rsidRPr="00E0187C" w:rsidRDefault="001F52D7" w:rsidP="00CA24EB">
      <w:pPr>
        <w:pStyle w:val="NormalPlain"/>
        <w:snapToGrid w:val="0"/>
        <w:spacing w:after="120"/>
        <w:ind w:left="1253"/>
        <w:rPr>
          <w:rFonts w:eastAsia="SimSun"/>
          <w:sz w:val="24"/>
          <w:szCs w:val="24"/>
          <w:lang w:eastAsia="zh-CN"/>
        </w:rPr>
      </w:pPr>
      <w:bookmarkStart w:id="65" w:name="bookmark_118"/>
      <w:r w:rsidRPr="00E0187C">
        <w:rPr>
          <w:rFonts w:eastAsia="SimSun"/>
          <w:sz w:val="24"/>
          <w:szCs w:val="24"/>
          <w:lang w:eastAsia="zh-CN"/>
        </w:rPr>
        <w:t>在欧洲和中亚</w:t>
      </w:r>
      <w:r w:rsidR="00ED4723" w:rsidRPr="00E0187C">
        <w:rPr>
          <w:rFonts w:eastAsia="SimSun"/>
          <w:sz w:val="24"/>
          <w:szCs w:val="24"/>
          <w:lang w:eastAsia="zh-CN"/>
        </w:rPr>
        <w:t>，</w:t>
      </w:r>
      <w:r w:rsidR="008D652A" w:rsidRPr="00E0187C">
        <w:rPr>
          <w:rFonts w:eastAsia="SimSun"/>
          <w:sz w:val="24"/>
          <w:szCs w:val="24"/>
          <w:lang w:eastAsia="zh-CN"/>
        </w:rPr>
        <w:t>在过去的十年里，趋势已知的陆地动植物物种中有</w:t>
      </w:r>
      <w:r w:rsidR="008D652A" w:rsidRPr="00E0187C">
        <w:rPr>
          <w:rFonts w:eastAsia="SimSun"/>
          <w:sz w:val="24"/>
          <w:szCs w:val="24"/>
          <w:lang w:eastAsia="zh-CN"/>
        </w:rPr>
        <w:t>4</w:t>
      </w:r>
      <w:r w:rsidR="002A2123" w:rsidRPr="00E0187C">
        <w:rPr>
          <w:rFonts w:eastAsia="SimSun"/>
          <w:sz w:val="24"/>
          <w:szCs w:val="24"/>
          <w:lang w:eastAsia="zh-CN"/>
        </w:rPr>
        <w:t>2</w:t>
      </w:r>
      <w:r w:rsidR="00A207B9" w:rsidRPr="00E0187C">
        <w:rPr>
          <w:rFonts w:eastAsia="SimSun"/>
          <w:sz w:val="24"/>
          <w:szCs w:val="24"/>
          <w:lang w:eastAsia="zh-CN"/>
        </w:rPr>
        <w:t>%</w:t>
      </w:r>
      <w:r w:rsidRPr="00E0187C">
        <w:rPr>
          <w:rFonts w:eastAsia="SimSun"/>
          <w:sz w:val="24"/>
          <w:szCs w:val="24"/>
          <w:lang w:eastAsia="zh-CN"/>
        </w:rPr>
        <w:t>种群</w:t>
      </w:r>
      <w:r w:rsidR="008D652A" w:rsidRPr="00E0187C">
        <w:rPr>
          <w:rFonts w:eastAsia="SimSun"/>
          <w:sz w:val="24"/>
          <w:szCs w:val="24"/>
          <w:lang w:eastAsia="zh-CN"/>
        </w:rPr>
        <w:t>数量减少，</w:t>
      </w:r>
      <w:r w:rsidR="00BA6EB1" w:rsidRPr="00E0187C">
        <w:rPr>
          <w:rFonts w:eastAsia="SimSun"/>
          <w:sz w:val="24"/>
          <w:szCs w:val="24"/>
          <w:lang w:eastAsia="zh-CN"/>
        </w:rPr>
        <w:t>接</w:t>
      </w:r>
      <w:r w:rsidR="008D652A" w:rsidRPr="00E0187C">
        <w:rPr>
          <w:rFonts w:eastAsia="SimSun"/>
          <w:sz w:val="24"/>
          <w:szCs w:val="24"/>
          <w:lang w:eastAsia="zh-CN"/>
        </w:rPr>
        <w:t>受监测物种的灭绝风险上升</w:t>
      </w:r>
      <w:r w:rsidR="008D652A" w:rsidRPr="00E0187C">
        <w:rPr>
          <w:rFonts w:eastAsia="SimSun"/>
          <w:sz w:val="24"/>
          <w:szCs w:val="24"/>
          <w:lang w:eastAsia="zh-CN"/>
        </w:rPr>
        <w:t xml:space="preserve"> </w:t>
      </w:r>
      <w:r w:rsidR="008D652A" w:rsidRPr="00E0187C">
        <w:rPr>
          <w:rFonts w:eastAsia="SimSun"/>
          <w:sz w:val="24"/>
          <w:szCs w:val="24"/>
          <w:lang w:eastAsia="zh-CN"/>
        </w:rPr>
        <w:t>（</w:t>
      </w:r>
      <w:r w:rsidR="00E478B9" w:rsidRPr="00E0187C">
        <w:rPr>
          <w:rFonts w:eastAsia="KaiTi"/>
          <w:sz w:val="24"/>
          <w:szCs w:val="24"/>
          <w:lang w:eastAsia="zh-CN"/>
        </w:rPr>
        <w:t>成立但不充分</w:t>
      </w:r>
      <w:r w:rsidR="008D652A" w:rsidRPr="00E0187C">
        <w:rPr>
          <w:rFonts w:eastAsia="SimSun"/>
          <w:sz w:val="24"/>
          <w:szCs w:val="24"/>
          <w:lang w:eastAsia="zh-CN"/>
        </w:rPr>
        <w:t>）</w:t>
      </w:r>
      <w:r w:rsidR="002A2123" w:rsidRPr="00E0187C">
        <w:rPr>
          <w:rFonts w:eastAsia="SimSun"/>
          <w:sz w:val="24"/>
          <w:szCs w:val="24"/>
          <w:lang w:eastAsia="zh-CN"/>
        </w:rPr>
        <w:t>（摘要图</w:t>
      </w:r>
      <w:r w:rsidR="002A2123" w:rsidRPr="00E0187C">
        <w:rPr>
          <w:rFonts w:eastAsia="SimSun"/>
          <w:sz w:val="24"/>
          <w:szCs w:val="24"/>
          <w:lang w:eastAsia="zh-CN"/>
        </w:rPr>
        <w:t>5</w:t>
      </w:r>
      <w:r w:rsidR="002A2123" w:rsidRPr="00E0187C">
        <w:rPr>
          <w:rFonts w:eastAsia="SimSun"/>
          <w:sz w:val="24"/>
          <w:szCs w:val="24"/>
          <w:lang w:eastAsia="zh-CN"/>
        </w:rPr>
        <w:t>）</w:t>
      </w:r>
      <w:r w:rsidR="008D652A" w:rsidRPr="00E0187C">
        <w:rPr>
          <w:rFonts w:eastAsia="SimSun"/>
          <w:sz w:val="24"/>
          <w:szCs w:val="24"/>
          <w:lang w:eastAsia="zh-CN"/>
        </w:rPr>
        <w:t>。造成这种</w:t>
      </w:r>
      <w:r w:rsidR="00BA6EB1" w:rsidRPr="00E0187C">
        <w:rPr>
          <w:rFonts w:eastAsia="SimSun"/>
          <w:sz w:val="24"/>
          <w:szCs w:val="24"/>
          <w:lang w:eastAsia="zh-CN"/>
        </w:rPr>
        <w:t>减少</w:t>
      </w:r>
      <w:r w:rsidR="008D652A" w:rsidRPr="00E0187C">
        <w:rPr>
          <w:rFonts w:eastAsia="SimSun"/>
          <w:sz w:val="24"/>
          <w:szCs w:val="24"/>
          <w:lang w:eastAsia="zh-CN"/>
        </w:rPr>
        <w:t>的主要原因是</w:t>
      </w:r>
      <w:r w:rsidR="00814DB2" w:rsidRPr="00E0187C">
        <w:rPr>
          <w:rFonts w:eastAsia="SimSun"/>
          <w:sz w:val="24"/>
          <w:szCs w:val="24"/>
          <w:lang w:eastAsia="zh-CN"/>
        </w:rPr>
        <w:t>不可持续的</w:t>
      </w:r>
      <w:r w:rsidR="008D652A" w:rsidRPr="00E0187C">
        <w:rPr>
          <w:rFonts w:eastAsia="SimSun"/>
          <w:sz w:val="24"/>
          <w:szCs w:val="24"/>
          <w:lang w:eastAsia="zh-CN"/>
        </w:rPr>
        <w:t>农业和林业</w:t>
      </w:r>
      <w:r w:rsidR="00814DB2" w:rsidRPr="00E0187C">
        <w:rPr>
          <w:rFonts w:eastAsia="SimSun"/>
          <w:sz w:val="24"/>
          <w:szCs w:val="24"/>
          <w:lang w:eastAsia="zh-CN"/>
        </w:rPr>
        <w:t>管理</w:t>
      </w:r>
      <w:r w:rsidR="008D652A" w:rsidRPr="00E0187C">
        <w:rPr>
          <w:rFonts w:eastAsia="SimSun"/>
          <w:sz w:val="24"/>
          <w:szCs w:val="24"/>
          <w:lang w:eastAsia="zh-CN"/>
        </w:rPr>
        <w:t>、自然资源开采和外来入侵物种</w:t>
      </w:r>
      <w:r w:rsidR="00814DB2" w:rsidRPr="00E0187C">
        <w:rPr>
          <w:rFonts w:eastAsia="SimSun"/>
          <w:sz w:val="24"/>
          <w:szCs w:val="24"/>
          <w:lang w:eastAsia="zh-CN"/>
        </w:rPr>
        <w:t>导致的</w:t>
      </w:r>
      <w:r w:rsidR="008D652A" w:rsidRPr="00E0187C">
        <w:rPr>
          <w:rFonts w:eastAsia="SimSun"/>
          <w:sz w:val="24"/>
          <w:szCs w:val="24"/>
          <w:lang w:eastAsia="zh-CN"/>
        </w:rPr>
        <w:t>生境丧失、退化和污染（</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{3.4,3.3.2}</w:t>
      </w:r>
      <w:r w:rsidR="008D652A" w:rsidRPr="00E0187C">
        <w:rPr>
          <w:rFonts w:eastAsia="SimSun"/>
          <w:sz w:val="24"/>
          <w:szCs w:val="24"/>
          <w:lang w:eastAsia="zh-CN"/>
        </w:rPr>
        <w:t>。</w:t>
      </w:r>
      <w:r w:rsidR="00814DB2" w:rsidRPr="00E0187C">
        <w:rPr>
          <w:rFonts w:eastAsia="SimSun"/>
          <w:sz w:val="24"/>
          <w:szCs w:val="24"/>
          <w:lang w:eastAsia="zh-CN"/>
        </w:rPr>
        <w:t>单一种植，所有形式的景观同质化（比如将草地转变为作物用地）以及农业集约化（特别是将自然或半自然草地转变为更集约使用的草原）通过支持泛化物种、打击生境物种而使得生态种群同质化（</w:t>
      </w:r>
      <w:r w:rsidR="00814DB2" w:rsidRPr="00E0187C">
        <w:rPr>
          <w:rFonts w:eastAsia="KaiTi"/>
          <w:sz w:val="24"/>
          <w:szCs w:val="24"/>
          <w:lang w:eastAsia="zh-CN"/>
        </w:rPr>
        <w:t>充分成立</w:t>
      </w:r>
      <w:r w:rsidR="00814DB2" w:rsidRPr="00E0187C">
        <w:rPr>
          <w:rFonts w:eastAsia="SimSun"/>
          <w:sz w:val="24"/>
          <w:szCs w:val="24"/>
          <w:lang w:eastAsia="zh-CN"/>
        </w:rPr>
        <w:t>）。</w:t>
      </w:r>
      <w:r w:rsidR="00C9712B" w:rsidRPr="00E0187C">
        <w:rPr>
          <w:rFonts w:eastAsia="SimSun"/>
          <w:sz w:val="24"/>
          <w:szCs w:val="24"/>
          <w:lang w:eastAsia="zh-CN"/>
        </w:rPr>
        <w:t>气候变化加快了物种构成的变化和所有生境类型的地方性灭绝（</w:t>
      </w:r>
      <w:r w:rsidR="00C9712B" w:rsidRPr="00E0187C">
        <w:rPr>
          <w:rFonts w:eastAsia="KaiTi"/>
          <w:sz w:val="24"/>
          <w:szCs w:val="24"/>
          <w:lang w:eastAsia="zh-CN"/>
        </w:rPr>
        <w:t>充分成立</w:t>
      </w:r>
      <w:r w:rsidR="00C9712B" w:rsidRPr="00E0187C">
        <w:rPr>
          <w:rFonts w:eastAsia="SimSun"/>
          <w:sz w:val="24"/>
          <w:szCs w:val="24"/>
          <w:lang w:eastAsia="zh-CN"/>
        </w:rPr>
        <w:t>），缩小冰川，将雪带移到更高海拔（</w:t>
      </w:r>
      <w:r w:rsidR="00C9712B" w:rsidRPr="00E0187C">
        <w:rPr>
          <w:rFonts w:eastAsia="KaiTi"/>
          <w:sz w:val="24"/>
          <w:szCs w:val="24"/>
          <w:lang w:eastAsia="zh-CN"/>
        </w:rPr>
        <w:t>充分成立</w:t>
      </w:r>
      <w:r w:rsidR="00C9712B" w:rsidRPr="00E0187C">
        <w:rPr>
          <w:rFonts w:eastAsia="SimSun"/>
          <w:sz w:val="24"/>
          <w:szCs w:val="24"/>
          <w:lang w:eastAsia="zh-CN"/>
        </w:rPr>
        <w:t>），把苔原变成极地沙漠（</w:t>
      </w:r>
      <w:r w:rsidR="00C9712B" w:rsidRPr="00E0187C">
        <w:rPr>
          <w:rFonts w:eastAsia="KaiTi"/>
          <w:sz w:val="24"/>
          <w:szCs w:val="24"/>
          <w:lang w:eastAsia="zh-CN"/>
        </w:rPr>
        <w:t>充分成立</w:t>
      </w:r>
      <w:r w:rsidR="00C9712B" w:rsidRPr="00E0187C">
        <w:rPr>
          <w:rFonts w:eastAsia="SimSun"/>
          <w:sz w:val="24"/>
          <w:szCs w:val="24"/>
          <w:lang w:eastAsia="zh-CN"/>
        </w:rPr>
        <w:t>），扩大干旱地区，导致森林生境类型的转移（</w:t>
      </w:r>
      <w:r w:rsidR="00C9712B" w:rsidRPr="00E0187C">
        <w:rPr>
          <w:rFonts w:eastAsia="KaiTi"/>
          <w:sz w:val="24"/>
          <w:szCs w:val="24"/>
          <w:lang w:eastAsia="zh-CN"/>
        </w:rPr>
        <w:t>充</w:t>
      </w:r>
      <w:r w:rsidR="00C9712B" w:rsidRPr="00E0187C">
        <w:rPr>
          <w:rFonts w:eastAsia="KaiTi"/>
          <w:sz w:val="24"/>
          <w:szCs w:val="24"/>
          <w:lang w:eastAsia="zh-CN"/>
        </w:rPr>
        <w:lastRenderedPageBreak/>
        <w:t>分成立</w:t>
      </w:r>
      <w:r w:rsidR="00C9712B" w:rsidRPr="00E0187C">
        <w:rPr>
          <w:rFonts w:eastAsia="SimSun"/>
          <w:sz w:val="24"/>
          <w:szCs w:val="24"/>
          <w:lang w:eastAsia="zh-CN"/>
        </w:rPr>
        <w:t>）</w:t>
      </w:r>
      <w:r w:rsidR="006F0560">
        <w:rPr>
          <w:rFonts w:eastAsia="SimSun"/>
          <w:sz w:val="24"/>
          <w:szCs w:val="24"/>
          <w:lang w:eastAsia="zh-CN"/>
        </w:rPr>
        <w:t>{3.</w:t>
      </w:r>
      <w:r w:rsidR="00C9712B" w:rsidRPr="00E0187C">
        <w:rPr>
          <w:rFonts w:eastAsia="SimSun"/>
          <w:sz w:val="24"/>
          <w:szCs w:val="24"/>
          <w:lang w:eastAsia="zh-CN"/>
        </w:rPr>
        <w:t>3.2}</w:t>
      </w:r>
      <w:r w:rsidR="00A663EF" w:rsidRPr="00E0187C">
        <w:rPr>
          <w:rFonts w:eastAsia="SimSun"/>
          <w:sz w:val="24"/>
          <w:szCs w:val="24"/>
          <w:lang w:eastAsia="zh-CN"/>
        </w:rPr>
        <w:t>。国家和</w:t>
      </w:r>
      <w:r w:rsidR="008D652A" w:rsidRPr="00E0187C">
        <w:rPr>
          <w:rFonts w:eastAsia="SimSun"/>
          <w:sz w:val="24"/>
          <w:szCs w:val="24"/>
          <w:lang w:eastAsia="zh-CN"/>
        </w:rPr>
        <w:t>国际保护工作已</w:t>
      </w:r>
      <w:r w:rsidR="00BA6EB1" w:rsidRPr="00E0187C">
        <w:rPr>
          <w:rFonts w:eastAsia="SimSun"/>
          <w:sz w:val="24"/>
          <w:szCs w:val="24"/>
          <w:lang w:eastAsia="zh-CN"/>
        </w:rPr>
        <w:t>表明，有可能</w:t>
      </w:r>
      <w:r w:rsidR="008D652A" w:rsidRPr="00E0187C">
        <w:rPr>
          <w:rFonts w:eastAsia="SimSun"/>
          <w:sz w:val="24"/>
          <w:szCs w:val="24"/>
          <w:lang w:eastAsia="zh-CN"/>
        </w:rPr>
        <w:t>扭转这些趋势。</w:t>
      </w:r>
      <w:r w:rsidR="00ED4723" w:rsidRPr="00E0187C">
        <w:rPr>
          <w:rFonts w:eastAsia="SimSun"/>
          <w:sz w:val="24"/>
          <w:szCs w:val="24"/>
          <w:lang w:eastAsia="zh-CN"/>
        </w:rPr>
        <w:t>《</w:t>
      </w:r>
      <w:r w:rsidR="00D82429" w:rsidRPr="00E0187C">
        <w:rPr>
          <w:rFonts w:eastAsia="SimSun"/>
          <w:sz w:val="24"/>
          <w:szCs w:val="24"/>
          <w:lang w:eastAsia="zh-CN"/>
        </w:rPr>
        <w:t>欧洲联盟</w:t>
      </w:r>
      <w:r w:rsidR="008D652A" w:rsidRPr="00E0187C">
        <w:rPr>
          <w:rFonts w:eastAsia="SimSun"/>
          <w:sz w:val="24"/>
          <w:szCs w:val="24"/>
          <w:lang w:eastAsia="zh-CN"/>
        </w:rPr>
        <w:t>鸟类指令</w:t>
      </w:r>
      <w:r w:rsidR="00ED4723" w:rsidRPr="00E0187C">
        <w:rPr>
          <w:rFonts w:eastAsia="SimSun"/>
          <w:sz w:val="24"/>
          <w:szCs w:val="24"/>
          <w:lang w:eastAsia="zh-CN"/>
        </w:rPr>
        <w:t>》</w:t>
      </w:r>
      <w:r w:rsidR="008D652A" w:rsidRPr="00E0187C">
        <w:rPr>
          <w:rFonts w:eastAsia="SimSun"/>
          <w:sz w:val="24"/>
          <w:szCs w:val="24"/>
          <w:lang w:eastAsia="zh-CN"/>
        </w:rPr>
        <w:t>附件一中</w:t>
      </w:r>
      <w:r w:rsidR="008D652A" w:rsidRPr="00E0187C">
        <w:rPr>
          <w:rFonts w:eastAsia="SimSun"/>
          <w:sz w:val="24"/>
          <w:szCs w:val="24"/>
          <w:lang w:eastAsia="zh-CN"/>
        </w:rPr>
        <w:t>40</w:t>
      </w:r>
      <w:r w:rsidR="00A207B9" w:rsidRPr="00E0187C">
        <w:rPr>
          <w:rFonts w:eastAsia="SimSun"/>
          <w:sz w:val="24"/>
          <w:szCs w:val="24"/>
          <w:lang w:eastAsia="zh-CN"/>
        </w:rPr>
        <w:t>%</w:t>
      </w:r>
      <w:r w:rsidR="00ED4723" w:rsidRPr="00E0187C">
        <w:rPr>
          <w:rFonts w:eastAsia="SimSun"/>
          <w:sz w:val="24"/>
          <w:szCs w:val="24"/>
          <w:lang w:eastAsia="zh-CN"/>
        </w:rPr>
        <w:t>繁殖</w:t>
      </w:r>
      <w:r w:rsidR="008D652A" w:rsidRPr="00E0187C">
        <w:rPr>
          <w:rFonts w:eastAsia="SimSun"/>
          <w:sz w:val="24"/>
          <w:szCs w:val="24"/>
          <w:lang w:eastAsia="zh-CN"/>
        </w:rPr>
        <w:t>鸟分类群的长期</w:t>
      </w:r>
      <w:r w:rsidR="002C3C0A" w:rsidRPr="00E0187C">
        <w:rPr>
          <w:rFonts w:eastAsia="SimSun"/>
          <w:sz w:val="24"/>
          <w:szCs w:val="24"/>
          <w:lang w:eastAsia="zh-CN"/>
        </w:rPr>
        <w:t>数量</w:t>
      </w:r>
      <w:r w:rsidR="008D652A" w:rsidRPr="00E0187C">
        <w:rPr>
          <w:rFonts w:eastAsia="SimSun"/>
          <w:sz w:val="24"/>
          <w:szCs w:val="24"/>
          <w:lang w:eastAsia="zh-CN"/>
        </w:rPr>
        <w:t>趋于增加，而所有</w:t>
      </w:r>
      <w:r w:rsidR="002C3C0A" w:rsidRPr="00E0187C">
        <w:rPr>
          <w:rFonts w:eastAsia="SimSun"/>
          <w:sz w:val="24"/>
          <w:szCs w:val="24"/>
          <w:lang w:eastAsia="zh-CN"/>
        </w:rPr>
        <w:t>繁殖</w:t>
      </w:r>
      <w:r w:rsidR="008D652A" w:rsidRPr="00E0187C">
        <w:rPr>
          <w:rFonts w:eastAsia="SimSun"/>
          <w:sz w:val="24"/>
          <w:szCs w:val="24"/>
          <w:lang w:eastAsia="zh-CN"/>
        </w:rPr>
        <w:t>鸟</w:t>
      </w:r>
      <w:r w:rsidR="002C3C0A" w:rsidRPr="00E0187C">
        <w:rPr>
          <w:rFonts w:eastAsia="SimSun"/>
          <w:sz w:val="24"/>
          <w:szCs w:val="24"/>
          <w:lang w:eastAsia="zh-CN"/>
        </w:rPr>
        <w:t>分</w:t>
      </w:r>
      <w:r w:rsidR="008D652A" w:rsidRPr="00E0187C">
        <w:rPr>
          <w:rFonts w:eastAsia="SimSun"/>
          <w:sz w:val="24"/>
          <w:szCs w:val="24"/>
          <w:lang w:eastAsia="zh-CN"/>
        </w:rPr>
        <w:t>类群的</w:t>
      </w:r>
      <w:r w:rsidR="00060EC2">
        <w:rPr>
          <w:rFonts w:eastAsia="SimSun" w:hint="eastAsia"/>
          <w:sz w:val="24"/>
          <w:szCs w:val="24"/>
          <w:lang w:eastAsia="zh-CN"/>
        </w:rPr>
        <w:t>这一</w:t>
      </w:r>
      <w:r w:rsidR="008D652A" w:rsidRPr="00E0187C">
        <w:rPr>
          <w:rFonts w:eastAsia="SimSun"/>
          <w:sz w:val="24"/>
          <w:szCs w:val="24"/>
          <w:lang w:eastAsia="zh-CN"/>
        </w:rPr>
        <w:t>比例为</w:t>
      </w:r>
      <w:r w:rsidR="008D652A" w:rsidRPr="00E0187C">
        <w:rPr>
          <w:rFonts w:eastAsia="SimSun"/>
          <w:sz w:val="24"/>
          <w:szCs w:val="24"/>
          <w:lang w:eastAsia="zh-CN"/>
        </w:rPr>
        <w:t>31</w:t>
      </w:r>
      <w:r w:rsidR="00A207B9" w:rsidRPr="00E0187C">
        <w:rPr>
          <w:rFonts w:eastAsia="SimSun"/>
          <w:sz w:val="24"/>
          <w:szCs w:val="24"/>
          <w:lang w:eastAsia="zh-CN"/>
        </w:rPr>
        <w:t>%</w:t>
      </w:r>
      <w:r w:rsidR="00D82429" w:rsidRPr="00E0187C">
        <w:rPr>
          <w:rFonts w:eastAsia="SimSun"/>
          <w:sz w:val="24"/>
          <w:szCs w:val="24"/>
          <w:lang w:eastAsia="zh-CN"/>
        </w:rPr>
        <w:t xml:space="preserve"> </w:t>
      </w:r>
      <w:r w:rsidR="008D652A" w:rsidRPr="00E0187C">
        <w:rPr>
          <w:rFonts w:eastAsia="SimSun"/>
          <w:sz w:val="24"/>
          <w:szCs w:val="24"/>
          <w:lang w:eastAsia="zh-CN"/>
        </w:rPr>
        <w:t>{3.4.13}</w:t>
      </w:r>
      <w:r w:rsidR="008D652A" w:rsidRPr="00E0187C">
        <w:rPr>
          <w:rFonts w:eastAsia="SimSun"/>
          <w:sz w:val="24"/>
          <w:szCs w:val="24"/>
          <w:lang w:eastAsia="zh-CN"/>
        </w:rPr>
        <w:t>。由于采取</w:t>
      </w:r>
      <w:r w:rsidR="00D82429" w:rsidRPr="00E0187C">
        <w:rPr>
          <w:rFonts w:eastAsia="SimSun"/>
          <w:sz w:val="24"/>
          <w:szCs w:val="24"/>
          <w:lang w:eastAsia="zh-CN"/>
        </w:rPr>
        <w:t>了</w:t>
      </w:r>
      <w:r w:rsidR="008D652A" w:rsidRPr="00E0187C">
        <w:rPr>
          <w:rFonts w:eastAsia="SimSun"/>
          <w:sz w:val="24"/>
          <w:szCs w:val="24"/>
          <w:lang w:eastAsia="zh-CN"/>
        </w:rPr>
        <w:t>专门的保护措施，一些有魅力的</w:t>
      </w:r>
      <w:r w:rsidR="00ED4723" w:rsidRPr="00E0187C">
        <w:rPr>
          <w:rFonts w:eastAsia="SimSun"/>
          <w:sz w:val="24"/>
          <w:szCs w:val="24"/>
          <w:lang w:eastAsia="zh-CN"/>
        </w:rPr>
        <w:t>巨型</w:t>
      </w:r>
      <w:r w:rsidR="008D652A" w:rsidRPr="00E0187C">
        <w:rPr>
          <w:rFonts w:eastAsia="SimSun"/>
          <w:sz w:val="24"/>
          <w:szCs w:val="24"/>
          <w:lang w:eastAsia="zh-CN"/>
        </w:rPr>
        <w:t>哺乳动物，如阿穆尔虎、远东豹、伊比利亚山猫和欧洲野牛都从灭绝的边缘恢复过来</w:t>
      </w:r>
      <w:r w:rsidR="008D652A" w:rsidRPr="00E0187C">
        <w:rPr>
          <w:rFonts w:eastAsia="SimSun"/>
          <w:sz w:val="24"/>
          <w:szCs w:val="24"/>
          <w:lang w:eastAsia="zh-CN"/>
        </w:rPr>
        <w:t>{3.4.3, 3.4.13}</w:t>
      </w:r>
      <w:r w:rsidR="008D652A" w:rsidRPr="00E0187C">
        <w:rPr>
          <w:rFonts w:eastAsia="SimSun"/>
          <w:sz w:val="24"/>
          <w:szCs w:val="24"/>
          <w:lang w:eastAsia="zh-CN"/>
        </w:rPr>
        <w:t>。</w:t>
      </w:r>
      <w:bookmarkEnd w:id="65"/>
      <w:r w:rsidRPr="00E0187C">
        <w:rPr>
          <w:rFonts w:eastAsia="SimSun"/>
          <w:sz w:val="24"/>
          <w:szCs w:val="24"/>
          <w:lang w:eastAsia="zh-CN"/>
        </w:rPr>
        <w:t xml:space="preserve"> </w:t>
      </w:r>
    </w:p>
    <w:p w14:paraId="1D33A377" w14:textId="52E7D801" w:rsidR="008D652A" w:rsidRPr="00E0187C" w:rsidRDefault="00984123" w:rsidP="00CA24EB">
      <w:pPr>
        <w:pStyle w:val="CH2"/>
        <w:outlineLvl w:val="0"/>
        <w:rPr>
          <w:rFonts w:eastAsia="SimHei"/>
          <w:sz w:val="28"/>
          <w:szCs w:val="28"/>
          <w:lang w:eastAsia="zh-CN"/>
        </w:rPr>
      </w:pPr>
      <w:bookmarkStart w:id="66" w:name="bookmark_119"/>
      <w:bookmarkStart w:id="67" w:name="_Toc499221452"/>
      <w:r w:rsidRPr="00E0187C">
        <w:rPr>
          <w:lang w:val="zh-CN" w:eastAsia="zh-CN"/>
        </w:rPr>
        <w:tab/>
      </w:r>
      <w:r w:rsidR="006B610E" w:rsidRPr="00E0187C">
        <w:rPr>
          <w:sz w:val="28"/>
          <w:szCs w:val="28"/>
          <w:lang w:val="zh-CN" w:eastAsia="zh-CN"/>
        </w:rPr>
        <w:t xml:space="preserve">C. </w:t>
      </w:r>
      <w:r w:rsidR="006B610E" w:rsidRPr="00E0187C">
        <w:rPr>
          <w:sz w:val="28"/>
          <w:szCs w:val="28"/>
          <w:lang w:val="zh-CN" w:eastAsia="zh-CN"/>
        </w:rPr>
        <w:tab/>
      </w:r>
      <w:r w:rsidR="00F165F9" w:rsidRPr="00E0187C">
        <w:rPr>
          <w:rFonts w:eastAsia="SimHei"/>
          <w:sz w:val="28"/>
          <w:szCs w:val="28"/>
          <w:lang w:eastAsia="zh-CN"/>
        </w:rPr>
        <w:t>欧洲和中亚生物多样性和自然对人类</w:t>
      </w:r>
      <w:r w:rsidR="00C94B5C" w:rsidRPr="00E0187C">
        <w:rPr>
          <w:rFonts w:eastAsia="SimHei"/>
          <w:sz w:val="28"/>
          <w:szCs w:val="28"/>
          <w:lang w:eastAsia="zh-CN"/>
        </w:rPr>
        <w:t>的</w:t>
      </w:r>
      <w:r w:rsidR="00F165F9" w:rsidRPr="00E0187C">
        <w:rPr>
          <w:rFonts w:eastAsia="SimHei"/>
          <w:sz w:val="28"/>
          <w:szCs w:val="28"/>
          <w:lang w:eastAsia="zh-CN"/>
        </w:rPr>
        <w:t>贡献发生变化的</w:t>
      </w:r>
      <w:r w:rsidR="006B610E" w:rsidRPr="00E0187C">
        <w:rPr>
          <w:rFonts w:eastAsia="SimHei"/>
          <w:sz w:val="28"/>
          <w:szCs w:val="28"/>
          <w:lang w:eastAsia="zh-CN"/>
        </w:rPr>
        <w:t>驱动因素</w:t>
      </w:r>
      <w:bookmarkEnd w:id="66"/>
      <w:bookmarkEnd w:id="67"/>
    </w:p>
    <w:p w14:paraId="649496DB" w14:textId="77777777" w:rsidR="000B5438" w:rsidRPr="00912CF4" w:rsidRDefault="000B5438" w:rsidP="009D0B94">
      <w:pPr>
        <w:pStyle w:val="CH30"/>
        <w:jc w:val="both"/>
        <w:rPr>
          <w:rStyle w:val="CH3Char"/>
          <w:rFonts w:eastAsia="SimHei"/>
          <w:b/>
          <w:sz w:val="24"/>
          <w:szCs w:val="24"/>
          <w:lang w:eastAsia="zh-CN"/>
        </w:rPr>
      </w:pPr>
      <w:bookmarkStart w:id="68" w:name="bookmark_120"/>
      <w:r w:rsidRPr="00BC2006">
        <w:rPr>
          <w:rFonts w:eastAsia="SimSun"/>
          <w:sz w:val="24"/>
          <w:szCs w:val="24"/>
          <w:lang w:val="zh-CN" w:eastAsia="zh-CN"/>
        </w:rPr>
        <w:t>C1.</w:t>
      </w:r>
      <w:r w:rsidRPr="00E0187C">
        <w:rPr>
          <w:rFonts w:eastAsia="SimSun"/>
          <w:sz w:val="24"/>
          <w:szCs w:val="24"/>
          <w:lang w:val="zh-CN" w:eastAsia="zh-CN"/>
        </w:rPr>
        <w:t xml:space="preserve"> </w:t>
      </w:r>
      <w:r w:rsidRPr="00BC2006">
        <w:rPr>
          <w:rFonts w:eastAsia="SimHei"/>
          <w:sz w:val="24"/>
          <w:szCs w:val="24"/>
          <w:lang w:val="zh-CN" w:eastAsia="zh-CN"/>
        </w:rPr>
        <w:t>土地用途变更是欧洲和中亚生物多样性和自然对人类的贡献发生变化的主要直接驱动因素之一，常常对人类福祉构成实质性危害（充分成立）</w:t>
      </w:r>
      <w:r w:rsidRPr="00BC2006">
        <w:rPr>
          <w:rFonts w:eastAsia="SimHei"/>
          <w:sz w:val="24"/>
          <w:szCs w:val="24"/>
          <w:lang w:val="zh-CN" w:eastAsia="zh-CN"/>
        </w:rPr>
        <w:t>{4.2.1}</w:t>
      </w:r>
      <w:r w:rsidRPr="00BC2006">
        <w:rPr>
          <w:rFonts w:eastAsia="SimHei"/>
          <w:sz w:val="24"/>
          <w:szCs w:val="24"/>
          <w:lang w:val="zh-CN" w:eastAsia="zh-CN"/>
        </w:rPr>
        <w:t>。</w:t>
      </w:r>
      <w:r w:rsidRPr="00912CF4">
        <w:rPr>
          <w:rFonts w:eastAsia="SimHei"/>
          <w:sz w:val="24"/>
          <w:szCs w:val="24"/>
          <w:lang w:val="zh-CN" w:eastAsia="zh-CN"/>
        </w:rPr>
        <w:t>有些可持续农业和林业做法的例子有利于该区域的生物多样性和自然对人类的贡献。然而，总体趋势是传统农业和林业日益集约化，导致生物多样性下降（充分成立）。土地传统用途的废止致使有高度保护价值的半自然生境（充分成立）和与之相关的土著和地方知识与实践缩减（充分成立）</w:t>
      </w:r>
      <w:r w:rsidRPr="00912CF4">
        <w:rPr>
          <w:rFonts w:eastAsia="SimHei"/>
          <w:sz w:val="24"/>
          <w:szCs w:val="24"/>
          <w:lang w:val="zh-CN" w:eastAsia="zh-CN"/>
        </w:rPr>
        <w:t xml:space="preserve">{4.5.1, 4.5.5} </w:t>
      </w:r>
      <w:r w:rsidRPr="00912CF4">
        <w:rPr>
          <w:rFonts w:eastAsia="SimHei"/>
          <w:sz w:val="24"/>
          <w:szCs w:val="24"/>
          <w:lang w:val="zh-CN" w:eastAsia="zh-CN"/>
        </w:rPr>
        <w:t>。保护区有所扩大，但仅靠这一点不能防止生物多样性的丧失（充分成立）</w:t>
      </w:r>
      <w:r w:rsidRPr="00912CF4">
        <w:rPr>
          <w:rFonts w:eastAsia="SimHei"/>
          <w:sz w:val="24"/>
          <w:szCs w:val="24"/>
          <w:lang w:val="zh-CN" w:eastAsia="zh-CN"/>
        </w:rPr>
        <w:t>{4.5.4}</w:t>
      </w:r>
      <w:r w:rsidRPr="00912CF4">
        <w:rPr>
          <w:rFonts w:eastAsia="SimHei"/>
          <w:sz w:val="24"/>
          <w:szCs w:val="24"/>
          <w:lang w:val="zh-CN" w:eastAsia="zh-CN"/>
        </w:rPr>
        <w:t>。</w:t>
      </w:r>
    </w:p>
    <w:p w14:paraId="336C317E" w14:textId="77777777" w:rsidR="000B5438" w:rsidRPr="00E0187C" w:rsidRDefault="000B5438" w:rsidP="009D0B94">
      <w:pPr>
        <w:pStyle w:val="Normal-pool"/>
        <w:spacing w:after="120"/>
        <w:ind w:left="1247"/>
        <w:jc w:val="both"/>
        <w:rPr>
          <w:sz w:val="24"/>
          <w:szCs w:val="24"/>
          <w:lang w:eastAsia="zh-CN"/>
        </w:rPr>
      </w:pPr>
      <w:r w:rsidRPr="00E0187C">
        <w:rPr>
          <w:sz w:val="24"/>
          <w:szCs w:val="24"/>
          <w:lang w:val="zh-CN" w:eastAsia="zh-CN"/>
        </w:rPr>
        <w:t>尽管近几年某些国家制定了更可持续的农业政策和做法，比如有机农作，但是传统集约农业往往过多使用农用化学品</w:t>
      </w:r>
      <w:r w:rsidRPr="00E0187C">
        <w:rPr>
          <w:sz w:val="24"/>
          <w:szCs w:val="24"/>
          <w:lang w:val="zh-CN" w:eastAsia="zh-CN"/>
        </w:rPr>
        <w:t>{4.5.1.1.}</w:t>
      </w:r>
      <w:r w:rsidRPr="00E0187C">
        <w:rPr>
          <w:sz w:val="24"/>
          <w:szCs w:val="24"/>
          <w:lang w:val="zh-CN" w:eastAsia="zh-CN"/>
        </w:rPr>
        <w:t>，会减少自然和半自然的生境，对生物多样性和生态系统功能产生消极影响（</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{4.5.1, 4.5.2, 4.5.5}</w:t>
      </w:r>
      <w:r w:rsidRPr="00E0187C">
        <w:rPr>
          <w:sz w:val="24"/>
          <w:szCs w:val="24"/>
          <w:lang w:val="zh-CN" w:eastAsia="zh-CN"/>
        </w:rPr>
        <w:t>。这破坏了土地的可持续管理和粮食生产（</w:t>
      </w:r>
      <w:r w:rsidRPr="00E0187C">
        <w:rPr>
          <w:rFonts w:eastAsia="KaiTi"/>
          <w:sz w:val="24"/>
          <w:szCs w:val="24"/>
          <w:lang w:val="zh-CN" w:eastAsia="zh-CN"/>
        </w:rPr>
        <w:t>成立但不充分</w:t>
      </w:r>
      <w:r w:rsidRPr="00E0187C">
        <w:rPr>
          <w:sz w:val="24"/>
          <w:szCs w:val="24"/>
          <w:lang w:val="zh-CN" w:eastAsia="zh-CN"/>
        </w:rPr>
        <w:t>）（摘要图</w:t>
      </w:r>
      <w:r w:rsidRPr="00E0187C">
        <w:rPr>
          <w:sz w:val="24"/>
          <w:szCs w:val="24"/>
          <w:lang w:val="zh-CN" w:eastAsia="zh-CN"/>
        </w:rPr>
        <w:t>8</w:t>
      </w:r>
      <w:r w:rsidRPr="00E0187C">
        <w:rPr>
          <w:sz w:val="24"/>
          <w:szCs w:val="24"/>
          <w:lang w:val="zh-CN" w:eastAsia="zh-CN"/>
        </w:rPr>
        <w:t>）</w:t>
      </w:r>
      <w:r w:rsidRPr="00E0187C">
        <w:rPr>
          <w:sz w:val="24"/>
          <w:szCs w:val="24"/>
          <w:lang w:val="zh-CN" w:eastAsia="zh-CN"/>
        </w:rPr>
        <w:t>{4.5.1, 4.5.2}</w:t>
      </w:r>
      <w:r w:rsidRPr="00E0187C">
        <w:rPr>
          <w:sz w:val="24"/>
          <w:szCs w:val="24"/>
          <w:lang w:val="zh-CN" w:eastAsia="zh-CN"/>
        </w:rPr>
        <w:t>。制订农业环境计划、恢复生态和采用可持续方法发展农业，比如生态农业和农用林业，可减轻集约化农业的一些不利影响（</w:t>
      </w:r>
      <w:r w:rsidRPr="00E0187C">
        <w:rPr>
          <w:rFonts w:eastAsia="KaiTi"/>
          <w:sz w:val="24"/>
          <w:szCs w:val="24"/>
          <w:lang w:val="zh-CN" w:eastAsia="zh-CN"/>
        </w:rPr>
        <w:t>成立但不充分</w:t>
      </w:r>
      <w:r w:rsidRPr="00E0187C">
        <w:rPr>
          <w:sz w:val="24"/>
          <w:szCs w:val="24"/>
          <w:lang w:val="zh-CN" w:eastAsia="zh-CN"/>
        </w:rPr>
        <w:t>）</w:t>
      </w:r>
      <w:r w:rsidRPr="00E0187C">
        <w:rPr>
          <w:sz w:val="24"/>
          <w:szCs w:val="24"/>
          <w:lang w:val="zh-CN" w:eastAsia="zh-CN"/>
        </w:rPr>
        <w:t>{4.5.1, 4.5.2}</w:t>
      </w:r>
      <w:r w:rsidRPr="00E0187C">
        <w:rPr>
          <w:sz w:val="24"/>
          <w:szCs w:val="24"/>
          <w:lang w:val="zh-CN" w:eastAsia="zh-CN"/>
        </w:rPr>
        <w:t>。这些措施的效率还取决于传统知识和地方知识的吸收，并考虑到生物物理和社会文化环境（</w:t>
      </w:r>
      <w:r w:rsidRPr="00E0187C">
        <w:rPr>
          <w:rFonts w:eastAsia="KaiTi"/>
          <w:sz w:val="24"/>
          <w:szCs w:val="24"/>
          <w:lang w:val="zh-CN" w:eastAsia="zh-CN"/>
        </w:rPr>
        <w:t>成立但不充分</w:t>
      </w:r>
      <w:r w:rsidRPr="00E0187C">
        <w:rPr>
          <w:sz w:val="24"/>
          <w:szCs w:val="24"/>
          <w:lang w:val="zh-CN" w:eastAsia="zh-CN"/>
        </w:rPr>
        <w:t>）</w:t>
      </w:r>
      <w:r w:rsidRPr="00E0187C">
        <w:rPr>
          <w:sz w:val="24"/>
          <w:szCs w:val="24"/>
          <w:lang w:val="zh-CN" w:eastAsia="zh-CN"/>
        </w:rPr>
        <w:t>{4.5.1, 4.5.2, 4.5.3}</w:t>
      </w:r>
      <w:r w:rsidRPr="00E0187C">
        <w:rPr>
          <w:sz w:val="24"/>
          <w:szCs w:val="24"/>
          <w:lang w:val="zh-CN" w:eastAsia="zh-CN"/>
        </w:rPr>
        <w:t>。</w:t>
      </w:r>
    </w:p>
    <w:p w14:paraId="58B371C2" w14:textId="77777777" w:rsidR="000B5438" w:rsidRPr="00E0187C" w:rsidRDefault="000B5438" w:rsidP="009D0B94">
      <w:pPr>
        <w:pStyle w:val="Normal-pool"/>
        <w:spacing w:after="120"/>
        <w:ind w:left="1247"/>
        <w:jc w:val="both"/>
        <w:rPr>
          <w:sz w:val="24"/>
          <w:szCs w:val="24"/>
          <w:lang w:eastAsia="zh-CN"/>
        </w:rPr>
      </w:pPr>
      <w:r w:rsidRPr="00E0187C">
        <w:rPr>
          <w:sz w:val="24"/>
          <w:szCs w:val="24"/>
          <w:lang w:val="zh-CN" w:eastAsia="zh-CN"/>
        </w:rPr>
        <w:t>按产量提供补贴推动了农业、林业和自然资源开采量的增长，但这常常影响到传统的土地使用者（</w:t>
      </w:r>
      <w:r w:rsidRPr="00E0187C">
        <w:rPr>
          <w:rFonts w:eastAsia="KaiTi"/>
          <w:sz w:val="24"/>
          <w:szCs w:val="24"/>
          <w:lang w:val="zh-CN" w:eastAsia="zh-CN"/>
        </w:rPr>
        <w:t>成立但不充分</w:t>
      </w:r>
      <w:r w:rsidRPr="00E0187C">
        <w:rPr>
          <w:sz w:val="24"/>
          <w:szCs w:val="24"/>
          <w:lang w:val="zh-CN" w:eastAsia="zh-CN"/>
        </w:rPr>
        <w:t>）</w:t>
      </w:r>
      <w:r w:rsidRPr="00E0187C">
        <w:rPr>
          <w:sz w:val="24"/>
          <w:szCs w:val="24"/>
          <w:lang w:val="zh-CN" w:eastAsia="zh-CN"/>
        </w:rPr>
        <w:t>{4.5.1, 4.5.5}</w:t>
      </w:r>
      <w:r w:rsidRPr="00E0187C">
        <w:rPr>
          <w:sz w:val="24"/>
          <w:szCs w:val="24"/>
          <w:lang w:val="zh-CN" w:eastAsia="zh-CN"/>
        </w:rPr>
        <w:t>。传统管理的半天然生境的丧失，导致相关生物多样性和生态系统功能的减弱和丧失。城市化等人口趋势继续削弱土著社区和地方社区，随着而来的是对传统土地用途知识、文化和身份认同的负面影响（</w:t>
      </w:r>
      <w:r w:rsidRPr="00E0187C">
        <w:rPr>
          <w:rFonts w:eastAsia="KaiTi"/>
          <w:sz w:val="24"/>
          <w:szCs w:val="24"/>
          <w:lang w:val="zh-CN" w:eastAsia="zh-CN"/>
        </w:rPr>
        <w:t>成立但不充分</w:t>
      </w:r>
      <w:r w:rsidRPr="00E0187C">
        <w:rPr>
          <w:sz w:val="24"/>
          <w:szCs w:val="24"/>
          <w:lang w:val="zh-CN" w:eastAsia="zh-CN"/>
        </w:rPr>
        <w:t>）</w:t>
      </w:r>
      <w:r w:rsidRPr="00E0187C">
        <w:rPr>
          <w:sz w:val="24"/>
          <w:szCs w:val="24"/>
          <w:lang w:val="zh-CN" w:eastAsia="zh-CN"/>
        </w:rPr>
        <w:t>{4.5.5}</w:t>
      </w:r>
      <w:r w:rsidRPr="00E0187C">
        <w:rPr>
          <w:sz w:val="24"/>
          <w:szCs w:val="24"/>
          <w:lang w:val="zh-CN" w:eastAsia="zh-CN"/>
        </w:rPr>
        <w:t>。可以通过绿色旅游、对用传统方法生产的产品的需求以及补贴传统土地用途来增加土著和地方社区的经济可行性（</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{4.5.5}</w:t>
      </w:r>
      <w:r w:rsidRPr="00E0187C">
        <w:rPr>
          <w:sz w:val="24"/>
          <w:szCs w:val="24"/>
          <w:lang w:val="zh-CN" w:eastAsia="zh-CN"/>
        </w:rPr>
        <w:t>。</w:t>
      </w:r>
    </w:p>
    <w:p w14:paraId="77200826" w14:textId="77777777" w:rsidR="000B5438" w:rsidRPr="00E0187C" w:rsidRDefault="000B5438" w:rsidP="009D0B94">
      <w:pPr>
        <w:pStyle w:val="Normal-pool"/>
        <w:spacing w:after="120"/>
        <w:ind w:left="1247"/>
        <w:jc w:val="both"/>
        <w:rPr>
          <w:sz w:val="24"/>
          <w:szCs w:val="24"/>
          <w:lang w:eastAsia="zh-CN"/>
        </w:rPr>
      </w:pPr>
      <w:r w:rsidRPr="00E0187C">
        <w:rPr>
          <w:sz w:val="24"/>
          <w:szCs w:val="24"/>
          <w:lang w:val="zh-CN" w:eastAsia="zh-CN"/>
        </w:rPr>
        <w:t>虽然有一些可持续林业和农用林业做法的例子，但是，整个区域的主要趋势是森林管理集约化，减少了生物多样性和许多自然对人类的物质和非物质贡献（摘要图</w:t>
      </w:r>
      <w:r w:rsidRPr="00E0187C">
        <w:rPr>
          <w:sz w:val="24"/>
          <w:szCs w:val="24"/>
          <w:lang w:val="zh-CN" w:eastAsia="zh-CN"/>
        </w:rPr>
        <w:t>8</w:t>
      </w:r>
      <w:r w:rsidRPr="00E0187C">
        <w:rPr>
          <w:sz w:val="24"/>
          <w:szCs w:val="24"/>
          <w:lang w:val="zh-CN" w:eastAsia="zh-CN"/>
        </w:rPr>
        <w:t>）。该区域各地的原始森林继续遭到砍伐（</w:t>
      </w:r>
      <w:r w:rsidRPr="00E0187C">
        <w:rPr>
          <w:rFonts w:eastAsia="KaiTi"/>
          <w:sz w:val="24"/>
          <w:szCs w:val="24"/>
          <w:lang w:val="zh-CN" w:eastAsia="zh-CN"/>
        </w:rPr>
        <w:t>成立但不充分</w:t>
      </w:r>
      <w:r w:rsidRPr="00E0187C">
        <w:rPr>
          <w:sz w:val="24"/>
          <w:szCs w:val="24"/>
          <w:lang w:val="zh-CN" w:eastAsia="zh-CN"/>
        </w:rPr>
        <w:t>）</w:t>
      </w:r>
      <w:r w:rsidRPr="00E0187C">
        <w:rPr>
          <w:sz w:val="24"/>
          <w:szCs w:val="24"/>
          <w:lang w:val="zh-CN" w:eastAsia="zh-CN"/>
        </w:rPr>
        <w:t xml:space="preserve">{4.5.3} </w:t>
      </w:r>
      <w:r w:rsidRPr="00E0187C">
        <w:rPr>
          <w:sz w:val="24"/>
          <w:szCs w:val="24"/>
          <w:lang w:val="zh-CN" w:eastAsia="zh-CN"/>
        </w:rPr>
        <w:t>。人们认识到，林业日益集约化与多种生态系统服务供给之间的权衡是欧洲和中亚林业的一项重大挑战（摘要表</w:t>
      </w:r>
      <w:r w:rsidRPr="00E0187C">
        <w:rPr>
          <w:sz w:val="24"/>
          <w:szCs w:val="24"/>
          <w:lang w:val="zh-CN" w:eastAsia="zh-CN"/>
        </w:rPr>
        <w:t>2</w:t>
      </w:r>
      <w:r w:rsidRPr="00E0187C">
        <w:rPr>
          <w:sz w:val="24"/>
          <w:szCs w:val="24"/>
          <w:lang w:val="zh-CN" w:eastAsia="zh-CN"/>
        </w:rPr>
        <w:t>）。</w:t>
      </w:r>
    </w:p>
    <w:p w14:paraId="1F160F78" w14:textId="701C2B3A" w:rsidR="008D652A" w:rsidRPr="00E0187C" w:rsidRDefault="000B5438" w:rsidP="009D0B94">
      <w:pPr>
        <w:pStyle w:val="Normal-pool"/>
        <w:spacing w:after="120"/>
        <w:ind w:left="1247"/>
        <w:jc w:val="both"/>
        <w:rPr>
          <w:sz w:val="24"/>
          <w:szCs w:val="24"/>
          <w:lang w:eastAsia="zh-CN"/>
        </w:rPr>
      </w:pPr>
      <w:r w:rsidRPr="00E0187C">
        <w:rPr>
          <w:sz w:val="24"/>
          <w:szCs w:val="24"/>
          <w:lang w:val="zh-CN" w:eastAsia="zh-CN"/>
        </w:rPr>
        <w:t>保护区目前覆盖了该区域总面积的</w:t>
      </w:r>
      <w:r w:rsidRPr="00E0187C">
        <w:rPr>
          <w:sz w:val="24"/>
          <w:szCs w:val="24"/>
          <w:lang w:val="zh-CN" w:eastAsia="zh-CN"/>
        </w:rPr>
        <w:t>10.2%</w:t>
      </w:r>
      <w:r w:rsidRPr="00E0187C">
        <w:rPr>
          <w:sz w:val="24"/>
          <w:szCs w:val="24"/>
          <w:lang w:val="zh-CN" w:eastAsia="zh-CN"/>
        </w:rPr>
        <w:t>，包括陆地面积的</w:t>
      </w:r>
      <w:r w:rsidRPr="00E0187C">
        <w:rPr>
          <w:sz w:val="24"/>
          <w:szCs w:val="24"/>
          <w:lang w:val="zh-CN" w:eastAsia="zh-CN"/>
        </w:rPr>
        <w:t>13.5%</w:t>
      </w:r>
      <w:r w:rsidRPr="00E0187C">
        <w:rPr>
          <w:sz w:val="24"/>
          <w:szCs w:val="24"/>
          <w:lang w:val="zh-CN" w:eastAsia="zh-CN"/>
        </w:rPr>
        <w:t>和海域的</w:t>
      </w:r>
      <w:r w:rsidRPr="00E0187C">
        <w:rPr>
          <w:sz w:val="24"/>
          <w:szCs w:val="24"/>
          <w:lang w:val="zh-CN" w:eastAsia="zh-CN"/>
        </w:rPr>
        <w:t xml:space="preserve"> 5.2% </w:t>
      </w:r>
      <w:r w:rsidRPr="00E0187C">
        <w:rPr>
          <w:sz w:val="24"/>
          <w:szCs w:val="24"/>
          <w:lang w:val="zh-CN" w:eastAsia="zh-CN"/>
        </w:rPr>
        <w:t>（</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{4.5.4}</w:t>
      </w:r>
      <w:r w:rsidRPr="00E0187C">
        <w:rPr>
          <w:sz w:val="24"/>
          <w:szCs w:val="24"/>
          <w:lang w:val="zh-CN" w:eastAsia="zh-CN"/>
        </w:rPr>
        <w:t>，保护区对关键生物多样性地区的覆盖率越来越高（摘要图</w:t>
      </w:r>
      <w:r w:rsidRPr="00E0187C">
        <w:rPr>
          <w:sz w:val="24"/>
          <w:szCs w:val="24"/>
          <w:lang w:val="zh-CN" w:eastAsia="zh-CN"/>
        </w:rPr>
        <w:t>7</w:t>
      </w:r>
      <w:r w:rsidRPr="00E0187C">
        <w:rPr>
          <w:sz w:val="24"/>
          <w:szCs w:val="24"/>
          <w:lang w:val="zh-CN" w:eastAsia="zh-CN"/>
        </w:rPr>
        <w:t>）。为了保护区的发展而优先确定并实施适当法律框架的工作，很大程度上由通过国际协定和提高公众环保认识来驱动。然而，在许多情况下，人们认识到的与经济发展目标的矛盾延迟了适当的自然保护政策的制定，或削弱了这些政策，不过其程度在该区域各地不尽相同（</w:t>
      </w:r>
      <w:r w:rsidRPr="00E0187C">
        <w:rPr>
          <w:rFonts w:eastAsia="KaiTi"/>
          <w:sz w:val="24"/>
          <w:szCs w:val="24"/>
          <w:lang w:val="zh-CN" w:eastAsia="zh-CN"/>
        </w:rPr>
        <w:t>充分成立</w:t>
      </w:r>
      <w:r w:rsidRPr="00E0187C">
        <w:rPr>
          <w:sz w:val="24"/>
          <w:szCs w:val="24"/>
          <w:lang w:val="zh-CN" w:eastAsia="zh-CN"/>
        </w:rPr>
        <w:t>）。但保护区的效力、连通性和代表性与覆盖率同样重要，而要做好保护工作，还需要培育保护区外的生物多样性（</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{4.5.4, 3.3}</w:t>
      </w:r>
      <w:r w:rsidRPr="00E0187C">
        <w:rPr>
          <w:sz w:val="24"/>
          <w:szCs w:val="24"/>
          <w:lang w:val="zh-CN" w:eastAsia="zh-CN"/>
        </w:rPr>
        <w:t>。东欧和巴尔干地区最近经历了武装冲突，对自然及其对人类的贡献产生了消极影响</w:t>
      </w:r>
      <w:r w:rsidRPr="00E0187C">
        <w:rPr>
          <w:sz w:val="24"/>
          <w:szCs w:val="24"/>
          <w:lang w:val="zh-CN" w:eastAsia="zh-CN"/>
        </w:rPr>
        <w:t>{4.5.4.2}</w:t>
      </w:r>
      <w:r w:rsidRPr="00E0187C">
        <w:rPr>
          <w:sz w:val="24"/>
          <w:szCs w:val="24"/>
          <w:lang w:val="zh-CN" w:eastAsia="zh-CN"/>
        </w:rPr>
        <w:t>。</w:t>
      </w:r>
      <w:bookmarkEnd w:id="68"/>
      <w:r w:rsidR="008D652A" w:rsidRPr="00E0187C">
        <w:rPr>
          <w:sz w:val="24"/>
          <w:szCs w:val="24"/>
          <w:lang w:eastAsia="zh-CN"/>
        </w:rPr>
        <w:br w:type="page"/>
      </w:r>
    </w:p>
    <w:tbl>
      <w:tblPr>
        <w:tblStyle w:val="TableGrid"/>
        <w:tblW w:w="8783" w:type="dxa"/>
        <w:jc w:val="center"/>
        <w:tblLayout w:type="fixed"/>
        <w:tblLook w:val="04A0" w:firstRow="1" w:lastRow="0" w:firstColumn="1" w:lastColumn="0" w:noHBand="0" w:noVBand="1"/>
      </w:tblPr>
      <w:tblGrid>
        <w:gridCol w:w="8783"/>
      </w:tblGrid>
      <w:tr w:rsidR="008D652A" w:rsidRPr="00E0187C" w14:paraId="4C69D162" w14:textId="77777777" w:rsidTr="00C04C2D">
        <w:trPr>
          <w:trHeight w:val="1388"/>
          <w:jc w:val="center"/>
        </w:trPr>
        <w:tc>
          <w:tcPr>
            <w:tcW w:w="8783" w:type="dxa"/>
            <w:tcBorders>
              <w:bottom w:val="single" w:sz="4" w:space="0" w:color="auto"/>
            </w:tcBorders>
          </w:tcPr>
          <w:p w14:paraId="2C5C2C09" w14:textId="77777777" w:rsidR="00ED035A" w:rsidRPr="00E0187C" w:rsidRDefault="00385F5D" w:rsidP="00FC31F7">
            <w:pPr>
              <w:spacing w:after="60" w:line="240" w:lineRule="auto"/>
              <w:rPr>
                <w:rFonts w:ascii="Times New Roman" w:eastAsia="SimSun" w:hAnsi="Times New Roman"/>
                <w:sz w:val="24"/>
                <w:szCs w:val="24"/>
                <w:lang w:val="zh-CN"/>
              </w:rPr>
            </w:pPr>
            <w:bookmarkStart w:id="69" w:name="bookmark_124"/>
            <w:r w:rsidRPr="00E0187C">
              <w:rPr>
                <w:rFonts w:ascii="Times New Roman" w:eastAsia="SimSun" w:hAnsi="Times New Roman"/>
                <w:sz w:val="24"/>
                <w:szCs w:val="24"/>
                <w:lang w:val="zh-CN"/>
              </w:rPr>
              <w:lastRenderedPageBreak/>
              <w:t>摘要图</w:t>
            </w:r>
            <w:r w:rsidR="008D652A" w:rsidRPr="00E0187C">
              <w:rPr>
                <w:rFonts w:ascii="Times New Roman" w:eastAsia="SimSun" w:hAnsi="Times New Roman"/>
                <w:sz w:val="24"/>
                <w:szCs w:val="24"/>
                <w:lang w:val="zh-CN"/>
              </w:rPr>
              <w:t>7</w:t>
            </w:r>
          </w:p>
          <w:p w14:paraId="22BF5854" w14:textId="542CA776" w:rsidR="00441862" w:rsidRPr="00B23EE4" w:rsidRDefault="00C421BC" w:rsidP="009D0B94">
            <w:pPr>
              <w:pStyle w:val="Normal-pool"/>
              <w:spacing w:after="120"/>
              <w:rPr>
                <w:rFonts w:ascii="SimHei" w:eastAsia="SimHei" w:hAnsi="SimHei"/>
                <w:b/>
                <w:sz w:val="24"/>
                <w:lang w:eastAsia="zh-CN"/>
              </w:rPr>
            </w:pPr>
            <w:r w:rsidRPr="00B23EE4">
              <w:rPr>
                <w:rFonts w:ascii="SimHei" w:eastAsia="SimHei" w:hAnsi="SimHei" w:hint="eastAsia"/>
                <w:b/>
                <w:sz w:val="24"/>
                <w:lang w:eastAsia="zh-CN"/>
              </w:rPr>
              <w:t>欧洲和中亚</w:t>
            </w:r>
            <w:r w:rsidR="00441862" w:rsidRPr="00B23EE4">
              <w:rPr>
                <w:rFonts w:ascii="SimHei" w:eastAsia="SimHei" w:hAnsi="SimHei" w:hint="eastAsia"/>
                <w:b/>
                <w:sz w:val="24"/>
                <w:lang w:eastAsia="zh-CN"/>
              </w:rPr>
              <w:t>完全</w:t>
            </w:r>
            <w:r>
              <w:rPr>
                <w:rFonts w:ascii="SimHei" w:eastAsia="SimHei" w:hAnsi="SimHei" w:hint="eastAsia"/>
                <w:b/>
                <w:sz w:val="24"/>
                <w:lang w:eastAsia="zh-CN"/>
              </w:rPr>
              <w:t>由</w:t>
            </w:r>
            <w:r w:rsidRPr="00B23EE4">
              <w:rPr>
                <w:rFonts w:ascii="SimHei" w:eastAsia="SimHei" w:hAnsi="SimHei" w:hint="eastAsia"/>
                <w:b/>
                <w:sz w:val="24"/>
                <w:lang w:eastAsia="zh-CN"/>
              </w:rPr>
              <w:t>保护区</w:t>
            </w:r>
            <w:r w:rsidR="00B23EE4" w:rsidRPr="00B23EE4">
              <w:rPr>
                <w:rFonts w:ascii="SimHei" w:eastAsia="SimHei" w:hAnsi="SimHei" w:hint="eastAsia"/>
                <w:b/>
                <w:sz w:val="24"/>
                <w:lang w:eastAsia="zh-CN"/>
              </w:rPr>
              <w:t>覆盖</w:t>
            </w:r>
            <w:r>
              <w:rPr>
                <w:rFonts w:ascii="SimHei" w:eastAsia="SimHei" w:hAnsi="SimHei" w:hint="eastAsia"/>
                <w:b/>
                <w:sz w:val="24"/>
                <w:lang w:eastAsia="zh-CN"/>
              </w:rPr>
              <w:t>的</w:t>
            </w:r>
            <w:r w:rsidR="00B23EE4" w:rsidRPr="00B23EE4">
              <w:rPr>
                <w:rFonts w:ascii="SimHei" w:eastAsia="SimHei" w:hAnsi="SimHei" w:hint="eastAsia"/>
                <w:b/>
                <w:sz w:val="24"/>
                <w:lang w:eastAsia="zh-CN"/>
              </w:rPr>
              <w:t>关键生物多样性地区的比例的趋势</w:t>
            </w:r>
          </w:p>
          <w:p w14:paraId="633B0508" w14:textId="49C84301" w:rsidR="00A41108" w:rsidRDefault="00A65E04" w:rsidP="009D0B94">
            <w:pPr>
              <w:pStyle w:val="Normal-pool"/>
              <w:spacing w:after="120"/>
              <w:rPr>
                <w:lang w:eastAsia="zh-CN"/>
              </w:rPr>
            </w:pPr>
            <w:r>
              <w:rPr>
                <w:rFonts w:hint="eastAsia"/>
                <w:lang w:eastAsia="zh-CN"/>
              </w:rPr>
              <w:t>有两种关键生物多样性地区：重要鸟类和生物多样性地区和零灭绝联盟区。</w:t>
            </w:r>
          </w:p>
          <w:p w14:paraId="3FFA7BC2" w14:textId="788050F9" w:rsidR="000612AC" w:rsidRDefault="00487677" w:rsidP="009D0B94">
            <w:pPr>
              <w:pStyle w:val="Normal-pool"/>
              <w:spacing w:after="120"/>
              <w:rPr>
                <w:lang w:eastAsia="zh-CN"/>
              </w:rPr>
            </w:pPr>
            <w:r>
              <w:rPr>
                <w:noProof/>
                <w:lang w:eastAsia="zh-CN"/>
              </w:rPr>
              <w:drawing>
                <wp:inline distT="0" distB="0" distL="0" distR="0" wp14:anchorId="6DAF4D7A" wp14:editId="264B0A74">
                  <wp:extent cx="5440045" cy="3085465"/>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urope and Central Asia Chines july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0045" cy="3085465"/>
                          </a:xfrm>
                          <a:prstGeom prst="rect">
                            <a:avLst/>
                          </a:prstGeom>
                        </pic:spPr>
                      </pic:pic>
                    </a:graphicData>
                  </a:graphic>
                </wp:inline>
              </w:drawing>
            </w:r>
          </w:p>
          <w:bookmarkEnd w:id="69"/>
          <w:p w14:paraId="5213A0EB" w14:textId="1950A74C" w:rsidR="008D652A" w:rsidRPr="00E0187C" w:rsidRDefault="008D652A" w:rsidP="009D0B94">
            <w:pPr>
              <w:spacing w:line="240" w:lineRule="auto"/>
              <w:jc w:val="left"/>
              <w:rPr>
                <w:rFonts w:ascii="Times New Roman" w:eastAsia="SimSun" w:hAnsi="Times New Roman"/>
              </w:rPr>
            </w:pPr>
          </w:p>
          <w:p w14:paraId="0E22141A" w14:textId="77777777" w:rsidR="00D65903" w:rsidRPr="00E0187C" w:rsidRDefault="00D65903" w:rsidP="009D0B94">
            <w:pPr>
              <w:spacing w:after="60" w:line="240" w:lineRule="auto"/>
              <w:rPr>
                <w:rFonts w:ascii="Times New Roman" w:eastAsia="SimSun" w:hAnsi="Times New Roman"/>
              </w:rPr>
            </w:pPr>
          </w:p>
        </w:tc>
      </w:tr>
    </w:tbl>
    <w:p w14:paraId="25936045" w14:textId="77777777" w:rsidR="00496B75" w:rsidRDefault="00496B75" w:rsidP="009D0B94">
      <w:pPr>
        <w:pStyle w:val="Normal-pool"/>
      </w:pPr>
    </w:p>
    <w:p w14:paraId="148C9C67" w14:textId="77777777" w:rsidR="00496B75" w:rsidRDefault="00496B75" w:rsidP="009D0B94">
      <w:pPr>
        <w:pStyle w:val="Normal-pool"/>
      </w:pPr>
    </w:p>
    <w:p w14:paraId="5F2996AF" w14:textId="77777777" w:rsidR="00496B75" w:rsidRDefault="00496B75" w:rsidP="009D0B94">
      <w:pPr>
        <w:pStyle w:val="Normal-pool"/>
      </w:pPr>
    </w:p>
    <w:p w14:paraId="7AC74B2C" w14:textId="77777777" w:rsidR="00496B75" w:rsidRDefault="00496B75" w:rsidP="009D0B94">
      <w:pPr>
        <w:pStyle w:val="Normal-pool"/>
      </w:pPr>
    </w:p>
    <w:p w14:paraId="098323D8" w14:textId="77777777" w:rsidR="00496B75" w:rsidRDefault="00496B75" w:rsidP="009D0B94">
      <w:pPr>
        <w:pStyle w:val="Normal-pool"/>
      </w:pPr>
    </w:p>
    <w:p w14:paraId="4E3BAF3F" w14:textId="77777777" w:rsidR="00496B75" w:rsidRDefault="00496B75" w:rsidP="009D0B94">
      <w:pPr>
        <w:pStyle w:val="Normal-pool"/>
      </w:pPr>
    </w:p>
    <w:p w14:paraId="4D40C5E8" w14:textId="77777777" w:rsidR="00496B75" w:rsidRDefault="00496B75" w:rsidP="009D0B94">
      <w:pPr>
        <w:pStyle w:val="Normal-pool"/>
      </w:pPr>
    </w:p>
    <w:p w14:paraId="5D2F8AC7" w14:textId="77777777" w:rsidR="00496B75" w:rsidRDefault="00496B75" w:rsidP="009D0B94">
      <w:pPr>
        <w:pStyle w:val="Normal-pool"/>
      </w:pPr>
    </w:p>
    <w:p w14:paraId="2F60A773" w14:textId="77777777" w:rsidR="00496B75" w:rsidRDefault="00496B75" w:rsidP="009D0B94">
      <w:pPr>
        <w:pStyle w:val="Normal-pool"/>
      </w:pPr>
    </w:p>
    <w:p w14:paraId="4AA341F8" w14:textId="77777777" w:rsidR="00496B75" w:rsidRDefault="00496B75" w:rsidP="009D0B94">
      <w:pPr>
        <w:pStyle w:val="Normal-pool"/>
      </w:pPr>
    </w:p>
    <w:p w14:paraId="752D8906" w14:textId="77777777" w:rsidR="00496B75" w:rsidRDefault="00496B75" w:rsidP="009D0B94">
      <w:pPr>
        <w:pStyle w:val="Normal-pool"/>
      </w:pPr>
    </w:p>
    <w:p w14:paraId="4A065623" w14:textId="77777777" w:rsidR="00496B75" w:rsidRDefault="00496B75" w:rsidP="009D0B94">
      <w:pPr>
        <w:pStyle w:val="Normal-pool"/>
      </w:pPr>
    </w:p>
    <w:p w14:paraId="744B2D37" w14:textId="77777777" w:rsidR="00496B75" w:rsidRDefault="00496B75" w:rsidP="009D0B94">
      <w:pPr>
        <w:pStyle w:val="Normal-pool"/>
      </w:pPr>
    </w:p>
    <w:p w14:paraId="0ADFA82C" w14:textId="77777777" w:rsidR="00496B75" w:rsidRDefault="00496B75" w:rsidP="009D0B94">
      <w:pPr>
        <w:pStyle w:val="Normal-pool"/>
      </w:pPr>
    </w:p>
    <w:p w14:paraId="206C3D8E" w14:textId="77777777" w:rsidR="00496B75" w:rsidRDefault="00496B75" w:rsidP="009D0B94">
      <w:pPr>
        <w:pStyle w:val="Normal-pool"/>
      </w:pPr>
    </w:p>
    <w:p w14:paraId="6812073F" w14:textId="77777777" w:rsidR="00496B75" w:rsidRDefault="00496B75" w:rsidP="009D0B94">
      <w:pPr>
        <w:pStyle w:val="Normal-pool"/>
      </w:pPr>
    </w:p>
    <w:p w14:paraId="76693E99" w14:textId="77777777" w:rsidR="00496B75" w:rsidRDefault="00496B75" w:rsidP="009D0B94">
      <w:pPr>
        <w:pStyle w:val="Normal-pool"/>
      </w:pPr>
    </w:p>
    <w:p w14:paraId="6AB4FA4C" w14:textId="77777777" w:rsidR="00496B75" w:rsidRDefault="00496B75" w:rsidP="009D0B94">
      <w:pPr>
        <w:pStyle w:val="Normal-pool"/>
      </w:pPr>
    </w:p>
    <w:p w14:paraId="485AE4E1" w14:textId="77777777" w:rsidR="00496B75" w:rsidRDefault="00496B75" w:rsidP="009D0B94">
      <w:pPr>
        <w:pStyle w:val="Normal-pool"/>
      </w:pPr>
    </w:p>
    <w:p w14:paraId="7ED5F475" w14:textId="77777777" w:rsidR="00496B75" w:rsidRDefault="00496B75" w:rsidP="009D0B94">
      <w:pPr>
        <w:pStyle w:val="Normal-pool"/>
      </w:pPr>
    </w:p>
    <w:p w14:paraId="4519549C" w14:textId="77777777" w:rsidR="00496B75" w:rsidRDefault="00496B75" w:rsidP="009D0B94">
      <w:pPr>
        <w:pStyle w:val="Normal-pool"/>
      </w:pPr>
    </w:p>
    <w:p w14:paraId="4E512B44" w14:textId="77777777" w:rsidR="00496B75" w:rsidRDefault="00496B75" w:rsidP="009D0B94">
      <w:pPr>
        <w:pStyle w:val="Normal-pool"/>
      </w:pPr>
    </w:p>
    <w:p w14:paraId="54405271" w14:textId="77777777" w:rsidR="00496B75" w:rsidRDefault="00496B75" w:rsidP="009D0B94">
      <w:pPr>
        <w:pStyle w:val="Normal-pool"/>
      </w:pPr>
    </w:p>
    <w:p w14:paraId="7C1CDC05" w14:textId="77777777" w:rsidR="00496B75" w:rsidRDefault="00496B75" w:rsidP="009D0B94">
      <w:pPr>
        <w:pStyle w:val="Normal-pool"/>
      </w:pPr>
    </w:p>
    <w:tbl>
      <w:tblPr>
        <w:tblStyle w:val="TableGrid"/>
        <w:tblW w:w="10208" w:type="dxa"/>
        <w:tblLook w:val="04A0" w:firstRow="1" w:lastRow="0" w:firstColumn="1" w:lastColumn="0" w:noHBand="0" w:noVBand="1"/>
      </w:tblPr>
      <w:tblGrid>
        <w:gridCol w:w="10208"/>
      </w:tblGrid>
      <w:tr w:rsidR="00B300F8" w14:paraId="3522B5D0" w14:textId="77777777" w:rsidTr="00B300F8">
        <w:trPr>
          <w:trHeight w:val="9113"/>
        </w:trPr>
        <w:tc>
          <w:tcPr>
            <w:tcW w:w="10208" w:type="dxa"/>
          </w:tcPr>
          <w:p w14:paraId="7336BF13" w14:textId="3E635ECC" w:rsidR="00B300F8" w:rsidRPr="00F342C2" w:rsidRDefault="00B300F8" w:rsidP="009D0B94">
            <w:pPr>
              <w:pStyle w:val="Normal-pool"/>
              <w:rPr>
                <w:sz w:val="24"/>
                <w:lang w:eastAsia="zh-CN"/>
              </w:rPr>
            </w:pPr>
            <w:r w:rsidRPr="00F342C2">
              <w:rPr>
                <w:rFonts w:hint="eastAsia"/>
                <w:sz w:val="24"/>
                <w:lang w:eastAsia="zh-CN"/>
              </w:rPr>
              <w:lastRenderedPageBreak/>
              <w:t>摘要图</w:t>
            </w:r>
            <w:r w:rsidRPr="00F342C2">
              <w:rPr>
                <w:rFonts w:hint="eastAsia"/>
                <w:sz w:val="24"/>
                <w:lang w:eastAsia="zh-CN"/>
              </w:rPr>
              <w:t>8</w:t>
            </w:r>
          </w:p>
          <w:p w14:paraId="74970FAF" w14:textId="5D016945" w:rsidR="00B300F8" w:rsidRPr="006E37D2" w:rsidRDefault="00B300F8" w:rsidP="009D0B94">
            <w:pPr>
              <w:pStyle w:val="Normal-pool"/>
              <w:rPr>
                <w:rFonts w:ascii="SimHei" w:eastAsia="SimHei" w:hAnsi="SimHei"/>
                <w:b/>
                <w:sz w:val="24"/>
                <w:lang w:eastAsia="zh-CN"/>
              </w:rPr>
            </w:pPr>
            <w:r w:rsidRPr="006E37D2">
              <w:rPr>
                <w:rFonts w:ascii="SimHei" w:eastAsia="SimHei" w:hAnsi="SimHei" w:hint="eastAsia"/>
                <w:b/>
                <w:sz w:val="24"/>
                <w:lang w:eastAsia="zh-CN"/>
              </w:rPr>
              <w:t>过去</w:t>
            </w:r>
            <w:r w:rsidRPr="006E37D2">
              <w:rPr>
                <w:rFonts w:ascii="SimHei" w:eastAsia="SimHei" w:hAnsi="SimHei"/>
                <w:b/>
                <w:sz w:val="24"/>
                <w:lang w:eastAsia="zh-CN"/>
              </w:rPr>
              <w:t>二十年生物多样性和自然对人类的贡献的直接驱动因素的趋势</w:t>
            </w:r>
          </w:p>
          <w:p w14:paraId="7879B627" w14:textId="25B7C3B6" w:rsidR="00B300F8" w:rsidRPr="00B74A5C" w:rsidRDefault="00AF3EE0" w:rsidP="009D0B94">
            <w:pPr>
              <w:pStyle w:val="Normal-pool"/>
              <w:rPr>
                <w:sz w:val="24"/>
                <w:szCs w:val="24"/>
                <w:lang w:eastAsia="zh-CN"/>
              </w:rPr>
            </w:pPr>
            <w:r w:rsidRPr="00F342C2">
              <w:rPr>
                <w:rFonts w:hint="eastAsia"/>
                <w:sz w:val="24"/>
                <w:szCs w:val="24"/>
                <w:lang w:eastAsia="zh-CN"/>
              </w:rPr>
              <w:t>本图</w:t>
            </w:r>
            <w:r w:rsidRPr="00F342C2">
              <w:rPr>
                <w:sz w:val="24"/>
                <w:szCs w:val="24"/>
                <w:lang w:eastAsia="zh-CN"/>
              </w:rPr>
              <w:t>概述了</w:t>
            </w:r>
            <w:r w:rsidR="00AA20BF" w:rsidRPr="00F342C2">
              <w:rPr>
                <w:rFonts w:hint="eastAsia"/>
                <w:sz w:val="24"/>
                <w:szCs w:val="24"/>
                <w:lang w:eastAsia="zh-CN"/>
              </w:rPr>
              <w:t>每个</w:t>
            </w:r>
            <w:r w:rsidR="00F342C2" w:rsidRPr="00F342C2">
              <w:rPr>
                <w:sz w:val="24"/>
                <w:szCs w:val="24"/>
                <w:lang w:eastAsia="zh-CN"/>
              </w:rPr>
              <w:t>接受评估的分析单元（生境类别）的</w:t>
            </w:r>
            <w:r w:rsidR="0073787D">
              <w:rPr>
                <w:rFonts w:hint="eastAsia"/>
                <w:sz w:val="24"/>
                <w:szCs w:val="24"/>
                <w:lang w:eastAsia="zh-CN"/>
              </w:rPr>
              <w:t>五个直接</w:t>
            </w:r>
            <w:r w:rsidR="0073787D">
              <w:rPr>
                <w:sz w:val="24"/>
                <w:szCs w:val="24"/>
                <w:lang w:eastAsia="zh-CN"/>
              </w:rPr>
              <w:t>驱动因素的</w:t>
            </w:r>
            <w:r w:rsidR="00F342C2" w:rsidRPr="00F342C2">
              <w:rPr>
                <w:sz w:val="24"/>
                <w:szCs w:val="24"/>
                <w:lang w:eastAsia="zh-CN"/>
              </w:rPr>
              <w:t>趋势</w:t>
            </w:r>
            <w:r w:rsidR="00494909">
              <w:rPr>
                <w:rFonts w:hint="eastAsia"/>
                <w:sz w:val="24"/>
                <w:szCs w:val="24"/>
                <w:lang w:eastAsia="zh-CN"/>
              </w:rPr>
              <w:t>。</w:t>
            </w:r>
            <w:r w:rsidR="00B74A5C">
              <w:rPr>
                <w:rFonts w:hint="eastAsia"/>
                <w:sz w:val="24"/>
                <w:szCs w:val="24"/>
                <w:lang w:eastAsia="zh-CN"/>
              </w:rPr>
              <w:t>这些</w:t>
            </w:r>
            <w:r w:rsidR="00B74A5C">
              <w:rPr>
                <w:sz w:val="24"/>
                <w:szCs w:val="24"/>
                <w:lang w:eastAsia="zh-CN"/>
              </w:rPr>
              <w:t>趋势</w:t>
            </w:r>
            <w:r w:rsidR="00B74A5C">
              <w:rPr>
                <w:rFonts w:hint="eastAsia"/>
                <w:sz w:val="24"/>
                <w:szCs w:val="24"/>
                <w:lang w:eastAsia="zh-CN"/>
              </w:rPr>
              <w:t>按</w:t>
            </w:r>
            <w:r w:rsidR="00B74A5C">
              <w:rPr>
                <w:sz w:val="24"/>
                <w:szCs w:val="24"/>
                <w:lang w:eastAsia="zh-CN"/>
              </w:rPr>
              <w:t>分析</w:t>
            </w:r>
            <w:r w:rsidR="00B74A5C">
              <w:rPr>
                <w:rFonts w:hint="eastAsia"/>
                <w:sz w:val="24"/>
                <w:szCs w:val="24"/>
                <w:lang w:eastAsia="zh-CN"/>
              </w:rPr>
              <w:t>单元</w:t>
            </w:r>
            <w:r w:rsidR="00B74A5C">
              <w:rPr>
                <w:sz w:val="24"/>
                <w:szCs w:val="24"/>
                <w:lang w:eastAsia="zh-CN"/>
              </w:rPr>
              <w:t>和次区域呈现</w:t>
            </w:r>
            <w:r w:rsidR="00B300F8" w:rsidRPr="00B74A5C">
              <w:rPr>
                <w:sz w:val="24"/>
                <w:szCs w:val="24"/>
                <w:lang w:eastAsia="zh-CN"/>
              </w:rPr>
              <w:t>{</w:t>
            </w:r>
            <w:r w:rsidR="00B35865" w:rsidRPr="00B74A5C">
              <w:rPr>
                <w:rFonts w:hint="eastAsia"/>
                <w:sz w:val="24"/>
                <w:szCs w:val="24"/>
                <w:lang w:eastAsia="zh-CN"/>
              </w:rPr>
              <w:t>见</w:t>
            </w:r>
            <w:r w:rsidR="00B300F8" w:rsidRPr="00B74A5C">
              <w:rPr>
                <w:sz w:val="24"/>
                <w:szCs w:val="24"/>
                <w:lang w:eastAsia="zh-CN"/>
              </w:rPr>
              <w:t xml:space="preserve"> 4.2.1, 4.4, 4.5, 4.6, 4.7, 4.8, 4.9.2}</w:t>
            </w:r>
            <w:r w:rsidRPr="00B74A5C">
              <w:rPr>
                <w:rFonts w:hint="eastAsia"/>
                <w:sz w:val="24"/>
                <w:szCs w:val="24"/>
                <w:lang w:eastAsia="zh-CN"/>
              </w:rPr>
              <w:t>。</w:t>
            </w:r>
          </w:p>
          <w:p w14:paraId="4C2EA953" w14:textId="0A396CB1" w:rsidR="00B300F8" w:rsidRDefault="00487677" w:rsidP="009D0B94">
            <w:pPr>
              <w:pStyle w:val="Normal-pool"/>
            </w:pPr>
            <w:r>
              <w:rPr>
                <w:noProof/>
                <w:lang w:eastAsia="zh-CN"/>
              </w:rPr>
              <w:drawing>
                <wp:inline distT="0" distB="0" distL="0" distR="0" wp14:anchorId="580B6A9C" wp14:editId="6E526A0B">
                  <wp:extent cx="6120396" cy="4334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urope and Central Asia Chines july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396" cy="4334265"/>
                          </a:xfrm>
                          <a:prstGeom prst="rect">
                            <a:avLst/>
                          </a:prstGeom>
                        </pic:spPr>
                      </pic:pic>
                    </a:graphicData>
                  </a:graphic>
                </wp:inline>
              </w:drawing>
            </w:r>
          </w:p>
        </w:tc>
      </w:tr>
    </w:tbl>
    <w:p w14:paraId="03DA0406" w14:textId="77777777" w:rsidR="00B300F8" w:rsidRDefault="00B300F8" w:rsidP="009D0B94">
      <w:pPr>
        <w:pStyle w:val="Normal-pool"/>
      </w:pPr>
    </w:p>
    <w:p w14:paraId="16C58B03" w14:textId="422D1275" w:rsidR="008D652A" w:rsidRPr="00E0187C" w:rsidRDefault="008D652A" w:rsidP="009D0B94">
      <w:pPr>
        <w:pStyle w:val="Normalnumber"/>
        <w:numPr>
          <w:ilvl w:val="0"/>
          <w:numId w:val="0"/>
        </w:numPr>
        <w:ind w:left="1247"/>
        <w:jc w:val="both"/>
        <w:rPr>
          <w:rFonts w:eastAsia="SimHei"/>
          <w:b/>
          <w:sz w:val="24"/>
          <w:szCs w:val="24"/>
          <w:lang w:eastAsia="zh-CN"/>
        </w:rPr>
      </w:pPr>
      <w:bookmarkStart w:id="70" w:name="bookmark_125"/>
      <w:r w:rsidRPr="00E0187C">
        <w:rPr>
          <w:rFonts w:eastAsia="SimHei"/>
          <w:b/>
          <w:sz w:val="24"/>
          <w:szCs w:val="24"/>
          <w:lang w:eastAsia="zh-CN"/>
        </w:rPr>
        <w:t>C2.</w:t>
      </w:r>
      <w:r w:rsidR="00FE7542" w:rsidRPr="00E0187C">
        <w:rPr>
          <w:rFonts w:eastAsia="SimHei"/>
          <w:b/>
          <w:sz w:val="24"/>
          <w:szCs w:val="24"/>
          <w:lang w:eastAsia="zh-CN"/>
        </w:rPr>
        <w:tab/>
      </w:r>
      <w:r w:rsidRPr="00E0187C">
        <w:rPr>
          <w:rFonts w:eastAsia="SimHei"/>
          <w:b/>
          <w:sz w:val="24"/>
          <w:szCs w:val="24"/>
          <w:lang w:eastAsia="zh-CN"/>
        </w:rPr>
        <w:t>气候变化对生物多样性和</w:t>
      </w:r>
      <w:r w:rsidR="00FE43EA" w:rsidRPr="00E0187C">
        <w:rPr>
          <w:rFonts w:eastAsia="SimHei"/>
          <w:b/>
          <w:sz w:val="24"/>
          <w:szCs w:val="24"/>
          <w:lang w:eastAsia="zh-CN"/>
        </w:rPr>
        <w:t>自然对人类的贡献</w:t>
      </w:r>
      <w:r w:rsidRPr="00E0187C">
        <w:rPr>
          <w:rFonts w:eastAsia="SimHei"/>
          <w:b/>
          <w:sz w:val="24"/>
          <w:szCs w:val="24"/>
          <w:lang w:eastAsia="zh-CN"/>
        </w:rPr>
        <w:t>的影响正在迅速</w:t>
      </w:r>
      <w:r w:rsidR="0068338D" w:rsidRPr="00E0187C">
        <w:rPr>
          <w:rFonts w:eastAsia="SimHei"/>
          <w:b/>
          <w:sz w:val="24"/>
          <w:szCs w:val="24"/>
          <w:lang w:eastAsia="zh-CN"/>
        </w:rPr>
        <w:t>加强</w:t>
      </w:r>
      <w:r w:rsidRPr="00E0187C">
        <w:rPr>
          <w:rFonts w:eastAsia="SimHei"/>
          <w:b/>
          <w:sz w:val="24"/>
          <w:szCs w:val="24"/>
          <w:lang w:eastAsia="zh-CN"/>
        </w:rPr>
        <w:t>，可能成为未来最重要的</w:t>
      </w:r>
      <w:r w:rsidR="0068338D" w:rsidRPr="00E0187C">
        <w:rPr>
          <w:rFonts w:eastAsia="SimHei"/>
          <w:b/>
          <w:sz w:val="24"/>
          <w:szCs w:val="24"/>
          <w:lang w:eastAsia="zh-CN"/>
        </w:rPr>
        <w:t>一个</w:t>
      </w:r>
      <w:r w:rsidRPr="00E0187C">
        <w:rPr>
          <w:rFonts w:eastAsia="SimHei"/>
          <w:b/>
          <w:sz w:val="24"/>
          <w:szCs w:val="24"/>
          <w:lang w:eastAsia="zh-CN"/>
        </w:rPr>
        <w:t>驱动因素，特别是与其他驱动因素相结合</w:t>
      </w:r>
      <w:r w:rsidR="0068338D" w:rsidRPr="00E0187C">
        <w:rPr>
          <w:rFonts w:eastAsia="SimHei"/>
          <w:b/>
          <w:sz w:val="24"/>
          <w:szCs w:val="24"/>
          <w:lang w:eastAsia="zh-CN"/>
        </w:rPr>
        <w:t>时</w:t>
      </w:r>
      <w:r w:rsidRPr="00E0187C">
        <w:rPr>
          <w:rFonts w:eastAsia="SimHei"/>
          <w:b/>
          <w:sz w:val="24"/>
          <w:szCs w:val="24"/>
          <w:lang w:eastAsia="zh-CN"/>
        </w:rPr>
        <w:t>（</w:t>
      </w:r>
      <w:r w:rsidR="00E478B9" w:rsidRPr="00E0187C">
        <w:rPr>
          <w:rFonts w:eastAsia="KaiTi"/>
          <w:b/>
          <w:sz w:val="24"/>
          <w:szCs w:val="24"/>
          <w:lang w:eastAsia="zh-CN"/>
        </w:rPr>
        <w:t>成立但不充分</w:t>
      </w:r>
      <w:r w:rsidRPr="00E0187C">
        <w:rPr>
          <w:rFonts w:eastAsia="SimHei"/>
          <w:b/>
          <w:sz w:val="24"/>
          <w:szCs w:val="24"/>
          <w:lang w:eastAsia="zh-CN"/>
        </w:rPr>
        <w:t>）</w:t>
      </w:r>
      <w:r w:rsidRPr="00E0187C">
        <w:rPr>
          <w:rFonts w:eastAsia="SimHei"/>
          <w:b/>
          <w:sz w:val="24"/>
          <w:szCs w:val="24"/>
          <w:lang w:eastAsia="zh-CN"/>
        </w:rPr>
        <w:t>{4.7.1, 4.7.2, 4.9.2}</w:t>
      </w:r>
      <w:r w:rsidRPr="00E0187C">
        <w:rPr>
          <w:rFonts w:eastAsia="SimHei"/>
          <w:b/>
          <w:sz w:val="24"/>
          <w:szCs w:val="24"/>
          <w:lang w:eastAsia="zh-CN"/>
        </w:rPr>
        <w:t>。</w:t>
      </w:r>
      <w:bookmarkEnd w:id="70"/>
    </w:p>
    <w:p w14:paraId="3372ACFC" w14:textId="5B416660" w:rsidR="008D652A" w:rsidRPr="00E0187C" w:rsidRDefault="008D652A" w:rsidP="009D0B94">
      <w:pPr>
        <w:pStyle w:val="NormalPlain"/>
        <w:spacing w:after="120"/>
        <w:ind w:left="1247"/>
        <w:rPr>
          <w:rFonts w:eastAsia="SimSun"/>
          <w:sz w:val="24"/>
          <w:szCs w:val="24"/>
          <w:lang w:eastAsia="zh-CN"/>
        </w:rPr>
      </w:pPr>
      <w:bookmarkStart w:id="71" w:name="bookmark_126"/>
      <w:r w:rsidRPr="00E0187C">
        <w:rPr>
          <w:rFonts w:eastAsia="SimSun"/>
          <w:sz w:val="24"/>
          <w:szCs w:val="24"/>
          <w:lang w:eastAsia="zh-CN"/>
        </w:rPr>
        <w:t>预计</w:t>
      </w:r>
      <w:r w:rsidRPr="00E0187C">
        <w:rPr>
          <w:rFonts w:eastAsia="SimSun"/>
          <w:sz w:val="24"/>
          <w:szCs w:val="24"/>
          <w:lang w:eastAsia="zh-CN"/>
        </w:rPr>
        <w:t>2041-2060</w:t>
      </w:r>
      <w:r w:rsidRPr="00E0187C">
        <w:rPr>
          <w:rFonts w:eastAsia="SimSun"/>
          <w:sz w:val="24"/>
          <w:szCs w:val="24"/>
          <w:lang w:eastAsia="zh-CN"/>
        </w:rPr>
        <w:t>年</w:t>
      </w:r>
      <w:r w:rsidR="0068338D" w:rsidRPr="00E0187C">
        <w:rPr>
          <w:rFonts w:eastAsia="SimSun"/>
          <w:sz w:val="24"/>
          <w:szCs w:val="24"/>
          <w:lang w:eastAsia="zh-CN"/>
        </w:rPr>
        <w:t>期间</w:t>
      </w:r>
      <w:r w:rsidR="001F31D6">
        <w:rPr>
          <w:rFonts w:eastAsia="SimSun" w:hint="eastAsia"/>
          <w:sz w:val="24"/>
          <w:szCs w:val="24"/>
          <w:lang w:eastAsia="zh-CN"/>
        </w:rPr>
        <w:t>该</w:t>
      </w:r>
      <w:r w:rsidR="008D115D" w:rsidRPr="00E0187C">
        <w:rPr>
          <w:rFonts w:eastAsia="SimSun"/>
          <w:sz w:val="24"/>
          <w:szCs w:val="24"/>
          <w:lang w:eastAsia="zh-CN"/>
        </w:rPr>
        <w:t>区</w:t>
      </w:r>
      <w:r w:rsidRPr="00E0187C">
        <w:rPr>
          <w:rFonts w:eastAsia="SimSun"/>
          <w:sz w:val="24"/>
          <w:szCs w:val="24"/>
          <w:lang w:eastAsia="zh-CN"/>
        </w:rPr>
        <w:t>域的气候将比</w:t>
      </w:r>
      <w:r w:rsidRPr="00E0187C">
        <w:rPr>
          <w:rFonts w:eastAsia="SimSun"/>
          <w:sz w:val="24"/>
          <w:szCs w:val="24"/>
          <w:lang w:eastAsia="zh-CN"/>
        </w:rPr>
        <w:t>1986-2005</w:t>
      </w:r>
      <w:r w:rsidRPr="00E0187C">
        <w:rPr>
          <w:rFonts w:eastAsia="SimSun"/>
          <w:sz w:val="24"/>
          <w:szCs w:val="24"/>
          <w:lang w:eastAsia="zh-CN"/>
        </w:rPr>
        <w:t>年平均升温</w:t>
      </w:r>
      <w:r w:rsidRPr="00E0187C">
        <w:rPr>
          <w:rFonts w:eastAsia="SimSun"/>
          <w:sz w:val="24"/>
          <w:szCs w:val="24"/>
          <w:lang w:eastAsia="zh-CN"/>
        </w:rPr>
        <w:t>1</w:t>
      </w:r>
      <w:r w:rsidRPr="00E0187C">
        <w:rPr>
          <w:rFonts w:eastAsia="SimSun"/>
          <w:sz w:val="24"/>
          <w:szCs w:val="24"/>
          <w:lang w:eastAsia="zh-CN"/>
        </w:rPr>
        <w:t>至</w:t>
      </w:r>
      <w:r w:rsidRPr="00E0187C">
        <w:rPr>
          <w:rFonts w:eastAsia="SimSun"/>
          <w:sz w:val="24"/>
          <w:szCs w:val="24"/>
          <w:lang w:eastAsia="zh-CN"/>
        </w:rPr>
        <w:t>3</w:t>
      </w:r>
      <w:r w:rsidRPr="00E0187C">
        <w:rPr>
          <w:rFonts w:eastAsia="SimSun"/>
          <w:sz w:val="24"/>
          <w:szCs w:val="24"/>
          <w:lang w:eastAsia="zh-CN"/>
        </w:rPr>
        <w:t>摄氏度，</w:t>
      </w:r>
      <w:r w:rsidR="00F44C02">
        <w:rPr>
          <w:rFonts w:eastAsia="SimSun" w:hint="eastAsia"/>
          <w:sz w:val="24"/>
          <w:szCs w:val="24"/>
          <w:lang w:eastAsia="zh-CN"/>
        </w:rPr>
        <w:t>该</w:t>
      </w:r>
      <w:r w:rsidR="008D115D" w:rsidRPr="00E0187C">
        <w:rPr>
          <w:rFonts w:eastAsia="SimSun"/>
          <w:sz w:val="24"/>
          <w:szCs w:val="24"/>
          <w:lang w:eastAsia="zh-CN"/>
        </w:rPr>
        <w:t>区</w:t>
      </w:r>
      <w:r w:rsidRPr="00E0187C">
        <w:rPr>
          <w:rFonts w:eastAsia="SimSun"/>
          <w:sz w:val="24"/>
          <w:szCs w:val="24"/>
          <w:lang w:eastAsia="zh-CN"/>
        </w:rPr>
        <w:t>域北部地区上升幅度较大（</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{4.7.2.1}</w:t>
      </w:r>
      <w:r w:rsidRPr="00E0187C">
        <w:rPr>
          <w:rFonts w:eastAsia="SimSun"/>
          <w:sz w:val="24"/>
          <w:szCs w:val="24"/>
          <w:lang w:eastAsia="zh-CN"/>
        </w:rPr>
        <w:t>。</w:t>
      </w:r>
      <w:r w:rsidR="00F44C02">
        <w:rPr>
          <w:rFonts w:eastAsia="SimSun" w:hint="eastAsia"/>
          <w:sz w:val="24"/>
          <w:szCs w:val="24"/>
          <w:lang w:eastAsia="zh-CN"/>
        </w:rPr>
        <w:t>该</w:t>
      </w:r>
      <w:r w:rsidR="008D115D" w:rsidRPr="00E0187C">
        <w:rPr>
          <w:rFonts w:eastAsia="SimSun"/>
          <w:sz w:val="24"/>
          <w:szCs w:val="24"/>
          <w:lang w:eastAsia="zh-CN"/>
        </w:rPr>
        <w:t>区</w:t>
      </w:r>
      <w:r w:rsidRPr="00E0187C">
        <w:rPr>
          <w:rFonts w:eastAsia="SimSun"/>
          <w:sz w:val="24"/>
          <w:szCs w:val="24"/>
          <w:lang w:eastAsia="zh-CN"/>
        </w:rPr>
        <w:t>域南部夏季将会更加干燥，北部则冬季更加湿润，干旱和风暴等极端气候事件的风险也会上升（</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{4.7.1.2}</w:t>
      </w:r>
      <w:r w:rsidRPr="00E0187C">
        <w:rPr>
          <w:rFonts w:eastAsia="SimSun"/>
          <w:sz w:val="24"/>
          <w:szCs w:val="24"/>
          <w:lang w:eastAsia="zh-CN"/>
        </w:rPr>
        <w:t>（</w:t>
      </w:r>
      <w:r w:rsidR="006933B6" w:rsidRPr="00E0187C">
        <w:rPr>
          <w:rFonts w:eastAsia="SimSun"/>
          <w:sz w:val="24"/>
          <w:szCs w:val="24"/>
          <w:lang w:eastAsia="zh-CN"/>
        </w:rPr>
        <w:t>摘要</w:t>
      </w:r>
      <w:r w:rsidRPr="00E0187C">
        <w:rPr>
          <w:rFonts w:eastAsia="SimSun"/>
          <w:sz w:val="24"/>
          <w:szCs w:val="24"/>
          <w:lang w:eastAsia="zh-CN"/>
        </w:rPr>
        <w:t>图</w:t>
      </w:r>
      <w:r w:rsidR="00C92FBD" w:rsidRPr="00E0187C">
        <w:rPr>
          <w:rFonts w:eastAsia="SimSun"/>
          <w:sz w:val="24"/>
          <w:szCs w:val="24"/>
          <w:lang w:eastAsia="zh-CN"/>
        </w:rPr>
        <w:t>8</w:t>
      </w:r>
      <w:r w:rsidRPr="00E0187C">
        <w:rPr>
          <w:rFonts w:eastAsia="SimSun"/>
          <w:sz w:val="24"/>
          <w:szCs w:val="24"/>
          <w:lang w:eastAsia="zh-CN"/>
        </w:rPr>
        <w:t>）。</w:t>
      </w:r>
      <w:r w:rsidR="006933B6" w:rsidRPr="00E0187C">
        <w:rPr>
          <w:rFonts w:eastAsia="SimSun"/>
          <w:sz w:val="24"/>
          <w:szCs w:val="24"/>
          <w:lang w:eastAsia="zh-CN"/>
        </w:rPr>
        <w:t>气候变化的</w:t>
      </w:r>
      <w:r w:rsidRPr="00E0187C">
        <w:rPr>
          <w:rFonts w:eastAsia="SimSun"/>
          <w:sz w:val="24"/>
          <w:szCs w:val="24"/>
          <w:lang w:eastAsia="zh-CN"/>
        </w:rPr>
        <w:t>间接影响，如火灾和洪水风险上升以及冻土流失，已经影响到生物多样性和</w:t>
      </w:r>
      <w:r w:rsidR="00FE43EA" w:rsidRPr="00E0187C">
        <w:rPr>
          <w:rFonts w:eastAsia="SimSun"/>
          <w:sz w:val="24"/>
          <w:szCs w:val="24"/>
          <w:lang w:eastAsia="zh-CN"/>
        </w:rPr>
        <w:t>自然对人类的贡献</w:t>
      </w:r>
      <w:r w:rsidRPr="00E0187C">
        <w:rPr>
          <w:rFonts w:eastAsia="SimSun"/>
          <w:sz w:val="24"/>
          <w:szCs w:val="24"/>
          <w:lang w:eastAsia="zh-CN"/>
        </w:rPr>
        <w:t>（</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 xml:space="preserve"> {4.7.1.3, 4.7.2.5}</w:t>
      </w:r>
      <w:r w:rsidRPr="00E0187C">
        <w:rPr>
          <w:rFonts w:eastAsia="SimSun"/>
          <w:sz w:val="24"/>
          <w:szCs w:val="24"/>
          <w:lang w:eastAsia="zh-CN"/>
        </w:rPr>
        <w:t>。到</w:t>
      </w:r>
      <w:r w:rsidRPr="00E0187C">
        <w:rPr>
          <w:rFonts w:eastAsia="SimSun"/>
          <w:sz w:val="24"/>
          <w:szCs w:val="24"/>
          <w:lang w:eastAsia="zh-CN"/>
        </w:rPr>
        <w:t>2100</w:t>
      </w:r>
      <w:r w:rsidRPr="00E0187C">
        <w:rPr>
          <w:rFonts w:eastAsia="SimSun"/>
          <w:sz w:val="24"/>
          <w:szCs w:val="24"/>
          <w:lang w:eastAsia="zh-CN"/>
        </w:rPr>
        <w:t>年</w:t>
      </w:r>
      <w:r w:rsidR="006933B6" w:rsidRPr="00E0187C">
        <w:rPr>
          <w:rFonts w:eastAsia="SimSun"/>
          <w:sz w:val="24"/>
          <w:szCs w:val="24"/>
          <w:lang w:eastAsia="zh-CN"/>
        </w:rPr>
        <w:t>时</w:t>
      </w:r>
      <w:r w:rsidRPr="00E0187C">
        <w:rPr>
          <w:rFonts w:eastAsia="SimSun"/>
          <w:sz w:val="24"/>
          <w:szCs w:val="24"/>
          <w:lang w:eastAsia="zh-CN"/>
        </w:rPr>
        <w:t>，高纬度地区近地表永久冻土面积可能减少</w:t>
      </w:r>
      <w:r w:rsidRPr="00E0187C">
        <w:rPr>
          <w:rFonts w:eastAsia="SimSun"/>
          <w:sz w:val="24"/>
          <w:szCs w:val="24"/>
          <w:lang w:eastAsia="zh-CN"/>
        </w:rPr>
        <w:t>37</w:t>
      </w:r>
      <w:r w:rsidR="00A207B9" w:rsidRPr="00E0187C">
        <w:rPr>
          <w:rFonts w:eastAsia="SimSun"/>
          <w:sz w:val="24"/>
          <w:szCs w:val="24"/>
          <w:lang w:eastAsia="zh-CN"/>
        </w:rPr>
        <w:t>%</w:t>
      </w:r>
      <w:r w:rsidRPr="00E0187C">
        <w:rPr>
          <w:rFonts w:eastAsia="SimSun"/>
          <w:sz w:val="24"/>
          <w:szCs w:val="24"/>
          <w:lang w:eastAsia="zh-CN"/>
        </w:rPr>
        <w:t>至</w:t>
      </w:r>
      <w:r w:rsidRPr="00E0187C">
        <w:rPr>
          <w:rFonts w:eastAsia="SimSun"/>
          <w:sz w:val="24"/>
          <w:szCs w:val="24"/>
          <w:lang w:eastAsia="zh-CN"/>
        </w:rPr>
        <w:t>81</w:t>
      </w:r>
      <w:r w:rsidR="00A207B9" w:rsidRPr="00E0187C">
        <w:rPr>
          <w:rFonts w:eastAsia="SimSun"/>
          <w:sz w:val="24"/>
          <w:szCs w:val="24"/>
          <w:lang w:eastAsia="zh-CN"/>
        </w:rPr>
        <w:t>%</w:t>
      </w:r>
      <w:r w:rsidRPr="00E0187C">
        <w:rPr>
          <w:rFonts w:eastAsia="SimSun"/>
          <w:sz w:val="24"/>
          <w:szCs w:val="24"/>
          <w:lang w:eastAsia="zh-CN"/>
        </w:rPr>
        <w:t>（</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{4.7.2.4}</w:t>
      </w:r>
      <w:r w:rsidRPr="00E0187C">
        <w:rPr>
          <w:rFonts w:eastAsia="SimSun"/>
          <w:sz w:val="24"/>
          <w:szCs w:val="24"/>
          <w:lang w:eastAsia="zh-CN"/>
        </w:rPr>
        <w:t>。在北极和高山地区，冻土融化将导致大量温室气体排放，而短期的热浪会降低生物质生产力</w:t>
      </w:r>
      <w:r w:rsidR="006933B6" w:rsidRPr="00E0187C">
        <w:rPr>
          <w:rFonts w:eastAsia="SimSun"/>
          <w:sz w:val="24"/>
          <w:szCs w:val="24"/>
          <w:lang w:eastAsia="zh-CN"/>
        </w:rPr>
        <w:t>，</w:t>
      </w:r>
      <w:r w:rsidR="00072648" w:rsidRPr="00E0187C">
        <w:rPr>
          <w:rFonts w:eastAsia="SimSun"/>
          <w:sz w:val="24"/>
          <w:szCs w:val="24"/>
          <w:lang w:eastAsia="zh-CN"/>
        </w:rPr>
        <w:t>减少</w:t>
      </w:r>
      <w:r w:rsidRPr="00E0187C">
        <w:rPr>
          <w:rFonts w:eastAsia="SimSun"/>
          <w:sz w:val="24"/>
          <w:szCs w:val="24"/>
          <w:lang w:eastAsia="zh-CN"/>
        </w:rPr>
        <w:t>野生动物和牲畜</w:t>
      </w:r>
      <w:r w:rsidR="006933B6" w:rsidRPr="00E0187C">
        <w:rPr>
          <w:rFonts w:eastAsia="SimSun"/>
          <w:sz w:val="24"/>
          <w:szCs w:val="24"/>
          <w:lang w:eastAsia="zh-CN"/>
        </w:rPr>
        <w:t>可以食用</w:t>
      </w:r>
      <w:r w:rsidRPr="00E0187C">
        <w:rPr>
          <w:rFonts w:eastAsia="SimSun"/>
          <w:sz w:val="24"/>
          <w:szCs w:val="24"/>
          <w:lang w:eastAsia="zh-CN"/>
        </w:rPr>
        <w:t>的食物（</w:t>
      </w:r>
      <w:r w:rsidR="00A90887" w:rsidRPr="00E0187C">
        <w:rPr>
          <w:rFonts w:eastAsia="KaiTi"/>
          <w:sz w:val="24"/>
          <w:szCs w:val="24"/>
          <w:lang w:eastAsia="zh-CN"/>
        </w:rPr>
        <w:t>未决</w:t>
      </w:r>
      <w:r w:rsidRPr="00E0187C">
        <w:rPr>
          <w:rFonts w:eastAsia="SimSun"/>
          <w:sz w:val="24"/>
          <w:szCs w:val="24"/>
          <w:lang w:eastAsia="zh-CN"/>
        </w:rPr>
        <w:t>）</w:t>
      </w:r>
      <w:r w:rsidRPr="00E0187C">
        <w:rPr>
          <w:rFonts w:eastAsia="SimSun"/>
          <w:sz w:val="24"/>
          <w:szCs w:val="24"/>
          <w:lang w:eastAsia="zh-CN"/>
        </w:rPr>
        <w:t>{4.7.1}</w:t>
      </w:r>
      <w:r w:rsidRPr="00E0187C">
        <w:rPr>
          <w:rFonts w:eastAsia="SimSun"/>
          <w:sz w:val="24"/>
          <w:szCs w:val="24"/>
          <w:lang w:eastAsia="zh-CN"/>
        </w:rPr>
        <w:t>。</w:t>
      </w:r>
      <w:bookmarkEnd w:id="71"/>
    </w:p>
    <w:p w14:paraId="5163108B" w14:textId="77777777" w:rsidR="008D652A" w:rsidRPr="00E0187C" w:rsidRDefault="008D652A" w:rsidP="009D0B94">
      <w:pPr>
        <w:pStyle w:val="NormalPlain"/>
        <w:spacing w:after="120"/>
        <w:ind w:left="1247"/>
        <w:rPr>
          <w:rFonts w:eastAsia="SimSun"/>
          <w:sz w:val="24"/>
          <w:szCs w:val="24"/>
          <w:lang w:eastAsia="zh-CN"/>
        </w:rPr>
      </w:pPr>
      <w:bookmarkStart w:id="72" w:name="bookmark_127"/>
      <w:r w:rsidRPr="00E0187C">
        <w:rPr>
          <w:rFonts w:eastAsia="SimSun"/>
          <w:sz w:val="24"/>
          <w:szCs w:val="24"/>
          <w:lang w:eastAsia="zh-CN"/>
        </w:rPr>
        <w:t>气候变化</w:t>
      </w:r>
      <w:r w:rsidR="00072648" w:rsidRPr="00E0187C">
        <w:rPr>
          <w:rFonts w:eastAsia="SimSun"/>
          <w:sz w:val="24"/>
          <w:szCs w:val="24"/>
          <w:lang w:eastAsia="zh-CN"/>
        </w:rPr>
        <w:t>会改变</w:t>
      </w:r>
      <w:r w:rsidRPr="00E0187C">
        <w:rPr>
          <w:rFonts w:eastAsia="SimSun"/>
          <w:sz w:val="24"/>
          <w:szCs w:val="24"/>
          <w:lang w:eastAsia="zh-CN"/>
        </w:rPr>
        <w:t>季节时间、</w:t>
      </w:r>
      <w:r w:rsidR="006933B6" w:rsidRPr="00E0187C">
        <w:rPr>
          <w:rFonts w:eastAsia="SimSun"/>
          <w:sz w:val="24"/>
          <w:szCs w:val="24"/>
          <w:lang w:eastAsia="zh-CN"/>
        </w:rPr>
        <w:t>动植物的生长</w:t>
      </w:r>
      <w:r w:rsidRPr="00E0187C">
        <w:rPr>
          <w:rFonts w:eastAsia="SimSun"/>
          <w:sz w:val="24"/>
          <w:szCs w:val="24"/>
          <w:lang w:eastAsia="zh-CN"/>
        </w:rPr>
        <w:t>和生产力、物种范围</w:t>
      </w:r>
      <w:r w:rsidR="00072648" w:rsidRPr="00E0187C">
        <w:rPr>
          <w:rFonts w:eastAsia="SimSun"/>
          <w:sz w:val="24"/>
          <w:szCs w:val="24"/>
          <w:lang w:eastAsia="zh-CN"/>
        </w:rPr>
        <w:t>以及</w:t>
      </w:r>
      <w:r w:rsidRPr="00E0187C">
        <w:rPr>
          <w:rFonts w:eastAsia="SimSun"/>
          <w:sz w:val="24"/>
          <w:szCs w:val="24"/>
          <w:lang w:eastAsia="zh-CN"/>
        </w:rPr>
        <w:t>栖息地位置，对生物多样性、农业、林业和渔业造成影响（</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{4.7.1.1, 4.7.1.3}</w:t>
      </w:r>
      <w:r w:rsidRPr="00E0187C">
        <w:rPr>
          <w:rFonts w:eastAsia="SimSun"/>
          <w:sz w:val="24"/>
          <w:szCs w:val="24"/>
          <w:lang w:eastAsia="zh-CN"/>
        </w:rPr>
        <w:t>。许多物种不会迁徙或适应速度跟不上预计的气候变化速度（</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 xml:space="preserve">{4.7.1} </w:t>
      </w:r>
      <w:r w:rsidRPr="00E0187C">
        <w:rPr>
          <w:rFonts w:eastAsia="SimSun"/>
          <w:sz w:val="24"/>
          <w:szCs w:val="24"/>
          <w:lang w:eastAsia="zh-CN"/>
        </w:rPr>
        <w:t>。</w:t>
      </w:r>
      <w:r w:rsidRPr="00E0187C">
        <w:rPr>
          <w:rFonts w:eastAsia="SimSun"/>
          <w:sz w:val="24"/>
          <w:szCs w:val="24"/>
          <w:lang w:eastAsia="zh-CN"/>
        </w:rPr>
        <w:lastRenderedPageBreak/>
        <w:t>干旱会降低生物质生产力，</w:t>
      </w:r>
      <w:r w:rsidR="00D82429" w:rsidRPr="00E0187C">
        <w:rPr>
          <w:rFonts w:eastAsia="SimSun"/>
          <w:sz w:val="24"/>
          <w:szCs w:val="24"/>
          <w:lang w:eastAsia="zh-CN"/>
        </w:rPr>
        <w:t>加剧</w:t>
      </w:r>
      <w:r w:rsidRPr="00E0187C">
        <w:rPr>
          <w:rFonts w:eastAsia="SimSun"/>
          <w:sz w:val="24"/>
          <w:szCs w:val="24"/>
          <w:lang w:eastAsia="zh-CN"/>
        </w:rPr>
        <w:t>生物多样性丧失和</w:t>
      </w:r>
      <w:r w:rsidR="00072648" w:rsidRPr="00E0187C">
        <w:rPr>
          <w:rFonts w:eastAsia="SimSun"/>
          <w:sz w:val="24"/>
          <w:szCs w:val="24"/>
          <w:lang w:eastAsia="zh-CN"/>
        </w:rPr>
        <w:t>增加</w:t>
      </w:r>
      <w:r w:rsidRPr="00E0187C">
        <w:rPr>
          <w:rFonts w:eastAsia="SimSun"/>
          <w:sz w:val="24"/>
          <w:szCs w:val="24"/>
          <w:lang w:eastAsia="zh-CN"/>
        </w:rPr>
        <w:t>进入大气的净碳通量，降低水生系统的水质（</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{4.7.1.2, 5.2}</w:t>
      </w:r>
      <w:r w:rsidRPr="00E0187C">
        <w:rPr>
          <w:rFonts w:eastAsia="SimSun"/>
          <w:sz w:val="24"/>
          <w:szCs w:val="24"/>
          <w:lang w:eastAsia="zh-CN"/>
        </w:rPr>
        <w:t>。气候变化</w:t>
      </w:r>
      <w:r w:rsidR="006933B6" w:rsidRPr="00E0187C">
        <w:rPr>
          <w:rFonts w:eastAsia="SimSun"/>
          <w:sz w:val="24"/>
          <w:szCs w:val="24"/>
          <w:lang w:eastAsia="zh-CN"/>
        </w:rPr>
        <w:t>造成</w:t>
      </w:r>
      <w:r w:rsidRPr="00E0187C">
        <w:rPr>
          <w:rFonts w:eastAsia="SimSun"/>
          <w:sz w:val="24"/>
          <w:szCs w:val="24"/>
          <w:lang w:eastAsia="zh-CN"/>
        </w:rPr>
        <w:t>海洋酸化、海平面上升并改变海洋分层，从而</w:t>
      </w:r>
      <w:r w:rsidR="006933B6" w:rsidRPr="00E0187C">
        <w:rPr>
          <w:rFonts w:eastAsia="SimSun"/>
          <w:sz w:val="24"/>
          <w:szCs w:val="24"/>
          <w:lang w:eastAsia="zh-CN"/>
        </w:rPr>
        <w:t>致使</w:t>
      </w:r>
      <w:r w:rsidRPr="00E0187C">
        <w:rPr>
          <w:rFonts w:eastAsia="SimSun"/>
          <w:sz w:val="24"/>
          <w:szCs w:val="24"/>
          <w:lang w:eastAsia="zh-CN"/>
        </w:rPr>
        <w:t>生物多样性、</w:t>
      </w:r>
      <w:r w:rsidR="006933B6" w:rsidRPr="00E0187C">
        <w:rPr>
          <w:rFonts w:eastAsia="SimSun"/>
          <w:sz w:val="24"/>
          <w:szCs w:val="24"/>
          <w:lang w:eastAsia="zh-CN"/>
        </w:rPr>
        <w:t>生长</w:t>
      </w:r>
      <w:r w:rsidRPr="00E0187C">
        <w:rPr>
          <w:rFonts w:eastAsia="SimSun"/>
          <w:sz w:val="24"/>
          <w:szCs w:val="24"/>
          <w:lang w:eastAsia="zh-CN"/>
        </w:rPr>
        <w:t>和生产力下降，损害渔业并导致释放到大气中的二氧化碳增加（</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{4.7.1.1, 4.7.1.3}</w:t>
      </w:r>
      <w:r w:rsidRPr="00E0187C">
        <w:rPr>
          <w:rFonts w:eastAsia="SimSun"/>
          <w:sz w:val="24"/>
          <w:szCs w:val="24"/>
          <w:lang w:eastAsia="zh-CN"/>
        </w:rPr>
        <w:t>。</w:t>
      </w:r>
      <w:bookmarkEnd w:id="72"/>
    </w:p>
    <w:p w14:paraId="607E8BE5" w14:textId="595ACAEA" w:rsidR="008D652A" w:rsidRPr="00E0187C" w:rsidRDefault="00C92FBD" w:rsidP="009D0B94">
      <w:pPr>
        <w:pStyle w:val="NormalPlain"/>
        <w:spacing w:after="120"/>
        <w:ind w:left="1247"/>
        <w:rPr>
          <w:rFonts w:eastAsia="SimSun"/>
          <w:sz w:val="24"/>
          <w:szCs w:val="24"/>
          <w:lang w:eastAsia="zh-CN"/>
        </w:rPr>
      </w:pPr>
      <w:bookmarkStart w:id="73" w:name="bookmark_128"/>
      <w:r w:rsidRPr="00E0187C">
        <w:rPr>
          <w:rFonts w:eastAsia="SimSun"/>
          <w:sz w:val="24"/>
          <w:szCs w:val="24"/>
          <w:lang w:eastAsia="zh-CN"/>
        </w:rPr>
        <w:t>全球</w:t>
      </w:r>
      <w:r w:rsidR="008D652A" w:rsidRPr="00E0187C">
        <w:rPr>
          <w:rFonts w:eastAsia="SimSun"/>
          <w:sz w:val="24"/>
          <w:szCs w:val="24"/>
          <w:lang w:eastAsia="zh-CN"/>
        </w:rPr>
        <w:t>经济增长是温室气体排放</w:t>
      </w:r>
      <w:r w:rsidR="0087132A" w:rsidRPr="00E0187C">
        <w:rPr>
          <w:rFonts w:eastAsia="SimSun"/>
          <w:sz w:val="24"/>
          <w:szCs w:val="24"/>
          <w:lang w:eastAsia="zh-CN"/>
        </w:rPr>
        <w:t>因而也是</w:t>
      </w:r>
      <w:r w:rsidR="008D652A" w:rsidRPr="00E0187C">
        <w:rPr>
          <w:rFonts w:eastAsia="SimSun"/>
          <w:sz w:val="24"/>
          <w:szCs w:val="24"/>
          <w:lang w:eastAsia="zh-CN"/>
        </w:rPr>
        <w:t>气候变化的主要间接驱动因素（</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{4.7.3}</w:t>
      </w:r>
      <w:r w:rsidR="008D652A" w:rsidRPr="00E0187C">
        <w:rPr>
          <w:rFonts w:eastAsia="SimSun"/>
          <w:sz w:val="24"/>
          <w:szCs w:val="24"/>
          <w:lang w:eastAsia="zh-CN"/>
        </w:rPr>
        <w:t>。与全球趋势相反，</w:t>
      </w:r>
      <w:r w:rsidR="0087132A" w:rsidRPr="00E0187C">
        <w:rPr>
          <w:rFonts w:eastAsia="SimSun"/>
          <w:sz w:val="24"/>
          <w:szCs w:val="24"/>
          <w:lang w:eastAsia="zh-CN"/>
        </w:rPr>
        <w:t>1990</w:t>
      </w:r>
      <w:r w:rsidR="0087132A" w:rsidRPr="00E0187C">
        <w:rPr>
          <w:rFonts w:eastAsia="SimSun"/>
          <w:sz w:val="24"/>
          <w:szCs w:val="24"/>
          <w:lang w:eastAsia="zh-CN"/>
        </w:rPr>
        <w:t>年后</w:t>
      </w:r>
      <w:r w:rsidR="002C6521">
        <w:rPr>
          <w:rFonts w:eastAsia="SimSun"/>
          <w:sz w:val="24"/>
          <w:szCs w:val="24"/>
          <w:lang w:eastAsia="zh-CN"/>
        </w:rPr>
        <w:t>该区域</w:t>
      </w:r>
      <w:r w:rsidR="008D652A" w:rsidRPr="00E0187C">
        <w:rPr>
          <w:rFonts w:eastAsia="SimSun"/>
          <w:sz w:val="24"/>
          <w:szCs w:val="24"/>
          <w:lang w:eastAsia="zh-CN"/>
        </w:rPr>
        <w:t>的一次能源消费量和</w:t>
      </w:r>
      <w:r w:rsidR="00B42AEB" w:rsidRPr="00E0187C">
        <w:rPr>
          <w:rFonts w:eastAsia="SimSun"/>
          <w:sz w:val="24"/>
          <w:szCs w:val="24"/>
          <w:lang w:eastAsia="zh-CN"/>
        </w:rPr>
        <w:t>化石</w:t>
      </w:r>
      <w:r w:rsidR="008D652A" w:rsidRPr="00E0187C">
        <w:rPr>
          <w:rFonts w:eastAsia="SimSun"/>
          <w:sz w:val="24"/>
          <w:szCs w:val="24"/>
          <w:lang w:eastAsia="zh-CN"/>
        </w:rPr>
        <w:t>二氧化碳排放量有所下降。</w:t>
      </w:r>
      <w:r w:rsidR="008D652A" w:rsidRPr="00E0187C">
        <w:rPr>
          <w:rFonts w:eastAsia="SimSun"/>
          <w:sz w:val="24"/>
          <w:szCs w:val="24"/>
          <w:lang w:eastAsia="zh-CN"/>
        </w:rPr>
        <w:t>2011</w:t>
      </w:r>
      <w:r w:rsidR="008D652A" w:rsidRPr="00E0187C">
        <w:rPr>
          <w:rFonts w:eastAsia="SimSun"/>
          <w:sz w:val="24"/>
          <w:szCs w:val="24"/>
          <w:lang w:eastAsia="zh-CN"/>
        </w:rPr>
        <w:t>至</w:t>
      </w:r>
      <w:r w:rsidR="008D652A" w:rsidRPr="00E0187C">
        <w:rPr>
          <w:rFonts w:eastAsia="SimSun"/>
          <w:sz w:val="24"/>
          <w:szCs w:val="24"/>
          <w:lang w:eastAsia="zh-CN"/>
        </w:rPr>
        <w:t>2014</w:t>
      </w:r>
      <w:r w:rsidR="008D652A" w:rsidRPr="00E0187C">
        <w:rPr>
          <w:rFonts w:eastAsia="SimSun"/>
          <w:sz w:val="24"/>
          <w:szCs w:val="24"/>
          <w:lang w:eastAsia="zh-CN"/>
        </w:rPr>
        <w:t>年</w:t>
      </w:r>
      <w:r w:rsidR="0087132A" w:rsidRPr="00E0187C">
        <w:rPr>
          <w:rFonts w:eastAsia="SimSun"/>
          <w:sz w:val="24"/>
          <w:szCs w:val="24"/>
          <w:lang w:eastAsia="zh-CN"/>
        </w:rPr>
        <w:t>期间</w:t>
      </w:r>
      <w:r w:rsidR="008D652A" w:rsidRPr="00E0187C">
        <w:rPr>
          <w:rFonts w:eastAsia="SimSun"/>
          <w:sz w:val="24"/>
          <w:szCs w:val="24"/>
          <w:lang w:eastAsia="zh-CN"/>
        </w:rPr>
        <w:t>，国内生产总值小幅增长，同时能源产量和二氧化碳排放量</w:t>
      </w:r>
      <w:r w:rsidR="003A47DF">
        <w:rPr>
          <w:rFonts w:eastAsia="SimSun" w:hint="eastAsia"/>
          <w:sz w:val="24"/>
          <w:szCs w:val="24"/>
          <w:lang w:eastAsia="zh-CN"/>
        </w:rPr>
        <w:t>有所</w:t>
      </w:r>
      <w:r w:rsidR="008D652A" w:rsidRPr="00E0187C">
        <w:rPr>
          <w:rFonts w:eastAsia="SimSun"/>
          <w:sz w:val="24"/>
          <w:szCs w:val="24"/>
          <w:lang w:eastAsia="zh-CN"/>
        </w:rPr>
        <w:t>下降，</w:t>
      </w:r>
      <w:r w:rsidR="0087132A" w:rsidRPr="00E0187C">
        <w:rPr>
          <w:rFonts w:eastAsia="SimSun"/>
          <w:sz w:val="24"/>
          <w:szCs w:val="24"/>
          <w:lang w:eastAsia="zh-CN"/>
        </w:rPr>
        <w:t>表明</w:t>
      </w:r>
      <w:r w:rsidR="008D652A" w:rsidRPr="00E0187C">
        <w:rPr>
          <w:rFonts w:eastAsia="SimSun"/>
          <w:sz w:val="24"/>
          <w:szCs w:val="24"/>
          <w:lang w:eastAsia="zh-CN"/>
        </w:rPr>
        <w:t>二氧化碳排放与国内生产总值</w:t>
      </w:r>
      <w:r w:rsidR="0087132A" w:rsidRPr="00E0187C">
        <w:rPr>
          <w:rFonts w:eastAsia="SimSun"/>
          <w:sz w:val="24"/>
          <w:szCs w:val="24"/>
          <w:lang w:eastAsia="zh-CN"/>
        </w:rPr>
        <w:t>的</w:t>
      </w:r>
      <w:r w:rsidR="008D652A" w:rsidRPr="00E0187C">
        <w:rPr>
          <w:rFonts w:eastAsia="SimSun"/>
          <w:sz w:val="24"/>
          <w:szCs w:val="24"/>
          <w:lang w:eastAsia="zh-CN"/>
        </w:rPr>
        <w:t>增长脱钩</w:t>
      </w:r>
      <w:r w:rsidR="008D652A" w:rsidRPr="00E0187C">
        <w:rPr>
          <w:rFonts w:eastAsia="SimSun"/>
          <w:sz w:val="24"/>
          <w:szCs w:val="24"/>
          <w:lang w:eastAsia="zh-CN"/>
        </w:rPr>
        <w:t xml:space="preserve"> </w:t>
      </w:r>
      <w:r w:rsidR="008D652A" w:rsidRPr="00E0187C">
        <w:rPr>
          <w:rFonts w:eastAsia="SimSun"/>
          <w:sz w:val="24"/>
          <w:szCs w:val="24"/>
          <w:lang w:eastAsia="zh-CN"/>
        </w:rPr>
        <w:t>（</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{4.7.3}</w:t>
      </w:r>
      <w:r w:rsidR="00823357" w:rsidRPr="00E0187C">
        <w:rPr>
          <w:rFonts w:eastAsia="SimSun"/>
          <w:sz w:val="24"/>
          <w:szCs w:val="24"/>
          <w:lang w:eastAsia="zh-CN"/>
        </w:rPr>
        <w:t>。然而，</w:t>
      </w:r>
      <w:r w:rsidR="00021035">
        <w:rPr>
          <w:rFonts w:eastAsia="SimSun" w:hint="eastAsia"/>
          <w:sz w:val="24"/>
          <w:szCs w:val="24"/>
          <w:lang w:eastAsia="zh-CN"/>
        </w:rPr>
        <w:t>该</w:t>
      </w:r>
      <w:r w:rsidR="00021035">
        <w:rPr>
          <w:rFonts w:eastAsia="SimSun"/>
          <w:sz w:val="24"/>
          <w:szCs w:val="24"/>
          <w:lang w:eastAsia="zh-CN"/>
        </w:rPr>
        <w:t>区域</w:t>
      </w:r>
      <w:r w:rsidR="0079009D">
        <w:rPr>
          <w:rFonts w:eastAsia="SimSun" w:hint="eastAsia"/>
          <w:spacing w:val="-6"/>
          <w:sz w:val="24"/>
          <w:szCs w:val="24"/>
          <w:lang w:eastAsia="zh-CN"/>
        </w:rPr>
        <w:t>看似</w:t>
      </w:r>
      <w:r w:rsidR="0079009D">
        <w:rPr>
          <w:rFonts w:eastAsia="SimSun"/>
          <w:spacing w:val="-6"/>
          <w:sz w:val="24"/>
          <w:szCs w:val="24"/>
          <w:lang w:eastAsia="zh-CN"/>
        </w:rPr>
        <w:t>出现</w:t>
      </w:r>
      <w:r w:rsidR="00823357" w:rsidRPr="00601713">
        <w:rPr>
          <w:rFonts w:eastAsia="SimSun"/>
          <w:spacing w:val="-6"/>
          <w:sz w:val="24"/>
          <w:szCs w:val="24"/>
          <w:lang w:eastAsia="zh-CN"/>
        </w:rPr>
        <w:t>下降</w:t>
      </w:r>
      <w:r w:rsidR="00021035">
        <w:rPr>
          <w:rFonts w:eastAsia="SimSun" w:hint="eastAsia"/>
          <w:spacing w:val="-6"/>
          <w:sz w:val="24"/>
          <w:szCs w:val="24"/>
          <w:lang w:eastAsia="zh-CN"/>
        </w:rPr>
        <w:t>，</w:t>
      </w:r>
      <w:r w:rsidR="00823357" w:rsidRPr="00601713">
        <w:rPr>
          <w:rFonts w:eastAsia="SimSun"/>
          <w:spacing w:val="-6"/>
          <w:sz w:val="24"/>
          <w:szCs w:val="24"/>
          <w:lang w:eastAsia="zh-CN"/>
        </w:rPr>
        <w:t>可能是</w:t>
      </w:r>
      <w:r w:rsidR="0079009D">
        <w:rPr>
          <w:rFonts w:eastAsia="SimSun" w:hint="eastAsia"/>
          <w:spacing w:val="-6"/>
          <w:sz w:val="24"/>
          <w:szCs w:val="24"/>
          <w:lang w:eastAsia="zh-CN"/>
        </w:rPr>
        <w:t>与</w:t>
      </w:r>
      <w:r w:rsidR="00823357" w:rsidRPr="00601713">
        <w:rPr>
          <w:rFonts w:eastAsia="SimSun"/>
          <w:spacing w:val="-6"/>
          <w:sz w:val="24"/>
          <w:szCs w:val="24"/>
          <w:lang w:eastAsia="zh-CN"/>
        </w:rPr>
        <w:t>其他区域</w:t>
      </w:r>
      <w:r w:rsidR="00963EE5">
        <w:rPr>
          <w:rFonts w:eastAsia="SimSun" w:hint="eastAsia"/>
          <w:spacing w:val="-6"/>
          <w:sz w:val="24"/>
          <w:szCs w:val="24"/>
          <w:lang w:eastAsia="zh-CN"/>
        </w:rPr>
        <w:t>运输</w:t>
      </w:r>
      <w:r w:rsidR="0087132A" w:rsidRPr="00601713">
        <w:rPr>
          <w:rFonts w:eastAsia="SimSun"/>
          <w:spacing w:val="-6"/>
          <w:sz w:val="24"/>
          <w:szCs w:val="24"/>
          <w:lang w:eastAsia="zh-CN"/>
        </w:rPr>
        <w:t>行业</w:t>
      </w:r>
      <w:r w:rsidR="00963EE5">
        <w:rPr>
          <w:rFonts w:eastAsia="SimSun" w:hint="eastAsia"/>
          <w:spacing w:val="-6"/>
          <w:sz w:val="24"/>
          <w:szCs w:val="24"/>
          <w:lang w:eastAsia="zh-CN"/>
        </w:rPr>
        <w:t>相关</w:t>
      </w:r>
      <w:r w:rsidR="0087132A" w:rsidRPr="00601713">
        <w:rPr>
          <w:rFonts w:eastAsia="SimSun"/>
          <w:spacing w:val="-6"/>
          <w:sz w:val="24"/>
          <w:szCs w:val="24"/>
          <w:lang w:eastAsia="zh-CN"/>
        </w:rPr>
        <w:t>的</w:t>
      </w:r>
      <w:r w:rsidR="00823357" w:rsidRPr="00601713">
        <w:rPr>
          <w:rFonts w:eastAsia="SimSun"/>
          <w:spacing w:val="-6"/>
          <w:sz w:val="24"/>
          <w:szCs w:val="24"/>
          <w:lang w:eastAsia="zh-CN"/>
        </w:rPr>
        <w:t>排放</w:t>
      </w:r>
      <w:r w:rsidR="00D82429" w:rsidRPr="00601713">
        <w:rPr>
          <w:rFonts w:eastAsia="SimSun"/>
          <w:spacing w:val="-6"/>
          <w:sz w:val="24"/>
          <w:szCs w:val="24"/>
          <w:lang w:eastAsia="zh-CN"/>
        </w:rPr>
        <w:t>量</w:t>
      </w:r>
      <w:r w:rsidR="0079009D" w:rsidRPr="00601713">
        <w:rPr>
          <w:rFonts w:eastAsia="SimSun"/>
          <w:spacing w:val="-6"/>
          <w:sz w:val="24"/>
          <w:szCs w:val="24"/>
          <w:lang w:eastAsia="zh-CN"/>
        </w:rPr>
        <w:t>增加</w:t>
      </w:r>
      <w:r w:rsidR="0079009D">
        <w:rPr>
          <w:rFonts w:eastAsia="SimSun" w:hint="eastAsia"/>
          <w:spacing w:val="-6"/>
          <w:sz w:val="24"/>
          <w:szCs w:val="24"/>
          <w:lang w:eastAsia="zh-CN"/>
        </w:rPr>
        <w:t>并</w:t>
      </w:r>
      <w:r w:rsidR="00823357" w:rsidRPr="00601713">
        <w:rPr>
          <w:rFonts w:eastAsia="SimSun"/>
          <w:spacing w:val="-6"/>
          <w:sz w:val="24"/>
          <w:szCs w:val="24"/>
          <w:lang w:eastAsia="zh-CN"/>
        </w:rPr>
        <w:t>跨区域流入</w:t>
      </w:r>
      <w:r w:rsidR="008D652A" w:rsidRPr="00601713">
        <w:rPr>
          <w:rFonts w:eastAsia="SimSun"/>
          <w:spacing w:val="-6"/>
          <w:sz w:val="24"/>
          <w:szCs w:val="24"/>
          <w:lang w:eastAsia="zh-CN"/>
        </w:rPr>
        <w:t>欧洲和中亚</w:t>
      </w:r>
      <w:r w:rsidR="0079009D">
        <w:rPr>
          <w:rFonts w:eastAsia="SimSun" w:hint="eastAsia"/>
          <w:spacing w:val="-6"/>
          <w:sz w:val="24"/>
          <w:szCs w:val="24"/>
          <w:lang w:eastAsia="zh-CN"/>
        </w:rPr>
        <w:t>相关</w:t>
      </w:r>
      <w:r w:rsidR="008D652A" w:rsidRPr="00601713">
        <w:rPr>
          <w:rFonts w:eastAsia="SimSun"/>
          <w:spacing w:val="-6"/>
          <w:sz w:val="24"/>
          <w:szCs w:val="24"/>
          <w:lang w:eastAsia="zh-CN"/>
        </w:rPr>
        <w:t>（</w:t>
      </w:r>
      <w:r w:rsidR="00A90887" w:rsidRPr="00601713">
        <w:rPr>
          <w:rFonts w:eastAsia="KaiTi"/>
          <w:spacing w:val="-6"/>
          <w:sz w:val="24"/>
          <w:szCs w:val="24"/>
          <w:lang w:eastAsia="zh-CN"/>
        </w:rPr>
        <w:t>无定论</w:t>
      </w:r>
      <w:r w:rsidR="008D652A" w:rsidRPr="00601713">
        <w:rPr>
          <w:rFonts w:eastAsia="SimSun"/>
          <w:spacing w:val="-6"/>
          <w:sz w:val="24"/>
          <w:szCs w:val="24"/>
          <w:lang w:eastAsia="zh-CN"/>
        </w:rPr>
        <w:t>）</w:t>
      </w:r>
      <w:r w:rsidR="008D652A" w:rsidRPr="00601713">
        <w:rPr>
          <w:rFonts w:eastAsia="SimSun"/>
          <w:spacing w:val="-6"/>
          <w:sz w:val="24"/>
          <w:szCs w:val="24"/>
          <w:lang w:eastAsia="zh-CN"/>
        </w:rPr>
        <w:t>{4.7.3}</w:t>
      </w:r>
      <w:r w:rsidR="008D652A" w:rsidRPr="00601713">
        <w:rPr>
          <w:rFonts w:eastAsia="SimSun"/>
          <w:spacing w:val="-6"/>
          <w:sz w:val="24"/>
          <w:szCs w:val="24"/>
          <w:lang w:eastAsia="zh-CN"/>
        </w:rPr>
        <w:t>（</w:t>
      </w:r>
      <w:r w:rsidR="004D3782" w:rsidRPr="00601713">
        <w:rPr>
          <w:rFonts w:eastAsia="SimSun"/>
          <w:spacing w:val="-6"/>
          <w:sz w:val="24"/>
          <w:szCs w:val="24"/>
          <w:lang w:eastAsia="zh-CN"/>
        </w:rPr>
        <w:t>摘要表</w:t>
      </w:r>
      <w:r w:rsidR="008D652A" w:rsidRPr="00601713">
        <w:rPr>
          <w:rFonts w:eastAsia="SimSun"/>
          <w:spacing w:val="-6"/>
          <w:sz w:val="24"/>
          <w:szCs w:val="24"/>
          <w:lang w:eastAsia="zh-CN"/>
        </w:rPr>
        <w:t>2</w:t>
      </w:r>
      <w:r w:rsidR="008D652A" w:rsidRPr="00601713">
        <w:rPr>
          <w:rFonts w:eastAsia="SimSun"/>
          <w:spacing w:val="-6"/>
          <w:sz w:val="24"/>
          <w:szCs w:val="24"/>
          <w:lang w:eastAsia="zh-CN"/>
        </w:rPr>
        <w:t>）。</w:t>
      </w:r>
      <w:bookmarkEnd w:id="73"/>
    </w:p>
    <w:p w14:paraId="71C9C381" w14:textId="5629EFA4" w:rsidR="008D652A" w:rsidRPr="00E0187C" w:rsidRDefault="008D652A" w:rsidP="009D0B94">
      <w:pPr>
        <w:pStyle w:val="Normalnumber"/>
        <w:numPr>
          <w:ilvl w:val="0"/>
          <w:numId w:val="0"/>
        </w:numPr>
        <w:ind w:left="1247"/>
        <w:jc w:val="both"/>
        <w:rPr>
          <w:rFonts w:eastAsia="SimHei"/>
          <w:b/>
          <w:sz w:val="24"/>
          <w:szCs w:val="24"/>
          <w:lang w:eastAsia="zh-CN"/>
        </w:rPr>
      </w:pPr>
      <w:bookmarkStart w:id="74" w:name="bookmark_129"/>
      <w:r w:rsidRPr="00E0187C">
        <w:rPr>
          <w:rFonts w:eastAsia="SimHei"/>
          <w:b/>
          <w:sz w:val="24"/>
          <w:szCs w:val="24"/>
          <w:lang w:eastAsia="zh-CN"/>
        </w:rPr>
        <w:t>C3.</w:t>
      </w:r>
      <w:r w:rsidR="00FE7542" w:rsidRPr="00E0187C">
        <w:rPr>
          <w:rFonts w:eastAsia="SimHei"/>
          <w:b/>
          <w:sz w:val="24"/>
          <w:szCs w:val="24"/>
          <w:lang w:eastAsia="zh-CN"/>
        </w:rPr>
        <w:tab/>
      </w:r>
      <w:r w:rsidRPr="00E0187C">
        <w:rPr>
          <w:rFonts w:eastAsia="SimHei"/>
          <w:b/>
          <w:sz w:val="24"/>
          <w:szCs w:val="24"/>
          <w:lang w:eastAsia="zh-CN"/>
        </w:rPr>
        <w:t>自然资源开采、污染和外来入侵物种继续</w:t>
      </w:r>
      <w:r w:rsidR="0087132A" w:rsidRPr="00E0187C">
        <w:rPr>
          <w:rFonts w:eastAsia="SimHei"/>
          <w:b/>
          <w:sz w:val="24"/>
          <w:szCs w:val="24"/>
          <w:lang w:eastAsia="zh-CN"/>
        </w:rPr>
        <w:t>减少</w:t>
      </w:r>
      <w:r w:rsidRPr="00E0187C">
        <w:rPr>
          <w:rFonts w:eastAsia="SimHei"/>
          <w:b/>
          <w:sz w:val="24"/>
          <w:szCs w:val="24"/>
          <w:lang w:eastAsia="zh-CN"/>
        </w:rPr>
        <w:t>生物多样性和</w:t>
      </w:r>
      <w:r w:rsidR="00FE43EA" w:rsidRPr="00E0187C">
        <w:rPr>
          <w:rFonts w:eastAsia="SimHei"/>
          <w:b/>
          <w:sz w:val="24"/>
          <w:szCs w:val="24"/>
          <w:lang w:eastAsia="zh-CN"/>
        </w:rPr>
        <w:t>自然对人类的贡献</w:t>
      </w:r>
      <w:r w:rsidRPr="00E0187C">
        <w:rPr>
          <w:rFonts w:eastAsia="SimHei"/>
          <w:b/>
          <w:sz w:val="24"/>
          <w:szCs w:val="24"/>
          <w:lang w:eastAsia="zh-CN"/>
        </w:rPr>
        <w:t>，</w:t>
      </w:r>
      <w:r w:rsidR="0087132A" w:rsidRPr="00E0187C">
        <w:rPr>
          <w:rFonts w:eastAsia="SimHei"/>
          <w:b/>
          <w:sz w:val="24"/>
          <w:szCs w:val="24"/>
          <w:lang w:eastAsia="zh-CN"/>
        </w:rPr>
        <w:t>这种减少</w:t>
      </w:r>
      <w:r w:rsidRPr="00E0187C">
        <w:rPr>
          <w:rFonts w:eastAsia="SimHei"/>
          <w:b/>
          <w:sz w:val="24"/>
          <w:szCs w:val="24"/>
          <w:lang w:eastAsia="zh-CN"/>
        </w:rPr>
        <w:t>随着国内生产总值和全球贸易</w:t>
      </w:r>
      <w:r w:rsidR="0087132A" w:rsidRPr="00E0187C">
        <w:rPr>
          <w:rFonts w:eastAsia="SimHei"/>
          <w:b/>
          <w:sz w:val="24"/>
          <w:szCs w:val="24"/>
          <w:lang w:eastAsia="zh-CN"/>
        </w:rPr>
        <w:t>的</w:t>
      </w:r>
      <w:r w:rsidRPr="00E0187C">
        <w:rPr>
          <w:rFonts w:eastAsia="SimHei"/>
          <w:b/>
          <w:sz w:val="24"/>
          <w:szCs w:val="24"/>
          <w:lang w:eastAsia="zh-CN"/>
        </w:rPr>
        <w:t>增长而</w:t>
      </w:r>
      <w:r w:rsidR="00823357" w:rsidRPr="00E0187C">
        <w:rPr>
          <w:rFonts w:eastAsia="SimHei"/>
          <w:b/>
          <w:sz w:val="24"/>
          <w:szCs w:val="24"/>
          <w:lang w:eastAsia="zh-CN"/>
        </w:rPr>
        <w:t>加剧</w:t>
      </w:r>
      <w:r w:rsidRPr="00E0187C">
        <w:rPr>
          <w:rFonts w:eastAsia="SimHei"/>
          <w:b/>
          <w:sz w:val="24"/>
          <w:szCs w:val="24"/>
          <w:lang w:eastAsia="zh-CN"/>
        </w:rPr>
        <w:t>。最近的政策干预扭转了这些直接驱动因素的一些消极影响。</w:t>
      </w:r>
      <w:bookmarkEnd w:id="74"/>
    </w:p>
    <w:p w14:paraId="1DE4D6A3" w14:textId="77777777" w:rsidR="00B42AEB" w:rsidRPr="00E0187C" w:rsidRDefault="00B42AEB" w:rsidP="009D0B94">
      <w:pPr>
        <w:pStyle w:val="Normal-pool"/>
        <w:spacing w:after="120"/>
        <w:ind w:left="1247"/>
        <w:jc w:val="both"/>
        <w:rPr>
          <w:sz w:val="24"/>
          <w:szCs w:val="24"/>
          <w:lang w:eastAsia="zh-CN"/>
        </w:rPr>
      </w:pPr>
      <w:bookmarkStart w:id="75" w:name="bookmark_130"/>
      <w:r w:rsidRPr="00E0187C">
        <w:rPr>
          <w:sz w:val="24"/>
          <w:szCs w:val="24"/>
          <w:lang w:val="zh-CN" w:eastAsia="zh-CN"/>
        </w:rPr>
        <w:t>在欧洲和中亚以及其他地区，生物和非生物自然资源的提取继续减少生物多样性和自然对人类的贡献。生物资源方面，西欧和中欧对鱼类的需求，再加上欧洲联盟限制开采的共同渔业政策，助长了西欧和中欧之外不可持续的捕捞做法和资源枯竭。尽管价格上涨可能会引发地方资源（比如欧洲的鱼类）短缺的意识，但是区域间进口的转移会掩盖这种价格反馈（</w:t>
      </w:r>
      <w:r w:rsidRPr="00E0187C">
        <w:rPr>
          <w:rFonts w:eastAsia="KaiTi"/>
          <w:sz w:val="24"/>
          <w:szCs w:val="24"/>
          <w:lang w:val="zh-CN" w:eastAsia="zh-CN"/>
        </w:rPr>
        <w:t>成立但不充分</w:t>
      </w:r>
      <w:r w:rsidRPr="00E0187C">
        <w:rPr>
          <w:sz w:val="24"/>
          <w:szCs w:val="24"/>
          <w:lang w:val="zh-CN" w:eastAsia="zh-CN"/>
        </w:rPr>
        <w:t>）</w:t>
      </w:r>
      <w:r w:rsidRPr="00E0187C">
        <w:rPr>
          <w:sz w:val="24"/>
          <w:szCs w:val="24"/>
          <w:lang w:val="zh-CN" w:eastAsia="zh-CN"/>
        </w:rPr>
        <w:t xml:space="preserve"> {4.2.5, 4.3.1, 4.4.1}</w:t>
      </w:r>
      <w:r w:rsidRPr="00E0187C">
        <w:rPr>
          <w:sz w:val="24"/>
          <w:szCs w:val="24"/>
          <w:lang w:val="zh-CN" w:eastAsia="zh-CN"/>
        </w:rPr>
        <w:t>。</w:t>
      </w:r>
    </w:p>
    <w:p w14:paraId="6F0AFDB5" w14:textId="3BDF47B5" w:rsidR="00B42AEB" w:rsidRPr="00E0187C" w:rsidRDefault="00B42AEB" w:rsidP="009D0B94">
      <w:pPr>
        <w:pStyle w:val="Normal-pool"/>
        <w:spacing w:after="120"/>
        <w:ind w:left="1247"/>
        <w:jc w:val="both"/>
        <w:rPr>
          <w:sz w:val="24"/>
          <w:szCs w:val="24"/>
          <w:lang w:eastAsia="zh-CN"/>
        </w:rPr>
      </w:pPr>
      <w:r w:rsidRPr="00E0187C">
        <w:rPr>
          <w:sz w:val="24"/>
          <w:szCs w:val="24"/>
          <w:lang w:val="zh-CN" w:eastAsia="zh-CN"/>
        </w:rPr>
        <w:t>作为非生物资源的例子，贸易自由化和世界市场价格上涨导致中亚矿产资源的开采增加。尽管这使得采矿业成为该次区域国内总产值的最大贡献行业之一，但这导致了矿产资源枯竭和生态系统服务丧失，而这些服务</w:t>
      </w:r>
      <w:r w:rsidR="00DF65B9">
        <w:rPr>
          <w:rFonts w:hint="eastAsia"/>
          <w:sz w:val="24"/>
          <w:szCs w:val="24"/>
          <w:lang w:val="zh-CN" w:eastAsia="zh-CN"/>
        </w:rPr>
        <w:t>对</w:t>
      </w:r>
      <w:r w:rsidRPr="00E0187C">
        <w:rPr>
          <w:sz w:val="24"/>
          <w:szCs w:val="24"/>
          <w:lang w:val="zh-CN" w:eastAsia="zh-CN"/>
        </w:rPr>
        <w:t>人类健康和福祉至关重要（</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{4.4.4.2}</w:t>
      </w:r>
      <w:r w:rsidRPr="00E0187C">
        <w:rPr>
          <w:sz w:val="24"/>
          <w:szCs w:val="24"/>
          <w:lang w:val="zh-CN" w:eastAsia="zh-CN"/>
        </w:rPr>
        <w:t>。</w:t>
      </w:r>
    </w:p>
    <w:p w14:paraId="42078209" w14:textId="4AE43131" w:rsidR="00B42AEB" w:rsidRPr="00E0187C" w:rsidRDefault="00B42AEB" w:rsidP="009D0B94">
      <w:pPr>
        <w:pStyle w:val="Normal-pool"/>
        <w:spacing w:after="120"/>
        <w:ind w:left="1247"/>
        <w:jc w:val="both"/>
        <w:rPr>
          <w:sz w:val="24"/>
          <w:szCs w:val="24"/>
          <w:lang w:eastAsia="zh-CN"/>
        </w:rPr>
      </w:pPr>
      <w:r w:rsidRPr="00E0187C">
        <w:rPr>
          <w:sz w:val="24"/>
          <w:szCs w:val="24"/>
          <w:lang w:val="zh-CN" w:eastAsia="zh-CN"/>
        </w:rPr>
        <w:t>这些例子表明，自然资源的枯</w:t>
      </w:r>
      <w:r w:rsidR="00FC5F91">
        <w:rPr>
          <w:sz w:val="24"/>
          <w:szCs w:val="24"/>
          <w:lang w:val="zh-CN" w:eastAsia="zh-CN"/>
        </w:rPr>
        <w:t>竭可能不是立刻显而易见的，由于全球贸易等因素会掩盖或延迟有效的</w:t>
      </w:r>
      <w:r w:rsidRPr="00E0187C">
        <w:rPr>
          <w:sz w:val="24"/>
          <w:szCs w:val="24"/>
          <w:lang w:val="zh-CN" w:eastAsia="zh-CN"/>
        </w:rPr>
        <w:t>对</w:t>
      </w:r>
      <w:r w:rsidR="00FC5F91" w:rsidRPr="00E0187C">
        <w:rPr>
          <w:sz w:val="24"/>
          <w:szCs w:val="24"/>
          <w:lang w:val="zh-CN" w:eastAsia="zh-CN"/>
        </w:rPr>
        <w:t>策</w:t>
      </w:r>
      <w:r w:rsidRPr="00E0187C">
        <w:rPr>
          <w:sz w:val="24"/>
          <w:szCs w:val="24"/>
          <w:lang w:val="zh-CN" w:eastAsia="zh-CN"/>
        </w:rPr>
        <w:t>。此外，为渔业和矿业提供有害补贴会导致开采价格降低，并在存量不断减少的情况下进一步加大开采量</w:t>
      </w:r>
      <w:r w:rsidRPr="00E0187C">
        <w:rPr>
          <w:sz w:val="24"/>
          <w:szCs w:val="24"/>
          <w:lang w:val="zh-CN" w:eastAsia="zh-CN"/>
        </w:rPr>
        <w:t xml:space="preserve"> </w:t>
      </w:r>
      <w:r w:rsidRPr="00E0187C">
        <w:rPr>
          <w:sz w:val="24"/>
          <w:szCs w:val="24"/>
          <w:lang w:val="zh-CN" w:eastAsia="zh-CN"/>
        </w:rPr>
        <w:t>（</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{4.4.1, 4.4.4}</w:t>
      </w:r>
      <w:r w:rsidR="00A75134">
        <w:rPr>
          <w:sz w:val="24"/>
          <w:szCs w:val="24"/>
          <w:lang w:val="zh-CN" w:eastAsia="zh-CN"/>
        </w:rPr>
        <w:t>。欧洲联盟和俄罗斯联邦继续每年</w:t>
      </w:r>
      <w:r w:rsidRPr="00E0187C">
        <w:rPr>
          <w:sz w:val="24"/>
          <w:szCs w:val="24"/>
          <w:lang w:val="zh-CN" w:eastAsia="zh-CN"/>
        </w:rPr>
        <w:t>共支付大约</w:t>
      </w:r>
      <w:r w:rsidRPr="00E0187C">
        <w:rPr>
          <w:sz w:val="24"/>
          <w:szCs w:val="24"/>
          <w:lang w:val="zh-CN" w:eastAsia="zh-CN"/>
        </w:rPr>
        <w:t>60</w:t>
      </w:r>
      <w:r w:rsidRPr="00E0187C">
        <w:rPr>
          <w:sz w:val="24"/>
          <w:szCs w:val="24"/>
          <w:lang w:val="zh-CN" w:eastAsia="zh-CN"/>
        </w:rPr>
        <w:t>亿美元的渔业补贴（</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{4.4.1.3}</w:t>
      </w:r>
      <w:r w:rsidRPr="00E0187C">
        <w:rPr>
          <w:sz w:val="24"/>
          <w:szCs w:val="24"/>
          <w:lang w:val="zh-CN" w:eastAsia="zh-CN"/>
        </w:rPr>
        <w:t>。</w:t>
      </w:r>
    </w:p>
    <w:p w14:paraId="092F9822" w14:textId="05CA7592" w:rsidR="008D652A" w:rsidRPr="00E0187C" w:rsidRDefault="00626D1D" w:rsidP="009D0B94">
      <w:pPr>
        <w:pStyle w:val="NormalPlain"/>
        <w:spacing w:after="120"/>
        <w:ind w:left="1247"/>
        <w:rPr>
          <w:rFonts w:eastAsia="SimSun"/>
          <w:sz w:val="24"/>
          <w:szCs w:val="24"/>
          <w:lang w:eastAsia="zh-CN"/>
        </w:rPr>
      </w:pPr>
      <w:bookmarkStart w:id="76" w:name="bookmark_131"/>
      <w:bookmarkEnd w:id="75"/>
      <w:r>
        <w:rPr>
          <w:rFonts w:eastAsia="SimSun"/>
          <w:sz w:val="24"/>
          <w:szCs w:val="24"/>
          <w:lang w:eastAsia="zh-CN"/>
        </w:rPr>
        <w:t>最近颁布的法规减少了一些污染</w:t>
      </w:r>
      <w:r>
        <w:rPr>
          <w:rFonts w:eastAsia="SimSun" w:hint="eastAsia"/>
          <w:sz w:val="24"/>
          <w:szCs w:val="24"/>
          <w:lang w:eastAsia="zh-CN"/>
        </w:rPr>
        <w:t>（</w:t>
      </w:r>
      <w:r w:rsidR="00F50368">
        <w:rPr>
          <w:rFonts w:eastAsia="SimSun"/>
          <w:sz w:val="24"/>
          <w:szCs w:val="24"/>
          <w:lang w:eastAsia="zh-CN"/>
        </w:rPr>
        <w:t>例如氧化硫、氮氧化物、重金属</w:t>
      </w:r>
      <w:r>
        <w:rPr>
          <w:rFonts w:eastAsia="SimSun" w:hint="eastAsia"/>
          <w:sz w:val="24"/>
          <w:szCs w:val="24"/>
          <w:lang w:eastAsia="zh-CN"/>
        </w:rPr>
        <w:t>）</w:t>
      </w:r>
      <w:r w:rsidR="00E07966" w:rsidRPr="00E0187C">
        <w:rPr>
          <w:rFonts w:eastAsia="SimSun"/>
          <w:sz w:val="24"/>
          <w:szCs w:val="24"/>
          <w:lang w:eastAsia="zh-CN"/>
        </w:rPr>
        <w:t>，但是其他污染（氨、有机污染和农药）</w:t>
      </w:r>
      <w:r w:rsidR="008D652A" w:rsidRPr="00E0187C">
        <w:rPr>
          <w:rFonts w:eastAsia="SimSun"/>
          <w:sz w:val="24"/>
          <w:szCs w:val="24"/>
          <w:lang w:eastAsia="zh-CN"/>
        </w:rPr>
        <w:t>和</w:t>
      </w:r>
      <w:r w:rsidR="00CA483D">
        <w:rPr>
          <w:rFonts w:eastAsia="SimSun" w:hint="eastAsia"/>
          <w:sz w:val="24"/>
          <w:szCs w:val="24"/>
          <w:lang w:eastAsia="zh-CN"/>
        </w:rPr>
        <w:t>污染</w:t>
      </w:r>
      <w:r w:rsidR="00CA483D">
        <w:rPr>
          <w:rFonts w:eastAsia="SimSun"/>
          <w:sz w:val="24"/>
          <w:szCs w:val="24"/>
          <w:lang w:eastAsia="zh-CN"/>
        </w:rPr>
        <w:t>的</w:t>
      </w:r>
      <w:r w:rsidR="004D3782" w:rsidRPr="00E0187C">
        <w:rPr>
          <w:rFonts w:eastAsia="SimSun"/>
          <w:sz w:val="24"/>
          <w:szCs w:val="24"/>
          <w:lang w:eastAsia="zh-CN"/>
        </w:rPr>
        <w:t>滞后</w:t>
      </w:r>
      <w:r w:rsidR="008D652A" w:rsidRPr="00E0187C">
        <w:rPr>
          <w:rFonts w:eastAsia="SimSun"/>
          <w:sz w:val="24"/>
          <w:szCs w:val="24"/>
          <w:lang w:eastAsia="zh-CN"/>
        </w:rPr>
        <w:t>效应仍然威胁着生物多样性。自</w:t>
      </w:r>
      <w:r w:rsidR="008D652A" w:rsidRPr="00E0187C">
        <w:rPr>
          <w:rFonts w:eastAsia="SimSun"/>
          <w:sz w:val="24"/>
          <w:szCs w:val="24"/>
          <w:lang w:eastAsia="zh-CN"/>
        </w:rPr>
        <w:t>1990</w:t>
      </w:r>
      <w:r w:rsidR="008D652A" w:rsidRPr="00E0187C">
        <w:rPr>
          <w:rFonts w:eastAsia="SimSun"/>
          <w:sz w:val="24"/>
          <w:szCs w:val="24"/>
          <w:lang w:eastAsia="zh-CN"/>
        </w:rPr>
        <w:t>年以来，西欧</w:t>
      </w:r>
      <w:r w:rsidR="00E07966" w:rsidRPr="00E0187C">
        <w:rPr>
          <w:rFonts w:eastAsia="SimSun"/>
          <w:sz w:val="24"/>
          <w:szCs w:val="24"/>
          <w:lang w:eastAsia="zh-CN"/>
        </w:rPr>
        <w:t>和中欧陆地酸化率有所下降，</w:t>
      </w:r>
      <w:r w:rsidR="008D652A" w:rsidRPr="00E0187C">
        <w:rPr>
          <w:rFonts w:eastAsia="SimSun"/>
          <w:sz w:val="24"/>
          <w:szCs w:val="24"/>
          <w:lang w:eastAsia="zh-CN"/>
        </w:rPr>
        <w:t>超过临界负荷的面积从</w:t>
      </w:r>
      <w:r w:rsidR="008D652A" w:rsidRPr="00E0187C">
        <w:rPr>
          <w:rFonts w:eastAsia="SimSun"/>
          <w:sz w:val="24"/>
          <w:szCs w:val="24"/>
          <w:lang w:eastAsia="zh-CN"/>
        </w:rPr>
        <w:t>30</w:t>
      </w:r>
      <w:r w:rsidR="00A207B9" w:rsidRPr="00E0187C">
        <w:rPr>
          <w:rFonts w:eastAsia="SimSun"/>
          <w:sz w:val="24"/>
          <w:szCs w:val="24"/>
          <w:lang w:eastAsia="zh-CN"/>
        </w:rPr>
        <w:t>%</w:t>
      </w:r>
      <w:r w:rsidR="008D652A" w:rsidRPr="00E0187C">
        <w:rPr>
          <w:rFonts w:eastAsia="SimSun"/>
          <w:sz w:val="24"/>
          <w:szCs w:val="24"/>
          <w:lang w:eastAsia="zh-CN"/>
        </w:rPr>
        <w:t>降至</w:t>
      </w:r>
      <w:r w:rsidR="008D652A" w:rsidRPr="00E0187C">
        <w:rPr>
          <w:rFonts w:eastAsia="SimSun"/>
          <w:sz w:val="24"/>
          <w:szCs w:val="24"/>
          <w:lang w:eastAsia="zh-CN"/>
        </w:rPr>
        <w:t>3</w:t>
      </w:r>
      <w:r w:rsidR="00A207B9" w:rsidRPr="00E0187C">
        <w:rPr>
          <w:rFonts w:eastAsia="SimSun"/>
          <w:sz w:val="24"/>
          <w:szCs w:val="24"/>
          <w:lang w:eastAsia="zh-CN"/>
        </w:rPr>
        <w:t>%</w:t>
      </w:r>
      <w:r w:rsidR="00E07966" w:rsidRPr="00E0187C">
        <w:rPr>
          <w:rFonts w:eastAsia="SimSun"/>
          <w:sz w:val="24"/>
          <w:szCs w:val="24"/>
          <w:lang w:eastAsia="zh-CN"/>
        </w:rPr>
        <w:t>，而陆地富营养化也有所下降，</w:t>
      </w:r>
      <w:r w:rsidR="008D652A" w:rsidRPr="00E0187C">
        <w:rPr>
          <w:rFonts w:eastAsia="SimSun"/>
          <w:sz w:val="24"/>
          <w:szCs w:val="24"/>
          <w:lang w:eastAsia="zh-CN"/>
        </w:rPr>
        <w:t>超过临界负荷的面积从</w:t>
      </w:r>
      <w:r w:rsidR="008D652A" w:rsidRPr="00E0187C">
        <w:rPr>
          <w:rFonts w:eastAsia="SimSun"/>
          <w:sz w:val="24"/>
          <w:szCs w:val="24"/>
          <w:lang w:eastAsia="zh-CN"/>
        </w:rPr>
        <w:t>78</w:t>
      </w:r>
      <w:r w:rsidR="00A207B9" w:rsidRPr="00E0187C">
        <w:rPr>
          <w:rFonts w:eastAsia="SimSun"/>
          <w:sz w:val="24"/>
          <w:szCs w:val="24"/>
          <w:lang w:eastAsia="zh-CN"/>
        </w:rPr>
        <w:t>%</w:t>
      </w:r>
      <w:r w:rsidR="008D652A" w:rsidRPr="00E0187C">
        <w:rPr>
          <w:rFonts w:eastAsia="SimSun"/>
          <w:sz w:val="24"/>
          <w:szCs w:val="24"/>
          <w:lang w:eastAsia="zh-CN"/>
        </w:rPr>
        <w:t>降至</w:t>
      </w:r>
      <w:r w:rsidR="008D652A" w:rsidRPr="00E0187C">
        <w:rPr>
          <w:rFonts w:eastAsia="SimSun"/>
          <w:sz w:val="24"/>
          <w:szCs w:val="24"/>
          <w:lang w:eastAsia="zh-CN"/>
        </w:rPr>
        <w:t>55</w:t>
      </w:r>
      <w:r w:rsidR="00A207B9" w:rsidRPr="00E0187C">
        <w:rPr>
          <w:rFonts w:eastAsia="SimSun"/>
          <w:sz w:val="24"/>
          <w:szCs w:val="24"/>
          <w:lang w:eastAsia="zh-CN"/>
        </w:rPr>
        <w:t>%</w:t>
      </w:r>
      <w:r w:rsidR="008D652A" w:rsidRPr="00E0187C">
        <w:rPr>
          <w:rFonts w:eastAsia="SimSun"/>
          <w:sz w:val="24"/>
          <w:szCs w:val="24"/>
          <w:lang w:eastAsia="zh-CN"/>
        </w:rPr>
        <w:t>（</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 xml:space="preserve">{4.6.1, 4.6.3} </w:t>
      </w:r>
      <w:r w:rsidR="008D652A" w:rsidRPr="00E0187C">
        <w:rPr>
          <w:rFonts w:eastAsia="SimSun"/>
          <w:sz w:val="24"/>
          <w:szCs w:val="24"/>
          <w:lang w:eastAsia="zh-CN"/>
        </w:rPr>
        <w:t>。海洋和沿海富营养化程度有所下降，但</w:t>
      </w:r>
      <w:r w:rsidR="004D3782" w:rsidRPr="00E0187C">
        <w:rPr>
          <w:rFonts w:eastAsia="SimSun"/>
          <w:sz w:val="24"/>
          <w:szCs w:val="24"/>
          <w:lang w:eastAsia="zh-CN"/>
        </w:rPr>
        <w:t>因</w:t>
      </w:r>
      <w:r w:rsidR="008D652A" w:rsidRPr="00E0187C">
        <w:rPr>
          <w:rFonts w:eastAsia="SimSun"/>
          <w:sz w:val="24"/>
          <w:szCs w:val="24"/>
          <w:lang w:eastAsia="zh-CN"/>
        </w:rPr>
        <w:t>营养物质和有机污染物</w:t>
      </w:r>
      <w:r w:rsidR="004D3782" w:rsidRPr="00E0187C">
        <w:rPr>
          <w:rFonts w:eastAsia="SimSun"/>
          <w:sz w:val="24"/>
          <w:szCs w:val="24"/>
          <w:lang w:eastAsia="zh-CN"/>
        </w:rPr>
        <w:t>造成</w:t>
      </w:r>
      <w:r w:rsidR="008D652A" w:rsidRPr="00E0187C">
        <w:rPr>
          <w:rFonts w:eastAsia="SimSun"/>
          <w:sz w:val="24"/>
          <w:szCs w:val="24"/>
          <w:lang w:eastAsia="zh-CN"/>
        </w:rPr>
        <w:t>氧耗竭</w:t>
      </w:r>
      <w:r w:rsidR="004D3782" w:rsidRPr="00E0187C">
        <w:rPr>
          <w:rFonts w:eastAsia="SimSun"/>
          <w:sz w:val="24"/>
          <w:szCs w:val="24"/>
          <w:lang w:eastAsia="zh-CN"/>
        </w:rPr>
        <w:t>出现</w:t>
      </w:r>
      <w:r w:rsidR="008D652A" w:rsidRPr="00E0187C">
        <w:rPr>
          <w:rFonts w:eastAsia="SimSun"/>
          <w:sz w:val="24"/>
          <w:szCs w:val="24"/>
          <w:lang w:eastAsia="zh-CN"/>
        </w:rPr>
        <w:t>的海洋死亡区</w:t>
      </w:r>
      <w:r w:rsidR="007C4F79" w:rsidRPr="00E0187C">
        <w:rPr>
          <w:rFonts w:eastAsia="SimSun"/>
          <w:sz w:val="24"/>
          <w:szCs w:val="24"/>
          <w:lang w:eastAsia="zh-CN"/>
        </w:rPr>
        <w:t>比例</w:t>
      </w:r>
      <w:r w:rsidR="00823357" w:rsidRPr="00E0187C">
        <w:rPr>
          <w:rFonts w:eastAsia="SimSun"/>
          <w:sz w:val="24"/>
          <w:szCs w:val="24"/>
          <w:lang w:eastAsia="zh-CN"/>
        </w:rPr>
        <w:t>显著</w:t>
      </w:r>
      <w:r w:rsidR="008D652A" w:rsidRPr="00E0187C">
        <w:rPr>
          <w:rFonts w:eastAsia="SimSun"/>
          <w:sz w:val="24"/>
          <w:szCs w:val="24"/>
          <w:lang w:eastAsia="zh-CN"/>
        </w:rPr>
        <w:t>增加</w:t>
      </w:r>
      <w:r w:rsidR="007E0DB5" w:rsidRPr="00E0187C">
        <w:rPr>
          <w:rFonts w:eastAsia="SimSun"/>
          <w:sz w:val="24"/>
          <w:szCs w:val="24"/>
          <w:lang w:eastAsia="zh-CN"/>
        </w:rPr>
        <w:t>，比如仅西欧海岸附近就有约</w:t>
      </w:r>
      <w:r w:rsidR="007E0DB5" w:rsidRPr="00E0187C">
        <w:rPr>
          <w:rFonts w:eastAsia="SimSun"/>
          <w:sz w:val="24"/>
          <w:szCs w:val="24"/>
          <w:lang w:eastAsia="zh-CN"/>
        </w:rPr>
        <w:t>100</w:t>
      </w:r>
      <w:r w:rsidR="00FC1B31" w:rsidRPr="00E0187C">
        <w:rPr>
          <w:rFonts w:eastAsia="SimSun"/>
          <w:sz w:val="24"/>
          <w:szCs w:val="24"/>
          <w:lang w:eastAsia="zh-CN"/>
        </w:rPr>
        <w:t>个</w:t>
      </w:r>
      <w:r w:rsidR="007E0DB5" w:rsidRPr="00E0187C">
        <w:rPr>
          <w:rFonts w:eastAsia="SimSun"/>
          <w:sz w:val="24"/>
          <w:szCs w:val="24"/>
          <w:lang w:eastAsia="zh-CN"/>
        </w:rPr>
        <w:t>此类死亡区</w:t>
      </w:r>
      <w:r w:rsidR="008D652A" w:rsidRPr="00E0187C">
        <w:rPr>
          <w:rFonts w:eastAsia="SimSun"/>
          <w:sz w:val="24"/>
          <w:szCs w:val="24"/>
          <w:lang w:eastAsia="zh-CN"/>
        </w:rPr>
        <w:t>（</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{4.6.1, 4.6.2}</w:t>
      </w:r>
      <w:r w:rsidR="008D652A" w:rsidRPr="00E0187C">
        <w:rPr>
          <w:rFonts w:eastAsia="SimSun"/>
          <w:sz w:val="24"/>
          <w:szCs w:val="24"/>
          <w:lang w:eastAsia="zh-CN"/>
        </w:rPr>
        <w:t>。所有生物分类群体的外来入侵物种数量都有所增加（</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{4.8.2.1}</w:t>
      </w:r>
      <w:r w:rsidR="008D652A" w:rsidRPr="00E0187C">
        <w:rPr>
          <w:rFonts w:eastAsia="SimSun"/>
          <w:sz w:val="24"/>
          <w:szCs w:val="24"/>
          <w:lang w:eastAsia="zh-CN"/>
        </w:rPr>
        <w:t>。在西欧和中欧，外来入侵物种仍在增加</w:t>
      </w:r>
      <w:r w:rsidR="00F62A19" w:rsidRPr="00E0187C">
        <w:rPr>
          <w:rFonts w:eastAsia="SimSun"/>
          <w:sz w:val="24"/>
          <w:szCs w:val="24"/>
          <w:lang w:eastAsia="zh-CN"/>
        </w:rPr>
        <w:t>，</w:t>
      </w:r>
      <w:r w:rsidR="00B62C7C" w:rsidRPr="00E0187C">
        <w:rPr>
          <w:rFonts w:eastAsia="SimSun"/>
          <w:sz w:val="24"/>
          <w:szCs w:val="24"/>
          <w:lang w:eastAsia="zh-CN"/>
        </w:rPr>
        <w:t>不过</w:t>
      </w:r>
      <w:r w:rsidR="00F62A19" w:rsidRPr="00E0187C">
        <w:rPr>
          <w:rFonts w:eastAsia="SimSun"/>
          <w:sz w:val="24"/>
          <w:szCs w:val="24"/>
          <w:lang w:eastAsia="zh-CN"/>
        </w:rPr>
        <w:t>欧洲联盟最近通过的有关外来入侵物种的法规可遏制未来趋势</w:t>
      </w:r>
      <w:r w:rsidR="008D652A" w:rsidRPr="00E0187C">
        <w:rPr>
          <w:rFonts w:eastAsia="SimSun"/>
          <w:sz w:val="24"/>
          <w:szCs w:val="24"/>
          <w:lang w:eastAsia="zh-CN"/>
        </w:rPr>
        <w:t>{4.8.2, 4.8.3}</w:t>
      </w:r>
      <w:r w:rsidR="008D652A" w:rsidRPr="00E0187C">
        <w:rPr>
          <w:rFonts w:eastAsia="SimSun"/>
          <w:sz w:val="24"/>
          <w:szCs w:val="24"/>
          <w:lang w:eastAsia="zh-CN"/>
        </w:rPr>
        <w:t>。东欧和中亚</w:t>
      </w:r>
      <w:r w:rsidR="004D3782" w:rsidRPr="00E0187C">
        <w:rPr>
          <w:rFonts w:eastAsia="SimSun"/>
          <w:sz w:val="24"/>
          <w:szCs w:val="24"/>
          <w:lang w:eastAsia="zh-CN"/>
        </w:rPr>
        <w:t>的</w:t>
      </w:r>
      <w:r w:rsidR="008D652A" w:rsidRPr="00E0187C">
        <w:rPr>
          <w:rFonts w:eastAsia="SimSun"/>
          <w:sz w:val="24"/>
          <w:szCs w:val="24"/>
          <w:lang w:eastAsia="zh-CN"/>
        </w:rPr>
        <w:t>入侵率低于西欧和中欧，但预计会随着国内生产总值和贸易的增长而上升（</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{4.8.1, 4.8.2}</w:t>
      </w:r>
      <w:r w:rsidR="008D652A" w:rsidRPr="00E0187C">
        <w:rPr>
          <w:rFonts w:eastAsia="SimSun"/>
          <w:sz w:val="24"/>
          <w:szCs w:val="24"/>
          <w:lang w:eastAsia="zh-CN"/>
        </w:rPr>
        <w:t>（</w:t>
      </w:r>
      <w:r w:rsidR="004D3782" w:rsidRPr="00E0187C">
        <w:rPr>
          <w:rFonts w:eastAsia="SimSun"/>
          <w:sz w:val="24"/>
          <w:szCs w:val="24"/>
          <w:lang w:eastAsia="zh-CN"/>
        </w:rPr>
        <w:t>摘要表</w:t>
      </w:r>
      <w:r w:rsidR="008D652A" w:rsidRPr="00E0187C">
        <w:rPr>
          <w:rFonts w:eastAsia="SimSun"/>
          <w:sz w:val="24"/>
          <w:szCs w:val="24"/>
          <w:lang w:eastAsia="zh-CN"/>
        </w:rPr>
        <w:t>2</w:t>
      </w:r>
      <w:r w:rsidR="008D652A" w:rsidRPr="00E0187C">
        <w:rPr>
          <w:rFonts w:eastAsia="SimSun"/>
          <w:sz w:val="24"/>
          <w:szCs w:val="24"/>
          <w:lang w:eastAsia="zh-CN"/>
        </w:rPr>
        <w:t>）。</w:t>
      </w:r>
      <w:r w:rsidR="00797B1B" w:rsidRPr="00E0187C">
        <w:rPr>
          <w:rFonts w:eastAsia="SimSun"/>
          <w:sz w:val="24"/>
          <w:szCs w:val="24"/>
          <w:lang w:eastAsia="zh-CN"/>
        </w:rPr>
        <w:t>因为生态系统做出的反应滞后</w:t>
      </w:r>
      <w:r w:rsidR="00797B1B">
        <w:rPr>
          <w:rFonts w:eastAsia="SimSun" w:hint="eastAsia"/>
          <w:sz w:val="24"/>
          <w:szCs w:val="24"/>
          <w:lang w:eastAsia="zh-CN"/>
        </w:rPr>
        <w:t>，</w:t>
      </w:r>
      <w:r w:rsidR="008D652A" w:rsidRPr="00E0187C">
        <w:rPr>
          <w:rFonts w:eastAsia="SimSun"/>
          <w:sz w:val="24"/>
          <w:szCs w:val="24"/>
          <w:lang w:eastAsia="zh-CN"/>
        </w:rPr>
        <w:t>直接驱动因素可能对生物多样性和</w:t>
      </w:r>
      <w:r w:rsidR="00B62C7C" w:rsidRPr="00E0187C">
        <w:rPr>
          <w:rFonts w:eastAsia="SimSun"/>
          <w:sz w:val="24"/>
          <w:szCs w:val="24"/>
          <w:lang w:eastAsia="zh-CN"/>
        </w:rPr>
        <w:t>生态系统服务</w:t>
      </w:r>
      <w:r w:rsidR="008D652A" w:rsidRPr="00E0187C">
        <w:rPr>
          <w:rFonts w:eastAsia="SimSun"/>
          <w:sz w:val="24"/>
          <w:szCs w:val="24"/>
          <w:lang w:eastAsia="zh-CN"/>
        </w:rPr>
        <w:t>产生慢性、长期和滞后的后果（</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{4.5.1, 4.9.1}</w:t>
      </w:r>
      <w:r w:rsidR="00C243C5" w:rsidRPr="00E0187C">
        <w:rPr>
          <w:rFonts w:eastAsia="SimSun"/>
          <w:sz w:val="24"/>
          <w:szCs w:val="24"/>
          <w:lang w:eastAsia="zh-CN"/>
        </w:rPr>
        <w:t>，</w:t>
      </w:r>
      <w:r w:rsidR="008D652A" w:rsidRPr="00E0187C">
        <w:rPr>
          <w:rFonts w:eastAsia="SimSun"/>
          <w:sz w:val="24"/>
          <w:szCs w:val="24"/>
          <w:lang w:eastAsia="zh-CN"/>
        </w:rPr>
        <w:t>磷和氮（氨除外）污染正在减少，但由于滞后</w:t>
      </w:r>
      <w:r w:rsidR="004D3782" w:rsidRPr="00E0187C">
        <w:rPr>
          <w:rFonts w:eastAsia="SimSun"/>
          <w:sz w:val="24"/>
          <w:szCs w:val="24"/>
          <w:lang w:eastAsia="zh-CN"/>
        </w:rPr>
        <w:t>效应</w:t>
      </w:r>
      <w:r w:rsidR="008D652A" w:rsidRPr="00E0187C">
        <w:rPr>
          <w:rFonts w:eastAsia="SimSun"/>
          <w:sz w:val="24"/>
          <w:szCs w:val="24"/>
          <w:lang w:eastAsia="zh-CN"/>
        </w:rPr>
        <w:t>，西欧和中欧的许多湖泊、河流和沿海地区仍未达到良好的生态状</w:t>
      </w:r>
      <w:r w:rsidR="00D82429" w:rsidRPr="00E0187C">
        <w:rPr>
          <w:rFonts w:eastAsia="SimSun"/>
          <w:sz w:val="24"/>
          <w:szCs w:val="24"/>
          <w:lang w:eastAsia="zh-CN"/>
        </w:rPr>
        <w:t>况</w:t>
      </w:r>
      <w:r w:rsidR="008D652A" w:rsidRPr="00E0187C">
        <w:rPr>
          <w:rFonts w:eastAsia="SimSun"/>
          <w:sz w:val="24"/>
          <w:szCs w:val="24"/>
          <w:lang w:eastAsia="zh-CN"/>
        </w:rPr>
        <w:t>{4.6.1, 4.6.2}</w:t>
      </w:r>
      <w:r w:rsidR="008D652A" w:rsidRPr="00E0187C">
        <w:rPr>
          <w:rFonts w:eastAsia="SimSun"/>
          <w:sz w:val="24"/>
          <w:szCs w:val="24"/>
          <w:lang w:eastAsia="zh-CN"/>
        </w:rPr>
        <w:t>。首次引入外来入侵物种与其产生影响</w:t>
      </w:r>
      <w:r w:rsidR="00D52643">
        <w:rPr>
          <w:rFonts w:eastAsia="SimSun" w:hint="eastAsia"/>
          <w:sz w:val="24"/>
          <w:szCs w:val="24"/>
          <w:lang w:eastAsia="zh-CN"/>
        </w:rPr>
        <w:t>之间</w:t>
      </w:r>
      <w:r w:rsidR="008D652A" w:rsidRPr="00E0187C">
        <w:rPr>
          <w:rFonts w:eastAsia="SimSun"/>
          <w:sz w:val="24"/>
          <w:szCs w:val="24"/>
          <w:lang w:eastAsia="zh-CN"/>
        </w:rPr>
        <w:t>也存在时</w:t>
      </w:r>
      <w:r w:rsidR="002A743C" w:rsidRPr="00E0187C">
        <w:rPr>
          <w:rFonts w:eastAsia="SimSun"/>
          <w:sz w:val="24"/>
          <w:szCs w:val="24"/>
          <w:lang w:eastAsia="zh-CN"/>
        </w:rPr>
        <w:t>间的</w:t>
      </w:r>
      <w:r w:rsidR="008D652A" w:rsidRPr="00E0187C">
        <w:rPr>
          <w:rFonts w:eastAsia="SimSun"/>
          <w:sz w:val="24"/>
          <w:szCs w:val="24"/>
          <w:lang w:eastAsia="zh-CN"/>
        </w:rPr>
        <w:t>滞</w:t>
      </w:r>
      <w:r w:rsidR="002A743C" w:rsidRPr="00E0187C">
        <w:rPr>
          <w:rFonts w:eastAsia="SimSun"/>
          <w:sz w:val="24"/>
          <w:szCs w:val="24"/>
          <w:lang w:eastAsia="zh-CN"/>
        </w:rPr>
        <w:t>后</w:t>
      </w:r>
      <w:r w:rsidR="008D652A" w:rsidRPr="00E0187C">
        <w:rPr>
          <w:rFonts w:eastAsia="SimSun"/>
          <w:sz w:val="24"/>
          <w:szCs w:val="24"/>
          <w:lang w:eastAsia="zh-CN"/>
        </w:rPr>
        <w:t>（</w:t>
      </w:r>
      <w:r w:rsidR="008D652A" w:rsidRPr="00E0187C">
        <w:rPr>
          <w:rFonts w:eastAsia="KaiTi"/>
          <w:sz w:val="24"/>
          <w:szCs w:val="24"/>
          <w:lang w:eastAsia="zh-CN"/>
        </w:rPr>
        <w:t>充分成立</w:t>
      </w:r>
      <w:r w:rsidR="008D652A" w:rsidRPr="00E0187C">
        <w:rPr>
          <w:rFonts w:eastAsia="SimSun"/>
          <w:sz w:val="24"/>
          <w:szCs w:val="24"/>
          <w:lang w:eastAsia="zh-CN"/>
        </w:rPr>
        <w:t>）</w:t>
      </w:r>
      <w:r w:rsidR="008D652A" w:rsidRPr="00E0187C">
        <w:rPr>
          <w:rFonts w:eastAsia="SimSun"/>
          <w:sz w:val="24"/>
          <w:szCs w:val="24"/>
          <w:lang w:eastAsia="zh-CN"/>
        </w:rPr>
        <w:t>{4.8.1}</w:t>
      </w:r>
      <w:r w:rsidR="008D652A" w:rsidRPr="00E0187C">
        <w:rPr>
          <w:rFonts w:eastAsia="SimSun"/>
          <w:sz w:val="24"/>
          <w:szCs w:val="24"/>
          <w:lang w:eastAsia="zh-CN"/>
        </w:rPr>
        <w:t>。</w:t>
      </w:r>
      <w:bookmarkEnd w:id="76"/>
      <w:r w:rsidR="002B4A22" w:rsidRPr="00E0187C">
        <w:rPr>
          <w:rFonts w:eastAsia="SimSun"/>
          <w:sz w:val="24"/>
          <w:szCs w:val="24"/>
          <w:lang w:eastAsia="zh-CN"/>
        </w:rPr>
        <w:t xml:space="preserve"> </w:t>
      </w:r>
      <w:r w:rsidR="0040650C">
        <w:rPr>
          <w:rFonts w:eastAsia="SimSun"/>
          <w:sz w:val="24"/>
          <w:szCs w:val="24"/>
          <w:lang w:eastAsia="zh-CN"/>
        </w:rPr>
        <w:t xml:space="preserve"> </w:t>
      </w:r>
    </w:p>
    <w:p w14:paraId="5804B06A" w14:textId="77777777" w:rsidR="00C243C5" w:rsidRPr="00E0187C" w:rsidRDefault="00C243C5" w:rsidP="009D0B94">
      <w:pPr>
        <w:pStyle w:val="CH30"/>
        <w:jc w:val="both"/>
        <w:rPr>
          <w:rFonts w:eastAsia="SimHei"/>
          <w:sz w:val="24"/>
          <w:szCs w:val="24"/>
          <w:lang w:eastAsia="zh-CN"/>
        </w:rPr>
      </w:pPr>
      <w:r w:rsidRPr="00E0187C">
        <w:rPr>
          <w:rFonts w:eastAsia="SimHei"/>
          <w:sz w:val="24"/>
          <w:szCs w:val="24"/>
          <w:lang w:val="zh-CN" w:eastAsia="zh-CN"/>
        </w:rPr>
        <w:lastRenderedPageBreak/>
        <w:t>C4.</w:t>
      </w:r>
      <w:r w:rsidRPr="00E0187C">
        <w:rPr>
          <w:rFonts w:eastAsia="SimHei"/>
          <w:sz w:val="24"/>
          <w:szCs w:val="24"/>
          <w:lang w:val="zh-CN" w:eastAsia="zh-CN"/>
        </w:rPr>
        <w:tab/>
      </w:r>
      <w:r w:rsidRPr="00E0187C">
        <w:rPr>
          <w:rFonts w:eastAsia="SimHei"/>
          <w:sz w:val="24"/>
          <w:szCs w:val="24"/>
          <w:lang w:val="zh-CN" w:eastAsia="zh-CN"/>
        </w:rPr>
        <w:t>一般而言，经济增长与环境退化是无法不挂钩的。要将两者脱钩，就需要整个区域进行政策和税务改革（</w:t>
      </w:r>
      <w:r w:rsidRPr="00601713">
        <w:rPr>
          <w:rFonts w:ascii="KaiTi" w:eastAsia="KaiTi" w:hAnsi="KaiTi"/>
          <w:sz w:val="24"/>
          <w:szCs w:val="24"/>
          <w:lang w:val="zh-CN" w:eastAsia="zh-CN"/>
        </w:rPr>
        <w:t>成立但不充分</w:t>
      </w:r>
      <w:r w:rsidRPr="00E0187C">
        <w:rPr>
          <w:rFonts w:eastAsia="SimHei"/>
          <w:sz w:val="24"/>
          <w:szCs w:val="24"/>
          <w:lang w:val="zh-CN" w:eastAsia="zh-CN"/>
        </w:rPr>
        <w:t>）</w:t>
      </w:r>
      <w:r w:rsidRPr="00E0187C">
        <w:rPr>
          <w:rFonts w:eastAsia="SimHei"/>
          <w:sz w:val="24"/>
          <w:szCs w:val="24"/>
          <w:lang w:val="zh-CN" w:eastAsia="zh-CN"/>
        </w:rPr>
        <w:t>{4.3.1, 4.3.2, 4.3.4}</w:t>
      </w:r>
      <w:r w:rsidRPr="00E0187C">
        <w:rPr>
          <w:rFonts w:eastAsia="SimHei"/>
          <w:sz w:val="24"/>
          <w:szCs w:val="24"/>
          <w:lang w:val="zh-CN" w:eastAsia="zh-CN"/>
        </w:rPr>
        <w:t>。</w:t>
      </w:r>
    </w:p>
    <w:p w14:paraId="46F0A4DB" w14:textId="77777777" w:rsidR="00C243C5" w:rsidRPr="00E0187C" w:rsidRDefault="00C243C5" w:rsidP="009D0B94">
      <w:pPr>
        <w:pStyle w:val="CH30"/>
        <w:jc w:val="both"/>
        <w:rPr>
          <w:rFonts w:eastAsia="SimSun"/>
          <w:b w:val="0"/>
          <w:sz w:val="24"/>
          <w:szCs w:val="24"/>
          <w:lang w:eastAsia="zh-CN"/>
        </w:rPr>
      </w:pPr>
      <w:r w:rsidRPr="00E0187C">
        <w:rPr>
          <w:rFonts w:eastAsia="SimSun"/>
          <w:b w:val="0"/>
          <w:sz w:val="24"/>
          <w:szCs w:val="24"/>
          <w:lang w:val="zh-CN" w:eastAsia="zh-CN"/>
        </w:rPr>
        <w:t>有证据表明，整个欧洲和中亚</w:t>
      </w:r>
      <w:r w:rsidRPr="009170D9">
        <w:rPr>
          <w:rFonts w:ascii="SimSun" w:eastAsia="SimSun" w:hAnsi="SimSun"/>
          <w:b w:val="0"/>
          <w:sz w:val="24"/>
          <w:szCs w:val="24"/>
          <w:lang w:val="zh-CN" w:eastAsia="zh-CN"/>
        </w:rPr>
        <w:t>国内生产总值</w:t>
      </w:r>
      <w:r w:rsidRPr="00E0187C">
        <w:rPr>
          <w:rFonts w:eastAsia="SimSun"/>
          <w:b w:val="0"/>
          <w:sz w:val="24"/>
          <w:szCs w:val="24"/>
          <w:lang w:val="zh-CN" w:eastAsia="zh-CN"/>
        </w:rPr>
        <w:t>有所增长（</w:t>
      </w:r>
      <w:r w:rsidRPr="009170D9">
        <w:rPr>
          <w:rFonts w:eastAsia="KaiTi"/>
          <w:b w:val="0"/>
          <w:sz w:val="24"/>
          <w:szCs w:val="24"/>
          <w:lang w:val="zh-CN" w:eastAsia="zh-CN"/>
        </w:rPr>
        <w:t>充分成立</w:t>
      </w:r>
      <w:r w:rsidRPr="00E0187C">
        <w:rPr>
          <w:rFonts w:eastAsia="SimSun"/>
          <w:b w:val="0"/>
          <w:sz w:val="24"/>
          <w:szCs w:val="24"/>
          <w:lang w:val="zh-CN" w:eastAsia="zh-CN"/>
        </w:rPr>
        <w:t>）。例如，自</w:t>
      </w:r>
      <w:r w:rsidRPr="00E0187C">
        <w:rPr>
          <w:rFonts w:eastAsia="SimSun"/>
          <w:b w:val="0"/>
          <w:sz w:val="24"/>
          <w:szCs w:val="24"/>
          <w:lang w:val="zh-CN" w:eastAsia="zh-CN"/>
        </w:rPr>
        <w:t>2000</w:t>
      </w:r>
      <w:r w:rsidRPr="00E0187C">
        <w:rPr>
          <w:rFonts w:eastAsia="SimSun"/>
          <w:b w:val="0"/>
          <w:sz w:val="24"/>
          <w:szCs w:val="24"/>
          <w:lang w:val="zh-CN" w:eastAsia="zh-CN"/>
        </w:rPr>
        <w:t>年以来，欧洲联盟成员国的国内物质消费总值增加了，而很大一部分是受到以增长为导向的政策所驱动（</w:t>
      </w:r>
      <w:r w:rsidRPr="00E0187C">
        <w:rPr>
          <w:rFonts w:eastAsia="KaiTi"/>
          <w:b w:val="0"/>
          <w:sz w:val="24"/>
          <w:szCs w:val="24"/>
          <w:lang w:val="zh-CN" w:eastAsia="zh-CN"/>
        </w:rPr>
        <w:t>充分成立</w:t>
      </w:r>
      <w:r w:rsidRPr="00E0187C">
        <w:rPr>
          <w:rFonts w:eastAsia="SimSun"/>
          <w:b w:val="0"/>
          <w:sz w:val="24"/>
          <w:szCs w:val="24"/>
          <w:lang w:val="zh-CN" w:eastAsia="zh-CN"/>
        </w:rPr>
        <w:t>）</w:t>
      </w:r>
      <w:r w:rsidRPr="00E0187C">
        <w:rPr>
          <w:rFonts w:eastAsia="SimSun"/>
          <w:b w:val="0"/>
          <w:sz w:val="24"/>
          <w:szCs w:val="24"/>
          <w:lang w:val="zh-CN" w:eastAsia="zh-CN"/>
        </w:rPr>
        <w:t>{4.3.2}</w:t>
      </w:r>
      <w:r w:rsidRPr="00E0187C">
        <w:rPr>
          <w:rFonts w:eastAsia="SimSun"/>
          <w:b w:val="0"/>
          <w:sz w:val="24"/>
          <w:szCs w:val="24"/>
          <w:lang w:val="zh-CN" w:eastAsia="zh-CN"/>
        </w:rPr>
        <w:t>。但是，这种经济增长间接强化了生物多样性丧失的驱动因素，而这反过来又削弱了自然对人类的贡献。这些驱动因素包括：土地用途的变化、气候变化、自然资源开采、污染和外来入侵物种（摘要表</w:t>
      </w:r>
      <w:r w:rsidRPr="00E0187C">
        <w:rPr>
          <w:rFonts w:eastAsia="SimSun"/>
          <w:b w:val="0"/>
          <w:sz w:val="24"/>
          <w:szCs w:val="24"/>
          <w:lang w:val="zh-CN" w:eastAsia="zh-CN"/>
        </w:rPr>
        <w:t>2</w:t>
      </w:r>
      <w:r w:rsidRPr="00E0187C">
        <w:rPr>
          <w:rFonts w:eastAsia="SimSun"/>
          <w:b w:val="0"/>
          <w:sz w:val="24"/>
          <w:szCs w:val="24"/>
          <w:lang w:val="zh-CN" w:eastAsia="zh-CN"/>
        </w:rPr>
        <w:t>）。</w:t>
      </w:r>
    </w:p>
    <w:p w14:paraId="18F130F0" w14:textId="77777777" w:rsidR="00C243C5" w:rsidRPr="00E0187C" w:rsidRDefault="00C243C5" w:rsidP="009D0B94">
      <w:pPr>
        <w:pStyle w:val="Normal-pool"/>
        <w:spacing w:after="120"/>
        <w:ind w:left="1247"/>
        <w:jc w:val="both"/>
        <w:rPr>
          <w:sz w:val="24"/>
          <w:szCs w:val="24"/>
          <w:lang w:eastAsia="zh-CN"/>
        </w:rPr>
      </w:pPr>
      <w:r w:rsidRPr="00E0187C">
        <w:rPr>
          <w:sz w:val="24"/>
          <w:szCs w:val="24"/>
          <w:lang w:val="zh-CN" w:eastAsia="zh-CN"/>
        </w:rPr>
        <w:t>对可持续发展挑战的认识带来了该区域的一些机构改革，包括有关气候协定的各项政策和一系列环境政策。此外，最近的政策倡议都建议要注重经济增长与环境退化的脱钩</w:t>
      </w:r>
      <w:r w:rsidRPr="00E0187C">
        <w:rPr>
          <w:sz w:val="24"/>
          <w:szCs w:val="24"/>
          <w:lang w:val="zh-CN" w:eastAsia="zh-CN"/>
        </w:rPr>
        <w:t>{4.3.2, 4.3.4}</w:t>
      </w:r>
      <w:r w:rsidRPr="00E0187C">
        <w:rPr>
          <w:sz w:val="24"/>
          <w:szCs w:val="24"/>
          <w:lang w:val="zh-CN" w:eastAsia="zh-CN"/>
        </w:rPr>
        <w:t>。要将两者脱钩，就需要在全球和国家层面进行政策和税务改革。该区域已经实施一系列资源效率政策，包括环境税收。欧洲联盟来自环境税收的总收入从</w:t>
      </w:r>
      <w:r w:rsidRPr="00E0187C">
        <w:rPr>
          <w:sz w:val="24"/>
          <w:szCs w:val="24"/>
          <w:lang w:val="zh-CN" w:eastAsia="zh-CN"/>
        </w:rPr>
        <w:t>2002</w:t>
      </w:r>
      <w:r w:rsidRPr="00E0187C">
        <w:rPr>
          <w:sz w:val="24"/>
          <w:szCs w:val="24"/>
          <w:lang w:val="zh-CN" w:eastAsia="zh-CN"/>
        </w:rPr>
        <w:t>年来自所有税收和社会缴款的总收入的</w:t>
      </w:r>
      <w:r w:rsidRPr="00E0187C">
        <w:rPr>
          <w:sz w:val="24"/>
          <w:szCs w:val="24"/>
          <w:lang w:val="zh-CN" w:eastAsia="zh-CN"/>
        </w:rPr>
        <w:t>6.8%</w:t>
      </w:r>
      <w:r w:rsidRPr="00E0187C">
        <w:rPr>
          <w:sz w:val="24"/>
          <w:szCs w:val="24"/>
          <w:lang w:val="zh-CN" w:eastAsia="zh-CN"/>
        </w:rPr>
        <w:t>下降到</w:t>
      </w:r>
      <w:r w:rsidRPr="00E0187C">
        <w:rPr>
          <w:sz w:val="24"/>
          <w:szCs w:val="24"/>
          <w:lang w:val="zh-CN" w:eastAsia="zh-CN"/>
        </w:rPr>
        <w:t>2016</w:t>
      </w:r>
      <w:r w:rsidRPr="00E0187C">
        <w:rPr>
          <w:sz w:val="24"/>
          <w:szCs w:val="24"/>
          <w:lang w:val="zh-CN" w:eastAsia="zh-CN"/>
        </w:rPr>
        <w:t>年的</w:t>
      </w:r>
      <w:r w:rsidRPr="00E0187C">
        <w:rPr>
          <w:sz w:val="24"/>
          <w:szCs w:val="24"/>
          <w:lang w:val="zh-CN" w:eastAsia="zh-CN"/>
        </w:rPr>
        <w:t>6.3%</w:t>
      </w:r>
      <w:r w:rsidRPr="00E0187C">
        <w:rPr>
          <w:sz w:val="24"/>
          <w:szCs w:val="24"/>
          <w:lang w:val="zh-CN" w:eastAsia="zh-CN"/>
        </w:rPr>
        <w:t>（</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{4.3.1, 4.3.2}</w:t>
      </w:r>
      <w:r w:rsidRPr="00E0187C">
        <w:rPr>
          <w:sz w:val="24"/>
          <w:szCs w:val="24"/>
          <w:lang w:val="zh-CN" w:eastAsia="zh-CN"/>
        </w:rPr>
        <w:t>。此外，依然存在一些政策工具，例如有害的农业和渔业补贴，继续阻碍迈向可持续未来的过渡工作（</w:t>
      </w:r>
      <w:r w:rsidRPr="00E0187C">
        <w:rPr>
          <w:rFonts w:eastAsia="KaiTi"/>
          <w:sz w:val="24"/>
          <w:szCs w:val="24"/>
          <w:lang w:val="zh-CN" w:eastAsia="zh-CN"/>
        </w:rPr>
        <w:t>成立但不充分</w:t>
      </w:r>
      <w:r w:rsidRPr="00E0187C">
        <w:rPr>
          <w:sz w:val="24"/>
          <w:szCs w:val="24"/>
          <w:lang w:val="zh-CN" w:eastAsia="zh-CN"/>
        </w:rPr>
        <w:t>）。将福祉、环境质量、就业和平等、生物多样性保护和自然对人类贡献的能力纳入考虑的新指标将有助于脱钩的工作。</w:t>
      </w:r>
    </w:p>
    <w:p w14:paraId="15C5BB03" w14:textId="77777777" w:rsidR="008D652A" w:rsidRPr="00E0187C" w:rsidRDefault="00F1417E" w:rsidP="009D0B94">
      <w:pPr>
        <w:spacing w:after="0" w:line="240" w:lineRule="auto"/>
        <w:rPr>
          <w:rFonts w:ascii="Times New Roman" w:eastAsia="SimSun" w:hAnsi="Times New Roman"/>
          <w:sz w:val="24"/>
          <w:szCs w:val="24"/>
          <w:lang w:val="en-GB"/>
        </w:rPr>
      </w:pPr>
      <w:r w:rsidRPr="00E0187C">
        <w:rPr>
          <w:rFonts w:ascii="Times New Roman" w:eastAsia="SimSun" w:hAnsi="Times New Roman"/>
          <w:sz w:val="24"/>
          <w:szCs w:val="24"/>
        </w:rPr>
        <w:br w:type="page"/>
      </w:r>
    </w:p>
    <w:tbl>
      <w:tblPr>
        <w:tblStyle w:val="TableGrid"/>
        <w:tblpPr w:leftFromText="180" w:rightFromText="180" w:vertAnchor="text" w:horzAnchor="page" w:tblpX="2603" w:tblpY="186"/>
        <w:tblW w:w="0" w:type="auto"/>
        <w:tblLayout w:type="fixed"/>
        <w:tblLook w:val="04A0" w:firstRow="1" w:lastRow="0" w:firstColumn="1" w:lastColumn="0" w:noHBand="0" w:noVBand="1"/>
      </w:tblPr>
      <w:tblGrid>
        <w:gridCol w:w="8338"/>
      </w:tblGrid>
      <w:tr w:rsidR="001038DE" w:rsidRPr="00E0187C" w14:paraId="3A9B309C" w14:textId="77777777" w:rsidTr="00287455">
        <w:trPr>
          <w:cantSplit/>
          <w:trHeight w:val="67"/>
        </w:trPr>
        <w:tc>
          <w:tcPr>
            <w:tcW w:w="8338" w:type="dxa"/>
          </w:tcPr>
          <w:p w14:paraId="5DA41D48" w14:textId="77777777" w:rsidR="00913580" w:rsidRPr="00E0187C" w:rsidRDefault="004D3782" w:rsidP="00F213C7">
            <w:pPr>
              <w:spacing w:after="60" w:line="240" w:lineRule="auto"/>
              <w:jc w:val="left"/>
              <w:rPr>
                <w:rFonts w:ascii="Times New Roman" w:eastAsia="SimSun" w:hAnsi="Times New Roman"/>
                <w:sz w:val="24"/>
                <w:szCs w:val="24"/>
                <w:lang w:val="zh-CN"/>
              </w:rPr>
            </w:pPr>
            <w:bookmarkStart w:id="77" w:name="bookmark_134"/>
            <w:r w:rsidRPr="00E0187C">
              <w:rPr>
                <w:rFonts w:ascii="Times New Roman" w:eastAsia="SimSun" w:hAnsi="Times New Roman"/>
                <w:sz w:val="24"/>
                <w:szCs w:val="24"/>
                <w:lang w:val="zh-CN"/>
              </w:rPr>
              <w:lastRenderedPageBreak/>
              <w:t>摘要表</w:t>
            </w:r>
            <w:r w:rsidR="001038DE" w:rsidRPr="00E0187C">
              <w:rPr>
                <w:rFonts w:ascii="Times New Roman" w:eastAsia="SimSun" w:hAnsi="Times New Roman"/>
                <w:sz w:val="24"/>
                <w:szCs w:val="24"/>
                <w:lang w:val="zh-CN"/>
              </w:rPr>
              <w:t>2</w:t>
            </w:r>
          </w:p>
          <w:p w14:paraId="7C044006" w14:textId="047D238B" w:rsidR="001038DE" w:rsidRPr="00E0187C" w:rsidRDefault="00A504AD" w:rsidP="00F213C7">
            <w:pPr>
              <w:spacing w:line="240" w:lineRule="auto"/>
              <w:jc w:val="left"/>
              <w:rPr>
                <w:rFonts w:ascii="Times New Roman" w:eastAsia="SimHei" w:hAnsi="Times New Roman"/>
                <w:b/>
                <w:sz w:val="24"/>
                <w:szCs w:val="24"/>
                <w:lang w:val="zh-CN"/>
              </w:rPr>
            </w:pPr>
            <w:r w:rsidRPr="00E0187C">
              <w:rPr>
                <w:rFonts w:ascii="Times New Roman" w:eastAsia="SimHei" w:hAnsi="Times New Roman"/>
                <w:b/>
                <w:sz w:val="24"/>
                <w:szCs w:val="24"/>
                <w:lang w:val="zh-CN"/>
              </w:rPr>
              <w:t>欧洲和中亚</w:t>
            </w:r>
            <w:r w:rsidR="001038DE" w:rsidRPr="00E0187C">
              <w:rPr>
                <w:rFonts w:ascii="Times New Roman" w:eastAsia="SimHei" w:hAnsi="Times New Roman"/>
                <w:b/>
                <w:sz w:val="24"/>
                <w:szCs w:val="24"/>
                <w:lang w:val="zh-CN"/>
              </w:rPr>
              <w:t>生物多样性</w:t>
            </w:r>
            <w:r w:rsidR="00E46E9C">
              <w:rPr>
                <w:rFonts w:ascii="Times New Roman" w:eastAsia="SimHei" w:hAnsi="Times New Roman" w:hint="eastAsia"/>
                <w:b/>
                <w:sz w:val="24"/>
                <w:szCs w:val="24"/>
                <w:lang w:val="zh-CN"/>
              </w:rPr>
              <w:t>丧失</w:t>
            </w:r>
            <w:r w:rsidR="001038DE" w:rsidRPr="00E0187C">
              <w:rPr>
                <w:rFonts w:ascii="Times New Roman" w:eastAsia="SimHei" w:hAnsi="Times New Roman"/>
                <w:b/>
                <w:sz w:val="24"/>
                <w:szCs w:val="24"/>
                <w:lang w:val="zh-CN"/>
              </w:rPr>
              <w:t>和</w:t>
            </w:r>
            <w:r w:rsidR="00E46E9C">
              <w:rPr>
                <w:rFonts w:ascii="Times New Roman" w:eastAsia="SimHei" w:hAnsi="Times New Roman"/>
                <w:b/>
                <w:sz w:val="24"/>
                <w:szCs w:val="24"/>
                <w:lang w:val="zh-CN"/>
              </w:rPr>
              <w:t>自然对人类</w:t>
            </w:r>
            <w:r w:rsidR="00FE43EA" w:rsidRPr="00E0187C">
              <w:rPr>
                <w:rFonts w:ascii="Times New Roman" w:eastAsia="SimHei" w:hAnsi="Times New Roman"/>
                <w:b/>
                <w:sz w:val="24"/>
                <w:szCs w:val="24"/>
                <w:lang w:val="zh-CN"/>
              </w:rPr>
              <w:t>贡献</w:t>
            </w:r>
            <w:r w:rsidR="001038DE" w:rsidRPr="00E0187C">
              <w:rPr>
                <w:rFonts w:ascii="Times New Roman" w:eastAsia="SimHei" w:hAnsi="Times New Roman"/>
                <w:b/>
                <w:sz w:val="24"/>
                <w:szCs w:val="24"/>
                <w:lang w:val="zh-CN"/>
              </w:rPr>
              <w:t>的</w:t>
            </w:r>
            <w:r>
              <w:rPr>
                <w:rFonts w:ascii="Times New Roman" w:eastAsia="SimHei" w:hAnsi="Times New Roman"/>
                <w:b/>
                <w:sz w:val="24"/>
                <w:szCs w:val="24"/>
                <w:lang w:val="zh-CN"/>
              </w:rPr>
              <w:t>间接驱动因素</w:t>
            </w:r>
            <w:r w:rsidR="001D4606">
              <w:rPr>
                <w:rFonts w:ascii="Times New Roman" w:eastAsia="SimHei" w:hAnsi="Times New Roman" w:hint="eastAsia"/>
                <w:b/>
                <w:sz w:val="24"/>
                <w:szCs w:val="24"/>
                <w:lang w:val="zh-CN"/>
              </w:rPr>
              <w:t>（行）</w:t>
            </w:r>
            <w:r>
              <w:rPr>
                <w:rFonts w:ascii="Times New Roman" w:eastAsia="SimHei" w:hAnsi="Times New Roman" w:hint="eastAsia"/>
                <w:b/>
                <w:sz w:val="24"/>
                <w:szCs w:val="24"/>
                <w:lang w:val="zh-CN"/>
              </w:rPr>
              <w:t>对</w:t>
            </w:r>
            <w:r w:rsidR="001038DE" w:rsidRPr="00E0187C">
              <w:rPr>
                <w:rFonts w:ascii="Times New Roman" w:eastAsia="SimHei" w:hAnsi="Times New Roman"/>
                <w:b/>
                <w:sz w:val="24"/>
                <w:szCs w:val="24"/>
                <w:lang w:val="zh-CN"/>
              </w:rPr>
              <w:t>直接驱动因素</w:t>
            </w:r>
            <w:r w:rsidR="001D4606">
              <w:rPr>
                <w:rFonts w:ascii="Times New Roman" w:eastAsia="SimHei" w:hAnsi="Times New Roman" w:hint="eastAsia"/>
                <w:b/>
                <w:sz w:val="24"/>
                <w:szCs w:val="24"/>
                <w:lang w:val="zh-CN"/>
              </w:rPr>
              <w:t>（列）</w:t>
            </w:r>
            <w:r w:rsidR="001038DE" w:rsidRPr="00E0187C">
              <w:rPr>
                <w:rFonts w:ascii="Times New Roman" w:eastAsia="SimHei" w:hAnsi="Times New Roman"/>
                <w:b/>
                <w:sz w:val="24"/>
                <w:szCs w:val="24"/>
                <w:lang w:val="zh-CN"/>
              </w:rPr>
              <w:t>的影响</w:t>
            </w:r>
            <w:bookmarkEnd w:id="77"/>
          </w:p>
          <w:p w14:paraId="17733A95" w14:textId="79CCD8AD" w:rsidR="001038DE" w:rsidRPr="00860B84" w:rsidRDefault="00487677" w:rsidP="009D0B94">
            <w:pPr>
              <w:spacing w:line="240" w:lineRule="auto"/>
              <w:jc w:val="left"/>
              <w:rPr>
                <w:rFonts w:ascii="Times New Roman" w:eastAsia="SimSun" w:hAnsi="Times New Roman"/>
                <w:b/>
                <w:sz w:val="20"/>
                <w:szCs w:val="20"/>
              </w:rPr>
            </w:pPr>
            <w:r>
              <w:rPr>
                <w:rFonts w:ascii="Times New Roman" w:eastAsia="SimSun" w:hAnsi="Times New Roman"/>
                <w:b/>
                <w:noProof/>
                <w:sz w:val="20"/>
                <w:szCs w:val="20"/>
                <w:lang w:val="en-GB"/>
              </w:rPr>
              <w:drawing>
                <wp:inline distT="0" distB="0" distL="0" distR="0" wp14:anchorId="42A16CB1" wp14:editId="71EFC76A">
                  <wp:extent cx="5157470" cy="4301490"/>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urope and Central Asia Chines july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7470" cy="4301490"/>
                          </a:xfrm>
                          <a:prstGeom prst="rect">
                            <a:avLst/>
                          </a:prstGeom>
                        </pic:spPr>
                      </pic:pic>
                    </a:graphicData>
                  </a:graphic>
                </wp:inline>
              </w:drawing>
            </w:r>
          </w:p>
        </w:tc>
      </w:tr>
    </w:tbl>
    <w:p w14:paraId="6EA49946" w14:textId="77777777" w:rsidR="00D82429" w:rsidRPr="00E0187C" w:rsidRDefault="00D82429" w:rsidP="009D0B94">
      <w:pPr>
        <w:pStyle w:val="NormalPlain"/>
        <w:jc w:val="left"/>
        <w:rPr>
          <w:rFonts w:eastAsia="SimSun"/>
          <w:b/>
          <w:lang w:eastAsia="de-CH"/>
        </w:rPr>
      </w:pPr>
    </w:p>
    <w:p w14:paraId="63EDE12D" w14:textId="721C1557" w:rsidR="002C46CA" w:rsidRPr="00E0187C" w:rsidRDefault="002C46CA" w:rsidP="0070696B">
      <w:pPr>
        <w:pStyle w:val="CH2"/>
        <w:outlineLvl w:val="0"/>
        <w:rPr>
          <w:rFonts w:eastAsia="SimHei"/>
          <w:sz w:val="28"/>
          <w:szCs w:val="28"/>
          <w:lang w:eastAsia="zh-CN"/>
        </w:rPr>
      </w:pPr>
      <w:bookmarkStart w:id="78" w:name="bookmark_135"/>
      <w:r w:rsidRPr="00E0187C">
        <w:rPr>
          <w:lang w:val="zh-CN" w:eastAsia="zh-CN"/>
        </w:rPr>
        <w:tab/>
      </w:r>
      <w:r w:rsidRPr="00E0187C">
        <w:rPr>
          <w:sz w:val="28"/>
          <w:szCs w:val="28"/>
          <w:lang w:val="zh-CN" w:eastAsia="zh-CN"/>
        </w:rPr>
        <w:t xml:space="preserve">D. </w:t>
      </w:r>
      <w:r w:rsidRPr="00E0187C">
        <w:rPr>
          <w:sz w:val="28"/>
          <w:szCs w:val="28"/>
          <w:lang w:val="zh-CN" w:eastAsia="zh-CN"/>
        </w:rPr>
        <w:tab/>
      </w:r>
      <w:r w:rsidRPr="00E0187C">
        <w:rPr>
          <w:rFonts w:eastAsia="SimHei"/>
          <w:sz w:val="28"/>
          <w:szCs w:val="28"/>
          <w:lang w:eastAsia="zh-CN"/>
        </w:rPr>
        <w:t>欧洲和中亚的</w:t>
      </w:r>
      <w:r w:rsidRPr="00F8134E">
        <w:rPr>
          <w:rFonts w:eastAsia="SimHei"/>
          <w:sz w:val="28"/>
          <w:szCs w:val="28"/>
          <w:lang w:eastAsia="zh-CN"/>
        </w:rPr>
        <w:t>未来</w:t>
      </w:r>
    </w:p>
    <w:p w14:paraId="3B991302" w14:textId="3636240A" w:rsidR="008D652A" w:rsidRPr="00E0187C" w:rsidRDefault="002C46CA" w:rsidP="009D0B94">
      <w:pPr>
        <w:pStyle w:val="Normalnumber"/>
        <w:numPr>
          <w:ilvl w:val="0"/>
          <w:numId w:val="0"/>
        </w:numPr>
        <w:ind w:left="1247"/>
        <w:jc w:val="both"/>
        <w:rPr>
          <w:rFonts w:eastAsia="SimHei"/>
          <w:b/>
          <w:sz w:val="24"/>
          <w:szCs w:val="24"/>
          <w:lang w:eastAsia="zh-CN"/>
        </w:rPr>
      </w:pPr>
      <w:r w:rsidRPr="00E0187C">
        <w:rPr>
          <w:rFonts w:eastAsia="SimHei"/>
          <w:b/>
          <w:sz w:val="24"/>
          <w:szCs w:val="24"/>
          <w:lang w:eastAsia="zh-CN"/>
        </w:rPr>
        <w:t xml:space="preserve">D1.  </w:t>
      </w:r>
      <w:r w:rsidR="0068089B" w:rsidRPr="00E0187C">
        <w:rPr>
          <w:rFonts w:eastAsia="SimHei"/>
          <w:b/>
          <w:sz w:val="24"/>
          <w:szCs w:val="24"/>
          <w:lang w:eastAsia="zh-CN"/>
        </w:rPr>
        <w:t>截至</w:t>
      </w:r>
      <w:r w:rsidR="0068089B" w:rsidRPr="00E0187C">
        <w:rPr>
          <w:rFonts w:eastAsia="SimHei"/>
          <w:b/>
          <w:sz w:val="24"/>
          <w:szCs w:val="24"/>
          <w:lang w:eastAsia="zh-CN"/>
        </w:rPr>
        <w:t>2100</w:t>
      </w:r>
      <w:r w:rsidR="0068089B" w:rsidRPr="00E0187C">
        <w:rPr>
          <w:rFonts w:eastAsia="SimHei"/>
          <w:b/>
          <w:sz w:val="24"/>
          <w:szCs w:val="24"/>
          <w:lang w:eastAsia="zh-CN"/>
        </w:rPr>
        <w:t>年的欧洲和中亚</w:t>
      </w:r>
      <w:r w:rsidR="008D652A" w:rsidRPr="00E0187C">
        <w:rPr>
          <w:rFonts w:eastAsia="SimHei"/>
          <w:b/>
          <w:sz w:val="24"/>
          <w:szCs w:val="24"/>
          <w:lang w:eastAsia="zh-CN"/>
        </w:rPr>
        <w:t>设想</w:t>
      </w:r>
      <w:r w:rsidR="0068089B" w:rsidRPr="00E0187C">
        <w:rPr>
          <w:rFonts w:eastAsia="SimHei"/>
          <w:b/>
          <w:sz w:val="24"/>
          <w:szCs w:val="24"/>
          <w:lang w:eastAsia="zh-CN"/>
        </w:rPr>
        <w:t>情况</w:t>
      </w:r>
      <w:r w:rsidR="008D652A" w:rsidRPr="00E0187C">
        <w:rPr>
          <w:rFonts w:eastAsia="SimHei"/>
          <w:b/>
          <w:sz w:val="24"/>
          <w:szCs w:val="24"/>
          <w:lang w:eastAsia="zh-CN"/>
        </w:rPr>
        <w:t>研究</w:t>
      </w:r>
      <w:r w:rsidR="0068089B" w:rsidRPr="00E0187C">
        <w:rPr>
          <w:rFonts w:eastAsia="SimHei"/>
          <w:b/>
          <w:sz w:val="24"/>
          <w:szCs w:val="24"/>
          <w:lang w:eastAsia="zh-CN"/>
        </w:rPr>
        <w:t>展现了不同生态系统服务之间的权衡取舍及其对生物多样性的影响</w:t>
      </w:r>
      <w:r w:rsidR="008D652A" w:rsidRPr="00E0187C">
        <w:rPr>
          <w:rFonts w:eastAsia="SimHei"/>
          <w:b/>
          <w:sz w:val="24"/>
          <w:szCs w:val="24"/>
          <w:lang w:eastAsia="zh-CN"/>
        </w:rPr>
        <w:t>（</w:t>
      </w:r>
      <w:r w:rsidR="0068089B" w:rsidRPr="00E0187C">
        <w:rPr>
          <w:rFonts w:eastAsia="SimHei"/>
          <w:b/>
          <w:sz w:val="24"/>
          <w:szCs w:val="24"/>
          <w:lang w:eastAsia="zh-CN"/>
        </w:rPr>
        <w:t>摘要插文</w:t>
      </w:r>
      <w:r w:rsidR="0068089B" w:rsidRPr="00E0187C">
        <w:rPr>
          <w:rFonts w:eastAsia="SimHei"/>
          <w:b/>
          <w:sz w:val="24"/>
          <w:szCs w:val="24"/>
          <w:lang w:eastAsia="zh-CN"/>
        </w:rPr>
        <w:t>3</w:t>
      </w:r>
      <w:r w:rsidR="0068089B" w:rsidRPr="00E0187C">
        <w:rPr>
          <w:rFonts w:eastAsia="SimHei"/>
          <w:b/>
          <w:sz w:val="24"/>
          <w:szCs w:val="24"/>
          <w:lang w:eastAsia="zh-CN"/>
        </w:rPr>
        <w:t>、</w:t>
      </w:r>
      <w:r w:rsidR="00385F5D" w:rsidRPr="00E0187C">
        <w:rPr>
          <w:rFonts w:eastAsia="SimHei"/>
          <w:b/>
          <w:sz w:val="24"/>
          <w:szCs w:val="24"/>
          <w:lang w:eastAsia="zh-CN"/>
        </w:rPr>
        <w:t>摘要图</w:t>
      </w:r>
      <w:r w:rsidR="0068089B" w:rsidRPr="00E0187C">
        <w:rPr>
          <w:rFonts w:eastAsia="SimHei"/>
          <w:b/>
          <w:sz w:val="24"/>
          <w:szCs w:val="24"/>
          <w:lang w:eastAsia="zh-CN"/>
        </w:rPr>
        <w:t>9</w:t>
      </w:r>
      <w:r w:rsidR="008D652A" w:rsidRPr="00E0187C">
        <w:rPr>
          <w:rFonts w:eastAsia="SimHei"/>
          <w:b/>
          <w:sz w:val="24"/>
          <w:szCs w:val="24"/>
          <w:lang w:eastAsia="zh-CN"/>
        </w:rPr>
        <w:t>）</w:t>
      </w:r>
      <w:r w:rsidR="008D652A" w:rsidRPr="00E0187C">
        <w:rPr>
          <w:rFonts w:eastAsia="SimHei"/>
          <w:b/>
          <w:sz w:val="24"/>
          <w:szCs w:val="24"/>
          <w:lang w:eastAsia="zh-CN"/>
        </w:rPr>
        <w:t>{2.2.6, 3.5, 5.3.3, 5.3.4}</w:t>
      </w:r>
      <w:r w:rsidR="008D652A" w:rsidRPr="00E0187C">
        <w:rPr>
          <w:rFonts w:eastAsia="SimHei"/>
          <w:b/>
          <w:sz w:val="24"/>
          <w:szCs w:val="24"/>
          <w:lang w:eastAsia="zh-CN"/>
        </w:rPr>
        <w:t>。</w:t>
      </w:r>
      <w:r w:rsidR="00DB1945" w:rsidRPr="00E0187C">
        <w:rPr>
          <w:rFonts w:eastAsia="SimHei"/>
          <w:b/>
          <w:sz w:val="24"/>
          <w:szCs w:val="24"/>
          <w:lang w:eastAsia="zh-CN"/>
        </w:rPr>
        <w:t>设想情况</w:t>
      </w:r>
      <w:r w:rsidR="008D652A" w:rsidRPr="00E0187C">
        <w:rPr>
          <w:rFonts w:eastAsia="SimHei"/>
          <w:b/>
          <w:sz w:val="24"/>
          <w:szCs w:val="24"/>
          <w:lang w:eastAsia="zh-CN"/>
        </w:rPr>
        <w:t>中</w:t>
      </w:r>
      <w:r w:rsidR="00DB1945" w:rsidRPr="00E0187C">
        <w:rPr>
          <w:rFonts w:eastAsia="SimHei"/>
          <w:b/>
          <w:sz w:val="24"/>
          <w:szCs w:val="24"/>
          <w:lang w:eastAsia="zh-CN"/>
        </w:rPr>
        <w:t>有关</w:t>
      </w:r>
      <w:r w:rsidR="008D652A" w:rsidRPr="00E0187C">
        <w:rPr>
          <w:rFonts w:eastAsia="SimHei"/>
          <w:b/>
          <w:sz w:val="24"/>
          <w:szCs w:val="24"/>
          <w:lang w:eastAsia="zh-CN"/>
        </w:rPr>
        <w:t>政治和社会价值</w:t>
      </w:r>
      <w:r w:rsidR="00DB1945" w:rsidRPr="00E0187C">
        <w:rPr>
          <w:rFonts w:eastAsia="SimHei"/>
          <w:b/>
          <w:sz w:val="24"/>
          <w:szCs w:val="24"/>
          <w:lang w:eastAsia="zh-CN"/>
        </w:rPr>
        <w:t>的</w:t>
      </w:r>
      <w:r w:rsidR="008D652A" w:rsidRPr="00E0187C">
        <w:rPr>
          <w:rFonts w:eastAsia="SimHei"/>
          <w:b/>
          <w:sz w:val="24"/>
          <w:szCs w:val="24"/>
          <w:lang w:eastAsia="zh-CN"/>
        </w:rPr>
        <w:t>判</w:t>
      </w:r>
      <w:r w:rsidR="00DB1945" w:rsidRPr="00E0187C">
        <w:rPr>
          <w:rFonts w:eastAsia="SimHei"/>
          <w:b/>
          <w:sz w:val="24"/>
          <w:szCs w:val="24"/>
          <w:lang w:eastAsia="zh-CN"/>
        </w:rPr>
        <w:t>定</w:t>
      </w:r>
      <w:r w:rsidR="008D652A" w:rsidRPr="00E0187C">
        <w:rPr>
          <w:rFonts w:eastAsia="SimHei"/>
          <w:b/>
          <w:sz w:val="24"/>
          <w:szCs w:val="24"/>
          <w:lang w:eastAsia="zh-CN"/>
        </w:rPr>
        <w:t>将决定如何</w:t>
      </w:r>
      <w:r w:rsidR="008B1754" w:rsidRPr="00E0187C">
        <w:rPr>
          <w:rFonts w:eastAsia="SimHei"/>
          <w:b/>
          <w:sz w:val="24"/>
          <w:szCs w:val="24"/>
          <w:lang w:eastAsia="zh-CN"/>
        </w:rPr>
        <w:t>处理</w:t>
      </w:r>
      <w:r w:rsidR="008D652A" w:rsidRPr="00E0187C">
        <w:rPr>
          <w:rFonts w:eastAsia="SimHei"/>
          <w:b/>
          <w:sz w:val="24"/>
          <w:szCs w:val="24"/>
          <w:lang w:eastAsia="zh-CN"/>
        </w:rPr>
        <w:t>这些取舍。</w:t>
      </w:r>
      <w:r w:rsidR="008B1754" w:rsidRPr="00E0187C">
        <w:rPr>
          <w:rFonts w:eastAsia="SimHei"/>
          <w:b/>
          <w:sz w:val="24"/>
          <w:szCs w:val="24"/>
          <w:lang w:eastAsia="zh-CN"/>
        </w:rPr>
        <w:t>假定</w:t>
      </w:r>
      <w:r w:rsidR="008D652A" w:rsidRPr="00E0187C">
        <w:rPr>
          <w:rFonts w:eastAsia="SimHei"/>
          <w:b/>
          <w:sz w:val="24"/>
          <w:szCs w:val="24"/>
          <w:lang w:eastAsia="zh-CN"/>
        </w:rPr>
        <w:t>积极主动作出环境决策</w:t>
      </w:r>
      <w:r w:rsidR="00A5141B" w:rsidRPr="00E0187C">
        <w:rPr>
          <w:rFonts w:eastAsia="SimHei"/>
          <w:b/>
          <w:sz w:val="24"/>
          <w:szCs w:val="24"/>
          <w:lang w:eastAsia="zh-CN"/>
        </w:rPr>
        <w:t>、促进可支持多重功能的</w:t>
      </w:r>
      <w:r w:rsidR="008D652A" w:rsidRPr="00E0187C">
        <w:rPr>
          <w:rFonts w:eastAsia="SimHei"/>
          <w:b/>
          <w:sz w:val="24"/>
          <w:szCs w:val="24"/>
          <w:lang w:eastAsia="zh-CN"/>
        </w:rPr>
        <w:t>环境管理办法</w:t>
      </w:r>
      <w:r w:rsidR="00A5141B" w:rsidRPr="00E0187C">
        <w:rPr>
          <w:rFonts w:eastAsia="SimHei"/>
          <w:b/>
          <w:sz w:val="24"/>
          <w:szCs w:val="24"/>
          <w:lang w:eastAsia="zh-CN"/>
        </w:rPr>
        <w:t>、将环境问题纳入各</w:t>
      </w:r>
      <w:r w:rsidR="008B1754" w:rsidRPr="00E0187C">
        <w:rPr>
          <w:rFonts w:eastAsia="SimHei"/>
          <w:b/>
          <w:sz w:val="24"/>
          <w:szCs w:val="24"/>
          <w:lang w:eastAsia="zh-CN"/>
        </w:rPr>
        <w:t>部门</w:t>
      </w:r>
      <w:r w:rsidR="00A5141B" w:rsidRPr="00E0187C">
        <w:rPr>
          <w:rFonts w:eastAsia="SimHei"/>
          <w:b/>
          <w:sz w:val="24"/>
          <w:szCs w:val="24"/>
          <w:lang w:eastAsia="zh-CN"/>
        </w:rPr>
        <w:t>的主流</w:t>
      </w:r>
      <w:r w:rsidR="008D652A" w:rsidRPr="00E0187C">
        <w:rPr>
          <w:rFonts w:eastAsia="SimHei"/>
          <w:b/>
          <w:sz w:val="24"/>
          <w:szCs w:val="24"/>
          <w:lang w:eastAsia="zh-CN"/>
        </w:rPr>
        <w:t>，</w:t>
      </w:r>
      <w:r w:rsidR="008B1754" w:rsidRPr="00E0187C">
        <w:rPr>
          <w:rFonts w:eastAsia="SimHei"/>
          <w:b/>
          <w:sz w:val="24"/>
          <w:szCs w:val="24"/>
          <w:lang w:eastAsia="zh-CN"/>
        </w:rPr>
        <w:t>就</w:t>
      </w:r>
      <w:r w:rsidR="008D652A" w:rsidRPr="00E0187C">
        <w:rPr>
          <w:rFonts w:eastAsia="SimHei"/>
          <w:b/>
          <w:sz w:val="24"/>
          <w:szCs w:val="24"/>
          <w:lang w:eastAsia="zh-CN"/>
        </w:rPr>
        <w:t>可以减少不必要的取舍</w:t>
      </w:r>
      <w:r w:rsidR="00C2511C" w:rsidRPr="00E0187C">
        <w:rPr>
          <w:rFonts w:eastAsia="SimHei"/>
          <w:b/>
          <w:sz w:val="24"/>
          <w:szCs w:val="24"/>
          <w:lang w:eastAsia="zh-CN"/>
        </w:rPr>
        <w:t>（</w:t>
      </w:r>
      <w:r w:rsidR="00C2511C" w:rsidRPr="00E0187C">
        <w:rPr>
          <w:rFonts w:eastAsia="KaiTi"/>
          <w:b/>
          <w:sz w:val="24"/>
          <w:szCs w:val="24"/>
          <w:lang w:eastAsia="zh-CN"/>
        </w:rPr>
        <w:t>成立但不充分</w:t>
      </w:r>
      <w:r w:rsidR="00C2511C" w:rsidRPr="00E0187C">
        <w:rPr>
          <w:rFonts w:eastAsia="SimHei"/>
          <w:b/>
          <w:sz w:val="24"/>
          <w:szCs w:val="24"/>
          <w:lang w:eastAsia="zh-CN"/>
        </w:rPr>
        <w:t>）</w:t>
      </w:r>
      <w:r w:rsidR="00C2511C" w:rsidRPr="00E0187C">
        <w:rPr>
          <w:rFonts w:eastAsia="SimHei"/>
          <w:b/>
          <w:sz w:val="24"/>
          <w:szCs w:val="24"/>
          <w:lang w:eastAsia="zh-CN"/>
        </w:rPr>
        <w:t>{5.3.3}</w:t>
      </w:r>
      <w:r w:rsidR="00C2511C" w:rsidRPr="00E0187C">
        <w:rPr>
          <w:rFonts w:eastAsia="SimHei"/>
          <w:b/>
          <w:sz w:val="24"/>
          <w:szCs w:val="24"/>
          <w:lang w:eastAsia="zh-CN"/>
        </w:rPr>
        <w:t>。另外，</w:t>
      </w:r>
      <w:r w:rsidR="008D652A" w:rsidRPr="00E0187C">
        <w:rPr>
          <w:rFonts w:eastAsia="SimHei"/>
          <w:b/>
          <w:sz w:val="24"/>
          <w:szCs w:val="24"/>
          <w:lang w:eastAsia="zh-CN"/>
        </w:rPr>
        <w:t>假</w:t>
      </w:r>
      <w:r w:rsidR="008B1754" w:rsidRPr="00E0187C">
        <w:rPr>
          <w:rFonts w:eastAsia="SimHei"/>
          <w:b/>
          <w:sz w:val="24"/>
          <w:szCs w:val="24"/>
          <w:lang w:eastAsia="zh-CN"/>
        </w:rPr>
        <w:t>定</w:t>
      </w:r>
      <w:r w:rsidR="008D652A" w:rsidRPr="00E0187C">
        <w:rPr>
          <w:rFonts w:eastAsia="SimHei"/>
          <w:b/>
          <w:sz w:val="24"/>
          <w:szCs w:val="24"/>
          <w:lang w:eastAsia="zh-CN"/>
        </w:rPr>
        <w:t>各国或各地区之间开展合作</w:t>
      </w:r>
      <w:r w:rsidR="008B1754" w:rsidRPr="00E0187C">
        <w:rPr>
          <w:rFonts w:eastAsia="SimHei"/>
          <w:b/>
          <w:sz w:val="24"/>
          <w:szCs w:val="24"/>
          <w:lang w:eastAsia="zh-CN"/>
        </w:rPr>
        <w:t>，就</w:t>
      </w:r>
      <w:r w:rsidR="008D652A" w:rsidRPr="00E0187C">
        <w:rPr>
          <w:rFonts w:eastAsia="SimHei"/>
          <w:b/>
          <w:sz w:val="24"/>
          <w:szCs w:val="24"/>
          <w:lang w:eastAsia="zh-CN"/>
        </w:rPr>
        <w:t>能更有效地缓解不同地理范围内的消极影响（</w:t>
      </w:r>
      <w:r w:rsidR="00E478B9" w:rsidRPr="00E0187C">
        <w:rPr>
          <w:rFonts w:eastAsia="KaiTi"/>
          <w:b/>
          <w:sz w:val="24"/>
          <w:szCs w:val="24"/>
          <w:lang w:eastAsia="zh-CN"/>
        </w:rPr>
        <w:t>成立但不充分</w:t>
      </w:r>
      <w:r w:rsidR="008D652A" w:rsidRPr="00E0187C">
        <w:rPr>
          <w:rFonts w:eastAsia="SimHei"/>
          <w:b/>
          <w:sz w:val="24"/>
          <w:szCs w:val="24"/>
          <w:lang w:eastAsia="zh-CN"/>
        </w:rPr>
        <w:t>）</w:t>
      </w:r>
      <w:r w:rsidR="008D652A" w:rsidRPr="00E0187C">
        <w:rPr>
          <w:rFonts w:eastAsia="SimHei"/>
          <w:b/>
          <w:sz w:val="24"/>
          <w:szCs w:val="24"/>
          <w:lang w:eastAsia="zh-CN"/>
        </w:rPr>
        <w:t>{5.3.3}</w:t>
      </w:r>
      <w:r w:rsidR="008D652A" w:rsidRPr="00E0187C">
        <w:rPr>
          <w:rFonts w:eastAsia="SimHei"/>
          <w:b/>
          <w:sz w:val="24"/>
          <w:szCs w:val="24"/>
          <w:lang w:eastAsia="zh-CN"/>
        </w:rPr>
        <w:t>。此类设想</w:t>
      </w:r>
      <w:r w:rsidR="008B1754" w:rsidRPr="00E0187C">
        <w:rPr>
          <w:rFonts w:eastAsia="SimHei"/>
          <w:b/>
          <w:sz w:val="24"/>
          <w:szCs w:val="24"/>
          <w:lang w:eastAsia="zh-CN"/>
        </w:rPr>
        <w:t>情况</w:t>
      </w:r>
      <w:r w:rsidR="008D652A" w:rsidRPr="00E0187C">
        <w:rPr>
          <w:rFonts w:eastAsia="SimHei"/>
          <w:b/>
          <w:sz w:val="24"/>
          <w:szCs w:val="24"/>
          <w:lang w:eastAsia="zh-CN"/>
        </w:rPr>
        <w:t>预计能对</w:t>
      </w:r>
      <w:r w:rsidR="0092040F" w:rsidRPr="00E0187C">
        <w:rPr>
          <w:rFonts w:eastAsia="SimHei"/>
          <w:b/>
          <w:sz w:val="24"/>
          <w:szCs w:val="24"/>
          <w:lang w:eastAsia="zh-CN"/>
        </w:rPr>
        <w:t>生物多样性</w:t>
      </w:r>
      <w:r w:rsidR="008D652A" w:rsidRPr="00E0187C">
        <w:rPr>
          <w:rFonts w:eastAsia="SimHei"/>
          <w:b/>
          <w:sz w:val="24"/>
          <w:szCs w:val="24"/>
          <w:lang w:eastAsia="zh-CN"/>
        </w:rPr>
        <w:t>、</w:t>
      </w:r>
      <w:r w:rsidR="00FE43EA" w:rsidRPr="00E0187C">
        <w:rPr>
          <w:rFonts w:eastAsia="SimHei"/>
          <w:b/>
          <w:sz w:val="24"/>
          <w:szCs w:val="24"/>
          <w:lang w:eastAsia="zh-CN"/>
        </w:rPr>
        <w:t>自然对人类的贡献</w:t>
      </w:r>
      <w:r w:rsidR="008D652A" w:rsidRPr="00E0187C">
        <w:rPr>
          <w:rFonts w:eastAsia="SimHei"/>
          <w:b/>
          <w:sz w:val="24"/>
          <w:szCs w:val="24"/>
          <w:lang w:eastAsia="zh-CN"/>
        </w:rPr>
        <w:t>以及良好</w:t>
      </w:r>
      <w:r w:rsidR="00383426" w:rsidRPr="00E0187C">
        <w:rPr>
          <w:rFonts w:eastAsia="SimHei"/>
          <w:b/>
          <w:sz w:val="24"/>
          <w:szCs w:val="24"/>
          <w:lang w:eastAsia="zh-CN"/>
        </w:rPr>
        <w:t>生活品质</w:t>
      </w:r>
      <w:r w:rsidR="008D652A" w:rsidRPr="00E0187C">
        <w:rPr>
          <w:rFonts w:eastAsia="SimHei"/>
          <w:b/>
          <w:sz w:val="24"/>
          <w:szCs w:val="24"/>
          <w:lang w:eastAsia="zh-CN"/>
        </w:rPr>
        <w:t>的</w:t>
      </w:r>
      <w:r w:rsidR="00823357" w:rsidRPr="00E0187C">
        <w:rPr>
          <w:rFonts w:eastAsia="SimHei"/>
          <w:b/>
          <w:sz w:val="24"/>
          <w:szCs w:val="24"/>
          <w:lang w:eastAsia="zh-CN"/>
        </w:rPr>
        <w:t>各种指标产生</w:t>
      </w:r>
      <w:r w:rsidR="008D652A" w:rsidRPr="00E0187C">
        <w:rPr>
          <w:rFonts w:eastAsia="SimHei"/>
          <w:b/>
          <w:sz w:val="24"/>
          <w:szCs w:val="24"/>
          <w:lang w:eastAsia="zh-CN"/>
        </w:rPr>
        <w:t>更积极的影响（</w:t>
      </w:r>
      <w:r w:rsidR="00E478B9" w:rsidRPr="00E0187C">
        <w:rPr>
          <w:rFonts w:eastAsia="KaiTi"/>
          <w:b/>
          <w:sz w:val="24"/>
          <w:szCs w:val="24"/>
          <w:lang w:eastAsia="zh-CN"/>
        </w:rPr>
        <w:t>成立但不充分</w:t>
      </w:r>
      <w:r w:rsidR="008D652A" w:rsidRPr="00E0187C">
        <w:rPr>
          <w:rFonts w:eastAsia="SimHei"/>
          <w:b/>
          <w:sz w:val="24"/>
          <w:szCs w:val="24"/>
          <w:lang w:eastAsia="zh-CN"/>
        </w:rPr>
        <w:t>）</w:t>
      </w:r>
      <w:r w:rsidR="008D652A" w:rsidRPr="00E0187C">
        <w:rPr>
          <w:rFonts w:eastAsia="SimHei"/>
          <w:b/>
          <w:sz w:val="24"/>
          <w:szCs w:val="24"/>
          <w:lang w:eastAsia="zh-CN"/>
        </w:rPr>
        <w:t>{5.3.3, 5.6.1}</w:t>
      </w:r>
      <w:r w:rsidR="008D652A" w:rsidRPr="00E0187C">
        <w:rPr>
          <w:rFonts w:eastAsia="SimHei"/>
          <w:b/>
          <w:sz w:val="24"/>
          <w:szCs w:val="24"/>
          <w:lang w:eastAsia="zh-CN"/>
        </w:rPr>
        <w:t>。</w:t>
      </w:r>
      <w:bookmarkEnd w:id="78"/>
    </w:p>
    <w:p w14:paraId="7A7B01E0" w14:textId="4988DB2F" w:rsidR="008D652A" w:rsidRPr="00E0187C" w:rsidRDefault="00823357" w:rsidP="009D0B94">
      <w:pPr>
        <w:pStyle w:val="NormalPlain"/>
        <w:spacing w:after="120"/>
        <w:ind w:left="1247"/>
        <w:rPr>
          <w:rFonts w:eastAsia="SimSun"/>
          <w:sz w:val="24"/>
          <w:szCs w:val="24"/>
          <w:lang w:eastAsia="zh-CN"/>
        </w:rPr>
      </w:pPr>
      <w:bookmarkStart w:id="79" w:name="bookmark_136"/>
      <w:r w:rsidRPr="00E0187C">
        <w:rPr>
          <w:rFonts w:eastAsia="SimSun"/>
          <w:sz w:val="24"/>
          <w:szCs w:val="24"/>
          <w:lang w:eastAsia="zh-CN"/>
        </w:rPr>
        <w:t>设想</w:t>
      </w:r>
      <w:r w:rsidR="008B1754" w:rsidRPr="00E0187C">
        <w:rPr>
          <w:rFonts w:eastAsia="SimSun"/>
          <w:sz w:val="24"/>
          <w:szCs w:val="24"/>
          <w:lang w:eastAsia="zh-CN"/>
        </w:rPr>
        <w:t>情况</w:t>
      </w:r>
      <w:r w:rsidR="008D652A" w:rsidRPr="00E0187C">
        <w:rPr>
          <w:rFonts w:eastAsia="SimSun"/>
          <w:sz w:val="24"/>
          <w:szCs w:val="24"/>
          <w:lang w:eastAsia="zh-CN"/>
        </w:rPr>
        <w:t>研究（见关于</w:t>
      </w:r>
      <w:r w:rsidR="008D652A" w:rsidRPr="00865BBB">
        <w:rPr>
          <w:rFonts w:ascii="SimSun" w:eastAsia="SimSun" w:hAnsi="SimSun"/>
          <w:sz w:val="24"/>
          <w:szCs w:val="24"/>
          <w:lang w:eastAsia="zh-CN"/>
        </w:rPr>
        <w:t>“设想</w:t>
      </w:r>
      <w:r w:rsidR="008B1754" w:rsidRPr="00865BBB">
        <w:rPr>
          <w:rFonts w:ascii="SimSun" w:eastAsia="SimSun" w:hAnsi="SimSun"/>
          <w:sz w:val="24"/>
          <w:szCs w:val="24"/>
          <w:lang w:eastAsia="zh-CN"/>
        </w:rPr>
        <w:t>情况</w:t>
      </w:r>
      <w:r w:rsidR="008D652A" w:rsidRPr="00865BBB">
        <w:rPr>
          <w:rFonts w:ascii="SimSun" w:eastAsia="SimSun" w:hAnsi="SimSun"/>
          <w:sz w:val="24"/>
          <w:szCs w:val="24"/>
          <w:lang w:eastAsia="zh-CN"/>
        </w:rPr>
        <w:t>原型</w:t>
      </w:r>
      <w:r w:rsidR="003C2146">
        <w:rPr>
          <w:rFonts w:ascii="SimSun" w:eastAsia="SimSun" w:hAnsi="SimSun"/>
          <w:sz w:val="24"/>
          <w:szCs w:val="24"/>
          <w:lang w:eastAsia="zh-CN"/>
        </w:rPr>
        <w:t>”</w:t>
      </w:r>
      <w:r w:rsidRPr="00E0187C">
        <w:rPr>
          <w:rFonts w:eastAsia="SimSun"/>
          <w:sz w:val="24"/>
          <w:szCs w:val="24"/>
          <w:lang w:eastAsia="zh-CN"/>
        </w:rPr>
        <w:t>的</w:t>
      </w:r>
      <w:r w:rsidR="00385F5D" w:rsidRPr="00E0187C">
        <w:rPr>
          <w:rFonts w:eastAsia="SimSun"/>
          <w:sz w:val="24"/>
          <w:szCs w:val="24"/>
          <w:lang w:eastAsia="zh-CN"/>
        </w:rPr>
        <w:t>摘要插文</w:t>
      </w:r>
      <w:r w:rsidR="008D652A" w:rsidRPr="00E0187C">
        <w:rPr>
          <w:rFonts w:eastAsia="SimSun"/>
          <w:sz w:val="24"/>
          <w:szCs w:val="24"/>
          <w:lang w:eastAsia="zh-CN"/>
        </w:rPr>
        <w:t>3</w:t>
      </w:r>
      <w:r w:rsidR="008D652A" w:rsidRPr="00E0187C">
        <w:rPr>
          <w:rFonts w:eastAsia="SimSun"/>
          <w:sz w:val="24"/>
          <w:szCs w:val="24"/>
          <w:lang w:eastAsia="zh-CN"/>
        </w:rPr>
        <w:t>）表明，</w:t>
      </w:r>
      <w:r w:rsidR="008B1754" w:rsidRPr="00E0187C">
        <w:rPr>
          <w:rFonts w:eastAsia="SimSun"/>
          <w:sz w:val="24"/>
          <w:szCs w:val="24"/>
          <w:lang w:eastAsia="zh-CN"/>
        </w:rPr>
        <w:t>被动应对</w:t>
      </w:r>
      <w:r w:rsidR="008D652A" w:rsidRPr="00E0187C">
        <w:rPr>
          <w:rFonts w:eastAsia="SimSun"/>
          <w:sz w:val="24"/>
          <w:szCs w:val="24"/>
          <w:lang w:eastAsia="zh-CN"/>
        </w:rPr>
        <w:t>环境问题产生</w:t>
      </w:r>
      <w:r w:rsidR="008B1754" w:rsidRPr="00E0187C">
        <w:rPr>
          <w:rFonts w:eastAsia="SimSun"/>
          <w:sz w:val="24"/>
          <w:szCs w:val="24"/>
          <w:lang w:eastAsia="zh-CN"/>
        </w:rPr>
        <w:t>的影响</w:t>
      </w:r>
      <w:r w:rsidR="008D652A" w:rsidRPr="00E0187C">
        <w:rPr>
          <w:rFonts w:eastAsia="SimSun"/>
          <w:sz w:val="24"/>
          <w:szCs w:val="24"/>
          <w:lang w:eastAsia="zh-CN"/>
        </w:rPr>
        <w:t>有好有坏。</w:t>
      </w:r>
      <w:r w:rsidR="008B1754" w:rsidRPr="00E0187C">
        <w:rPr>
          <w:rFonts w:eastAsia="SimSun"/>
          <w:sz w:val="24"/>
          <w:szCs w:val="24"/>
          <w:lang w:eastAsia="zh-CN"/>
        </w:rPr>
        <w:t>对</w:t>
      </w:r>
      <w:r w:rsidR="008D652A" w:rsidRPr="00E0187C">
        <w:rPr>
          <w:rFonts w:eastAsia="SimSun"/>
          <w:sz w:val="24"/>
          <w:szCs w:val="24"/>
          <w:lang w:eastAsia="zh-CN"/>
        </w:rPr>
        <w:t>经济乐观</w:t>
      </w:r>
      <w:r w:rsidR="008B1754" w:rsidRPr="00E0187C">
        <w:rPr>
          <w:rFonts w:eastAsia="SimSun"/>
          <w:sz w:val="24"/>
          <w:szCs w:val="24"/>
          <w:lang w:eastAsia="zh-CN"/>
        </w:rPr>
        <w:t>的</w:t>
      </w:r>
      <w:r w:rsidR="008D652A" w:rsidRPr="00E0187C">
        <w:rPr>
          <w:rFonts w:eastAsia="SimSun"/>
          <w:sz w:val="24"/>
          <w:szCs w:val="24"/>
          <w:lang w:eastAsia="zh-CN"/>
        </w:rPr>
        <w:t>设想</w:t>
      </w:r>
      <w:r w:rsidR="008B1754" w:rsidRPr="00E0187C">
        <w:rPr>
          <w:rFonts w:eastAsia="SimSun"/>
          <w:sz w:val="24"/>
          <w:szCs w:val="24"/>
          <w:lang w:eastAsia="zh-CN"/>
        </w:rPr>
        <w:t>情况</w:t>
      </w:r>
      <w:r w:rsidR="008D652A" w:rsidRPr="00E0187C">
        <w:rPr>
          <w:rFonts w:eastAsia="SimSun"/>
          <w:sz w:val="24"/>
          <w:szCs w:val="24"/>
          <w:lang w:eastAsia="zh-CN"/>
        </w:rPr>
        <w:t>通常会</w:t>
      </w:r>
      <w:r w:rsidR="008B1754" w:rsidRPr="00E0187C">
        <w:rPr>
          <w:rFonts w:eastAsia="SimSun"/>
          <w:sz w:val="24"/>
          <w:szCs w:val="24"/>
          <w:lang w:eastAsia="zh-CN"/>
        </w:rPr>
        <w:t>减少</w:t>
      </w:r>
      <w:r w:rsidR="002A3EAE" w:rsidRPr="00E0187C">
        <w:rPr>
          <w:rFonts w:eastAsia="SimSun"/>
          <w:sz w:val="24"/>
          <w:szCs w:val="24"/>
          <w:lang w:eastAsia="zh-CN"/>
        </w:rPr>
        <w:t>生物多样性及调节性生态系统服务</w:t>
      </w:r>
      <w:r w:rsidR="008D652A" w:rsidRPr="00E0187C">
        <w:rPr>
          <w:rFonts w:eastAsia="SimSun"/>
          <w:sz w:val="24"/>
          <w:szCs w:val="24"/>
          <w:lang w:eastAsia="zh-CN"/>
        </w:rPr>
        <w:t>，但会增加</w:t>
      </w:r>
      <w:r w:rsidR="002A3EAE" w:rsidRPr="00E0187C">
        <w:rPr>
          <w:rFonts w:eastAsia="SimSun"/>
          <w:sz w:val="24"/>
          <w:szCs w:val="24"/>
          <w:lang w:eastAsia="zh-CN"/>
        </w:rPr>
        <w:t>供给性生态系统服务</w:t>
      </w:r>
      <w:r w:rsidR="008D652A" w:rsidRPr="00E0187C">
        <w:rPr>
          <w:rFonts w:eastAsia="SimSun"/>
          <w:sz w:val="24"/>
          <w:szCs w:val="24"/>
          <w:lang w:eastAsia="zh-CN"/>
        </w:rPr>
        <w:t>（</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{5.3.3, 5.6.1}</w:t>
      </w:r>
      <w:r w:rsidR="008D652A" w:rsidRPr="00E0187C">
        <w:rPr>
          <w:rFonts w:eastAsia="SimSun"/>
          <w:sz w:val="24"/>
          <w:szCs w:val="24"/>
          <w:lang w:eastAsia="zh-CN"/>
        </w:rPr>
        <w:t>。区域</w:t>
      </w:r>
      <w:r w:rsidR="008B1754" w:rsidRPr="00E0187C">
        <w:rPr>
          <w:rFonts w:eastAsia="SimSun"/>
          <w:sz w:val="24"/>
          <w:szCs w:val="24"/>
          <w:lang w:eastAsia="zh-CN"/>
        </w:rPr>
        <w:t>相互</w:t>
      </w:r>
      <w:r w:rsidR="008D652A" w:rsidRPr="00E0187C">
        <w:rPr>
          <w:rFonts w:eastAsia="SimSun"/>
          <w:sz w:val="24"/>
          <w:szCs w:val="24"/>
          <w:lang w:eastAsia="zh-CN"/>
        </w:rPr>
        <w:t>竞争</w:t>
      </w:r>
      <w:r w:rsidR="008B1754" w:rsidRPr="00E0187C">
        <w:rPr>
          <w:rFonts w:eastAsia="SimSun"/>
          <w:sz w:val="24"/>
          <w:szCs w:val="24"/>
          <w:lang w:eastAsia="zh-CN"/>
        </w:rPr>
        <w:t>的</w:t>
      </w:r>
      <w:r w:rsidR="008D652A" w:rsidRPr="00E0187C">
        <w:rPr>
          <w:rFonts w:eastAsia="SimSun"/>
          <w:sz w:val="24"/>
          <w:szCs w:val="24"/>
          <w:lang w:eastAsia="zh-CN"/>
        </w:rPr>
        <w:t>设想</w:t>
      </w:r>
      <w:r w:rsidR="008B1754" w:rsidRPr="00E0187C">
        <w:rPr>
          <w:rFonts w:eastAsia="SimSun"/>
          <w:sz w:val="24"/>
          <w:szCs w:val="24"/>
          <w:lang w:eastAsia="zh-CN"/>
        </w:rPr>
        <w:t>情况</w:t>
      </w:r>
      <w:r w:rsidR="008D652A" w:rsidRPr="00E0187C">
        <w:rPr>
          <w:rFonts w:eastAsia="SimSun"/>
          <w:sz w:val="24"/>
          <w:szCs w:val="24"/>
          <w:lang w:eastAsia="zh-CN"/>
        </w:rPr>
        <w:t>会</w:t>
      </w:r>
      <w:r w:rsidR="008B1754" w:rsidRPr="00E0187C">
        <w:rPr>
          <w:rFonts w:eastAsia="SimSun"/>
          <w:sz w:val="24"/>
          <w:szCs w:val="24"/>
          <w:lang w:eastAsia="zh-CN"/>
        </w:rPr>
        <w:t>产生</w:t>
      </w:r>
      <w:r w:rsidR="008D652A" w:rsidRPr="00E0187C">
        <w:rPr>
          <w:rFonts w:eastAsia="SimSun"/>
          <w:sz w:val="24"/>
          <w:szCs w:val="24"/>
          <w:lang w:eastAsia="zh-CN"/>
        </w:rPr>
        <w:t>最</w:t>
      </w:r>
      <w:r w:rsidR="008B1754" w:rsidRPr="00E0187C">
        <w:rPr>
          <w:rFonts w:eastAsia="SimSun"/>
          <w:sz w:val="24"/>
          <w:szCs w:val="24"/>
          <w:lang w:eastAsia="zh-CN"/>
        </w:rPr>
        <w:t>为不利</w:t>
      </w:r>
      <w:r w:rsidR="008D652A" w:rsidRPr="00E0187C">
        <w:rPr>
          <w:rFonts w:eastAsia="SimSun"/>
          <w:sz w:val="24"/>
          <w:szCs w:val="24"/>
          <w:lang w:eastAsia="zh-CN"/>
        </w:rPr>
        <w:t>的影响，特别是对于</w:t>
      </w:r>
      <w:r w:rsidR="00A80230" w:rsidRPr="00E0187C">
        <w:rPr>
          <w:rFonts w:eastAsia="SimSun"/>
          <w:sz w:val="24"/>
          <w:szCs w:val="24"/>
          <w:lang w:eastAsia="zh-CN"/>
        </w:rPr>
        <w:t>自然对人类</w:t>
      </w:r>
      <w:r w:rsidR="008D652A" w:rsidRPr="00E0187C">
        <w:rPr>
          <w:rFonts w:eastAsia="SimSun"/>
          <w:sz w:val="24"/>
          <w:szCs w:val="24"/>
          <w:lang w:eastAsia="zh-CN"/>
        </w:rPr>
        <w:t>的非物质</w:t>
      </w:r>
      <w:r w:rsidR="00A80230" w:rsidRPr="00E0187C">
        <w:rPr>
          <w:rFonts w:eastAsia="SimSun"/>
          <w:sz w:val="24"/>
          <w:szCs w:val="24"/>
          <w:lang w:eastAsia="zh-CN"/>
        </w:rPr>
        <w:t>贡献</w:t>
      </w:r>
      <w:r w:rsidR="008D652A" w:rsidRPr="00E0187C">
        <w:rPr>
          <w:rFonts w:eastAsia="SimSun"/>
          <w:sz w:val="24"/>
          <w:szCs w:val="24"/>
          <w:lang w:eastAsia="zh-CN"/>
        </w:rPr>
        <w:t>和良好</w:t>
      </w:r>
      <w:r w:rsidR="00383426" w:rsidRPr="00E0187C">
        <w:rPr>
          <w:rFonts w:eastAsia="SimSun"/>
          <w:sz w:val="24"/>
          <w:szCs w:val="24"/>
          <w:lang w:eastAsia="zh-CN"/>
        </w:rPr>
        <w:t>生活品质</w:t>
      </w:r>
      <w:r w:rsidR="008D652A" w:rsidRPr="00E0187C">
        <w:rPr>
          <w:rFonts w:eastAsia="SimSun"/>
          <w:sz w:val="24"/>
          <w:szCs w:val="24"/>
          <w:lang w:eastAsia="zh-CN"/>
        </w:rPr>
        <w:t>指标</w:t>
      </w:r>
      <w:r w:rsidR="00A30F04" w:rsidRPr="00E0187C">
        <w:rPr>
          <w:rFonts w:eastAsia="SimSun"/>
          <w:sz w:val="24"/>
          <w:szCs w:val="24"/>
          <w:lang w:eastAsia="zh-CN"/>
        </w:rPr>
        <w:t>的影响</w:t>
      </w:r>
      <w:r w:rsidR="008D652A" w:rsidRPr="00E0187C">
        <w:rPr>
          <w:rFonts w:eastAsia="SimSun"/>
          <w:sz w:val="24"/>
          <w:szCs w:val="24"/>
          <w:lang w:eastAsia="zh-CN"/>
        </w:rPr>
        <w:t>（</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{5.3.3, 5.6.1}</w:t>
      </w:r>
      <w:r w:rsidR="008D652A" w:rsidRPr="00E0187C">
        <w:rPr>
          <w:rFonts w:eastAsia="SimSun"/>
          <w:sz w:val="24"/>
          <w:szCs w:val="24"/>
          <w:lang w:eastAsia="zh-CN"/>
        </w:rPr>
        <w:t>。在</w:t>
      </w:r>
      <w:r w:rsidR="000E1809" w:rsidRPr="00E0187C">
        <w:rPr>
          <w:rFonts w:eastAsia="SimSun"/>
          <w:sz w:val="24"/>
          <w:szCs w:val="24"/>
          <w:lang w:eastAsia="zh-CN"/>
        </w:rPr>
        <w:t>这</w:t>
      </w:r>
      <w:r w:rsidR="008D652A" w:rsidRPr="00E0187C">
        <w:rPr>
          <w:rFonts w:eastAsia="SimSun"/>
          <w:sz w:val="24"/>
          <w:szCs w:val="24"/>
          <w:lang w:eastAsia="zh-CN"/>
        </w:rPr>
        <w:t>两</w:t>
      </w:r>
      <w:r w:rsidR="00994623" w:rsidRPr="00E0187C">
        <w:rPr>
          <w:rFonts w:eastAsia="SimSun"/>
          <w:sz w:val="24"/>
          <w:szCs w:val="24"/>
          <w:lang w:eastAsia="zh-CN"/>
        </w:rPr>
        <w:t>类</w:t>
      </w:r>
      <w:r w:rsidR="008D652A" w:rsidRPr="00E0187C">
        <w:rPr>
          <w:rFonts w:eastAsia="SimSun"/>
          <w:sz w:val="24"/>
          <w:szCs w:val="24"/>
          <w:lang w:eastAsia="zh-CN"/>
        </w:rPr>
        <w:t>设想</w:t>
      </w:r>
      <w:r w:rsidR="00994623" w:rsidRPr="00E0187C">
        <w:rPr>
          <w:rFonts w:eastAsia="SimSun"/>
          <w:sz w:val="24"/>
          <w:szCs w:val="24"/>
          <w:lang w:eastAsia="zh-CN"/>
        </w:rPr>
        <w:t>情况</w:t>
      </w:r>
      <w:r w:rsidR="008D652A" w:rsidRPr="00E0187C">
        <w:rPr>
          <w:rFonts w:eastAsia="SimSun"/>
          <w:sz w:val="24"/>
          <w:szCs w:val="24"/>
          <w:lang w:eastAsia="zh-CN"/>
        </w:rPr>
        <w:t>中，发展都是经济增长</w:t>
      </w:r>
      <w:r w:rsidR="00994623" w:rsidRPr="00E0187C">
        <w:rPr>
          <w:rFonts w:eastAsia="SimSun"/>
          <w:sz w:val="24"/>
          <w:szCs w:val="24"/>
          <w:lang w:eastAsia="zh-CN"/>
        </w:rPr>
        <w:t>推动的</w:t>
      </w:r>
      <w:r w:rsidR="008D652A" w:rsidRPr="00E0187C">
        <w:rPr>
          <w:rFonts w:eastAsia="SimSun"/>
          <w:sz w:val="24"/>
          <w:szCs w:val="24"/>
          <w:lang w:eastAsia="zh-CN"/>
        </w:rPr>
        <w:t>，对具有市场价值的</w:t>
      </w:r>
      <w:r w:rsidR="00E34512" w:rsidRPr="00E0187C">
        <w:rPr>
          <w:rFonts w:eastAsia="SimSun"/>
          <w:sz w:val="24"/>
          <w:szCs w:val="24"/>
          <w:lang w:eastAsia="zh-CN"/>
        </w:rPr>
        <w:t>自然对人类的</w:t>
      </w:r>
      <w:r w:rsidR="00A80230" w:rsidRPr="00E0187C">
        <w:rPr>
          <w:rFonts w:eastAsia="SimSun"/>
          <w:sz w:val="24"/>
          <w:szCs w:val="24"/>
          <w:lang w:eastAsia="zh-CN"/>
        </w:rPr>
        <w:t>贡献</w:t>
      </w:r>
      <w:r w:rsidR="008D652A" w:rsidRPr="00E0187C">
        <w:rPr>
          <w:rFonts w:eastAsia="SimSun"/>
          <w:sz w:val="24"/>
          <w:szCs w:val="24"/>
          <w:lang w:eastAsia="zh-CN"/>
        </w:rPr>
        <w:t>产生强大的积极影响，对没有市场价值的</w:t>
      </w:r>
      <w:r w:rsidR="00A80230" w:rsidRPr="00E0187C">
        <w:rPr>
          <w:rFonts w:eastAsia="SimSun"/>
          <w:sz w:val="24"/>
          <w:szCs w:val="24"/>
          <w:lang w:eastAsia="zh-CN"/>
        </w:rPr>
        <w:t>贡献</w:t>
      </w:r>
      <w:r w:rsidR="008D652A" w:rsidRPr="00E0187C">
        <w:rPr>
          <w:rFonts w:eastAsia="SimSun"/>
          <w:sz w:val="24"/>
          <w:szCs w:val="24"/>
          <w:lang w:eastAsia="zh-CN"/>
        </w:rPr>
        <w:t>产生消极影响</w:t>
      </w:r>
      <w:r w:rsidR="008D652A" w:rsidRPr="00E0187C">
        <w:rPr>
          <w:rFonts w:eastAsia="SimSun"/>
          <w:sz w:val="24"/>
          <w:szCs w:val="24"/>
          <w:lang w:eastAsia="zh-CN"/>
        </w:rPr>
        <w:t xml:space="preserve"> </w:t>
      </w:r>
      <w:r w:rsidR="008D652A" w:rsidRPr="00E0187C">
        <w:rPr>
          <w:rFonts w:eastAsia="SimSun"/>
          <w:sz w:val="24"/>
          <w:szCs w:val="24"/>
          <w:lang w:eastAsia="zh-CN"/>
        </w:rPr>
        <w:t>（</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 xml:space="preserve"> {5.3.3, 5.6.1}</w:t>
      </w:r>
      <w:r w:rsidR="008D652A" w:rsidRPr="00E0187C">
        <w:rPr>
          <w:rFonts w:eastAsia="SimSun"/>
          <w:sz w:val="24"/>
          <w:szCs w:val="24"/>
          <w:lang w:eastAsia="zh-CN"/>
        </w:rPr>
        <w:t>。例如，</w:t>
      </w:r>
      <w:r w:rsidR="00994623" w:rsidRPr="00E0187C">
        <w:rPr>
          <w:rFonts w:eastAsia="SimSun"/>
          <w:sz w:val="24"/>
          <w:szCs w:val="24"/>
          <w:lang w:eastAsia="zh-CN"/>
        </w:rPr>
        <w:t>有关</w:t>
      </w:r>
      <w:r w:rsidR="000E1809" w:rsidRPr="00E0187C">
        <w:rPr>
          <w:rFonts w:eastAsia="SimSun"/>
          <w:sz w:val="24"/>
          <w:szCs w:val="24"/>
          <w:lang w:eastAsia="zh-CN"/>
        </w:rPr>
        <w:t>西欧和中欧的设想</w:t>
      </w:r>
      <w:r w:rsidR="00994623" w:rsidRPr="00E0187C">
        <w:rPr>
          <w:rFonts w:eastAsia="SimSun"/>
          <w:sz w:val="24"/>
          <w:szCs w:val="24"/>
          <w:lang w:eastAsia="zh-CN"/>
        </w:rPr>
        <w:t>情况是</w:t>
      </w:r>
      <w:r w:rsidR="000E1809" w:rsidRPr="00E0187C">
        <w:rPr>
          <w:rFonts w:eastAsia="SimSun"/>
          <w:sz w:val="24"/>
          <w:szCs w:val="24"/>
          <w:lang w:eastAsia="zh-CN"/>
        </w:rPr>
        <w:t>优先</w:t>
      </w:r>
      <w:r w:rsidR="008D652A" w:rsidRPr="00E0187C">
        <w:rPr>
          <w:rFonts w:eastAsia="SimSun"/>
          <w:sz w:val="24"/>
          <w:szCs w:val="24"/>
          <w:lang w:eastAsia="zh-CN"/>
        </w:rPr>
        <w:t>通过农业扩张或集约化</w:t>
      </w:r>
      <w:r w:rsidR="000E1809" w:rsidRPr="00E0187C">
        <w:rPr>
          <w:rFonts w:eastAsia="SimSun"/>
          <w:sz w:val="24"/>
          <w:szCs w:val="24"/>
          <w:lang w:eastAsia="zh-CN"/>
        </w:rPr>
        <w:t>来</w:t>
      </w:r>
      <w:r w:rsidR="008D652A" w:rsidRPr="00E0187C">
        <w:rPr>
          <w:rFonts w:eastAsia="SimSun"/>
          <w:sz w:val="24"/>
          <w:szCs w:val="24"/>
          <w:lang w:eastAsia="zh-CN"/>
        </w:rPr>
        <w:t>增加粮食供应</w:t>
      </w:r>
      <w:r w:rsidR="000E1809" w:rsidRPr="00E0187C">
        <w:rPr>
          <w:rFonts w:eastAsia="SimSun"/>
          <w:sz w:val="24"/>
          <w:szCs w:val="24"/>
          <w:lang w:eastAsia="zh-CN"/>
        </w:rPr>
        <w:t>，</w:t>
      </w:r>
      <w:r w:rsidR="00994623" w:rsidRPr="00E0187C">
        <w:rPr>
          <w:rFonts w:eastAsia="SimSun"/>
          <w:sz w:val="24"/>
          <w:szCs w:val="24"/>
          <w:lang w:eastAsia="zh-CN"/>
        </w:rPr>
        <w:t>因而</w:t>
      </w:r>
      <w:r w:rsidR="008D652A" w:rsidRPr="00E0187C">
        <w:rPr>
          <w:rFonts w:eastAsia="SimSun"/>
          <w:sz w:val="24"/>
          <w:szCs w:val="24"/>
          <w:lang w:eastAsia="zh-CN"/>
        </w:rPr>
        <w:t>会</w:t>
      </w:r>
      <w:r w:rsidR="00994623" w:rsidRPr="00E0187C">
        <w:rPr>
          <w:rFonts w:eastAsia="SimSun"/>
          <w:sz w:val="24"/>
          <w:szCs w:val="24"/>
          <w:lang w:eastAsia="zh-CN"/>
        </w:rPr>
        <w:t>产生</w:t>
      </w:r>
      <w:r w:rsidR="00770D6E" w:rsidRPr="00E0187C">
        <w:rPr>
          <w:rFonts w:eastAsia="SimSun"/>
          <w:sz w:val="24"/>
          <w:szCs w:val="24"/>
          <w:lang w:eastAsia="zh-CN"/>
        </w:rPr>
        <w:t>自然对人类的</w:t>
      </w:r>
      <w:r w:rsidR="008D652A" w:rsidRPr="00E0187C">
        <w:rPr>
          <w:rFonts w:eastAsia="SimSun"/>
          <w:sz w:val="24"/>
          <w:szCs w:val="24"/>
          <w:lang w:eastAsia="zh-CN"/>
        </w:rPr>
        <w:t>调节</w:t>
      </w:r>
      <w:r w:rsidR="00994623" w:rsidRPr="00E0187C">
        <w:rPr>
          <w:rFonts w:eastAsia="SimSun"/>
          <w:sz w:val="24"/>
          <w:szCs w:val="24"/>
          <w:lang w:eastAsia="zh-CN"/>
        </w:rPr>
        <w:t>作用</w:t>
      </w:r>
      <w:r w:rsidR="00770D6E" w:rsidRPr="00E0187C">
        <w:rPr>
          <w:rFonts w:eastAsia="SimSun"/>
          <w:sz w:val="24"/>
          <w:szCs w:val="24"/>
          <w:lang w:eastAsia="zh-CN"/>
        </w:rPr>
        <w:t>贡献</w:t>
      </w:r>
      <w:r w:rsidR="00994623" w:rsidRPr="00E0187C">
        <w:rPr>
          <w:rFonts w:eastAsia="SimSun"/>
          <w:sz w:val="24"/>
          <w:szCs w:val="24"/>
          <w:lang w:eastAsia="zh-CN"/>
        </w:rPr>
        <w:t>与</w:t>
      </w:r>
      <w:r w:rsidR="008D652A" w:rsidRPr="00E0187C">
        <w:rPr>
          <w:rFonts w:eastAsia="SimSun"/>
          <w:sz w:val="24"/>
          <w:szCs w:val="24"/>
          <w:lang w:eastAsia="zh-CN"/>
        </w:rPr>
        <w:t>生物多样性之间的</w:t>
      </w:r>
      <w:r w:rsidR="00D91D18" w:rsidRPr="00E0187C">
        <w:rPr>
          <w:rFonts w:eastAsia="SimSun"/>
          <w:sz w:val="24"/>
          <w:szCs w:val="24"/>
          <w:lang w:eastAsia="zh-CN"/>
        </w:rPr>
        <w:t>权衡</w:t>
      </w:r>
      <w:r w:rsidR="008D652A" w:rsidRPr="00E0187C">
        <w:rPr>
          <w:rFonts w:eastAsia="SimSun"/>
          <w:sz w:val="24"/>
          <w:szCs w:val="24"/>
          <w:lang w:eastAsia="zh-CN"/>
        </w:rPr>
        <w:t>取舍。</w:t>
      </w:r>
      <w:r w:rsidR="008D652A" w:rsidRPr="00E0187C">
        <w:rPr>
          <w:rFonts w:eastAsia="SimSun"/>
          <w:sz w:val="24"/>
          <w:szCs w:val="24"/>
          <w:lang w:eastAsia="zh-CN"/>
        </w:rPr>
        <w:lastRenderedPageBreak/>
        <w:t>同样，</w:t>
      </w:r>
      <w:r w:rsidR="00994623" w:rsidRPr="00E0187C">
        <w:rPr>
          <w:rFonts w:eastAsia="SimSun"/>
          <w:sz w:val="24"/>
          <w:szCs w:val="24"/>
          <w:lang w:eastAsia="zh-CN"/>
        </w:rPr>
        <w:t>有关</w:t>
      </w:r>
      <w:r w:rsidR="008D652A" w:rsidRPr="00E0187C">
        <w:rPr>
          <w:rFonts w:eastAsia="SimSun"/>
          <w:sz w:val="24"/>
          <w:szCs w:val="24"/>
          <w:lang w:eastAsia="zh-CN"/>
        </w:rPr>
        <w:t>东欧的设想</w:t>
      </w:r>
      <w:r w:rsidR="00994623" w:rsidRPr="00E0187C">
        <w:rPr>
          <w:rFonts w:eastAsia="SimSun"/>
          <w:sz w:val="24"/>
          <w:szCs w:val="24"/>
          <w:lang w:eastAsia="zh-CN"/>
        </w:rPr>
        <w:t>情况侧重</w:t>
      </w:r>
      <w:r w:rsidR="008D652A" w:rsidRPr="00E0187C">
        <w:rPr>
          <w:rFonts w:eastAsia="SimSun"/>
          <w:sz w:val="24"/>
          <w:szCs w:val="24"/>
          <w:lang w:eastAsia="zh-CN"/>
        </w:rPr>
        <w:t>木材</w:t>
      </w:r>
      <w:r w:rsidR="00994623" w:rsidRPr="00E0187C">
        <w:rPr>
          <w:rFonts w:eastAsia="SimSun"/>
          <w:sz w:val="24"/>
          <w:szCs w:val="24"/>
          <w:lang w:eastAsia="zh-CN"/>
        </w:rPr>
        <w:t>的采集</w:t>
      </w:r>
      <w:r w:rsidR="008D652A" w:rsidRPr="00E0187C">
        <w:rPr>
          <w:rFonts w:eastAsia="SimSun"/>
          <w:sz w:val="24"/>
          <w:szCs w:val="24"/>
          <w:lang w:eastAsia="zh-CN"/>
        </w:rPr>
        <w:t>，</w:t>
      </w:r>
      <w:r w:rsidR="00994623" w:rsidRPr="00E0187C">
        <w:rPr>
          <w:rFonts w:eastAsia="SimSun"/>
          <w:sz w:val="24"/>
          <w:szCs w:val="24"/>
          <w:lang w:eastAsia="zh-CN"/>
        </w:rPr>
        <w:t>致使强化对</w:t>
      </w:r>
      <w:r w:rsidR="008D652A" w:rsidRPr="00E0187C">
        <w:rPr>
          <w:rFonts w:eastAsia="SimSun"/>
          <w:sz w:val="24"/>
          <w:szCs w:val="24"/>
          <w:lang w:eastAsia="zh-CN"/>
        </w:rPr>
        <w:t>森林</w:t>
      </w:r>
      <w:r w:rsidR="00994623" w:rsidRPr="00E0187C">
        <w:rPr>
          <w:rFonts w:eastAsia="SimSun"/>
          <w:sz w:val="24"/>
          <w:szCs w:val="24"/>
          <w:lang w:eastAsia="zh-CN"/>
        </w:rPr>
        <w:t>的</w:t>
      </w:r>
      <w:r w:rsidR="008D652A" w:rsidRPr="00E0187C">
        <w:rPr>
          <w:rFonts w:eastAsia="SimSun"/>
          <w:sz w:val="24"/>
          <w:szCs w:val="24"/>
          <w:lang w:eastAsia="zh-CN"/>
        </w:rPr>
        <w:t>管理，而气候调节和文化或娱乐用途的价值下降。</w:t>
      </w:r>
      <w:bookmarkEnd w:id="79"/>
    </w:p>
    <w:p w14:paraId="5C03D985" w14:textId="6E3F9A04" w:rsidR="008D652A" w:rsidRPr="00E0187C" w:rsidRDefault="00770D6E" w:rsidP="009D0B94">
      <w:pPr>
        <w:pStyle w:val="NormalPlain"/>
        <w:spacing w:after="120"/>
        <w:ind w:left="1247"/>
        <w:rPr>
          <w:rFonts w:eastAsia="SimSun"/>
          <w:sz w:val="24"/>
          <w:szCs w:val="24"/>
          <w:lang w:eastAsia="zh-CN"/>
        </w:rPr>
      </w:pPr>
      <w:bookmarkStart w:id="80" w:name="bookmark_137"/>
      <w:r w:rsidRPr="00E0187C">
        <w:rPr>
          <w:rFonts w:eastAsia="SimSun"/>
          <w:sz w:val="24"/>
          <w:szCs w:val="24"/>
          <w:lang w:eastAsia="zh-CN"/>
        </w:rPr>
        <w:t>侧重可持续性</w:t>
      </w:r>
      <w:r w:rsidR="008D652A" w:rsidRPr="00E0187C">
        <w:rPr>
          <w:rFonts w:eastAsia="SimSun"/>
          <w:sz w:val="24"/>
          <w:szCs w:val="24"/>
          <w:lang w:eastAsia="zh-CN"/>
        </w:rPr>
        <w:t>（如</w:t>
      </w:r>
      <w:r w:rsidR="00994623" w:rsidRPr="00E0187C">
        <w:rPr>
          <w:rFonts w:eastAsia="SimSun"/>
          <w:sz w:val="24"/>
          <w:szCs w:val="24"/>
          <w:lang w:eastAsia="zh-CN"/>
        </w:rPr>
        <w:t>促进</w:t>
      </w:r>
      <w:r w:rsidR="008D652A" w:rsidRPr="00E0187C">
        <w:rPr>
          <w:rFonts w:eastAsia="SimSun"/>
          <w:sz w:val="24"/>
          <w:szCs w:val="24"/>
          <w:lang w:eastAsia="zh-CN"/>
        </w:rPr>
        <w:t>全球可持续发展或区域可持续</w:t>
      </w:r>
      <w:r w:rsidR="00D91D18" w:rsidRPr="00E0187C">
        <w:rPr>
          <w:rFonts w:eastAsia="SimSun"/>
          <w:sz w:val="24"/>
          <w:szCs w:val="24"/>
          <w:lang w:eastAsia="zh-CN"/>
        </w:rPr>
        <w:t>能力</w:t>
      </w:r>
      <w:r w:rsidR="008D652A" w:rsidRPr="00E0187C">
        <w:rPr>
          <w:rFonts w:eastAsia="SimSun"/>
          <w:sz w:val="24"/>
          <w:szCs w:val="24"/>
          <w:lang w:eastAsia="zh-CN"/>
        </w:rPr>
        <w:t>）的设想</w:t>
      </w:r>
      <w:r w:rsidR="00994623" w:rsidRPr="00E0187C">
        <w:rPr>
          <w:rFonts w:eastAsia="SimSun"/>
          <w:sz w:val="24"/>
          <w:szCs w:val="24"/>
          <w:lang w:eastAsia="zh-CN"/>
        </w:rPr>
        <w:t>情况</w:t>
      </w:r>
      <w:r w:rsidRPr="00E0187C">
        <w:rPr>
          <w:rFonts w:eastAsia="SimSun"/>
          <w:sz w:val="24"/>
          <w:szCs w:val="24"/>
          <w:lang w:eastAsia="zh-CN"/>
        </w:rPr>
        <w:t>假定对环境问题采取积极办法，可预测变化，因而能最大程度减少负面影响，并利用机遇</w:t>
      </w:r>
      <w:r w:rsidRPr="00E0187C">
        <w:rPr>
          <w:rFonts w:eastAsia="SimSun"/>
          <w:sz w:val="24"/>
          <w:szCs w:val="24"/>
          <w:lang w:eastAsia="zh-CN"/>
        </w:rPr>
        <w:t>{5.1.1}</w:t>
      </w:r>
      <w:r w:rsidRPr="00E0187C">
        <w:rPr>
          <w:rFonts w:eastAsia="SimSun"/>
          <w:sz w:val="24"/>
          <w:szCs w:val="24"/>
          <w:lang w:eastAsia="zh-CN"/>
        </w:rPr>
        <w:t>。此类设想情况</w:t>
      </w:r>
      <w:r w:rsidR="00994623" w:rsidRPr="00E0187C">
        <w:rPr>
          <w:rFonts w:eastAsia="SimSun"/>
          <w:sz w:val="24"/>
          <w:szCs w:val="24"/>
          <w:lang w:eastAsia="zh-CN"/>
        </w:rPr>
        <w:t>可增加</w:t>
      </w:r>
      <w:r w:rsidR="00A80230" w:rsidRPr="00E0187C">
        <w:rPr>
          <w:rFonts w:eastAsia="SimSun"/>
          <w:sz w:val="24"/>
          <w:szCs w:val="24"/>
          <w:lang w:eastAsia="zh-CN"/>
        </w:rPr>
        <w:t>自然对人类</w:t>
      </w:r>
      <w:r w:rsidR="000E1809" w:rsidRPr="00E0187C">
        <w:rPr>
          <w:rFonts w:eastAsia="SimSun"/>
          <w:sz w:val="24"/>
          <w:szCs w:val="24"/>
          <w:lang w:eastAsia="zh-CN"/>
        </w:rPr>
        <w:t>的大多数</w:t>
      </w:r>
      <w:r w:rsidR="00A80230" w:rsidRPr="00E0187C">
        <w:rPr>
          <w:rFonts w:eastAsia="SimSun"/>
          <w:sz w:val="24"/>
          <w:szCs w:val="24"/>
          <w:lang w:eastAsia="zh-CN"/>
        </w:rPr>
        <w:t>贡献</w:t>
      </w:r>
      <w:r w:rsidR="008D652A" w:rsidRPr="00E0187C">
        <w:rPr>
          <w:rFonts w:eastAsia="SimSun"/>
          <w:sz w:val="24"/>
          <w:szCs w:val="24"/>
          <w:lang w:eastAsia="zh-CN"/>
        </w:rPr>
        <w:t>和良好</w:t>
      </w:r>
      <w:r w:rsidR="00383426" w:rsidRPr="00E0187C">
        <w:rPr>
          <w:rFonts w:eastAsia="SimSun"/>
          <w:sz w:val="24"/>
          <w:szCs w:val="24"/>
          <w:lang w:eastAsia="zh-CN"/>
        </w:rPr>
        <w:t>生活品质</w:t>
      </w:r>
      <w:r w:rsidR="008D652A" w:rsidRPr="00E0187C">
        <w:rPr>
          <w:rFonts w:eastAsia="SimSun"/>
          <w:sz w:val="24"/>
          <w:szCs w:val="24"/>
          <w:lang w:eastAsia="zh-CN"/>
        </w:rPr>
        <w:t>，但生物多样性趋势</w:t>
      </w:r>
      <w:r w:rsidR="00994623" w:rsidRPr="00E0187C">
        <w:rPr>
          <w:rFonts w:eastAsia="SimSun"/>
          <w:sz w:val="24"/>
          <w:szCs w:val="24"/>
          <w:lang w:eastAsia="zh-CN"/>
        </w:rPr>
        <w:t>会</w:t>
      </w:r>
      <w:r w:rsidR="008D652A" w:rsidRPr="00E0187C">
        <w:rPr>
          <w:rFonts w:eastAsia="SimSun"/>
          <w:sz w:val="24"/>
          <w:szCs w:val="24"/>
          <w:lang w:eastAsia="zh-CN"/>
        </w:rPr>
        <w:t>有好有坏（</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{5.3.3, 5.6.1}</w:t>
      </w:r>
      <w:r w:rsidR="008D652A" w:rsidRPr="00E0187C">
        <w:rPr>
          <w:rFonts w:eastAsia="SimSun"/>
          <w:sz w:val="24"/>
          <w:szCs w:val="24"/>
          <w:lang w:eastAsia="zh-CN"/>
        </w:rPr>
        <w:t>。这些设想</w:t>
      </w:r>
      <w:r w:rsidR="00994623" w:rsidRPr="00E0187C">
        <w:rPr>
          <w:rFonts w:eastAsia="SimSun"/>
          <w:sz w:val="24"/>
          <w:szCs w:val="24"/>
          <w:lang w:eastAsia="zh-CN"/>
        </w:rPr>
        <w:t>情况</w:t>
      </w:r>
      <w:r w:rsidR="008D652A" w:rsidRPr="00E0187C">
        <w:rPr>
          <w:rFonts w:eastAsia="SimSun"/>
          <w:sz w:val="24"/>
          <w:szCs w:val="24"/>
          <w:lang w:eastAsia="zh-CN"/>
        </w:rPr>
        <w:t>会</w:t>
      </w:r>
      <w:r w:rsidR="00994623" w:rsidRPr="00E0187C">
        <w:rPr>
          <w:rFonts w:eastAsia="SimSun"/>
          <w:sz w:val="24"/>
          <w:szCs w:val="24"/>
          <w:lang w:eastAsia="zh-CN"/>
        </w:rPr>
        <w:t>有好坏</w:t>
      </w:r>
      <w:r w:rsidR="008D652A" w:rsidRPr="00E0187C">
        <w:rPr>
          <w:rFonts w:eastAsia="SimSun"/>
          <w:sz w:val="24"/>
          <w:szCs w:val="24"/>
          <w:lang w:eastAsia="zh-CN"/>
        </w:rPr>
        <w:t>取舍，尤其涉及土地和水资源</w:t>
      </w:r>
      <w:r w:rsidR="00994623" w:rsidRPr="00E0187C">
        <w:rPr>
          <w:rFonts w:eastAsia="SimSun"/>
          <w:sz w:val="24"/>
          <w:szCs w:val="24"/>
          <w:lang w:eastAsia="zh-CN"/>
        </w:rPr>
        <w:t>的</w:t>
      </w:r>
      <w:r w:rsidR="008D652A" w:rsidRPr="00E0187C">
        <w:rPr>
          <w:rFonts w:eastAsia="SimSun"/>
          <w:sz w:val="24"/>
          <w:szCs w:val="24"/>
          <w:lang w:eastAsia="zh-CN"/>
        </w:rPr>
        <w:t>利用（如农业</w:t>
      </w:r>
      <w:r w:rsidR="00D91D18" w:rsidRPr="00E0187C">
        <w:rPr>
          <w:rFonts w:eastAsia="SimSun"/>
          <w:sz w:val="24"/>
          <w:szCs w:val="24"/>
          <w:lang w:eastAsia="zh-CN"/>
        </w:rPr>
        <w:t>密度</w:t>
      </w:r>
      <w:r w:rsidR="008D652A" w:rsidRPr="00E0187C">
        <w:rPr>
          <w:rFonts w:eastAsia="SimSun"/>
          <w:sz w:val="24"/>
          <w:szCs w:val="24"/>
          <w:lang w:eastAsia="zh-CN"/>
        </w:rPr>
        <w:t>下降或生物能源农田增加对其他土地用途和生物多样性</w:t>
      </w:r>
      <w:r w:rsidR="00132F91" w:rsidRPr="00E0187C">
        <w:rPr>
          <w:rFonts w:eastAsia="SimSun"/>
          <w:sz w:val="24"/>
          <w:szCs w:val="24"/>
          <w:lang w:eastAsia="zh-CN"/>
        </w:rPr>
        <w:t>产生</w:t>
      </w:r>
      <w:r w:rsidR="008D652A" w:rsidRPr="00E0187C">
        <w:rPr>
          <w:rFonts w:eastAsia="SimSun"/>
          <w:sz w:val="24"/>
          <w:szCs w:val="24"/>
          <w:lang w:eastAsia="zh-CN"/>
        </w:rPr>
        <w:t>影响）</w:t>
      </w:r>
      <w:r w:rsidR="008D652A" w:rsidRPr="00E0187C">
        <w:rPr>
          <w:rFonts w:eastAsia="SimSun"/>
          <w:sz w:val="24"/>
          <w:szCs w:val="24"/>
          <w:lang w:eastAsia="zh-CN"/>
        </w:rPr>
        <w:t>{5.3.3, 5.6.1}</w:t>
      </w:r>
      <w:r w:rsidR="008D652A" w:rsidRPr="00E0187C">
        <w:rPr>
          <w:rFonts w:eastAsia="SimSun"/>
          <w:sz w:val="24"/>
          <w:szCs w:val="24"/>
          <w:lang w:eastAsia="zh-CN"/>
        </w:rPr>
        <w:t>。</w:t>
      </w:r>
      <w:bookmarkEnd w:id="80"/>
    </w:p>
    <w:p w14:paraId="1ABCB9EE" w14:textId="36C51338" w:rsidR="008D652A" w:rsidRPr="00E0187C" w:rsidRDefault="008D652A" w:rsidP="009D0B94">
      <w:pPr>
        <w:pStyle w:val="NormalPlain"/>
        <w:spacing w:after="120"/>
        <w:ind w:left="1247"/>
        <w:rPr>
          <w:rFonts w:eastAsia="SimSun"/>
          <w:sz w:val="24"/>
          <w:szCs w:val="24"/>
          <w:lang w:eastAsia="zh-CN"/>
        </w:rPr>
      </w:pPr>
      <w:bookmarkStart w:id="81" w:name="bookmark_138"/>
      <w:r w:rsidRPr="00E0187C">
        <w:rPr>
          <w:rFonts w:eastAsia="SimSun"/>
          <w:sz w:val="24"/>
          <w:szCs w:val="24"/>
          <w:lang w:eastAsia="zh-CN"/>
        </w:rPr>
        <w:t>“</w:t>
      </w:r>
      <w:r w:rsidRPr="00E0187C">
        <w:rPr>
          <w:rFonts w:eastAsia="KaiTi"/>
          <w:sz w:val="24"/>
          <w:szCs w:val="24"/>
          <w:lang w:eastAsia="zh-CN"/>
        </w:rPr>
        <w:t>一切照旧</w:t>
      </w:r>
      <w:r w:rsidRPr="00E0187C">
        <w:rPr>
          <w:rFonts w:eastAsia="SimSun"/>
          <w:sz w:val="24"/>
          <w:szCs w:val="24"/>
          <w:lang w:eastAsia="zh-CN"/>
        </w:rPr>
        <w:t>”</w:t>
      </w:r>
      <w:r w:rsidR="00132F91" w:rsidRPr="00E0187C">
        <w:rPr>
          <w:rFonts w:eastAsia="SimSun"/>
          <w:sz w:val="24"/>
          <w:szCs w:val="24"/>
          <w:lang w:eastAsia="zh-CN"/>
        </w:rPr>
        <w:t>的</w:t>
      </w:r>
      <w:r w:rsidRPr="00E0187C">
        <w:rPr>
          <w:rFonts w:eastAsia="SimSun"/>
          <w:sz w:val="24"/>
          <w:szCs w:val="24"/>
          <w:lang w:eastAsia="zh-CN"/>
        </w:rPr>
        <w:t>设想</w:t>
      </w:r>
      <w:r w:rsidR="00132F91" w:rsidRPr="00E0187C">
        <w:rPr>
          <w:rFonts w:eastAsia="SimSun"/>
          <w:sz w:val="24"/>
          <w:szCs w:val="24"/>
          <w:lang w:eastAsia="zh-CN"/>
        </w:rPr>
        <w:t>情况</w:t>
      </w:r>
      <w:r w:rsidRPr="00E0187C">
        <w:rPr>
          <w:rFonts w:eastAsia="SimSun"/>
          <w:sz w:val="24"/>
          <w:szCs w:val="24"/>
          <w:lang w:eastAsia="zh-CN"/>
        </w:rPr>
        <w:t>的影响</w:t>
      </w:r>
      <w:r w:rsidR="00132F91" w:rsidRPr="00E0187C">
        <w:rPr>
          <w:rFonts w:eastAsia="SimSun"/>
          <w:sz w:val="24"/>
          <w:szCs w:val="24"/>
          <w:lang w:eastAsia="zh-CN"/>
        </w:rPr>
        <w:t>因</w:t>
      </w:r>
      <w:r w:rsidRPr="00E0187C">
        <w:rPr>
          <w:rFonts w:eastAsia="SimSun"/>
          <w:sz w:val="24"/>
          <w:szCs w:val="24"/>
          <w:lang w:eastAsia="zh-CN"/>
        </w:rPr>
        <w:t>区域</w:t>
      </w:r>
      <w:r w:rsidR="00132F91" w:rsidRPr="00E0187C">
        <w:rPr>
          <w:rFonts w:eastAsia="SimSun"/>
          <w:sz w:val="24"/>
          <w:szCs w:val="24"/>
          <w:lang w:eastAsia="zh-CN"/>
        </w:rPr>
        <w:t>而异</w:t>
      </w:r>
      <w:r w:rsidR="0069380E">
        <w:rPr>
          <w:rFonts w:eastAsia="SimSun" w:hint="eastAsia"/>
          <w:sz w:val="24"/>
          <w:szCs w:val="24"/>
          <w:lang w:eastAsia="zh-CN"/>
        </w:rPr>
        <w:t>，</w:t>
      </w:r>
      <w:r w:rsidR="00132F91" w:rsidRPr="00E0187C">
        <w:rPr>
          <w:rFonts w:eastAsia="SimSun"/>
          <w:sz w:val="24"/>
          <w:szCs w:val="24"/>
          <w:lang w:eastAsia="zh-CN"/>
        </w:rPr>
        <w:t>相差</w:t>
      </w:r>
      <w:r w:rsidRPr="00E0187C">
        <w:rPr>
          <w:rFonts w:eastAsia="SimSun"/>
          <w:sz w:val="24"/>
          <w:szCs w:val="24"/>
          <w:lang w:eastAsia="zh-CN"/>
        </w:rPr>
        <w:t>很大。一般而言，</w:t>
      </w:r>
      <w:r w:rsidR="00132F91" w:rsidRPr="00E0187C">
        <w:rPr>
          <w:rFonts w:eastAsia="SimSun"/>
          <w:sz w:val="24"/>
          <w:szCs w:val="24"/>
          <w:lang w:eastAsia="zh-CN"/>
        </w:rPr>
        <w:t>它</w:t>
      </w:r>
      <w:r w:rsidRPr="00E0187C">
        <w:rPr>
          <w:rFonts w:eastAsia="SimSun"/>
          <w:sz w:val="24"/>
          <w:szCs w:val="24"/>
          <w:lang w:eastAsia="zh-CN"/>
        </w:rPr>
        <w:t>对</w:t>
      </w:r>
      <w:r w:rsidR="001251BF" w:rsidRPr="00E0187C">
        <w:rPr>
          <w:rFonts w:eastAsia="SimSun"/>
          <w:sz w:val="24"/>
          <w:szCs w:val="24"/>
          <w:lang w:eastAsia="zh-CN"/>
        </w:rPr>
        <w:t>生物多样性</w:t>
      </w:r>
      <w:r w:rsidRPr="00E0187C">
        <w:rPr>
          <w:rFonts w:eastAsia="SimSun"/>
          <w:sz w:val="24"/>
          <w:szCs w:val="24"/>
          <w:lang w:eastAsia="zh-CN"/>
        </w:rPr>
        <w:t>、</w:t>
      </w:r>
      <w:r w:rsidR="00FE43EA" w:rsidRPr="00E0187C">
        <w:rPr>
          <w:rFonts w:eastAsia="SimSun"/>
          <w:sz w:val="24"/>
          <w:szCs w:val="24"/>
          <w:lang w:eastAsia="zh-CN"/>
        </w:rPr>
        <w:t>自然对人类的贡献</w:t>
      </w:r>
      <w:r w:rsidRPr="00E0187C">
        <w:rPr>
          <w:rFonts w:eastAsia="SimSun"/>
          <w:sz w:val="24"/>
          <w:szCs w:val="24"/>
          <w:lang w:eastAsia="zh-CN"/>
        </w:rPr>
        <w:t>和良好</w:t>
      </w:r>
      <w:r w:rsidR="00383426" w:rsidRPr="00E0187C">
        <w:rPr>
          <w:rFonts w:eastAsia="SimSun"/>
          <w:sz w:val="24"/>
          <w:szCs w:val="24"/>
          <w:lang w:eastAsia="zh-CN"/>
        </w:rPr>
        <w:t>生活品质</w:t>
      </w:r>
      <w:r w:rsidRPr="00E0187C">
        <w:rPr>
          <w:rFonts w:eastAsia="SimSun"/>
          <w:sz w:val="24"/>
          <w:szCs w:val="24"/>
          <w:lang w:eastAsia="zh-CN"/>
        </w:rPr>
        <w:t>的影响，比经济乐观和区域竞争设想</w:t>
      </w:r>
      <w:r w:rsidR="00132F91" w:rsidRPr="00E0187C">
        <w:rPr>
          <w:rFonts w:eastAsia="SimSun"/>
          <w:sz w:val="24"/>
          <w:szCs w:val="24"/>
          <w:lang w:eastAsia="zh-CN"/>
        </w:rPr>
        <w:t>情况的影响</w:t>
      </w:r>
      <w:r w:rsidRPr="00E0187C">
        <w:rPr>
          <w:rFonts w:eastAsia="SimSun"/>
          <w:sz w:val="24"/>
          <w:szCs w:val="24"/>
          <w:lang w:eastAsia="zh-CN"/>
        </w:rPr>
        <w:t>更</w:t>
      </w:r>
      <w:r w:rsidR="00132F91" w:rsidRPr="00E0187C">
        <w:rPr>
          <w:rFonts w:eastAsia="SimSun"/>
          <w:sz w:val="24"/>
          <w:szCs w:val="24"/>
          <w:lang w:eastAsia="zh-CN"/>
        </w:rPr>
        <w:t>加</w:t>
      </w:r>
      <w:r w:rsidRPr="00E0187C">
        <w:rPr>
          <w:rFonts w:eastAsia="SimSun"/>
          <w:sz w:val="24"/>
          <w:szCs w:val="24"/>
          <w:lang w:eastAsia="zh-CN"/>
        </w:rPr>
        <w:t>积极</w:t>
      </w:r>
      <w:r w:rsidRPr="00E0187C">
        <w:rPr>
          <w:rFonts w:eastAsia="SimSun"/>
          <w:sz w:val="24"/>
          <w:szCs w:val="24"/>
          <w:lang w:eastAsia="zh-CN"/>
        </w:rPr>
        <w:t xml:space="preserve"> </w:t>
      </w:r>
      <w:r w:rsidRPr="00E0187C">
        <w:rPr>
          <w:rFonts w:eastAsia="SimSun"/>
          <w:sz w:val="24"/>
          <w:szCs w:val="24"/>
          <w:lang w:eastAsia="zh-CN"/>
        </w:rPr>
        <w:t>，但比</w:t>
      </w:r>
      <w:r w:rsidR="00132F91" w:rsidRPr="00E0187C">
        <w:rPr>
          <w:rFonts w:eastAsia="SimSun"/>
          <w:sz w:val="24"/>
          <w:szCs w:val="24"/>
          <w:lang w:eastAsia="zh-CN"/>
        </w:rPr>
        <w:t>促进</w:t>
      </w:r>
      <w:r w:rsidRPr="00E0187C">
        <w:rPr>
          <w:rFonts w:eastAsia="SimSun"/>
          <w:sz w:val="24"/>
          <w:szCs w:val="24"/>
          <w:lang w:eastAsia="zh-CN"/>
        </w:rPr>
        <w:t>区域可持续</w:t>
      </w:r>
      <w:r w:rsidR="000E1809" w:rsidRPr="00E0187C">
        <w:rPr>
          <w:rFonts w:eastAsia="SimSun"/>
          <w:sz w:val="24"/>
          <w:szCs w:val="24"/>
          <w:lang w:eastAsia="zh-CN"/>
        </w:rPr>
        <w:t>能力</w:t>
      </w:r>
      <w:r w:rsidRPr="00E0187C">
        <w:rPr>
          <w:rFonts w:eastAsia="SimSun"/>
          <w:sz w:val="24"/>
          <w:szCs w:val="24"/>
          <w:lang w:eastAsia="zh-CN"/>
        </w:rPr>
        <w:t>和全球可持续发展</w:t>
      </w:r>
      <w:r w:rsidR="00132F91" w:rsidRPr="00E0187C">
        <w:rPr>
          <w:rFonts w:eastAsia="SimSun"/>
          <w:sz w:val="24"/>
          <w:szCs w:val="24"/>
          <w:lang w:eastAsia="zh-CN"/>
        </w:rPr>
        <w:t>的</w:t>
      </w:r>
      <w:r w:rsidRPr="00E0187C">
        <w:rPr>
          <w:rFonts w:eastAsia="SimSun"/>
          <w:sz w:val="24"/>
          <w:szCs w:val="24"/>
          <w:lang w:eastAsia="zh-CN"/>
        </w:rPr>
        <w:t>设想</w:t>
      </w:r>
      <w:r w:rsidR="00132F91" w:rsidRPr="00E0187C">
        <w:rPr>
          <w:rFonts w:eastAsia="SimSun"/>
          <w:sz w:val="24"/>
          <w:szCs w:val="24"/>
          <w:lang w:eastAsia="zh-CN"/>
        </w:rPr>
        <w:t>情况</w:t>
      </w:r>
      <w:r w:rsidRPr="00E0187C">
        <w:rPr>
          <w:rFonts w:eastAsia="SimSun"/>
          <w:sz w:val="24"/>
          <w:szCs w:val="24"/>
          <w:lang w:eastAsia="zh-CN"/>
        </w:rPr>
        <w:t>更为消极（</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{5.3.3, 5.6.1}</w:t>
      </w:r>
      <w:r w:rsidRPr="00E0187C">
        <w:rPr>
          <w:rFonts w:eastAsia="SimSun"/>
          <w:sz w:val="24"/>
          <w:szCs w:val="24"/>
          <w:lang w:eastAsia="zh-CN"/>
        </w:rPr>
        <w:t>。</w:t>
      </w:r>
      <w:bookmarkEnd w:id="81"/>
    </w:p>
    <w:p w14:paraId="5535A78A" w14:textId="35941A80" w:rsidR="008D652A" w:rsidRPr="00E0187C" w:rsidRDefault="008D652A" w:rsidP="009D0B94">
      <w:pPr>
        <w:pStyle w:val="NormalPlain"/>
        <w:spacing w:after="120"/>
        <w:ind w:left="1247"/>
        <w:rPr>
          <w:rFonts w:eastAsia="SimSun"/>
          <w:sz w:val="24"/>
          <w:szCs w:val="24"/>
          <w:lang w:eastAsia="zh-CN"/>
        </w:rPr>
      </w:pPr>
      <w:bookmarkStart w:id="82" w:name="bookmark_139"/>
      <w:r w:rsidRPr="00E0187C">
        <w:rPr>
          <w:rFonts w:eastAsia="SimSun"/>
          <w:sz w:val="24"/>
          <w:szCs w:val="24"/>
          <w:lang w:eastAsia="zh-CN"/>
        </w:rPr>
        <w:t>考虑到气候变化的</w:t>
      </w:r>
      <w:r w:rsidR="00DB1945" w:rsidRPr="00E0187C">
        <w:rPr>
          <w:rFonts w:eastAsia="SimSun"/>
          <w:sz w:val="24"/>
          <w:szCs w:val="24"/>
          <w:lang w:eastAsia="zh-CN"/>
        </w:rPr>
        <w:t>设想情况</w:t>
      </w:r>
      <w:r w:rsidR="000E1809" w:rsidRPr="00E0187C">
        <w:rPr>
          <w:rFonts w:eastAsia="SimSun"/>
          <w:sz w:val="24"/>
          <w:szCs w:val="24"/>
          <w:lang w:eastAsia="zh-CN"/>
        </w:rPr>
        <w:t>显示</w:t>
      </w:r>
      <w:r w:rsidRPr="00E0187C">
        <w:rPr>
          <w:rFonts w:eastAsia="SimSun"/>
          <w:sz w:val="24"/>
          <w:szCs w:val="24"/>
          <w:lang w:eastAsia="zh-CN"/>
        </w:rPr>
        <w:t>，欧盟北部地区</w:t>
      </w:r>
      <w:r w:rsidR="00132F91" w:rsidRPr="00E0187C">
        <w:rPr>
          <w:rFonts w:eastAsia="SimSun"/>
          <w:sz w:val="24"/>
          <w:szCs w:val="24"/>
          <w:lang w:eastAsia="zh-CN"/>
        </w:rPr>
        <w:t>涉及</w:t>
      </w:r>
      <w:r w:rsidRPr="00E0187C">
        <w:rPr>
          <w:rFonts w:eastAsia="SimSun"/>
          <w:sz w:val="24"/>
          <w:szCs w:val="24"/>
          <w:lang w:eastAsia="zh-CN"/>
        </w:rPr>
        <w:t>粮食、饲料和生物能源的农业生产</w:t>
      </w:r>
      <w:r w:rsidR="00132F91" w:rsidRPr="00E0187C">
        <w:rPr>
          <w:rFonts w:eastAsia="SimSun"/>
          <w:sz w:val="24"/>
          <w:szCs w:val="24"/>
          <w:lang w:eastAsia="zh-CN"/>
        </w:rPr>
        <w:t>会</w:t>
      </w:r>
      <w:r w:rsidRPr="00E0187C">
        <w:rPr>
          <w:rFonts w:eastAsia="SimSun"/>
          <w:sz w:val="24"/>
          <w:szCs w:val="24"/>
          <w:lang w:eastAsia="zh-CN"/>
        </w:rPr>
        <w:t>增</w:t>
      </w:r>
      <w:r w:rsidR="000E1809" w:rsidRPr="00E0187C">
        <w:rPr>
          <w:rFonts w:eastAsia="SimSun"/>
          <w:sz w:val="24"/>
          <w:szCs w:val="24"/>
          <w:lang w:eastAsia="zh-CN"/>
        </w:rPr>
        <w:t>长</w:t>
      </w:r>
      <w:r w:rsidRPr="00E0187C">
        <w:rPr>
          <w:rFonts w:eastAsia="SimSun"/>
          <w:sz w:val="24"/>
          <w:szCs w:val="24"/>
          <w:lang w:eastAsia="zh-CN"/>
        </w:rPr>
        <w:t>，但南部</w:t>
      </w:r>
      <w:r w:rsidR="000E1809" w:rsidRPr="00E0187C">
        <w:rPr>
          <w:rFonts w:eastAsia="SimSun"/>
          <w:sz w:val="24"/>
          <w:szCs w:val="24"/>
          <w:lang w:eastAsia="zh-CN"/>
        </w:rPr>
        <w:t>的</w:t>
      </w:r>
      <w:r w:rsidRPr="00E0187C">
        <w:rPr>
          <w:rFonts w:eastAsia="SimSun"/>
          <w:sz w:val="24"/>
          <w:szCs w:val="24"/>
          <w:lang w:eastAsia="zh-CN"/>
        </w:rPr>
        <w:t>农业和木材</w:t>
      </w:r>
      <w:r w:rsidR="000E1809" w:rsidRPr="00E0187C">
        <w:rPr>
          <w:rFonts w:eastAsia="SimSun"/>
          <w:sz w:val="24"/>
          <w:szCs w:val="24"/>
          <w:lang w:eastAsia="zh-CN"/>
        </w:rPr>
        <w:t>产量</w:t>
      </w:r>
      <w:r w:rsidR="00132F91" w:rsidRPr="00E0187C">
        <w:rPr>
          <w:rFonts w:eastAsia="SimSun"/>
          <w:sz w:val="24"/>
          <w:szCs w:val="24"/>
          <w:lang w:eastAsia="zh-CN"/>
        </w:rPr>
        <w:t>会</w:t>
      </w:r>
      <w:r w:rsidRPr="00E0187C">
        <w:rPr>
          <w:rFonts w:eastAsia="SimSun"/>
          <w:sz w:val="24"/>
          <w:szCs w:val="24"/>
          <w:lang w:eastAsia="zh-CN"/>
        </w:rPr>
        <w:t>下降（</w:t>
      </w:r>
      <w:r w:rsidR="00385F5D" w:rsidRPr="00E0187C">
        <w:rPr>
          <w:rFonts w:eastAsia="SimSun"/>
          <w:sz w:val="24"/>
          <w:szCs w:val="24"/>
          <w:lang w:eastAsia="zh-CN"/>
        </w:rPr>
        <w:t>摘要图</w:t>
      </w:r>
      <w:r w:rsidR="00982059" w:rsidRPr="00E0187C">
        <w:rPr>
          <w:rFonts w:eastAsia="SimSun"/>
          <w:sz w:val="24"/>
          <w:szCs w:val="24"/>
          <w:lang w:eastAsia="zh-CN"/>
        </w:rPr>
        <w:t>10</w:t>
      </w:r>
      <w:r w:rsidRPr="00E0187C">
        <w:rPr>
          <w:rFonts w:eastAsia="SimSun"/>
          <w:sz w:val="24"/>
          <w:szCs w:val="24"/>
          <w:lang w:eastAsia="zh-CN"/>
        </w:rPr>
        <w:t>）。预计中亚、中欧部分地区以及地中海地区将长期</w:t>
      </w:r>
      <w:r w:rsidR="00132F91" w:rsidRPr="00E0187C">
        <w:rPr>
          <w:rFonts w:eastAsia="SimSun"/>
          <w:sz w:val="24"/>
          <w:szCs w:val="24"/>
          <w:lang w:eastAsia="zh-CN"/>
        </w:rPr>
        <w:t>严重缺</w:t>
      </w:r>
      <w:r w:rsidRPr="00E0187C">
        <w:rPr>
          <w:rFonts w:eastAsia="SimSun"/>
          <w:sz w:val="24"/>
          <w:szCs w:val="24"/>
          <w:lang w:eastAsia="zh-CN"/>
        </w:rPr>
        <w:t>水，</w:t>
      </w:r>
      <w:r w:rsidR="00132F91" w:rsidRPr="00E0187C">
        <w:rPr>
          <w:rFonts w:eastAsia="SimSun"/>
          <w:sz w:val="24"/>
          <w:szCs w:val="24"/>
          <w:lang w:eastAsia="zh-CN"/>
        </w:rPr>
        <w:t>因此</w:t>
      </w:r>
      <w:r w:rsidRPr="00E0187C">
        <w:rPr>
          <w:rFonts w:eastAsia="SimSun"/>
          <w:sz w:val="24"/>
          <w:szCs w:val="24"/>
          <w:lang w:eastAsia="zh-CN"/>
        </w:rPr>
        <w:t>不同部门要在水资源使用与管理方面</w:t>
      </w:r>
      <w:r w:rsidR="00751D43" w:rsidRPr="00E0187C">
        <w:rPr>
          <w:rFonts w:eastAsia="SimSun"/>
          <w:sz w:val="24"/>
          <w:szCs w:val="24"/>
          <w:lang w:eastAsia="zh-CN"/>
        </w:rPr>
        <w:t>做出重大</w:t>
      </w:r>
      <w:r w:rsidRPr="00E0187C">
        <w:rPr>
          <w:rFonts w:eastAsia="SimSun"/>
          <w:sz w:val="24"/>
          <w:szCs w:val="24"/>
          <w:lang w:eastAsia="zh-CN"/>
        </w:rPr>
        <w:t>取舍，包括维持环境流量（</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{5.3.3}</w:t>
      </w:r>
      <w:r w:rsidRPr="00E0187C">
        <w:rPr>
          <w:rFonts w:eastAsia="SimSun"/>
          <w:sz w:val="24"/>
          <w:szCs w:val="24"/>
          <w:lang w:eastAsia="zh-CN"/>
        </w:rPr>
        <w:t>。</w:t>
      </w:r>
      <w:bookmarkEnd w:id="82"/>
    </w:p>
    <w:p w14:paraId="06694F4C" w14:textId="00136633" w:rsidR="008D652A" w:rsidRPr="00E0187C" w:rsidRDefault="00D91D18" w:rsidP="009D0B94">
      <w:pPr>
        <w:pStyle w:val="NormalPlain"/>
        <w:spacing w:after="120"/>
        <w:ind w:left="1247"/>
        <w:rPr>
          <w:rFonts w:eastAsia="SimSun"/>
          <w:sz w:val="24"/>
          <w:szCs w:val="24"/>
          <w:lang w:eastAsia="zh-CN"/>
        </w:rPr>
      </w:pPr>
      <w:bookmarkStart w:id="83" w:name="bookmark_140"/>
      <w:r w:rsidRPr="00E0187C">
        <w:rPr>
          <w:rFonts w:eastAsia="SimSun"/>
          <w:sz w:val="24"/>
          <w:szCs w:val="24"/>
          <w:lang w:eastAsia="zh-CN"/>
        </w:rPr>
        <w:t>权衡</w:t>
      </w:r>
      <w:r w:rsidR="008D652A" w:rsidRPr="00E0187C">
        <w:rPr>
          <w:rFonts w:eastAsia="SimSun"/>
          <w:sz w:val="24"/>
          <w:szCs w:val="24"/>
          <w:lang w:eastAsia="zh-CN"/>
        </w:rPr>
        <w:t>取舍取决于</w:t>
      </w:r>
      <w:r w:rsidR="00751D43" w:rsidRPr="00E0187C">
        <w:rPr>
          <w:rFonts w:eastAsia="SimSun"/>
          <w:sz w:val="24"/>
          <w:szCs w:val="24"/>
          <w:lang w:eastAsia="zh-CN"/>
        </w:rPr>
        <w:t>有关</w:t>
      </w:r>
      <w:r w:rsidR="008D652A" w:rsidRPr="00E0187C">
        <w:rPr>
          <w:rFonts w:eastAsia="SimSun"/>
          <w:sz w:val="24"/>
          <w:szCs w:val="24"/>
          <w:lang w:eastAsia="zh-CN"/>
        </w:rPr>
        <w:t>生活方式和消费（</w:t>
      </w:r>
      <w:r w:rsidR="00751D43" w:rsidRPr="00E0187C">
        <w:rPr>
          <w:rFonts w:eastAsia="SimSun"/>
          <w:sz w:val="24"/>
          <w:szCs w:val="24"/>
          <w:lang w:eastAsia="zh-CN"/>
        </w:rPr>
        <w:t>因为它</w:t>
      </w:r>
      <w:r w:rsidR="008D652A" w:rsidRPr="00E0187C">
        <w:rPr>
          <w:rFonts w:eastAsia="SimSun"/>
          <w:sz w:val="24"/>
          <w:szCs w:val="24"/>
          <w:lang w:eastAsia="zh-CN"/>
        </w:rPr>
        <w:t>影响对</w:t>
      </w:r>
      <w:r w:rsidR="00FE43EA" w:rsidRPr="00E0187C">
        <w:rPr>
          <w:rFonts w:eastAsia="SimSun"/>
          <w:sz w:val="24"/>
          <w:szCs w:val="24"/>
          <w:lang w:eastAsia="zh-CN"/>
        </w:rPr>
        <w:t>自然对人类的贡献</w:t>
      </w:r>
      <w:r w:rsidR="008D652A" w:rsidRPr="00E0187C">
        <w:rPr>
          <w:rFonts w:eastAsia="SimSun"/>
          <w:sz w:val="24"/>
          <w:szCs w:val="24"/>
          <w:lang w:eastAsia="zh-CN"/>
        </w:rPr>
        <w:t>的需求）</w:t>
      </w:r>
      <w:r w:rsidR="00F822A4" w:rsidRPr="00E0187C">
        <w:rPr>
          <w:rFonts w:eastAsia="SimSun"/>
          <w:sz w:val="24"/>
          <w:szCs w:val="24"/>
          <w:lang w:eastAsia="zh-CN"/>
        </w:rPr>
        <w:t>的情</w:t>
      </w:r>
      <w:r w:rsidR="00751D43" w:rsidRPr="00E0187C">
        <w:rPr>
          <w:rFonts w:eastAsia="SimSun"/>
          <w:sz w:val="24"/>
          <w:szCs w:val="24"/>
          <w:lang w:eastAsia="zh-CN"/>
        </w:rPr>
        <w:t>况</w:t>
      </w:r>
      <w:r w:rsidR="00F822A4" w:rsidRPr="00E0187C">
        <w:rPr>
          <w:rFonts w:eastAsia="SimSun"/>
          <w:sz w:val="24"/>
          <w:szCs w:val="24"/>
          <w:lang w:eastAsia="zh-CN"/>
        </w:rPr>
        <w:t>假设以及</w:t>
      </w:r>
      <w:r w:rsidR="00751D43" w:rsidRPr="00E0187C">
        <w:rPr>
          <w:rFonts w:eastAsia="SimSun"/>
          <w:sz w:val="24"/>
          <w:szCs w:val="24"/>
          <w:lang w:eastAsia="zh-CN"/>
        </w:rPr>
        <w:t>涉及</w:t>
      </w:r>
      <w:r w:rsidR="008D652A" w:rsidRPr="00E0187C">
        <w:rPr>
          <w:rFonts w:eastAsia="SimSun"/>
          <w:sz w:val="24"/>
          <w:szCs w:val="24"/>
          <w:lang w:eastAsia="zh-CN"/>
        </w:rPr>
        <w:t>资源管理与治理</w:t>
      </w:r>
      <w:r w:rsidRPr="00E0187C">
        <w:rPr>
          <w:rFonts w:eastAsia="SimSun"/>
          <w:sz w:val="24"/>
          <w:szCs w:val="24"/>
          <w:lang w:eastAsia="zh-CN"/>
        </w:rPr>
        <w:t>的</w:t>
      </w:r>
      <w:r w:rsidR="008D652A" w:rsidRPr="00E0187C">
        <w:rPr>
          <w:rFonts w:eastAsia="SimSun"/>
          <w:sz w:val="24"/>
          <w:szCs w:val="24"/>
          <w:lang w:eastAsia="zh-CN"/>
        </w:rPr>
        <w:t>政策。例如，</w:t>
      </w:r>
      <w:r w:rsidR="000E1809" w:rsidRPr="00E0187C">
        <w:rPr>
          <w:rFonts w:eastAsia="SimSun"/>
          <w:sz w:val="24"/>
          <w:szCs w:val="24"/>
          <w:lang w:eastAsia="zh-CN"/>
        </w:rPr>
        <w:t>全球可持续发展</w:t>
      </w:r>
      <w:r w:rsidR="00D627C3" w:rsidRPr="00E0187C">
        <w:rPr>
          <w:rFonts w:eastAsia="SimSun"/>
          <w:sz w:val="24"/>
          <w:szCs w:val="24"/>
          <w:lang w:eastAsia="zh-CN"/>
        </w:rPr>
        <w:t>的</w:t>
      </w:r>
      <w:r w:rsidR="00DB1945" w:rsidRPr="00E0187C">
        <w:rPr>
          <w:rFonts w:eastAsia="SimSun"/>
          <w:sz w:val="24"/>
          <w:szCs w:val="24"/>
          <w:lang w:eastAsia="zh-CN"/>
        </w:rPr>
        <w:t>设想情况</w:t>
      </w:r>
      <w:r w:rsidR="00F822A4" w:rsidRPr="00E0187C">
        <w:rPr>
          <w:rFonts w:eastAsia="SimSun"/>
          <w:sz w:val="24"/>
          <w:szCs w:val="24"/>
          <w:lang w:eastAsia="zh-CN"/>
        </w:rPr>
        <w:t>假</w:t>
      </w:r>
      <w:r w:rsidR="00751D43" w:rsidRPr="00E0187C">
        <w:rPr>
          <w:rFonts w:eastAsia="SimSun"/>
          <w:sz w:val="24"/>
          <w:szCs w:val="24"/>
          <w:lang w:eastAsia="zh-CN"/>
        </w:rPr>
        <w:t>定人们改变饮食喜好而</w:t>
      </w:r>
      <w:r w:rsidR="008D652A" w:rsidRPr="00E0187C">
        <w:rPr>
          <w:rFonts w:eastAsia="SimSun"/>
          <w:sz w:val="24"/>
          <w:szCs w:val="24"/>
          <w:lang w:eastAsia="zh-CN"/>
        </w:rPr>
        <w:t>减少肉类</w:t>
      </w:r>
      <w:r w:rsidR="00751D43" w:rsidRPr="00E0187C">
        <w:rPr>
          <w:rFonts w:eastAsia="SimSun"/>
          <w:sz w:val="24"/>
          <w:szCs w:val="24"/>
          <w:lang w:eastAsia="zh-CN"/>
        </w:rPr>
        <w:t>的食用，改变行为以</w:t>
      </w:r>
      <w:r w:rsidR="008D652A" w:rsidRPr="00E0187C">
        <w:rPr>
          <w:rFonts w:eastAsia="SimSun"/>
          <w:sz w:val="24"/>
          <w:szCs w:val="24"/>
          <w:lang w:eastAsia="zh-CN"/>
        </w:rPr>
        <w:t>节水和</w:t>
      </w:r>
      <w:r w:rsidR="00751D43" w:rsidRPr="00E0187C">
        <w:rPr>
          <w:rFonts w:eastAsia="SimSun"/>
          <w:sz w:val="24"/>
          <w:szCs w:val="24"/>
          <w:lang w:eastAsia="zh-CN"/>
        </w:rPr>
        <w:t>节</w:t>
      </w:r>
      <w:r w:rsidR="008D652A" w:rsidRPr="00E0187C">
        <w:rPr>
          <w:rFonts w:eastAsia="SimSun"/>
          <w:sz w:val="24"/>
          <w:szCs w:val="24"/>
          <w:lang w:eastAsia="zh-CN"/>
        </w:rPr>
        <w:t>能，</w:t>
      </w:r>
      <w:r w:rsidR="00751D43" w:rsidRPr="00E0187C">
        <w:rPr>
          <w:rFonts w:eastAsia="SimSun"/>
          <w:sz w:val="24"/>
          <w:szCs w:val="24"/>
          <w:lang w:eastAsia="zh-CN"/>
        </w:rPr>
        <w:t>采用</w:t>
      </w:r>
      <w:r w:rsidR="008D652A" w:rsidRPr="00E0187C">
        <w:rPr>
          <w:rFonts w:eastAsia="SimSun"/>
          <w:sz w:val="24"/>
          <w:szCs w:val="24"/>
          <w:lang w:eastAsia="zh-CN"/>
        </w:rPr>
        <w:t>综合可持续</w:t>
      </w:r>
      <w:r w:rsidR="00751D43" w:rsidRPr="00E0187C">
        <w:rPr>
          <w:rFonts w:eastAsia="SimSun"/>
          <w:sz w:val="24"/>
          <w:szCs w:val="24"/>
          <w:lang w:eastAsia="zh-CN"/>
        </w:rPr>
        <w:t>管理</w:t>
      </w:r>
      <w:r w:rsidR="008D652A" w:rsidRPr="00E0187C">
        <w:rPr>
          <w:rFonts w:eastAsia="SimSun"/>
          <w:sz w:val="24"/>
          <w:szCs w:val="24"/>
          <w:lang w:eastAsia="zh-CN"/>
        </w:rPr>
        <w:t>土地和水资源</w:t>
      </w:r>
      <w:r w:rsidR="00751D43" w:rsidRPr="00E0187C">
        <w:rPr>
          <w:rFonts w:eastAsia="SimSun"/>
          <w:sz w:val="24"/>
          <w:szCs w:val="24"/>
          <w:lang w:eastAsia="zh-CN"/>
        </w:rPr>
        <w:t>的方式</w:t>
      </w:r>
      <w:r w:rsidR="008D652A" w:rsidRPr="00E0187C">
        <w:rPr>
          <w:rFonts w:eastAsia="SimSun"/>
          <w:sz w:val="24"/>
          <w:szCs w:val="24"/>
          <w:lang w:eastAsia="zh-CN"/>
        </w:rPr>
        <w:t>。</w:t>
      </w:r>
      <w:r w:rsidR="00751D43" w:rsidRPr="00E0187C">
        <w:rPr>
          <w:rFonts w:eastAsia="SimSun"/>
          <w:sz w:val="24"/>
          <w:szCs w:val="24"/>
          <w:lang w:eastAsia="zh-CN"/>
        </w:rPr>
        <w:t>这会</w:t>
      </w:r>
      <w:r w:rsidR="008D652A" w:rsidRPr="00E0187C">
        <w:rPr>
          <w:rFonts w:eastAsia="SimSun"/>
          <w:sz w:val="24"/>
          <w:szCs w:val="24"/>
          <w:lang w:eastAsia="zh-CN"/>
        </w:rPr>
        <w:t>对</w:t>
      </w:r>
      <w:r w:rsidR="00982059" w:rsidRPr="00E0187C">
        <w:rPr>
          <w:rFonts w:eastAsia="SimSun"/>
          <w:sz w:val="24"/>
          <w:szCs w:val="24"/>
          <w:lang w:eastAsia="zh-CN"/>
        </w:rPr>
        <w:t>生物多样性</w:t>
      </w:r>
      <w:r w:rsidR="008D652A" w:rsidRPr="00E0187C">
        <w:rPr>
          <w:rFonts w:eastAsia="SimSun"/>
          <w:sz w:val="24"/>
          <w:szCs w:val="24"/>
          <w:lang w:eastAsia="zh-CN"/>
        </w:rPr>
        <w:t>、</w:t>
      </w:r>
      <w:r w:rsidR="00FE43EA" w:rsidRPr="00E0187C">
        <w:rPr>
          <w:rFonts w:eastAsia="SimSun"/>
          <w:sz w:val="24"/>
          <w:szCs w:val="24"/>
          <w:lang w:eastAsia="zh-CN"/>
        </w:rPr>
        <w:t>自然对人类的贡献</w:t>
      </w:r>
      <w:r w:rsidR="008D652A" w:rsidRPr="00E0187C">
        <w:rPr>
          <w:rFonts w:eastAsia="SimSun"/>
          <w:sz w:val="24"/>
          <w:szCs w:val="24"/>
          <w:lang w:eastAsia="zh-CN"/>
        </w:rPr>
        <w:t>以及良好</w:t>
      </w:r>
      <w:r w:rsidR="00383426" w:rsidRPr="00E0187C">
        <w:rPr>
          <w:rFonts w:eastAsia="SimSun"/>
          <w:sz w:val="24"/>
          <w:szCs w:val="24"/>
          <w:lang w:eastAsia="zh-CN"/>
        </w:rPr>
        <w:t>生活品质</w:t>
      </w:r>
      <w:r w:rsidR="000E1809" w:rsidRPr="00E0187C">
        <w:rPr>
          <w:rFonts w:eastAsia="SimSun"/>
          <w:sz w:val="24"/>
          <w:szCs w:val="24"/>
          <w:lang w:eastAsia="zh-CN"/>
        </w:rPr>
        <w:t>产生积极的结果。假</w:t>
      </w:r>
      <w:r w:rsidR="00751D43" w:rsidRPr="00E0187C">
        <w:rPr>
          <w:rFonts w:eastAsia="SimSun"/>
          <w:sz w:val="24"/>
          <w:szCs w:val="24"/>
          <w:lang w:eastAsia="zh-CN"/>
        </w:rPr>
        <w:t>定</w:t>
      </w:r>
      <w:r w:rsidR="008D652A" w:rsidRPr="00E0187C">
        <w:rPr>
          <w:rFonts w:eastAsia="SimSun"/>
          <w:sz w:val="24"/>
          <w:szCs w:val="24"/>
          <w:lang w:eastAsia="zh-CN"/>
        </w:rPr>
        <w:t>多利益攸关方</w:t>
      </w:r>
      <w:r w:rsidR="00D627C3" w:rsidRPr="00E0187C">
        <w:rPr>
          <w:rFonts w:eastAsia="SimSun"/>
          <w:sz w:val="24"/>
          <w:szCs w:val="24"/>
          <w:lang w:eastAsia="zh-CN"/>
        </w:rPr>
        <w:t>之间</w:t>
      </w:r>
      <w:r w:rsidR="00751D43" w:rsidRPr="00E0187C">
        <w:rPr>
          <w:rFonts w:eastAsia="SimSun"/>
          <w:sz w:val="24"/>
          <w:szCs w:val="24"/>
          <w:lang w:eastAsia="zh-CN"/>
        </w:rPr>
        <w:t>围绕</w:t>
      </w:r>
      <w:r w:rsidR="000E1809" w:rsidRPr="00E0187C">
        <w:rPr>
          <w:rFonts w:eastAsia="SimSun"/>
          <w:sz w:val="24"/>
          <w:szCs w:val="24"/>
          <w:lang w:eastAsia="zh-CN"/>
        </w:rPr>
        <w:t>适应措施</w:t>
      </w:r>
      <w:r w:rsidR="00D627C3" w:rsidRPr="00E0187C">
        <w:rPr>
          <w:rFonts w:eastAsia="SimSun"/>
          <w:sz w:val="24"/>
          <w:szCs w:val="24"/>
          <w:lang w:eastAsia="zh-CN"/>
        </w:rPr>
        <w:t>进行</w:t>
      </w:r>
      <w:r w:rsidR="000E1809" w:rsidRPr="00E0187C">
        <w:rPr>
          <w:rFonts w:eastAsia="SimSun"/>
          <w:sz w:val="24"/>
          <w:szCs w:val="24"/>
          <w:lang w:eastAsia="zh-CN"/>
        </w:rPr>
        <w:t>强有力的国际或跨界协调的设想</w:t>
      </w:r>
      <w:r w:rsidR="00D627C3" w:rsidRPr="00E0187C">
        <w:rPr>
          <w:rFonts w:eastAsia="SimSun"/>
          <w:sz w:val="24"/>
          <w:szCs w:val="24"/>
          <w:lang w:eastAsia="zh-CN"/>
        </w:rPr>
        <w:t>情况</w:t>
      </w:r>
      <w:r w:rsidR="008D652A" w:rsidRPr="00E0187C">
        <w:rPr>
          <w:rFonts w:eastAsia="SimSun"/>
          <w:sz w:val="24"/>
          <w:szCs w:val="24"/>
          <w:lang w:eastAsia="zh-CN"/>
        </w:rPr>
        <w:t>可以</w:t>
      </w:r>
      <w:r w:rsidR="00D627C3" w:rsidRPr="00E0187C">
        <w:rPr>
          <w:rFonts w:eastAsia="SimSun"/>
          <w:sz w:val="24"/>
          <w:szCs w:val="24"/>
          <w:lang w:eastAsia="zh-CN"/>
        </w:rPr>
        <w:t>在不同层面和区域促成</w:t>
      </w:r>
      <w:r w:rsidR="008D652A" w:rsidRPr="00E0187C">
        <w:rPr>
          <w:rFonts w:eastAsia="SimSun"/>
          <w:sz w:val="24"/>
          <w:szCs w:val="24"/>
          <w:lang w:eastAsia="zh-CN"/>
        </w:rPr>
        <w:t>更可持续的解决方案。</w:t>
      </w:r>
      <w:r w:rsidR="00D627C3" w:rsidRPr="00E0187C">
        <w:rPr>
          <w:rFonts w:eastAsia="SimSun"/>
          <w:sz w:val="24"/>
          <w:szCs w:val="24"/>
          <w:lang w:eastAsia="zh-CN"/>
        </w:rPr>
        <w:t>有关</w:t>
      </w:r>
      <w:r w:rsidR="008D652A" w:rsidRPr="00E0187C">
        <w:rPr>
          <w:rFonts w:eastAsia="SimSun"/>
          <w:sz w:val="24"/>
          <w:szCs w:val="24"/>
          <w:lang w:eastAsia="zh-CN"/>
        </w:rPr>
        <w:t>不平等</w:t>
      </w:r>
      <w:r w:rsidR="00D627C3" w:rsidRPr="00E0187C">
        <w:rPr>
          <w:rFonts w:eastAsia="SimSun"/>
          <w:sz w:val="24"/>
          <w:szCs w:val="24"/>
          <w:lang w:eastAsia="zh-CN"/>
        </w:rPr>
        <w:t>的</w:t>
      </w:r>
      <w:r w:rsidR="008D652A" w:rsidRPr="00E0187C">
        <w:rPr>
          <w:rFonts w:eastAsia="SimSun"/>
          <w:sz w:val="24"/>
          <w:szCs w:val="24"/>
          <w:lang w:eastAsia="zh-CN"/>
        </w:rPr>
        <w:t>设想</w:t>
      </w:r>
      <w:r w:rsidR="00D627C3" w:rsidRPr="00E0187C">
        <w:rPr>
          <w:rFonts w:eastAsia="SimSun"/>
          <w:sz w:val="24"/>
          <w:szCs w:val="24"/>
          <w:lang w:eastAsia="zh-CN"/>
        </w:rPr>
        <w:t>情况</w:t>
      </w:r>
      <w:r w:rsidR="008D652A" w:rsidRPr="00E0187C">
        <w:rPr>
          <w:rFonts w:eastAsia="SimSun"/>
          <w:sz w:val="24"/>
          <w:szCs w:val="24"/>
          <w:lang w:eastAsia="zh-CN"/>
        </w:rPr>
        <w:t>中的</w:t>
      </w:r>
      <w:r w:rsidR="000E1809" w:rsidRPr="00E0187C">
        <w:rPr>
          <w:rFonts w:eastAsia="SimSun"/>
          <w:sz w:val="24"/>
          <w:szCs w:val="24"/>
          <w:lang w:eastAsia="zh-CN"/>
        </w:rPr>
        <w:t>各种</w:t>
      </w:r>
      <w:r w:rsidR="008D652A" w:rsidRPr="00E0187C">
        <w:rPr>
          <w:rFonts w:eastAsia="SimSun"/>
          <w:sz w:val="24"/>
          <w:szCs w:val="24"/>
          <w:lang w:eastAsia="zh-CN"/>
        </w:rPr>
        <w:t>假设</w:t>
      </w:r>
      <w:r w:rsidR="000E1809" w:rsidRPr="00E0187C">
        <w:rPr>
          <w:rFonts w:eastAsia="SimSun"/>
          <w:sz w:val="24"/>
          <w:szCs w:val="24"/>
          <w:lang w:eastAsia="zh-CN"/>
        </w:rPr>
        <w:t>还</w:t>
      </w:r>
      <w:r w:rsidR="008D652A" w:rsidRPr="00E0187C">
        <w:rPr>
          <w:rFonts w:eastAsia="SimSun"/>
          <w:sz w:val="24"/>
          <w:szCs w:val="24"/>
          <w:lang w:eastAsia="zh-CN"/>
        </w:rPr>
        <w:t>会影响不同的社会群体</w:t>
      </w:r>
      <w:r w:rsidR="00D627C3" w:rsidRPr="00E0187C">
        <w:rPr>
          <w:rFonts w:eastAsia="SimSun"/>
          <w:sz w:val="24"/>
          <w:szCs w:val="24"/>
          <w:lang w:eastAsia="zh-CN"/>
        </w:rPr>
        <w:t>对</w:t>
      </w:r>
      <w:r w:rsidR="00FE43EA" w:rsidRPr="00E0187C">
        <w:rPr>
          <w:rFonts w:eastAsia="SimSun"/>
          <w:sz w:val="24"/>
          <w:szCs w:val="24"/>
          <w:lang w:eastAsia="zh-CN"/>
        </w:rPr>
        <w:t>自然对人类的贡献</w:t>
      </w:r>
      <w:r w:rsidR="00D627C3" w:rsidRPr="00E0187C">
        <w:rPr>
          <w:rFonts w:eastAsia="SimSun"/>
          <w:sz w:val="24"/>
          <w:szCs w:val="24"/>
          <w:lang w:eastAsia="zh-CN"/>
        </w:rPr>
        <w:t>的获取</w:t>
      </w:r>
      <w:r w:rsidR="008D652A" w:rsidRPr="00E0187C">
        <w:rPr>
          <w:rFonts w:eastAsia="SimSun"/>
          <w:sz w:val="24"/>
          <w:szCs w:val="24"/>
          <w:lang w:eastAsia="zh-CN"/>
        </w:rPr>
        <w:t>（</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{5.2.3, 5.3.3}</w:t>
      </w:r>
      <w:r w:rsidR="008D652A" w:rsidRPr="00E0187C">
        <w:rPr>
          <w:rFonts w:eastAsia="SimSun"/>
          <w:sz w:val="24"/>
          <w:szCs w:val="24"/>
          <w:lang w:eastAsia="zh-CN"/>
        </w:rPr>
        <w:t>。</w:t>
      </w:r>
      <w:bookmarkEnd w:id="83"/>
    </w:p>
    <w:p w14:paraId="1113DB3F" w14:textId="65DAB4C1" w:rsidR="008D652A" w:rsidRPr="00E0187C" w:rsidRDefault="00C70EF2" w:rsidP="009D0B94">
      <w:pPr>
        <w:pStyle w:val="Normalnumber"/>
        <w:numPr>
          <w:ilvl w:val="0"/>
          <w:numId w:val="0"/>
        </w:numPr>
        <w:ind w:left="1247"/>
        <w:jc w:val="both"/>
        <w:rPr>
          <w:rFonts w:eastAsia="SimHei"/>
          <w:b/>
          <w:sz w:val="24"/>
          <w:szCs w:val="24"/>
          <w:lang w:eastAsia="zh-CN"/>
        </w:rPr>
      </w:pPr>
      <w:bookmarkStart w:id="84" w:name="bookmark_141"/>
      <w:r w:rsidRPr="00E0187C">
        <w:rPr>
          <w:rFonts w:eastAsia="SimHei"/>
          <w:b/>
          <w:sz w:val="24"/>
          <w:szCs w:val="24"/>
          <w:lang w:eastAsia="zh-CN"/>
        </w:rPr>
        <w:t>D2</w:t>
      </w:r>
      <w:r w:rsidR="008D652A" w:rsidRPr="00E0187C">
        <w:rPr>
          <w:rFonts w:eastAsia="SimHei"/>
          <w:b/>
          <w:sz w:val="24"/>
          <w:szCs w:val="24"/>
          <w:lang w:eastAsia="zh-CN"/>
        </w:rPr>
        <w:t>.</w:t>
      </w:r>
      <w:r w:rsidR="00FE7542" w:rsidRPr="00E0187C">
        <w:rPr>
          <w:rFonts w:eastAsia="SimHei"/>
          <w:b/>
          <w:sz w:val="24"/>
          <w:szCs w:val="24"/>
          <w:lang w:eastAsia="zh-CN"/>
        </w:rPr>
        <w:tab/>
      </w:r>
      <w:r w:rsidR="00D853AC" w:rsidRPr="00E0187C">
        <w:rPr>
          <w:rFonts w:eastAsia="SimHei"/>
          <w:b/>
          <w:sz w:val="24"/>
          <w:szCs w:val="24"/>
          <w:lang w:eastAsia="zh-CN"/>
        </w:rPr>
        <w:t>生物多样性</w:t>
      </w:r>
      <w:r w:rsidR="000E1809" w:rsidRPr="00E0187C">
        <w:rPr>
          <w:rFonts w:eastAsia="SimHei"/>
          <w:b/>
          <w:sz w:val="24"/>
          <w:szCs w:val="24"/>
          <w:lang w:eastAsia="zh-CN"/>
        </w:rPr>
        <w:t>和</w:t>
      </w:r>
      <w:r w:rsidR="00FE43EA" w:rsidRPr="00E0187C">
        <w:rPr>
          <w:rFonts w:eastAsia="SimHei"/>
          <w:b/>
          <w:sz w:val="24"/>
          <w:szCs w:val="24"/>
          <w:lang w:eastAsia="zh-CN"/>
        </w:rPr>
        <w:t>自然对人类的贡献</w:t>
      </w:r>
      <w:r w:rsidR="000E1809" w:rsidRPr="00E0187C">
        <w:rPr>
          <w:rFonts w:eastAsia="SimHei"/>
          <w:b/>
          <w:sz w:val="24"/>
          <w:szCs w:val="24"/>
          <w:lang w:eastAsia="zh-CN"/>
        </w:rPr>
        <w:t>未来受到的影响被低估，因为大多数设想</w:t>
      </w:r>
      <w:r w:rsidR="00D627C3" w:rsidRPr="00E0187C">
        <w:rPr>
          <w:rFonts w:eastAsia="SimHei"/>
          <w:b/>
          <w:sz w:val="24"/>
          <w:szCs w:val="24"/>
          <w:lang w:eastAsia="zh-CN"/>
        </w:rPr>
        <w:t>情况</w:t>
      </w:r>
      <w:r w:rsidR="008D652A" w:rsidRPr="00E0187C">
        <w:rPr>
          <w:rFonts w:eastAsia="SimHei"/>
          <w:b/>
          <w:sz w:val="24"/>
          <w:szCs w:val="24"/>
          <w:lang w:eastAsia="zh-CN"/>
        </w:rPr>
        <w:t>只考虑到</w:t>
      </w:r>
      <w:r w:rsidR="00D627C3" w:rsidRPr="00E0187C">
        <w:rPr>
          <w:rFonts w:eastAsia="SimHei"/>
          <w:b/>
          <w:sz w:val="24"/>
          <w:szCs w:val="24"/>
          <w:lang w:eastAsia="zh-CN"/>
        </w:rPr>
        <w:t>不多的几个</w:t>
      </w:r>
      <w:r w:rsidR="008D652A" w:rsidRPr="00E0187C">
        <w:rPr>
          <w:rFonts w:eastAsia="SimHei"/>
          <w:b/>
          <w:sz w:val="24"/>
          <w:szCs w:val="24"/>
          <w:lang w:eastAsia="zh-CN"/>
        </w:rPr>
        <w:t>驱动因素，尤其是气候变化（</w:t>
      </w:r>
      <w:r w:rsidR="008D652A" w:rsidRPr="00E0187C">
        <w:rPr>
          <w:rFonts w:eastAsia="KaiTi"/>
          <w:b/>
          <w:sz w:val="24"/>
          <w:szCs w:val="24"/>
          <w:lang w:eastAsia="zh-CN"/>
        </w:rPr>
        <w:t>充分成立</w:t>
      </w:r>
      <w:r w:rsidR="008D652A" w:rsidRPr="00E0187C">
        <w:rPr>
          <w:rFonts w:eastAsia="SimHei"/>
          <w:b/>
          <w:sz w:val="24"/>
          <w:szCs w:val="24"/>
          <w:lang w:eastAsia="zh-CN"/>
        </w:rPr>
        <w:t>）</w:t>
      </w:r>
      <w:r w:rsidR="008D652A" w:rsidRPr="00E0187C">
        <w:rPr>
          <w:rFonts w:eastAsia="SimHei"/>
          <w:b/>
          <w:sz w:val="24"/>
          <w:szCs w:val="24"/>
          <w:lang w:eastAsia="zh-CN"/>
        </w:rPr>
        <w:t>{5.2.2, 5.3.2}</w:t>
      </w:r>
      <w:r w:rsidR="008D652A" w:rsidRPr="00E0187C">
        <w:rPr>
          <w:rFonts w:eastAsia="SimHei"/>
          <w:b/>
          <w:sz w:val="24"/>
          <w:szCs w:val="24"/>
          <w:lang w:eastAsia="zh-CN"/>
        </w:rPr>
        <w:t>。</w:t>
      </w:r>
      <w:r w:rsidR="00D627C3" w:rsidRPr="00E0187C">
        <w:rPr>
          <w:rFonts w:eastAsia="SimHei"/>
          <w:b/>
          <w:sz w:val="24"/>
          <w:szCs w:val="24"/>
          <w:lang w:eastAsia="zh-CN"/>
        </w:rPr>
        <w:t>考虑</w:t>
      </w:r>
      <w:r w:rsidR="008D652A" w:rsidRPr="00E0187C">
        <w:rPr>
          <w:rFonts w:eastAsia="SimHei"/>
          <w:b/>
          <w:sz w:val="24"/>
          <w:szCs w:val="24"/>
          <w:lang w:eastAsia="zh-CN"/>
        </w:rPr>
        <w:t>单</w:t>
      </w:r>
      <w:r w:rsidR="000E1809" w:rsidRPr="00E0187C">
        <w:rPr>
          <w:rFonts w:eastAsia="SimHei"/>
          <w:b/>
          <w:sz w:val="24"/>
          <w:szCs w:val="24"/>
          <w:lang w:eastAsia="zh-CN"/>
        </w:rPr>
        <w:t>一</w:t>
      </w:r>
      <w:r w:rsidR="008D652A" w:rsidRPr="00E0187C">
        <w:rPr>
          <w:rFonts w:eastAsia="SimHei"/>
          <w:b/>
          <w:sz w:val="24"/>
          <w:szCs w:val="24"/>
          <w:lang w:eastAsia="zh-CN"/>
        </w:rPr>
        <w:t>驱动因素</w:t>
      </w:r>
      <w:r w:rsidR="00D627C3" w:rsidRPr="00E0187C">
        <w:rPr>
          <w:rFonts w:eastAsia="SimHei"/>
          <w:b/>
          <w:sz w:val="24"/>
          <w:szCs w:val="24"/>
          <w:lang w:eastAsia="zh-CN"/>
        </w:rPr>
        <w:t>的</w:t>
      </w:r>
      <w:r w:rsidR="00DB1945" w:rsidRPr="00E0187C">
        <w:rPr>
          <w:rFonts w:eastAsia="SimHei"/>
          <w:b/>
          <w:sz w:val="24"/>
          <w:szCs w:val="24"/>
          <w:lang w:eastAsia="zh-CN"/>
        </w:rPr>
        <w:t>设想情况</w:t>
      </w:r>
      <w:r w:rsidR="00D627C3" w:rsidRPr="00E0187C">
        <w:rPr>
          <w:rFonts w:eastAsia="SimHei"/>
          <w:b/>
          <w:sz w:val="24"/>
          <w:szCs w:val="24"/>
          <w:lang w:eastAsia="zh-CN"/>
        </w:rPr>
        <w:t>也</w:t>
      </w:r>
      <w:r w:rsidR="008D652A" w:rsidRPr="00E0187C">
        <w:rPr>
          <w:rFonts w:eastAsia="SimHei"/>
          <w:b/>
          <w:sz w:val="24"/>
          <w:szCs w:val="24"/>
          <w:lang w:eastAsia="zh-CN"/>
        </w:rPr>
        <w:t>无法反映</w:t>
      </w:r>
      <w:r w:rsidR="00D627C3" w:rsidRPr="00E0187C">
        <w:rPr>
          <w:rFonts w:eastAsia="SimHei"/>
          <w:b/>
          <w:sz w:val="24"/>
          <w:szCs w:val="24"/>
          <w:lang w:eastAsia="zh-CN"/>
        </w:rPr>
        <w:t>各种</w:t>
      </w:r>
      <w:r w:rsidR="008D652A" w:rsidRPr="00E0187C">
        <w:rPr>
          <w:rFonts w:eastAsia="SimHei"/>
          <w:b/>
          <w:sz w:val="24"/>
          <w:szCs w:val="24"/>
          <w:lang w:eastAsia="zh-CN"/>
        </w:rPr>
        <w:t>驱动因素</w:t>
      </w:r>
      <w:r w:rsidR="00D627C3" w:rsidRPr="00E0187C">
        <w:rPr>
          <w:rFonts w:eastAsia="SimHei"/>
          <w:b/>
          <w:sz w:val="24"/>
          <w:szCs w:val="24"/>
          <w:lang w:eastAsia="zh-CN"/>
        </w:rPr>
        <w:t>之间</w:t>
      </w:r>
      <w:r w:rsidR="008D652A" w:rsidRPr="00E0187C">
        <w:rPr>
          <w:rFonts w:eastAsia="SimHei"/>
          <w:b/>
          <w:sz w:val="24"/>
          <w:szCs w:val="24"/>
          <w:lang w:eastAsia="zh-CN"/>
        </w:rPr>
        <w:t>的相互作用（</w:t>
      </w:r>
      <w:r w:rsidR="008D652A" w:rsidRPr="00E0187C">
        <w:rPr>
          <w:rFonts w:eastAsia="KaiTi"/>
          <w:b/>
          <w:sz w:val="24"/>
          <w:szCs w:val="24"/>
          <w:lang w:eastAsia="zh-CN"/>
        </w:rPr>
        <w:t>充分成立</w:t>
      </w:r>
      <w:r w:rsidR="008D652A" w:rsidRPr="00E0187C">
        <w:rPr>
          <w:rFonts w:eastAsia="SimHei"/>
          <w:b/>
          <w:sz w:val="24"/>
          <w:szCs w:val="24"/>
          <w:lang w:eastAsia="zh-CN"/>
        </w:rPr>
        <w:t>）</w:t>
      </w:r>
      <w:r w:rsidR="008D652A" w:rsidRPr="00E0187C">
        <w:rPr>
          <w:rFonts w:eastAsia="SimHei"/>
          <w:b/>
          <w:sz w:val="24"/>
          <w:szCs w:val="24"/>
          <w:lang w:eastAsia="zh-CN"/>
        </w:rPr>
        <w:t>{5.2.2, 5.3.2}</w:t>
      </w:r>
      <w:r w:rsidR="008D652A" w:rsidRPr="00E0187C">
        <w:rPr>
          <w:rFonts w:eastAsia="SimHei"/>
          <w:b/>
          <w:sz w:val="24"/>
          <w:szCs w:val="24"/>
          <w:lang w:eastAsia="zh-CN"/>
        </w:rPr>
        <w:t>。单一驱动因素和单一部门办法可能会歪曲</w:t>
      </w:r>
      <w:r w:rsidR="00CD2968" w:rsidRPr="00E0187C">
        <w:rPr>
          <w:rFonts w:eastAsia="SimHei"/>
          <w:b/>
          <w:sz w:val="24"/>
          <w:szCs w:val="24"/>
          <w:lang w:eastAsia="zh-CN"/>
        </w:rPr>
        <w:t>生物多样性和</w:t>
      </w:r>
      <w:r w:rsidR="00A80230" w:rsidRPr="00E0187C">
        <w:rPr>
          <w:rFonts w:eastAsia="SimHei"/>
          <w:b/>
          <w:sz w:val="24"/>
          <w:szCs w:val="24"/>
          <w:lang w:eastAsia="zh-CN"/>
        </w:rPr>
        <w:t>自然</w:t>
      </w:r>
      <w:r w:rsidR="008D652A" w:rsidRPr="00E0187C">
        <w:rPr>
          <w:rFonts w:eastAsia="SimHei"/>
          <w:b/>
          <w:sz w:val="24"/>
          <w:szCs w:val="24"/>
          <w:lang w:eastAsia="zh-CN"/>
        </w:rPr>
        <w:t>对人</w:t>
      </w:r>
      <w:r w:rsidR="0067413C" w:rsidRPr="00E0187C">
        <w:rPr>
          <w:rFonts w:eastAsia="SimHei"/>
          <w:b/>
          <w:sz w:val="24"/>
          <w:szCs w:val="24"/>
          <w:lang w:eastAsia="zh-CN"/>
        </w:rPr>
        <w:t>类的</w:t>
      </w:r>
      <w:r w:rsidR="00A80230" w:rsidRPr="00E0187C">
        <w:rPr>
          <w:rFonts w:eastAsia="SimHei"/>
          <w:b/>
          <w:sz w:val="24"/>
          <w:szCs w:val="24"/>
          <w:lang w:eastAsia="zh-CN"/>
        </w:rPr>
        <w:t>贡献</w:t>
      </w:r>
      <w:r w:rsidR="008D652A" w:rsidRPr="00E0187C">
        <w:rPr>
          <w:rFonts w:eastAsia="SimHei"/>
          <w:b/>
          <w:sz w:val="24"/>
          <w:szCs w:val="24"/>
          <w:lang w:eastAsia="zh-CN"/>
        </w:rPr>
        <w:t>所受影响的方向、程度或空间模式，从而导致管理</w:t>
      </w:r>
      <w:r w:rsidR="006B1170">
        <w:rPr>
          <w:rFonts w:eastAsia="SimHei" w:hint="eastAsia"/>
          <w:b/>
          <w:sz w:val="24"/>
          <w:szCs w:val="24"/>
          <w:lang w:eastAsia="zh-CN"/>
        </w:rPr>
        <w:t>不</w:t>
      </w:r>
      <w:r w:rsidR="00CD65F9">
        <w:rPr>
          <w:rFonts w:eastAsia="SimHei" w:hint="eastAsia"/>
          <w:b/>
          <w:sz w:val="24"/>
          <w:szCs w:val="24"/>
          <w:lang w:eastAsia="zh-CN"/>
        </w:rPr>
        <w:t>善</w:t>
      </w:r>
      <w:r w:rsidR="008D652A" w:rsidRPr="00E0187C">
        <w:rPr>
          <w:rFonts w:eastAsia="SimHei"/>
          <w:b/>
          <w:sz w:val="24"/>
          <w:szCs w:val="24"/>
          <w:lang w:eastAsia="zh-CN"/>
        </w:rPr>
        <w:t>或</w:t>
      </w:r>
      <w:r w:rsidR="000E1809" w:rsidRPr="00E0187C">
        <w:rPr>
          <w:rFonts w:eastAsia="SimHei"/>
          <w:b/>
          <w:sz w:val="24"/>
          <w:szCs w:val="24"/>
          <w:lang w:eastAsia="zh-CN"/>
        </w:rPr>
        <w:t>决策</w:t>
      </w:r>
      <w:r w:rsidR="006B1170">
        <w:rPr>
          <w:rFonts w:eastAsia="SimHei" w:hint="eastAsia"/>
          <w:b/>
          <w:sz w:val="24"/>
          <w:szCs w:val="24"/>
          <w:lang w:eastAsia="zh-CN"/>
        </w:rPr>
        <w:t>不</w:t>
      </w:r>
      <w:r w:rsidR="00CD65F9">
        <w:rPr>
          <w:rFonts w:eastAsia="SimHei" w:hint="eastAsia"/>
          <w:b/>
          <w:sz w:val="24"/>
          <w:szCs w:val="24"/>
          <w:lang w:eastAsia="zh-CN"/>
        </w:rPr>
        <w:t>妥</w:t>
      </w:r>
      <w:r w:rsidR="008D652A" w:rsidRPr="00E0187C">
        <w:rPr>
          <w:rFonts w:eastAsia="SimHei"/>
          <w:b/>
          <w:sz w:val="24"/>
          <w:szCs w:val="24"/>
          <w:lang w:eastAsia="zh-CN"/>
        </w:rPr>
        <w:t>（</w:t>
      </w:r>
      <w:r w:rsidR="00E478B9" w:rsidRPr="00E0187C">
        <w:rPr>
          <w:rFonts w:eastAsia="KaiTi"/>
          <w:b/>
          <w:sz w:val="24"/>
          <w:szCs w:val="24"/>
          <w:lang w:eastAsia="zh-CN"/>
        </w:rPr>
        <w:t>成立但不充分</w:t>
      </w:r>
      <w:r w:rsidR="008D652A" w:rsidRPr="00E0187C">
        <w:rPr>
          <w:rFonts w:eastAsia="SimHei"/>
          <w:b/>
          <w:sz w:val="24"/>
          <w:szCs w:val="24"/>
          <w:lang w:eastAsia="zh-CN"/>
        </w:rPr>
        <w:t>）</w:t>
      </w:r>
      <w:r w:rsidR="008D652A" w:rsidRPr="00E0187C">
        <w:rPr>
          <w:rFonts w:eastAsia="SimHei"/>
          <w:b/>
          <w:sz w:val="24"/>
          <w:szCs w:val="24"/>
          <w:lang w:eastAsia="zh-CN"/>
        </w:rPr>
        <w:t>{5.3.1}</w:t>
      </w:r>
      <w:r w:rsidR="008D652A" w:rsidRPr="00E0187C">
        <w:rPr>
          <w:rFonts w:eastAsia="SimHei"/>
          <w:b/>
          <w:sz w:val="24"/>
          <w:szCs w:val="24"/>
          <w:lang w:eastAsia="zh-CN"/>
        </w:rPr>
        <w:t>。</w:t>
      </w:r>
      <w:bookmarkEnd w:id="84"/>
      <w:r w:rsidR="002117FC">
        <w:rPr>
          <w:rFonts w:eastAsia="SimHei" w:hint="eastAsia"/>
          <w:b/>
          <w:sz w:val="24"/>
          <w:szCs w:val="24"/>
          <w:lang w:eastAsia="zh-CN"/>
        </w:rPr>
        <w:t xml:space="preserve"> </w:t>
      </w:r>
    </w:p>
    <w:p w14:paraId="2CD71C77" w14:textId="142598CD" w:rsidR="008D652A" w:rsidRPr="00E0187C" w:rsidRDefault="008D652A" w:rsidP="009D0B94">
      <w:pPr>
        <w:pStyle w:val="NormalPlain"/>
        <w:spacing w:after="120"/>
        <w:ind w:left="1247"/>
        <w:rPr>
          <w:rFonts w:eastAsia="SimSun"/>
          <w:sz w:val="24"/>
          <w:szCs w:val="24"/>
          <w:lang w:eastAsia="zh-CN"/>
        </w:rPr>
      </w:pPr>
      <w:bookmarkStart w:id="85" w:name="bookmark_142"/>
      <w:r w:rsidRPr="00E0187C">
        <w:rPr>
          <w:rFonts w:eastAsia="SimSun"/>
          <w:sz w:val="24"/>
          <w:szCs w:val="24"/>
          <w:lang w:eastAsia="zh-CN"/>
        </w:rPr>
        <w:t>许多</w:t>
      </w:r>
      <w:r w:rsidR="00DB1945" w:rsidRPr="00E0187C">
        <w:rPr>
          <w:rFonts w:eastAsia="SimSun"/>
          <w:sz w:val="24"/>
          <w:szCs w:val="24"/>
          <w:lang w:eastAsia="zh-CN"/>
        </w:rPr>
        <w:t>设想情况</w:t>
      </w:r>
      <w:r w:rsidRPr="00E0187C">
        <w:rPr>
          <w:rFonts w:eastAsia="SimSun"/>
          <w:sz w:val="24"/>
          <w:szCs w:val="24"/>
          <w:lang w:eastAsia="zh-CN"/>
        </w:rPr>
        <w:t>将气候变化视为单一的驱动因素（</w:t>
      </w:r>
      <w:r w:rsidRPr="00E0187C">
        <w:rPr>
          <w:rFonts w:eastAsia="KaiTi"/>
          <w:sz w:val="24"/>
          <w:szCs w:val="24"/>
          <w:lang w:eastAsia="zh-CN"/>
        </w:rPr>
        <w:t>充分成立</w:t>
      </w:r>
      <w:r w:rsidRPr="00E0187C">
        <w:rPr>
          <w:rFonts w:eastAsia="SimSun"/>
          <w:sz w:val="24"/>
          <w:szCs w:val="24"/>
          <w:lang w:eastAsia="zh-CN"/>
        </w:rPr>
        <w:t>）。</w:t>
      </w:r>
      <w:r w:rsidR="006A5725" w:rsidRPr="00E0187C">
        <w:rPr>
          <w:rFonts w:eastAsia="SimSun"/>
          <w:sz w:val="24"/>
          <w:szCs w:val="24"/>
          <w:lang w:eastAsia="zh-CN"/>
        </w:rPr>
        <w:t>为</w:t>
      </w:r>
      <w:r w:rsidRPr="00E0187C">
        <w:rPr>
          <w:rFonts w:eastAsia="SimSun"/>
          <w:sz w:val="24"/>
          <w:szCs w:val="24"/>
          <w:lang w:eastAsia="zh-CN"/>
        </w:rPr>
        <w:t>数</w:t>
      </w:r>
      <w:r w:rsidR="006A5725" w:rsidRPr="00E0187C">
        <w:rPr>
          <w:rFonts w:eastAsia="SimSun"/>
          <w:sz w:val="24"/>
          <w:szCs w:val="24"/>
          <w:lang w:eastAsia="zh-CN"/>
        </w:rPr>
        <w:t>不</w:t>
      </w:r>
      <w:r w:rsidR="000E1809" w:rsidRPr="00E0187C">
        <w:rPr>
          <w:rFonts w:eastAsia="SimSun"/>
          <w:sz w:val="24"/>
          <w:szCs w:val="24"/>
          <w:lang w:eastAsia="zh-CN"/>
        </w:rPr>
        <w:t>多</w:t>
      </w:r>
      <w:r w:rsidR="006A5725" w:rsidRPr="00E0187C">
        <w:rPr>
          <w:rFonts w:eastAsia="SimSun"/>
          <w:sz w:val="24"/>
          <w:szCs w:val="24"/>
          <w:lang w:eastAsia="zh-CN"/>
        </w:rPr>
        <w:t>的多</w:t>
      </w:r>
      <w:r w:rsidR="000E1809" w:rsidRPr="00E0187C">
        <w:rPr>
          <w:rFonts w:eastAsia="SimSun"/>
          <w:sz w:val="24"/>
          <w:szCs w:val="24"/>
          <w:lang w:eastAsia="zh-CN"/>
        </w:rPr>
        <w:t>驱动因素</w:t>
      </w:r>
      <w:r w:rsidR="00DB1945" w:rsidRPr="00E0187C">
        <w:rPr>
          <w:rFonts w:eastAsia="SimSun"/>
          <w:sz w:val="24"/>
          <w:szCs w:val="24"/>
          <w:lang w:eastAsia="zh-CN"/>
        </w:rPr>
        <w:t>设想情况</w:t>
      </w:r>
      <w:r w:rsidR="000E1809" w:rsidRPr="00E0187C">
        <w:rPr>
          <w:rFonts w:eastAsia="SimSun"/>
          <w:sz w:val="24"/>
          <w:szCs w:val="24"/>
          <w:lang w:eastAsia="zh-CN"/>
        </w:rPr>
        <w:t>主要</w:t>
      </w:r>
      <w:r w:rsidR="006A5725" w:rsidRPr="00E0187C">
        <w:rPr>
          <w:rFonts w:eastAsia="SimSun"/>
          <w:sz w:val="24"/>
          <w:szCs w:val="24"/>
          <w:lang w:eastAsia="zh-CN"/>
        </w:rPr>
        <w:t>依据政府间气候变化专门委员会</w:t>
      </w:r>
      <w:r w:rsidR="000E1809" w:rsidRPr="00E0187C">
        <w:rPr>
          <w:rFonts w:eastAsia="SimSun"/>
          <w:sz w:val="24"/>
          <w:szCs w:val="24"/>
          <w:lang w:eastAsia="zh-CN"/>
        </w:rPr>
        <w:t>关于排放</w:t>
      </w:r>
      <w:r w:rsidR="00DB1945" w:rsidRPr="00E0187C">
        <w:rPr>
          <w:rFonts w:eastAsia="SimSun"/>
          <w:sz w:val="24"/>
          <w:szCs w:val="24"/>
          <w:lang w:eastAsia="zh-CN"/>
        </w:rPr>
        <w:t>设想情况</w:t>
      </w:r>
      <w:r w:rsidRPr="00E0187C">
        <w:rPr>
          <w:rFonts w:eastAsia="SimSun"/>
          <w:sz w:val="24"/>
          <w:szCs w:val="24"/>
          <w:lang w:eastAsia="zh-CN"/>
        </w:rPr>
        <w:t>的特别报告，因此</w:t>
      </w:r>
      <w:r w:rsidR="006A5725" w:rsidRPr="00E0187C">
        <w:rPr>
          <w:rFonts w:eastAsia="SimSun"/>
          <w:sz w:val="24"/>
          <w:szCs w:val="24"/>
          <w:lang w:eastAsia="zh-CN"/>
        </w:rPr>
        <w:t>重点关注</w:t>
      </w:r>
      <w:r w:rsidRPr="00E0187C">
        <w:rPr>
          <w:rFonts w:eastAsia="SimSun"/>
          <w:sz w:val="24"/>
          <w:szCs w:val="24"/>
          <w:lang w:eastAsia="zh-CN"/>
        </w:rPr>
        <w:t>长期气候变化问题（至</w:t>
      </w:r>
      <w:r w:rsidRPr="00E0187C">
        <w:rPr>
          <w:rFonts w:eastAsia="SimSun"/>
          <w:sz w:val="24"/>
          <w:szCs w:val="24"/>
          <w:lang w:eastAsia="zh-CN"/>
        </w:rPr>
        <w:t>2100</w:t>
      </w:r>
      <w:r w:rsidRPr="00E0187C">
        <w:rPr>
          <w:rFonts w:eastAsia="SimSun"/>
          <w:sz w:val="24"/>
          <w:szCs w:val="24"/>
          <w:lang w:eastAsia="zh-CN"/>
        </w:rPr>
        <w:t>年）。污染和外来入侵物种在</w:t>
      </w:r>
      <w:r w:rsidR="00DB1945" w:rsidRPr="00E0187C">
        <w:rPr>
          <w:rFonts w:eastAsia="SimSun"/>
          <w:sz w:val="24"/>
          <w:szCs w:val="24"/>
          <w:lang w:eastAsia="zh-CN"/>
        </w:rPr>
        <w:t>设想情况</w:t>
      </w:r>
      <w:r w:rsidRPr="00E0187C">
        <w:rPr>
          <w:rFonts w:eastAsia="SimSun"/>
          <w:sz w:val="24"/>
          <w:szCs w:val="24"/>
          <w:lang w:eastAsia="zh-CN"/>
        </w:rPr>
        <w:t>中没有得到充分体现（</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{5.2.2}</w:t>
      </w:r>
      <w:r w:rsidRPr="00E0187C">
        <w:rPr>
          <w:rFonts w:eastAsia="SimSun"/>
          <w:sz w:val="24"/>
          <w:szCs w:val="24"/>
          <w:lang w:eastAsia="zh-CN"/>
        </w:rPr>
        <w:t>。土地用途改变很少被认为是</w:t>
      </w:r>
      <w:r w:rsidR="00A53A86" w:rsidRPr="00E0187C">
        <w:rPr>
          <w:rFonts w:eastAsia="SimSun"/>
          <w:sz w:val="24"/>
          <w:szCs w:val="24"/>
          <w:lang w:eastAsia="zh-CN"/>
        </w:rPr>
        <w:t>生物多样性和</w:t>
      </w:r>
      <w:r w:rsidR="00A80230" w:rsidRPr="00E0187C">
        <w:rPr>
          <w:rFonts w:eastAsia="SimSun"/>
          <w:sz w:val="24"/>
          <w:szCs w:val="24"/>
          <w:lang w:eastAsia="zh-CN"/>
        </w:rPr>
        <w:t>自然</w:t>
      </w:r>
      <w:r w:rsidRPr="00E0187C">
        <w:rPr>
          <w:rFonts w:eastAsia="SimSun"/>
          <w:sz w:val="24"/>
          <w:szCs w:val="24"/>
          <w:lang w:eastAsia="zh-CN"/>
        </w:rPr>
        <w:t>对人</w:t>
      </w:r>
      <w:r w:rsidR="0067413C" w:rsidRPr="00E0187C">
        <w:rPr>
          <w:rFonts w:eastAsia="SimSun"/>
          <w:sz w:val="24"/>
          <w:szCs w:val="24"/>
          <w:lang w:eastAsia="zh-CN"/>
        </w:rPr>
        <w:t>类的</w:t>
      </w:r>
      <w:r w:rsidR="00A80230" w:rsidRPr="00E0187C">
        <w:rPr>
          <w:rFonts w:eastAsia="SimSun"/>
          <w:sz w:val="24"/>
          <w:szCs w:val="24"/>
          <w:lang w:eastAsia="zh-CN"/>
        </w:rPr>
        <w:t>贡献</w:t>
      </w:r>
      <w:r w:rsidRPr="00E0187C">
        <w:rPr>
          <w:rFonts w:eastAsia="SimSun"/>
          <w:sz w:val="24"/>
          <w:szCs w:val="24"/>
          <w:lang w:eastAsia="zh-CN"/>
        </w:rPr>
        <w:t>的直接驱动因素，因为土地用途改变</w:t>
      </w:r>
      <w:r w:rsidR="006A5725" w:rsidRPr="00E0187C">
        <w:rPr>
          <w:rFonts w:eastAsia="SimSun"/>
          <w:sz w:val="24"/>
          <w:szCs w:val="24"/>
          <w:lang w:eastAsia="zh-CN"/>
        </w:rPr>
        <w:t>的</w:t>
      </w:r>
      <w:r w:rsidR="00DB1945" w:rsidRPr="00E0187C">
        <w:rPr>
          <w:rFonts w:eastAsia="SimSun"/>
          <w:sz w:val="24"/>
          <w:szCs w:val="24"/>
          <w:lang w:eastAsia="zh-CN"/>
        </w:rPr>
        <w:t>设想情况</w:t>
      </w:r>
      <w:r w:rsidRPr="00E0187C">
        <w:rPr>
          <w:rFonts w:eastAsia="SimSun"/>
          <w:sz w:val="24"/>
          <w:szCs w:val="24"/>
          <w:lang w:eastAsia="zh-CN"/>
        </w:rPr>
        <w:t>更多地关注间接驱动因素对于土地用途本身的影响（如政策、社会偏好和经济效益）</w:t>
      </w:r>
      <w:r w:rsidR="00EB17B5" w:rsidRPr="00E0187C">
        <w:rPr>
          <w:rFonts w:eastAsia="SimSun"/>
          <w:sz w:val="24"/>
          <w:szCs w:val="24"/>
          <w:lang w:eastAsia="zh-CN"/>
        </w:rPr>
        <w:t>（</w:t>
      </w:r>
      <w:r w:rsidR="00EB17B5" w:rsidRPr="00E0187C">
        <w:rPr>
          <w:rFonts w:eastAsia="KaiTi"/>
          <w:sz w:val="24"/>
          <w:szCs w:val="24"/>
          <w:lang w:eastAsia="zh-CN"/>
        </w:rPr>
        <w:t>成立但不充分</w:t>
      </w:r>
      <w:r w:rsidR="00EB17B5" w:rsidRPr="00E0187C">
        <w:rPr>
          <w:rFonts w:eastAsia="SimSun"/>
          <w:sz w:val="24"/>
          <w:szCs w:val="24"/>
          <w:lang w:eastAsia="zh-CN"/>
        </w:rPr>
        <w:t>）</w:t>
      </w:r>
      <w:r w:rsidR="00EB17B5" w:rsidRPr="00E0187C">
        <w:rPr>
          <w:rFonts w:eastAsia="SimSun"/>
          <w:sz w:val="24"/>
          <w:szCs w:val="24"/>
          <w:lang w:eastAsia="zh-CN"/>
        </w:rPr>
        <w:t>{5.2.1}</w:t>
      </w:r>
      <w:r w:rsidRPr="00E0187C">
        <w:rPr>
          <w:rFonts w:eastAsia="SimSun"/>
          <w:sz w:val="24"/>
          <w:szCs w:val="24"/>
          <w:lang w:eastAsia="zh-CN"/>
        </w:rPr>
        <w:t>。</w:t>
      </w:r>
      <w:r w:rsidR="006A5725" w:rsidRPr="00E0187C">
        <w:rPr>
          <w:rFonts w:eastAsia="SimSun"/>
          <w:sz w:val="24"/>
          <w:szCs w:val="24"/>
          <w:lang w:eastAsia="zh-CN"/>
        </w:rPr>
        <w:t>与过去趋势的实证研究相比，</w:t>
      </w:r>
      <w:r w:rsidRPr="00E0187C">
        <w:rPr>
          <w:rFonts w:eastAsia="SimSun"/>
          <w:sz w:val="24"/>
          <w:szCs w:val="24"/>
          <w:lang w:eastAsia="zh-CN"/>
        </w:rPr>
        <w:t>关于未来土地用途改变对</w:t>
      </w:r>
      <w:r w:rsidR="00694E36" w:rsidRPr="00E0187C">
        <w:rPr>
          <w:rFonts w:eastAsia="SimSun"/>
          <w:sz w:val="24"/>
          <w:szCs w:val="24"/>
          <w:lang w:eastAsia="zh-CN"/>
        </w:rPr>
        <w:t>生物多样性</w:t>
      </w:r>
      <w:r w:rsidRPr="00E0187C">
        <w:rPr>
          <w:rFonts w:eastAsia="SimSun"/>
          <w:sz w:val="24"/>
          <w:szCs w:val="24"/>
          <w:lang w:eastAsia="zh-CN"/>
        </w:rPr>
        <w:t>和</w:t>
      </w:r>
      <w:r w:rsidR="00FE43EA" w:rsidRPr="00E0187C">
        <w:rPr>
          <w:rFonts w:eastAsia="SimSun"/>
          <w:sz w:val="24"/>
          <w:szCs w:val="24"/>
          <w:lang w:eastAsia="zh-CN"/>
        </w:rPr>
        <w:t>自然对人类的贡献</w:t>
      </w:r>
      <w:r w:rsidRPr="00E0187C">
        <w:rPr>
          <w:rFonts w:eastAsia="SimSun"/>
          <w:sz w:val="24"/>
          <w:szCs w:val="24"/>
          <w:lang w:eastAsia="zh-CN"/>
        </w:rPr>
        <w:t>的影响的设想研究</w:t>
      </w:r>
      <w:r w:rsidR="006A5725" w:rsidRPr="00E0187C">
        <w:rPr>
          <w:rFonts w:eastAsia="SimSun"/>
          <w:sz w:val="24"/>
          <w:szCs w:val="24"/>
          <w:lang w:eastAsia="zh-CN"/>
        </w:rPr>
        <w:t>较少</w:t>
      </w:r>
      <w:r w:rsidRPr="00E0187C">
        <w:rPr>
          <w:rFonts w:eastAsia="SimSun"/>
          <w:sz w:val="24"/>
          <w:szCs w:val="24"/>
          <w:lang w:eastAsia="zh-CN"/>
        </w:rPr>
        <w:t>（</w:t>
      </w:r>
      <w:r w:rsidR="00E478B9" w:rsidRPr="00E0187C">
        <w:rPr>
          <w:rFonts w:eastAsia="KaiTi"/>
          <w:sz w:val="24"/>
          <w:szCs w:val="24"/>
          <w:lang w:eastAsia="zh-CN"/>
        </w:rPr>
        <w:t>成立但不充分</w:t>
      </w:r>
      <w:r w:rsidRPr="00E0187C">
        <w:rPr>
          <w:rFonts w:eastAsia="SimSun"/>
          <w:sz w:val="24"/>
          <w:szCs w:val="24"/>
          <w:lang w:eastAsia="zh-CN"/>
        </w:rPr>
        <w:t>）。单一驱动因素</w:t>
      </w:r>
      <w:r w:rsidR="006A5725" w:rsidRPr="00E0187C">
        <w:rPr>
          <w:rFonts w:eastAsia="SimSun"/>
          <w:sz w:val="24"/>
          <w:szCs w:val="24"/>
          <w:lang w:eastAsia="zh-CN"/>
        </w:rPr>
        <w:t>的</w:t>
      </w:r>
      <w:r w:rsidR="00DB1945" w:rsidRPr="00E0187C">
        <w:rPr>
          <w:rFonts w:eastAsia="SimSun"/>
          <w:sz w:val="24"/>
          <w:szCs w:val="24"/>
          <w:lang w:eastAsia="zh-CN"/>
        </w:rPr>
        <w:t>设想情况</w:t>
      </w:r>
      <w:r w:rsidRPr="00E0187C">
        <w:rPr>
          <w:rFonts w:eastAsia="SimSun"/>
          <w:sz w:val="24"/>
          <w:szCs w:val="24"/>
          <w:lang w:eastAsia="zh-CN"/>
        </w:rPr>
        <w:t>不能</w:t>
      </w:r>
      <w:r w:rsidR="006A5725" w:rsidRPr="00E0187C">
        <w:rPr>
          <w:rFonts w:eastAsia="SimSun"/>
          <w:sz w:val="24"/>
          <w:szCs w:val="24"/>
          <w:lang w:eastAsia="zh-CN"/>
        </w:rPr>
        <w:t>体现</w:t>
      </w:r>
      <w:r w:rsidR="00080658">
        <w:rPr>
          <w:rFonts w:eastAsia="SimSun" w:hint="eastAsia"/>
          <w:sz w:val="24"/>
          <w:szCs w:val="24"/>
          <w:lang w:eastAsia="zh-CN"/>
        </w:rPr>
        <w:t>在</w:t>
      </w:r>
      <w:r w:rsidRPr="00E0187C">
        <w:rPr>
          <w:rFonts w:eastAsia="SimSun"/>
          <w:sz w:val="24"/>
          <w:szCs w:val="24"/>
          <w:lang w:eastAsia="zh-CN"/>
        </w:rPr>
        <w:t>不同</w:t>
      </w:r>
      <w:r w:rsidR="00080658">
        <w:rPr>
          <w:rFonts w:eastAsia="SimSun" w:hint="eastAsia"/>
          <w:sz w:val="24"/>
          <w:szCs w:val="24"/>
          <w:lang w:eastAsia="zh-CN"/>
        </w:rPr>
        <w:t>尺度</w:t>
      </w:r>
      <w:r w:rsidRPr="00E0187C">
        <w:rPr>
          <w:rFonts w:eastAsia="SimSun"/>
          <w:sz w:val="24"/>
          <w:szCs w:val="24"/>
          <w:lang w:eastAsia="zh-CN"/>
        </w:rPr>
        <w:t>运作的间接和直接驱动因素之间的反馈和协同增效（</w:t>
      </w:r>
      <w:r w:rsidR="00E478B9"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{5.3.4}</w:t>
      </w:r>
      <w:r w:rsidRPr="00E0187C">
        <w:rPr>
          <w:rFonts w:eastAsia="SimSun"/>
          <w:sz w:val="24"/>
          <w:szCs w:val="24"/>
          <w:lang w:eastAsia="zh-CN"/>
        </w:rPr>
        <w:t>。综合</w:t>
      </w:r>
      <w:r w:rsidR="00FD2CC4" w:rsidRPr="00E0187C">
        <w:rPr>
          <w:rFonts w:eastAsia="SimSun"/>
          <w:sz w:val="24"/>
          <w:szCs w:val="24"/>
          <w:lang w:eastAsia="zh-CN"/>
        </w:rPr>
        <w:t>性</w:t>
      </w:r>
      <w:r w:rsidR="00DB1945" w:rsidRPr="00E0187C">
        <w:rPr>
          <w:rFonts w:eastAsia="SimSun"/>
          <w:sz w:val="24"/>
          <w:szCs w:val="24"/>
          <w:lang w:eastAsia="zh-CN"/>
        </w:rPr>
        <w:t>设想情况</w:t>
      </w:r>
      <w:r w:rsidRPr="00E0187C">
        <w:rPr>
          <w:rFonts w:eastAsia="SimSun"/>
          <w:sz w:val="24"/>
          <w:szCs w:val="24"/>
          <w:lang w:eastAsia="zh-CN"/>
        </w:rPr>
        <w:t>和模型能清楚地</w:t>
      </w:r>
      <w:r w:rsidR="00FD2CC4" w:rsidRPr="00E0187C">
        <w:rPr>
          <w:rFonts w:eastAsia="SimSun"/>
          <w:sz w:val="24"/>
          <w:szCs w:val="24"/>
          <w:lang w:eastAsia="zh-CN"/>
        </w:rPr>
        <w:t>表</w:t>
      </w:r>
      <w:r w:rsidRPr="00E0187C">
        <w:rPr>
          <w:rFonts w:eastAsia="SimSun"/>
          <w:sz w:val="24"/>
          <w:szCs w:val="24"/>
          <w:lang w:eastAsia="zh-CN"/>
        </w:rPr>
        <w:t>明</w:t>
      </w:r>
      <w:r w:rsidR="00A80230" w:rsidRPr="00E0187C">
        <w:rPr>
          <w:rFonts w:eastAsia="SimSun"/>
          <w:sz w:val="24"/>
          <w:szCs w:val="24"/>
          <w:lang w:eastAsia="zh-CN"/>
        </w:rPr>
        <w:t>自然</w:t>
      </w:r>
      <w:r w:rsidRPr="00E0187C">
        <w:rPr>
          <w:rFonts w:eastAsia="SimSun"/>
          <w:sz w:val="24"/>
          <w:szCs w:val="24"/>
          <w:lang w:eastAsia="zh-CN"/>
        </w:rPr>
        <w:t>情况，涵盖多种驱动因素、部门和</w:t>
      </w:r>
      <w:r w:rsidR="006A479C">
        <w:rPr>
          <w:rFonts w:eastAsia="SimSun" w:hint="eastAsia"/>
          <w:sz w:val="24"/>
          <w:szCs w:val="24"/>
          <w:lang w:eastAsia="zh-CN"/>
        </w:rPr>
        <w:t>尺度</w:t>
      </w:r>
      <w:r w:rsidRPr="00E0187C">
        <w:rPr>
          <w:rFonts w:eastAsia="SimSun"/>
          <w:sz w:val="24"/>
          <w:szCs w:val="24"/>
          <w:lang w:eastAsia="zh-CN"/>
        </w:rPr>
        <w:t>。这</w:t>
      </w:r>
      <w:r w:rsidR="00FD2CC4" w:rsidRPr="00E0187C">
        <w:rPr>
          <w:rFonts w:eastAsia="SimSun"/>
          <w:sz w:val="24"/>
          <w:szCs w:val="24"/>
          <w:lang w:eastAsia="zh-CN"/>
        </w:rPr>
        <w:t>样</w:t>
      </w:r>
      <w:r w:rsidRPr="00E0187C">
        <w:rPr>
          <w:rFonts w:eastAsia="SimSun"/>
          <w:sz w:val="24"/>
          <w:szCs w:val="24"/>
          <w:lang w:eastAsia="zh-CN"/>
        </w:rPr>
        <w:t>可以</w:t>
      </w:r>
      <w:r w:rsidR="00FD2CC4" w:rsidRPr="00E0187C">
        <w:rPr>
          <w:rFonts w:eastAsia="SimSun"/>
          <w:sz w:val="24"/>
          <w:szCs w:val="24"/>
          <w:lang w:eastAsia="zh-CN"/>
        </w:rPr>
        <w:t>加</w:t>
      </w:r>
      <w:r w:rsidRPr="00E0187C">
        <w:rPr>
          <w:rFonts w:eastAsia="SimSun"/>
          <w:sz w:val="24"/>
          <w:szCs w:val="24"/>
          <w:lang w:eastAsia="zh-CN"/>
        </w:rPr>
        <w:t>强对人</w:t>
      </w:r>
      <w:r w:rsidR="00FD2CC4" w:rsidRPr="00E0187C">
        <w:rPr>
          <w:rFonts w:eastAsia="SimSun"/>
          <w:sz w:val="24"/>
          <w:szCs w:val="24"/>
          <w:lang w:eastAsia="zh-CN"/>
        </w:rPr>
        <w:t>类</w:t>
      </w:r>
      <w:r w:rsidRPr="00E0187C">
        <w:rPr>
          <w:rFonts w:eastAsia="SimSun"/>
          <w:sz w:val="24"/>
          <w:szCs w:val="24"/>
          <w:lang w:eastAsia="zh-CN"/>
        </w:rPr>
        <w:t>与环境系统之间复杂的相互依赖关系的</w:t>
      </w:r>
      <w:r w:rsidR="00FD2CC4" w:rsidRPr="00E0187C">
        <w:rPr>
          <w:rFonts w:eastAsia="SimSun"/>
          <w:sz w:val="24"/>
          <w:szCs w:val="24"/>
          <w:lang w:eastAsia="zh-CN"/>
        </w:rPr>
        <w:t>了</w:t>
      </w:r>
      <w:r w:rsidRPr="00E0187C">
        <w:rPr>
          <w:rFonts w:eastAsia="SimSun"/>
          <w:sz w:val="24"/>
          <w:szCs w:val="24"/>
          <w:lang w:eastAsia="zh-CN"/>
        </w:rPr>
        <w:t>解，</w:t>
      </w:r>
      <w:r w:rsidR="00FD2CC4" w:rsidRPr="00E0187C">
        <w:rPr>
          <w:rFonts w:eastAsia="SimSun"/>
          <w:sz w:val="24"/>
          <w:szCs w:val="24"/>
          <w:lang w:eastAsia="zh-CN"/>
        </w:rPr>
        <w:t>帮助做出</w:t>
      </w:r>
      <w:r w:rsidRPr="00E0187C">
        <w:rPr>
          <w:rFonts w:eastAsia="SimSun"/>
          <w:sz w:val="24"/>
          <w:szCs w:val="24"/>
          <w:lang w:eastAsia="zh-CN"/>
        </w:rPr>
        <w:t>协调一致的决策</w:t>
      </w:r>
      <w:r w:rsidRPr="00E0187C">
        <w:rPr>
          <w:rFonts w:eastAsia="SimSun"/>
          <w:sz w:val="24"/>
          <w:szCs w:val="24"/>
          <w:lang w:eastAsia="zh-CN"/>
        </w:rPr>
        <w:t>{5.2.2, 5.3.1}</w:t>
      </w:r>
      <w:r w:rsidRPr="00E0187C">
        <w:rPr>
          <w:rFonts w:eastAsia="SimSun"/>
          <w:sz w:val="24"/>
          <w:szCs w:val="24"/>
          <w:lang w:eastAsia="zh-CN"/>
        </w:rPr>
        <w:t>。</w:t>
      </w:r>
      <w:bookmarkEnd w:id="85"/>
    </w:p>
    <w:tbl>
      <w:tblPr>
        <w:tblStyle w:val="TableGrid"/>
        <w:tblW w:w="8560" w:type="dxa"/>
        <w:tblInd w:w="1247" w:type="dxa"/>
        <w:tblBorders>
          <w:insideH w:val="none" w:sz="0" w:space="0" w:color="auto"/>
        </w:tblBorders>
        <w:shd w:val="clear" w:color="auto" w:fill="FFFFFF" w:themeFill="background1"/>
        <w:tblLayout w:type="fixed"/>
        <w:tblLook w:val="04A0" w:firstRow="1" w:lastRow="0" w:firstColumn="1" w:lastColumn="0" w:noHBand="0" w:noVBand="1"/>
      </w:tblPr>
      <w:tblGrid>
        <w:gridCol w:w="8"/>
        <w:gridCol w:w="8238"/>
        <w:gridCol w:w="314"/>
      </w:tblGrid>
      <w:tr w:rsidR="00254098" w:rsidRPr="005B08F0" w14:paraId="646819AC" w14:textId="77777777" w:rsidTr="000578A9">
        <w:trPr>
          <w:gridAfter w:val="1"/>
          <w:wAfter w:w="314" w:type="dxa"/>
          <w:trHeight w:val="6562"/>
        </w:trPr>
        <w:tc>
          <w:tcPr>
            <w:tcW w:w="8246" w:type="dxa"/>
            <w:gridSpan w:val="2"/>
            <w:shd w:val="clear" w:color="auto" w:fill="FFFFFF" w:themeFill="background1"/>
          </w:tcPr>
          <w:p w14:paraId="19BC8B25" w14:textId="77777777" w:rsidR="00254098" w:rsidRPr="005B08F0" w:rsidRDefault="00254098" w:rsidP="00F213C7">
            <w:pPr>
              <w:pStyle w:val="NormalPlain"/>
              <w:shd w:val="clear" w:color="auto" w:fill="BFBFBF" w:themeFill="background1" w:themeFillShade="BF"/>
              <w:spacing w:after="60"/>
              <w:ind w:leftChars="-42" w:left="-88" w:firstLineChars="2" w:firstLine="5"/>
              <w:jc w:val="left"/>
              <w:rPr>
                <w:rFonts w:eastAsia="SimSun"/>
                <w:sz w:val="24"/>
                <w:szCs w:val="24"/>
                <w:lang w:eastAsia="zh-CN"/>
              </w:rPr>
            </w:pPr>
            <w:r w:rsidRPr="005B08F0">
              <w:rPr>
                <w:rFonts w:eastAsia="SimSun"/>
                <w:sz w:val="24"/>
                <w:szCs w:val="24"/>
                <w:lang w:eastAsia="zh-CN"/>
              </w:rPr>
              <w:lastRenderedPageBreak/>
              <w:t>摘要插文</w:t>
            </w:r>
            <w:r w:rsidRPr="005B08F0">
              <w:rPr>
                <w:rFonts w:eastAsia="SimSun"/>
                <w:sz w:val="24"/>
                <w:szCs w:val="24"/>
                <w:lang w:eastAsia="zh-CN"/>
              </w:rPr>
              <w:t>3</w:t>
            </w:r>
          </w:p>
          <w:p w14:paraId="7132BB71" w14:textId="77777777" w:rsidR="00254098" w:rsidRPr="005B08F0" w:rsidRDefault="00254098" w:rsidP="0070696B">
            <w:pPr>
              <w:pStyle w:val="NormalPlain"/>
              <w:shd w:val="clear" w:color="auto" w:fill="BFBFBF" w:themeFill="background1" w:themeFillShade="BF"/>
              <w:spacing w:after="60"/>
              <w:ind w:leftChars="-42" w:left="-88" w:firstLineChars="2" w:firstLine="5"/>
              <w:jc w:val="left"/>
              <w:rPr>
                <w:rFonts w:eastAsia="SimHei"/>
                <w:b/>
                <w:sz w:val="24"/>
                <w:szCs w:val="24"/>
              </w:rPr>
            </w:pPr>
            <w:r w:rsidRPr="005B08F0">
              <w:rPr>
                <w:rFonts w:eastAsia="SimHei"/>
                <w:b/>
                <w:sz w:val="24"/>
                <w:szCs w:val="24"/>
                <w:lang w:val="zh-CN"/>
              </w:rPr>
              <w:t>设想</w:t>
            </w:r>
            <w:r w:rsidRPr="005B08F0">
              <w:rPr>
                <w:rFonts w:eastAsia="SimHei"/>
                <w:b/>
                <w:sz w:val="24"/>
                <w:szCs w:val="24"/>
                <w:lang w:val="zh-CN" w:eastAsia="zh-CN"/>
              </w:rPr>
              <w:t>情况</w:t>
            </w:r>
            <w:r w:rsidRPr="005B08F0">
              <w:rPr>
                <w:rFonts w:eastAsia="SimHei"/>
                <w:b/>
                <w:sz w:val="24"/>
                <w:szCs w:val="24"/>
                <w:lang w:val="zh-CN"/>
              </w:rPr>
              <w:t>原型</w:t>
            </w:r>
          </w:p>
          <w:p w14:paraId="3F238312" w14:textId="768E4516" w:rsidR="00254098" w:rsidRPr="005B08F0" w:rsidRDefault="00254098" w:rsidP="0070696B">
            <w:pPr>
              <w:pStyle w:val="NormalPlain"/>
              <w:shd w:val="clear" w:color="auto" w:fill="BFBFBF" w:themeFill="background1" w:themeFillShade="BF"/>
              <w:spacing w:after="120"/>
              <w:ind w:leftChars="-42" w:left="-88" w:firstLineChars="2" w:firstLine="5"/>
              <w:rPr>
                <w:rFonts w:eastAsia="SimSun"/>
                <w:sz w:val="24"/>
                <w:szCs w:val="24"/>
                <w:lang w:eastAsia="zh-CN"/>
              </w:rPr>
            </w:pPr>
            <w:r w:rsidRPr="005B08F0">
              <w:rPr>
                <w:rFonts w:eastAsia="SimSun"/>
                <w:sz w:val="24"/>
                <w:szCs w:val="24"/>
                <w:lang w:eastAsia="zh-CN"/>
              </w:rPr>
              <w:t>文献中的设想情况和建模研究</w:t>
            </w:r>
            <w:r w:rsidR="009E573E">
              <w:rPr>
                <w:rFonts w:eastAsia="SimSun" w:hint="eastAsia"/>
                <w:sz w:val="24"/>
                <w:szCs w:val="24"/>
                <w:lang w:eastAsia="zh-CN"/>
              </w:rPr>
              <w:t>{</w:t>
            </w:r>
            <w:r w:rsidR="009E573E">
              <w:rPr>
                <w:rFonts w:eastAsia="SimSun"/>
                <w:sz w:val="24"/>
                <w:szCs w:val="24"/>
                <w:lang w:eastAsia="zh-CN"/>
              </w:rPr>
              <w:t>5.2.3</w:t>
            </w:r>
            <w:r w:rsidR="009E573E">
              <w:rPr>
                <w:rFonts w:eastAsia="SimSun" w:hint="eastAsia"/>
                <w:sz w:val="24"/>
                <w:szCs w:val="24"/>
                <w:lang w:eastAsia="zh-CN"/>
              </w:rPr>
              <w:t>,</w:t>
            </w:r>
            <w:r w:rsidR="009E573E">
              <w:rPr>
                <w:rFonts w:eastAsia="SimSun"/>
                <w:sz w:val="24"/>
                <w:szCs w:val="24"/>
                <w:lang w:eastAsia="zh-CN"/>
              </w:rPr>
              <w:t xml:space="preserve"> 5.3.3</w:t>
            </w:r>
            <w:r w:rsidR="009E573E">
              <w:rPr>
                <w:rFonts w:eastAsia="SimSun" w:hint="eastAsia"/>
                <w:sz w:val="24"/>
                <w:szCs w:val="24"/>
                <w:lang w:eastAsia="zh-CN"/>
              </w:rPr>
              <w:t>}</w:t>
            </w:r>
            <w:r w:rsidR="00601D2E">
              <w:rPr>
                <w:rFonts w:eastAsia="SimSun" w:hint="eastAsia"/>
                <w:sz w:val="24"/>
                <w:szCs w:val="24"/>
                <w:lang w:eastAsia="zh-CN"/>
              </w:rPr>
              <w:t>对应</w:t>
            </w:r>
            <w:r w:rsidRPr="005B08F0">
              <w:rPr>
                <w:rFonts w:eastAsia="SimSun"/>
                <w:sz w:val="24"/>
                <w:szCs w:val="24"/>
                <w:lang w:eastAsia="zh-CN"/>
              </w:rPr>
              <w:t>六种</w:t>
            </w:r>
            <w:r w:rsidR="00B11F25" w:rsidRPr="005B08F0">
              <w:rPr>
                <w:rFonts w:eastAsia="SimSun"/>
                <w:sz w:val="24"/>
                <w:szCs w:val="24"/>
                <w:lang w:eastAsia="zh-CN"/>
              </w:rPr>
              <w:t>现存</w:t>
            </w:r>
            <w:r w:rsidRPr="005B08F0">
              <w:rPr>
                <w:rFonts w:eastAsia="SimSun"/>
                <w:sz w:val="24"/>
                <w:szCs w:val="24"/>
                <w:lang w:eastAsia="zh-CN"/>
              </w:rPr>
              <w:t>设想情况原型</w:t>
            </w:r>
            <w:r w:rsidR="009E573E" w:rsidRPr="005B08F0">
              <w:rPr>
                <w:rFonts w:eastAsia="SimSun"/>
                <w:sz w:val="24"/>
                <w:szCs w:val="24"/>
                <w:lang w:eastAsia="zh-CN"/>
              </w:rPr>
              <w:t xml:space="preserve">{5.2.2. – </w:t>
            </w:r>
            <w:r w:rsidR="009E573E" w:rsidRPr="005B08F0">
              <w:rPr>
                <w:rFonts w:eastAsia="SimSun"/>
                <w:sz w:val="24"/>
                <w:szCs w:val="24"/>
                <w:lang w:eastAsia="zh-CN"/>
              </w:rPr>
              <w:t>插文</w:t>
            </w:r>
            <w:r w:rsidR="009E573E" w:rsidRPr="005B08F0">
              <w:rPr>
                <w:rFonts w:eastAsia="SimSun"/>
                <w:sz w:val="24"/>
                <w:szCs w:val="24"/>
                <w:lang w:eastAsia="zh-CN"/>
              </w:rPr>
              <w:t>5.3}</w:t>
            </w:r>
            <w:r w:rsidRPr="005B08F0">
              <w:rPr>
                <w:rFonts w:eastAsia="SimSun"/>
                <w:sz w:val="24"/>
                <w:szCs w:val="24"/>
                <w:lang w:eastAsia="zh-CN"/>
              </w:rPr>
              <w:t>，代表欧洲和中亚各种可能的未来：</w:t>
            </w:r>
          </w:p>
          <w:p w14:paraId="43958F44" w14:textId="77777777" w:rsidR="00254098" w:rsidRPr="005B08F0" w:rsidRDefault="00254098" w:rsidP="0070696B">
            <w:pPr>
              <w:pStyle w:val="NormalPlain"/>
              <w:numPr>
                <w:ilvl w:val="0"/>
                <w:numId w:val="6"/>
              </w:numPr>
              <w:shd w:val="clear" w:color="auto" w:fill="BFBFBF" w:themeFill="background1" w:themeFillShade="BF"/>
              <w:spacing w:after="120"/>
              <w:ind w:leftChars="-38" w:left="479" w:hangingChars="233" w:hanging="559"/>
              <w:rPr>
                <w:rFonts w:eastAsia="SimSun"/>
                <w:sz w:val="24"/>
                <w:szCs w:val="24"/>
                <w:lang w:eastAsia="zh-CN"/>
              </w:rPr>
            </w:pPr>
            <w:r w:rsidRPr="005B08F0">
              <w:rPr>
                <w:rFonts w:eastAsia="KaiTi"/>
                <w:sz w:val="24"/>
                <w:szCs w:val="24"/>
                <w:lang w:eastAsia="zh-CN"/>
              </w:rPr>
              <w:t>一切照旧</w:t>
            </w:r>
            <w:r w:rsidRPr="005B08F0">
              <w:rPr>
                <w:rFonts w:eastAsia="SimSun"/>
                <w:sz w:val="24"/>
                <w:szCs w:val="24"/>
                <w:lang w:eastAsia="zh-CN"/>
              </w:rPr>
              <w:t>假定间接和直接驱动因素保持以往和当前的趋势。</w:t>
            </w:r>
          </w:p>
          <w:p w14:paraId="5BA60BDA" w14:textId="77777777" w:rsidR="00254098" w:rsidRPr="005B08F0" w:rsidRDefault="00254098" w:rsidP="0070696B">
            <w:pPr>
              <w:pStyle w:val="NormalPlain"/>
              <w:numPr>
                <w:ilvl w:val="0"/>
                <w:numId w:val="6"/>
              </w:numPr>
              <w:shd w:val="clear" w:color="auto" w:fill="BFBFBF" w:themeFill="background1" w:themeFillShade="BF"/>
              <w:spacing w:after="120"/>
              <w:ind w:leftChars="-38" w:left="479" w:hangingChars="233" w:hanging="559"/>
              <w:rPr>
                <w:rFonts w:eastAsia="SimSun"/>
                <w:sz w:val="24"/>
                <w:szCs w:val="24"/>
                <w:lang w:eastAsia="zh-CN"/>
              </w:rPr>
            </w:pPr>
            <w:r w:rsidRPr="005B08F0">
              <w:rPr>
                <w:rFonts w:eastAsia="KaiTi"/>
                <w:sz w:val="24"/>
                <w:szCs w:val="24"/>
                <w:lang w:eastAsia="zh-CN"/>
              </w:rPr>
              <w:t>经济乐观</w:t>
            </w:r>
            <w:r w:rsidRPr="005B08F0">
              <w:rPr>
                <w:rFonts w:eastAsia="SimSun"/>
                <w:sz w:val="24"/>
                <w:szCs w:val="24"/>
                <w:lang w:eastAsia="zh-CN"/>
              </w:rPr>
              <w:t>假定经济增长推动全球发展，国际市场占主导地位，监管程度较低。</w:t>
            </w:r>
          </w:p>
          <w:p w14:paraId="0C219678" w14:textId="77777777" w:rsidR="00254098" w:rsidRPr="005B08F0" w:rsidRDefault="00254098" w:rsidP="0070696B">
            <w:pPr>
              <w:pStyle w:val="NormalPlain"/>
              <w:numPr>
                <w:ilvl w:val="0"/>
                <w:numId w:val="6"/>
              </w:numPr>
              <w:shd w:val="clear" w:color="auto" w:fill="BFBFBF" w:themeFill="background1" w:themeFillShade="BF"/>
              <w:spacing w:after="120"/>
              <w:ind w:leftChars="-38" w:left="479" w:hangingChars="233" w:hanging="559"/>
              <w:rPr>
                <w:rFonts w:eastAsia="SimSun"/>
                <w:sz w:val="24"/>
                <w:szCs w:val="24"/>
                <w:lang w:eastAsia="zh-CN"/>
              </w:rPr>
            </w:pPr>
            <w:r w:rsidRPr="005B08F0">
              <w:rPr>
                <w:rFonts w:eastAsia="KaiTi"/>
                <w:sz w:val="24"/>
                <w:szCs w:val="24"/>
                <w:lang w:eastAsia="zh-CN"/>
              </w:rPr>
              <w:t>区域</w:t>
            </w:r>
            <w:r w:rsidRPr="00D40BBA">
              <w:rPr>
                <w:rFonts w:eastAsia="SimSun"/>
                <w:szCs w:val="24"/>
                <w:vertAlign w:val="superscript"/>
                <w:lang w:eastAsia="zh-CN"/>
              </w:rPr>
              <w:footnoteReference w:id="9"/>
            </w:r>
            <w:r w:rsidRPr="005B08F0">
              <w:rPr>
                <w:rFonts w:eastAsia="KaiTi"/>
                <w:sz w:val="24"/>
                <w:szCs w:val="24"/>
                <w:lang w:eastAsia="zh-CN"/>
              </w:rPr>
              <w:t>竞争</w:t>
            </w:r>
            <w:r w:rsidRPr="005B08F0">
              <w:rPr>
                <w:rFonts w:eastAsia="SimSun"/>
                <w:sz w:val="24"/>
                <w:szCs w:val="24"/>
                <w:lang w:eastAsia="zh-CN"/>
              </w:rPr>
              <w:t>假定世界日益分化，贫富差距不断加大；犯罪、暴力和恐怖主义问题加剧；贸易壁垒坚硬。</w:t>
            </w:r>
          </w:p>
          <w:p w14:paraId="7F963F20" w14:textId="5A254386" w:rsidR="00254098" w:rsidRPr="005B08F0" w:rsidRDefault="00254098" w:rsidP="0070696B">
            <w:pPr>
              <w:pStyle w:val="NormalPlain"/>
              <w:numPr>
                <w:ilvl w:val="0"/>
                <w:numId w:val="6"/>
              </w:numPr>
              <w:shd w:val="clear" w:color="auto" w:fill="BFBFBF" w:themeFill="background1" w:themeFillShade="BF"/>
              <w:spacing w:after="120"/>
              <w:ind w:leftChars="-38" w:left="479" w:hangingChars="233" w:hanging="559"/>
              <w:rPr>
                <w:rFonts w:eastAsia="SimSun"/>
                <w:sz w:val="24"/>
                <w:szCs w:val="24"/>
                <w:lang w:eastAsia="zh-CN"/>
              </w:rPr>
            </w:pPr>
            <w:r w:rsidRPr="005B08F0">
              <w:rPr>
                <w:rFonts w:eastAsia="KaiTi"/>
                <w:sz w:val="24"/>
                <w:szCs w:val="24"/>
                <w:lang w:eastAsia="zh-CN"/>
              </w:rPr>
              <w:t>区域</w:t>
            </w:r>
            <w:r w:rsidR="00D34D39" w:rsidRPr="005B08F0">
              <w:rPr>
                <w:rStyle w:val="FootnoteReference"/>
                <w:spacing w:val="0"/>
                <w:w w:val="100"/>
                <w:position w:val="0"/>
                <w:lang w:eastAsia="zh-CN"/>
              </w:rPr>
              <w:footnoteReference w:customMarkFollows="1" w:id="10"/>
              <w:t>9</w:t>
            </w:r>
            <w:r w:rsidRPr="005B08F0">
              <w:rPr>
                <w:rFonts w:eastAsia="KaiTi"/>
                <w:sz w:val="24"/>
                <w:szCs w:val="24"/>
                <w:lang w:eastAsia="zh-CN"/>
              </w:rPr>
              <w:t>可持续能力</w:t>
            </w:r>
            <w:r w:rsidRPr="005B08F0">
              <w:rPr>
                <w:rFonts w:eastAsia="SimSun"/>
                <w:sz w:val="24"/>
                <w:szCs w:val="24"/>
                <w:lang w:eastAsia="zh-CN"/>
              </w:rPr>
              <w:t>假定在环境意识较强的公民的大力影响下，决策转为在地方和区域一级做出。对环境管理采取积极主动的态度占上风，但国际社会合作欠佳阻碍协调解决全球环境问题。</w:t>
            </w:r>
          </w:p>
          <w:p w14:paraId="42009E0B" w14:textId="438886AC" w:rsidR="00254098" w:rsidRPr="005B08F0" w:rsidRDefault="00254098" w:rsidP="0070696B">
            <w:pPr>
              <w:pStyle w:val="NormalPlain"/>
              <w:numPr>
                <w:ilvl w:val="0"/>
                <w:numId w:val="6"/>
              </w:numPr>
              <w:shd w:val="clear" w:color="auto" w:fill="BFBFBF" w:themeFill="background1" w:themeFillShade="BF"/>
              <w:spacing w:after="120"/>
              <w:ind w:leftChars="-38" w:left="479" w:hangingChars="233" w:hanging="559"/>
              <w:rPr>
                <w:rFonts w:eastAsia="SimSun"/>
                <w:sz w:val="24"/>
                <w:szCs w:val="24"/>
                <w:lang w:eastAsia="zh-CN"/>
              </w:rPr>
            </w:pPr>
            <w:r w:rsidRPr="005B08F0">
              <w:rPr>
                <w:rFonts w:eastAsia="KaiTi"/>
                <w:sz w:val="24"/>
                <w:szCs w:val="24"/>
                <w:lang w:eastAsia="zh-CN"/>
              </w:rPr>
              <w:t>全球可持续发展</w:t>
            </w:r>
            <w:r w:rsidR="00D34D39" w:rsidRPr="005B08F0">
              <w:rPr>
                <w:rFonts w:eastAsia="SimSun"/>
                <w:sz w:val="24"/>
                <w:szCs w:val="24"/>
                <w:lang w:eastAsia="zh-CN"/>
              </w:rPr>
              <w:t>假定</w:t>
            </w:r>
            <w:r w:rsidRPr="005B08F0">
              <w:rPr>
                <w:rFonts w:eastAsia="SimSun"/>
                <w:sz w:val="24"/>
                <w:szCs w:val="24"/>
                <w:lang w:eastAsia="zh-CN"/>
              </w:rPr>
              <w:t>决策者和公众对环境问题的态度越来越积极主动，</w:t>
            </w:r>
            <w:r w:rsidR="00D34D39" w:rsidRPr="005B08F0">
              <w:rPr>
                <w:rFonts w:eastAsia="SimSun"/>
                <w:sz w:val="24"/>
                <w:szCs w:val="24"/>
                <w:lang w:eastAsia="zh-CN"/>
              </w:rPr>
              <w:t>存在高度的国际合作，</w:t>
            </w:r>
            <w:r w:rsidRPr="005B08F0">
              <w:rPr>
                <w:rFonts w:eastAsia="SimSun"/>
                <w:sz w:val="24"/>
                <w:szCs w:val="24"/>
                <w:lang w:eastAsia="zh-CN"/>
              </w:rPr>
              <w:t>监管力度也越来越大。</w:t>
            </w:r>
          </w:p>
          <w:p w14:paraId="2CBBE9BC" w14:textId="77777777" w:rsidR="00254098" w:rsidRPr="005B08F0" w:rsidRDefault="00254098" w:rsidP="0070696B">
            <w:pPr>
              <w:pStyle w:val="NormalPlain"/>
              <w:numPr>
                <w:ilvl w:val="0"/>
                <w:numId w:val="6"/>
              </w:numPr>
              <w:shd w:val="clear" w:color="auto" w:fill="BFBFBF" w:themeFill="background1" w:themeFillShade="BF"/>
              <w:spacing w:after="120"/>
              <w:ind w:leftChars="-38" w:left="479" w:hangingChars="233" w:hanging="559"/>
              <w:rPr>
                <w:rFonts w:eastAsia="SimSun"/>
                <w:sz w:val="24"/>
                <w:szCs w:val="24"/>
                <w:lang w:eastAsia="zh-CN"/>
              </w:rPr>
            </w:pPr>
            <w:r w:rsidRPr="005B08F0">
              <w:rPr>
                <w:rFonts w:eastAsia="KaiTi"/>
                <w:sz w:val="24"/>
                <w:szCs w:val="24"/>
                <w:lang w:eastAsia="zh-CN"/>
              </w:rPr>
              <w:t>不平等</w:t>
            </w:r>
            <w:r w:rsidRPr="005B08F0">
              <w:rPr>
                <w:rFonts w:eastAsia="SimSun"/>
                <w:sz w:val="24"/>
                <w:szCs w:val="24"/>
                <w:lang w:eastAsia="zh-CN"/>
              </w:rPr>
              <w:t>假定经济、政治和社会不平等现象增加，权力主要集中在相对较少的投资绿色科技的政治和商业精英手中。</w:t>
            </w:r>
          </w:p>
          <w:p w14:paraId="7E92E4FF" w14:textId="06527B43" w:rsidR="00254098" w:rsidRPr="005B08F0" w:rsidRDefault="00254098" w:rsidP="0070696B">
            <w:pPr>
              <w:pStyle w:val="NormalPlain"/>
              <w:shd w:val="clear" w:color="auto" w:fill="BFBFBF" w:themeFill="background1" w:themeFillShade="BF"/>
              <w:spacing w:after="120"/>
              <w:ind w:leftChars="-42" w:left="-88" w:firstLineChars="2" w:firstLine="5"/>
              <w:rPr>
                <w:rFonts w:eastAsia="SimSun"/>
                <w:sz w:val="24"/>
                <w:szCs w:val="24"/>
                <w:lang w:eastAsia="zh-CN"/>
              </w:rPr>
            </w:pPr>
            <w:r w:rsidRPr="005B08F0">
              <w:rPr>
                <w:rFonts w:eastAsia="SimSun"/>
                <w:sz w:val="24"/>
                <w:szCs w:val="24"/>
                <w:lang w:eastAsia="zh-CN"/>
              </w:rPr>
              <w:t>如摘要表</w:t>
            </w:r>
            <w:r w:rsidRPr="005B08F0">
              <w:rPr>
                <w:rFonts w:eastAsia="SimSun"/>
                <w:sz w:val="24"/>
                <w:szCs w:val="24"/>
                <w:lang w:eastAsia="zh-CN"/>
              </w:rPr>
              <w:t>3</w:t>
            </w:r>
            <w:r w:rsidRPr="005B08F0">
              <w:rPr>
                <w:rFonts w:eastAsia="SimSun"/>
                <w:sz w:val="24"/>
                <w:szCs w:val="24"/>
                <w:lang w:eastAsia="zh-CN"/>
              </w:rPr>
              <w:t>所示，每种设想情况的原型由关于直接和间接驱动因素今后变化的不同假设组成</w:t>
            </w:r>
            <w:r w:rsidRPr="005B08F0">
              <w:rPr>
                <w:rFonts w:eastAsia="SimSun"/>
                <w:sz w:val="24"/>
                <w:szCs w:val="24"/>
                <w:lang w:eastAsia="zh-CN"/>
              </w:rPr>
              <w:t xml:space="preserve"> </w:t>
            </w:r>
            <w:r w:rsidRPr="005B08F0">
              <w:rPr>
                <w:rFonts w:eastAsia="SimSun"/>
                <w:sz w:val="24"/>
                <w:szCs w:val="24"/>
                <w:lang w:eastAsia="zh-CN"/>
              </w:rPr>
              <w:t>。</w:t>
            </w:r>
          </w:p>
        </w:tc>
      </w:tr>
      <w:tr w:rsidR="008D652A" w:rsidRPr="005B08F0" w14:paraId="3795A9F7" w14:textId="77777777" w:rsidTr="000578A9">
        <w:trPr>
          <w:gridBefore w:val="1"/>
          <w:wBefore w:w="8" w:type="dxa"/>
          <w:trHeight w:val="7214"/>
        </w:trPr>
        <w:tc>
          <w:tcPr>
            <w:tcW w:w="8552" w:type="dxa"/>
            <w:gridSpan w:val="2"/>
            <w:shd w:val="clear" w:color="auto" w:fill="FFFFFF" w:themeFill="background1"/>
            <w:vAlign w:val="center"/>
          </w:tcPr>
          <w:p w14:paraId="666998CA" w14:textId="4696970D" w:rsidR="00913580" w:rsidRPr="005B08F0" w:rsidRDefault="004D3782" w:rsidP="00F213C7">
            <w:pPr>
              <w:shd w:val="clear" w:color="auto" w:fill="BFBFBF" w:themeFill="background1" w:themeFillShade="BF"/>
              <w:spacing w:after="60" w:line="240" w:lineRule="auto"/>
              <w:rPr>
                <w:rFonts w:ascii="Times New Roman" w:eastAsia="SimSun" w:hAnsi="Times New Roman"/>
                <w:sz w:val="24"/>
                <w:szCs w:val="24"/>
                <w:lang w:val="zh-CN"/>
              </w:rPr>
            </w:pPr>
            <w:bookmarkStart w:id="86" w:name="bookmark_153"/>
            <w:r w:rsidRPr="005B08F0">
              <w:rPr>
                <w:rFonts w:ascii="Times New Roman" w:eastAsia="SimSun" w:hAnsi="Times New Roman"/>
                <w:sz w:val="24"/>
                <w:szCs w:val="24"/>
                <w:lang w:val="zh-CN"/>
              </w:rPr>
              <w:lastRenderedPageBreak/>
              <w:t>摘要表</w:t>
            </w:r>
            <w:r w:rsidR="008D652A" w:rsidRPr="005B08F0">
              <w:rPr>
                <w:rFonts w:ascii="Times New Roman" w:eastAsia="SimSun" w:hAnsi="Times New Roman"/>
                <w:sz w:val="24"/>
                <w:szCs w:val="24"/>
                <w:lang w:val="zh-CN"/>
              </w:rPr>
              <w:t>3</w:t>
            </w:r>
          </w:p>
          <w:p w14:paraId="7C175DF6" w14:textId="7B2EFE6D" w:rsidR="00913580" w:rsidRPr="005B08F0" w:rsidRDefault="002C7DD4" w:rsidP="00F213C7">
            <w:pPr>
              <w:shd w:val="clear" w:color="auto" w:fill="BFBFBF" w:themeFill="background1" w:themeFillShade="BF"/>
              <w:spacing w:line="240" w:lineRule="auto"/>
              <w:jc w:val="left"/>
              <w:rPr>
                <w:rFonts w:ascii="Times New Roman" w:eastAsia="SimSun" w:hAnsi="Times New Roman"/>
                <w:sz w:val="24"/>
                <w:szCs w:val="24"/>
                <w:lang w:val="zh-CN"/>
              </w:rPr>
            </w:pPr>
            <w:r>
              <w:rPr>
                <w:rFonts w:ascii="Times New Roman" w:eastAsia="SimHei" w:hAnsi="Times New Roman" w:hint="eastAsia"/>
                <w:b/>
                <w:sz w:val="24"/>
                <w:szCs w:val="24"/>
                <w:lang w:val="zh-CN"/>
              </w:rPr>
              <w:t>时限</w:t>
            </w:r>
            <w:r>
              <w:rPr>
                <w:rFonts w:ascii="Times New Roman" w:eastAsia="SimHei" w:hAnsi="Times New Roman"/>
                <w:b/>
                <w:sz w:val="24"/>
                <w:szCs w:val="24"/>
                <w:lang w:val="zh-CN"/>
              </w:rPr>
              <w:t>至</w:t>
            </w:r>
            <w:r>
              <w:rPr>
                <w:rFonts w:ascii="Times New Roman" w:eastAsia="SimHei" w:hAnsi="Times New Roman" w:hint="eastAsia"/>
                <w:b/>
                <w:sz w:val="24"/>
                <w:szCs w:val="24"/>
                <w:lang w:val="zh-CN"/>
              </w:rPr>
              <w:t>2100</w:t>
            </w:r>
            <w:r>
              <w:rPr>
                <w:rFonts w:ascii="Times New Roman" w:eastAsia="SimHei" w:hAnsi="Times New Roman" w:hint="eastAsia"/>
                <w:b/>
                <w:sz w:val="24"/>
                <w:szCs w:val="24"/>
                <w:lang w:val="zh-CN"/>
              </w:rPr>
              <w:t>年</w:t>
            </w:r>
            <w:r>
              <w:rPr>
                <w:rFonts w:ascii="Times New Roman" w:eastAsia="SimHei" w:hAnsi="Times New Roman"/>
                <w:b/>
                <w:sz w:val="24"/>
                <w:szCs w:val="24"/>
                <w:lang w:val="zh-CN"/>
              </w:rPr>
              <w:t>的</w:t>
            </w:r>
            <w:r w:rsidR="008D652A" w:rsidRPr="005B08F0">
              <w:rPr>
                <w:rFonts w:ascii="Times New Roman" w:eastAsia="SimHei" w:hAnsi="Times New Roman"/>
                <w:b/>
                <w:sz w:val="24"/>
                <w:szCs w:val="24"/>
                <w:lang w:val="zh-CN"/>
              </w:rPr>
              <w:t>六种设想</w:t>
            </w:r>
            <w:r w:rsidR="00CF539C" w:rsidRPr="005B08F0">
              <w:rPr>
                <w:rFonts w:ascii="Times New Roman" w:eastAsia="SimHei" w:hAnsi="Times New Roman"/>
                <w:b/>
                <w:sz w:val="24"/>
                <w:szCs w:val="24"/>
                <w:lang w:val="zh-CN"/>
              </w:rPr>
              <w:t>情况</w:t>
            </w:r>
            <w:r w:rsidR="008D652A" w:rsidRPr="005B08F0">
              <w:rPr>
                <w:rFonts w:ascii="Times New Roman" w:eastAsia="SimHei" w:hAnsi="Times New Roman"/>
                <w:b/>
                <w:sz w:val="24"/>
                <w:szCs w:val="24"/>
                <w:lang w:val="zh-CN"/>
              </w:rPr>
              <w:t>原型中假定的间接和直接驱动因素的趋势</w:t>
            </w:r>
          </w:p>
          <w:p w14:paraId="277CABBE" w14:textId="36000BAE" w:rsidR="008D652A" w:rsidRPr="005B08F0" w:rsidRDefault="008D652A" w:rsidP="00F213C7">
            <w:pPr>
              <w:shd w:val="clear" w:color="auto" w:fill="BFBFBF" w:themeFill="background1" w:themeFillShade="BF"/>
              <w:spacing w:line="240" w:lineRule="auto"/>
              <w:rPr>
                <w:rFonts w:ascii="Times New Roman" w:eastAsia="SimSun" w:hAnsi="Times New Roman"/>
                <w:sz w:val="24"/>
                <w:szCs w:val="24"/>
              </w:rPr>
            </w:pPr>
            <w:r w:rsidRPr="005B08F0">
              <w:rPr>
                <w:rFonts w:ascii="Times New Roman" w:eastAsia="SimSun" w:hAnsi="Times New Roman"/>
                <w:sz w:val="24"/>
                <w:szCs w:val="24"/>
                <w:lang w:val="zh-CN"/>
              </w:rPr>
              <w:t>表中的箭头表示</w:t>
            </w:r>
            <w:r w:rsidR="003E5C13">
              <w:rPr>
                <w:rFonts w:ascii="Times New Roman" w:eastAsia="SimSun" w:hAnsi="Times New Roman" w:hint="eastAsia"/>
                <w:sz w:val="24"/>
                <w:szCs w:val="24"/>
                <w:lang w:val="zh-CN"/>
              </w:rPr>
              <w:t>专家</w:t>
            </w:r>
            <w:r w:rsidR="003E5C13">
              <w:rPr>
                <w:rFonts w:ascii="Times New Roman" w:eastAsia="SimSun" w:hAnsi="Times New Roman"/>
                <w:sz w:val="24"/>
                <w:szCs w:val="24"/>
                <w:lang w:val="zh-CN"/>
              </w:rPr>
              <w:t>对</w:t>
            </w:r>
            <w:r w:rsidR="00CF539C" w:rsidRPr="005B08F0">
              <w:rPr>
                <w:rFonts w:ascii="Times New Roman" w:eastAsia="SimSun" w:hAnsi="Times New Roman"/>
                <w:sz w:val="24"/>
                <w:szCs w:val="24"/>
                <w:lang w:val="zh-CN"/>
              </w:rPr>
              <w:t>在</w:t>
            </w:r>
            <w:r w:rsidRPr="005B08F0">
              <w:rPr>
                <w:rFonts w:ascii="Times New Roman" w:eastAsia="SimSun" w:hAnsi="Times New Roman"/>
                <w:sz w:val="24"/>
                <w:szCs w:val="24"/>
                <w:lang w:val="zh-CN"/>
              </w:rPr>
              <w:t>原型所有</w:t>
            </w:r>
            <w:r w:rsidR="00DB1945" w:rsidRPr="005B08F0">
              <w:rPr>
                <w:rFonts w:ascii="Times New Roman" w:eastAsia="SimSun" w:hAnsi="Times New Roman"/>
                <w:sz w:val="24"/>
                <w:szCs w:val="24"/>
                <w:lang w:val="zh-CN"/>
              </w:rPr>
              <w:t>设想情况</w:t>
            </w:r>
            <w:r w:rsidR="00CF539C" w:rsidRPr="005B08F0">
              <w:rPr>
                <w:rFonts w:ascii="Times New Roman" w:eastAsia="SimSun" w:hAnsi="Times New Roman"/>
                <w:sz w:val="24"/>
                <w:szCs w:val="24"/>
                <w:lang w:val="zh-CN"/>
              </w:rPr>
              <w:t>中</w:t>
            </w:r>
            <w:r w:rsidR="003E5C13" w:rsidRPr="005B08F0">
              <w:rPr>
                <w:rFonts w:ascii="Times New Roman" w:eastAsia="SimSun" w:hAnsi="Times New Roman"/>
                <w:sz w:val="24"/>
                <w:szCs w:val="24"/>
                <w:lang w:val="zh-CN"/>
              </w:rPr>
              <w:t>驱动因素</w:t>
            </w:r>
            <w:r w:rsidR="003E5C13">
              <w:rPr>
                <w:rFonts w:ascii="Times New Roman" w:eastAsia="SimSun" w:hAnsi="Times New Roman"/>
                <w:sz w:val="24"/>
                <w:szCs w:val="24"/>
                <w:lang w:val="zh-CN"/>
              </w:rPr>
              <w:t>趋势</w:t>
            </w:r>
            <w:r w:rsidRPr="005B08F0">
              <w:rPr>
                <w:rFonts w:ascii="Times New Roman" w:eastAsia="SimSun" w:hAnsi="Times New Roman"/>
                <w:sz w:val="24"/>
                <w:szCs w:val="24"/>
                <w:lang w:val="zh-CN"/>
              </w:rPr>
              <w:t>强度</w:t>
            </w:r>
            <w:r w:rsidR="003E5C13">
              <w:rPr>
                <w:rFonts w:ascii="Times New Roman" w:eastAsia="SimSun" w:hAnsi="Times New Roman" w:hint="eastAsia"/>
                <w:sz w:val="24"/>
                <w:szCs w:val="24"/>
                <w:lang w:val="zh-CN"/>
              </w:rPr>
              <w:t>的</w:t>
            </w:r>
            <w:r w:rsidR="003E5C13">
              <w:rPr>
                <w:rFonts w:ascii="Times New Roman" w:eastAsia="SimSun" w:hAnsi="Times New Roman"/>
                <w:sz w:val="24"/>
                <w:szCs w:val="24"/>
                <w:lang w:val="zh-CN"/>
              </w:rPr>
              <w:t>解读</w:t>
            </w:r>
            <w:r w:rsidRPr="005B08F0">
              <w:rPr>
                <w:rFonts w:ascii="Times New Roman" w:eastAsia="SimSun" w:hAnsi="Times New Roman"/>
                <w:sz w:val="24"/>
                <w:szCs w:val="24"/>
                <w:lang w:val="zh-CN"/>
              </w:rPr>
              <w:t>。颜色</w:t>
            </w:r>
            <w:r w:rsidR="006F00A9">
              <w:rPr>
                <w:rFonts w:ascii="Times New Roman" w:eastAsia="SimSun" w:hAnsi="Times New Roman" w:hint="eastAsia"/>
                <w:sz w:val="24"/>
                <w:szCs w:val="24"/>
                <w:lang w:val="zh-CN"/>
              </w:rPr>
              <w:t>则</w:t>
            </w:r>
            <w:r w:rsidRPr="005B08F0">
              <w:rPr>
                <w:rFonts w:ascii="Times New Roman" w:eastAsia="SimSun" w:hAnsi="Times New Roman"/>
                <w:sz w:val="24"/>
                <w:szCs w:val="24"/>
                <w:lang w:val="zh-CN"/>
              </w:rPr>
              <w:t>表示</w:t>
            </w:r>
            <w:r w:rsidR="00B80030">
              <w:rPr>
                <w:rFonts w:ascii="Times New Roman" w:eastAsia="SimSun" w:hAnsi="Times New Roman" w:hint="eastAsia"/>
                <w:sz w:val="24"/>
                <w:szCs w:val="24"/>
                <w:lang w:val="zh-CN"/>
              </w:rPr>
              <w:t>针对</w:t>
            </w:r>
            <w:r w:rsidRPr="005B08F0">
              <w:rPr>
                <w:rFonts w:ascii="Times New Roman" w:eastAsia="SimSun" w:hAnsi="Times New Roman"/>
                <w:sz w:val="24"/>
                <w:szCs w:val="24"/>
                <w:lang w:val="zh-CN"/>
              </w:rPr>
              <w:t>趋势对</w:t>
            </w:r>
            <w:r w:rsidR="006F00A9">
              <w:rPr>
                <w:rFonts w:ascii="Times New Roman" w:eastAsia="SimSun" w:hAnsi="Times New Roman" w:hint="eastAsia"/>
                <w:sz w:val="24"/>
                <w:szCs w:val="24"/>
                <w:lang w:val="zh-CN"/>
              </w:rPr>
              <w:t>生物多样性</w:t>
            </w:r>
            <w:r w:rsidRPr="005B08F0">
              <w:rPr>
                <w:rFonts w:ascii="Times New Roman" w:eastAsia="SimSun" w:hAnsi="Times New Roman"/>
                <w:sz w:val="24"/>
                <w:szCs w:val="24"/>
                <w:lang w:val="zh-CN"/>
              </w:rPr>
              <w:t>及</w:t>
            </w:r>
            <w:r w:rsidR="00B80030">
              <w:rPr>
                <w:rFonts w:ascii="Times New Roman" w:eastAsia="SimSun" w:hAnsi="Times New Roman"/>
                <w:sz w:val="24"/>
                <w:szCs w:val="24"/>
                <w:lang w:val="zh-CN"/>
              </w:rPr>
              <w:t>自然对人类</w:t>
            </w:r>
            <w:r w:rsidR="00FE43EA" w:rsidRPr="005B08F0">
              <w:rPr>
                <w:rFonts w:ascii="Times New Roman" w:eastAsia="SimSun" w:hAnsi="Times New Roman"/>
                <w:sz w:val="24"/>
                <w:szCs w:val="24"/>
                <w:lang w:val="zh-CN"/>
              </w:rPr>
              <w:t>贡献</w:t>
            </w:r>
            <w:r w:rsidRPr="005B08F0">
              <w:rPr>
                <w:rFonts w:ascii="Times New Roman" w:eastAsia="SimSun" w:hAnsi="Times New Roman"/>
                <w:sz w:val="24"/>
                <w:szCs w:val="24"/>
                <w:lang w:val="zh-CN"/>
              </w:rPr>
              <w:t>的影响</w:t>
            </w:r>
            <w:r w:rsidR="006F00A9">
              <w:rPr>
                <w:rFonts w:ascii="Times New Roman" w:eastAsia="SimSun" w:hAnsi="Times New Roman" w:hint="eastAsia"/>
                <w:sz w:val="24"/>
                <w:szCs w:val="24"/>
                <w:lang w:val="zh-CN"/>
              </w:rPr>
              <w:t>的</w:t>
            </w:r>
            <w:r w:rsidR="00B80030">
              <w:rPr>
                <w:rFonts w:ascii="Times New Roman" w:eastAsia="SimSun" w:hAnsi="Times New Roman" w:hint="eastAsia"/>
                <w:sz w:val="24"/>
                <w:szCs w:val="24"/>
                <w:lang w:val="zh-CN"/>
              </w:rPr>
              <w:t>专家</w:t>
            </w:r>
            <w:r w:rsidR="006F00A9">
              <w:rPr>
                <w:rFonts w:ascii="Times New Roman" w:eastAsia="SimSun" w:hAnsi="Times New Roman" w:hint="eastAsia"/>
                <w:sz w:val="24"/>
                <w:szCs w:val="24"/>
                <w:lang w:val="zh-CN"/>
              </w:rPr>
              <w:t>解读</w:t>
            </w:r>
            <w:r w:rsidRPr="002B3F84">
              <w:rPr>
                <w:rFonts w:ascii="Times New Roman" w:eastAsia="SimSun" w:hAnsi="Times New Roman"/>
                <w:sz w:val="24"/>
                <w:szCs w:val="24"/>
                <w:lang w:val="zh-CN"/>
              </w:rPr>
              <w:t>{5.2.3}</w:t>
            </w:r>
            <w:r w:rsidRPr="002B3F84">
              <w:rPr>
                <w:rFonts w:ascii="Times New Roman" w:eastAsia="SimSun" w:hAnsi="Times New Roman"/>
                <w:sz w:val="24"/>
                <w:szCs w:val="24"/>
                <w:lang w:val="zh-CN"/>
              </w:rPr>
              <w:t>。</w:t>
            </w:r>
            <w:bookmarkEnd w:id="86"/>
          </w:p>
          <w:p w14:paraId="74D557C9" w14:textId="4013AD27" w:rsidR="008D652A" w:rsidRPr="005B08F0" w:rsidRDefault="00487677" w:rsidP="009D0B94">
            <w:pPr>
              <w:shd w:val="clear" w:color="auto" w:fill="BFBFBF" w:themeFill="background1" w:themeFillShade="BF"/>
              <w:tabs>
                <w:tab w:val="right" w:leader="dot" w:pos="9062"/>
              </w:tabs>
              <w:spacing w:line="240" w:lineRule="auto"/>
              <w:rPr>
                <w:rFonts w:ascii="Times New Roman" w:eastAsia="SimSun" w:hAnsi="Times New Roman"/>
                <w:b/>
                <w:sz w:val="24"/>
                <w:szCs w:val="24"/>
              </w:rPr>
            </w:pPr>
            <w:r>
              <w:rPr>
                <w:rFonts w:ascii="Times New Roman" w:eastAsia="SimSun" w:hAnsi="Times New Roman"/>
                <w:b/>
                <w:noProof/>
                <w:sz w:val="24"/>
                <w:szCs w:val="24"/>
                <w:lang w:val="en-GB"/>
              </w:rPr>
              <w:drawing>
                <wp:inline distT="0" distB="0" distL="0" distR="0" wp14:anchorId="4DE68B9B" wp14:editId="30A2EEBB">
                  <wp:extent cx="5293360" cy="36410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urope and Central Asia Chines july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93360" cy="3641090"/>
                          </a:xfrm>
                          <a:prstGeom prst="rect">
                            <a:avLst/>
                          </a:prstGeom>
                        </pic:spPr>
                      </pic:pic>
                    </a:graphicData>
                  </a:graphic>
                </wp:inline>
              </w:drawing>
            </w:r>
          </w:p>
        </w:tc>
      </w:tr>
    </w:tbl>
    <w:p w14:paraId="5D0E0338" w14:textId="27A294D1" w:rsidR="00C93EEA" w:rsidRPr="00E0187C" w:rsidRDefault="00C93EEA" w:rsidP="009D0B94">
      <w:pPr>
        <w:spacing w:line="240" w:lineRule="auto"/>
        <w:jc w:val="left"/>
        <w:rPr>
          <w:rFonts w:ascii="Times New Roman" w:hAnsi="Times New Roman"/>
        </w:rPr>
      </w:pPr>
      <w:bookmarkStart w:id="87" w:name="bookmark_154"/>
    </w:p>
    <w:p w14:paraId="2333DBD6" w14:textId="444DE717" w:rsidR="00F026DB" w:rsidRPr="00E0187C" w:rsidRDefault="00F026DB" w:rsidP="009D0B94">
      <w:pPr>
        <w:spacing w:line="240" w:lineRule="auto"/>
        <w:jc w:val="left"/>
        <w:rPr>
          <w:rFonts w:ascii="Times New Roman" w:hAnsi="Times New Roman"/>
        </w:rPr>
      </w:pPr>
    </w:p>
    <w:p w14:paraId="7BA73EFC" w14:textId="659A6360" w:rsidR="00F026DB" w:rsidRPr="00E0187C" w:rsidRDefault="00F026DB" w:rsidP="009D0B94">
      <w:pPr>
        <w:spacing w:line="240" w:lineRule="auto"/>
        <w:jc w:val="left"/>
        <w:rPr>
          <w:rFonts w:ascii="Times New Roman" w:hAnsi="Times New Roman"/>
        </w:rPr>
      </w:pPr>
    </w:p>
    <w:p w14:paraId="6EE35894" w14:textId="0CF5C067" w:rsidR="00F026DB" w:rsidRPr="00E0187C" w:rsidRDefault="00F026DB" w:rsidP="009D0B94">
      <w:pPr>
        <w:spacing w:line="240" w:lineRule="auto"/>
        <w:jc w:val="left"/>
        <w:rPr>
          <w:rFonts w:ascii="Times New Roman" w:hAnsi="Times New Roman"/>
        </w:rPr>
      </w:pPr>
    </w:p>
    <w:p w14:paraId="4AE2D75B" w14:textId="01444668" w:rsidR="00F026DB" w:rsidRPr="00E0187C" w:rsidRDefault="00F026DB" w:rsidP="009D0B94">
      <w:pPr>
        <w:spacing w:line="240" w:lineRule="auto"/>
        <w:jc w:val="left"/>
        <w:rPr>
          <w:rFonts w:ascii="Times New Roman" w:hAnsi="Times New Roman"/>
        </w:rPr>
      </w:pPr>
    </w:p>
    <w:p w14:paraId="334DB47C" w14:textId="4A9A481E" w:rsidR="00F026DB" w:rsidRPr="00E0187C" w:rsidRDefault="00F026DB" w:rsidP="009D0B94">
      <w:pPr>
        <w:spacing w:line="240" w:lineRule="auto"/>
        <w:jc w:val="left"/>
        <w:rPr>
          <w:rFonts w:ascii="Times New Roman" w:hAnsi="Times New Roman"/>
        </w:rPr>
      </w:pPr>
    </w:p>
    <w:p w14:paraId="1BCD94AC" w14:textId="52D6BD3A" w:rsidR="00F026DB" w:rsidRPr="00E0187C" w:rsidRDefault="00F026DB" w:rsidP="009D0B94">
      <w:pPr>
        <w:spacing w:line="240" w:lineRule="auto"/>
        <w:jc w:val="left"/>
        <w:rPr>
          <w:rFonts w:ascii="Times New Roman" w:hAnsi="Times New Roman"/>
        </w:rPr>
      </w:pPr>
    </w:p>
    <w:p w14:paraId="13263C28" w14:textId="29CCE1BE" w:rsidR="00F026DB" w:rsidRPr="00E0187C" w:rsidRDefault="00F026DB" w:rsidP="009D0B94">
      <w:pPr>
        <w:spacing w:line="240" w:lineRule="auto"/>
        <w:jc w:val="left"/>
        <w:rPr>
          <w:rFonts w:ascii="Times New Roman" w:hAnsi="Times New Roman"/>
        </w:rPr>
      </w:pPr>
    </w:p>
    <w:p w14:paraId="33FCFF14" w14:textId="1AE40580" w:rsidR="00F026DB" w:rsidRPr="00E0187C" w:rsidRDefault="00F026DB" w:rsidP="009D0B94">
      <w:pPr>
        <w:spacing w:line="240" w:lineRule="auto"/>
        <w:jc w:val="left"/>
        <w:rPr>
          <w:rFonts w:ascii="Times New Roman" w:hAnsi="Times New Roman"/>
        </w:rPr>
      </w:pPr>
    </w:p>
    <w:p w14:paraId="38B3BA78" w14:textId="5B605EC2" w:rsidR="00F026DB" w:rsidRPr="00E0187C" w:rsidRDefault="00F026DB" w:rsidP="009D0B94">
      <w:pPr>
        <w:spacing w:line="240" w:lineRule="auto"/>
        <w:jc w:val="left"/>
        <w:rPr>
          <w:rFonts w:ascii="Times New Roman" w:hAnsi="Times New Roman"/>
        </w:rPr>
      </w:pPr>
    </w:p>
    <w:p w14:paraId="1B2023B4" w14:textId="0613AC87" w:rsidR="00F026DB" w:rsidRPr="00E0187C" w:rsidRDefault="00F026DB" w:rsidP="009D0B94">
      <w:pPr>
        <w:spacing w:line="240" w:lineRule="auto"/>
        <w:jc w:val="left"/>
        <w:rPr>
          <w:rFonts w:ascii="Times New Roman" w:hAnsi="Times New Roman"/>
        </w:rPr>
      </w:pPr>
    </w:p>
    <w:p w14:paraId="3BCE5A7C" w14:textId="01689AAF" w:rsidR="00F026DB" w:rsidRPr="00E0187C" w:rsidRDefault="00F026DB" w:rsidP="009D0B94">
      <w:pPr>
        <w:spacing w:line="240" w:lineRule="auto"/>
        <w:jc w:val="left"/>
        <w:rPr>
          <w:rFonts w:ascii="Times New Roman" w:hAnsi="Times New Roman"/>
        </w:rPr>
      </w:pPr>
    </w:p>
    <w:p w14:paraId="2502CFFE" w14:textId="43FE46CE" w:rsidR="00F026DB" w:rsidRPr="00E0187C" w:rsidRDefault="00F026DB" w:rsidP="009D0B94">
      <w:pPr>
        <w:spacing w:line="240" w:lineRule="auto"/>
        <w:jc w:val="left"/>
        <w:rPr>
          <w:rFonts w:ascii="Times New Roman" w:hAnsi="Times New Roman"/>
        </w:rPr>
      </w:pPr>
    </w:p>
    <w:p w14:paraId="0CEF2302" w14:textId="480BCB0B" w:rsidR="00F026DB" w:rsidRPr="00E0187C" w:rsidRDefault="00F026DB" w:rsidP="009D0B94">
      <w:pPr>
        <w:spacing w:line="240" w:lineRule="auto"/>
        <w:jc w:val="left"/>
        <w:rPr>
          <w:rFonts w:ascii="Times New Roman" w:hAnsi="Times New Roman"/>
        </w:rPr>
      </w:pPr>
    </w:p>
    <w:p w14:paraId="077943DC" w14:textId="799CEC39" w:rsidR="00F026DB" w:rsidRPr="00E0187C" w:rsidRDefault="00F026DB" w:rsidP="009D0B94">
      <w:pPr>
        <w:spacing w:line="240" w:lineRule="auto"/>
        <w:jc w:val="left"/>
        <w:rPr>
          <w:rFonts w:ascii="Times New Roman" w:hAnsi="Times New Roman"/>
        </w:rPr>
      </w:pPr>
    </w:p>
    <w:p w14:paraId="141F4CFB" w14:textId="2CD89C4B" w:rsidR="00F026DB" w:rsidRPr="00E0187C" w:rsidRDefault="00F026DB" w:rsidP="009D0B94">
      <w:pPr>
        <w:spacing w:line="240" w:lineRule="auto"/>
        <w:jc w:val="left"/>
        <w:rPr>
          <w:rFonts w:ascii="Times New Roman" w:hAnsi="Times New Roman"/>
        </w:rPr>
      </w:pPr>
    </w:p>
    <w:p w14:paraId="0CF0AA97" w14:textId="123D5395" w:rsidR="00F026DB" w:rsidRPr="00E0187C" w:rsidRDefault="00F026DB" w:rsidP="009D0B94">
      <w:pPr>
        <w:spacing w:line="240" w:lineRule="auto"/>
        <w:jc w:val="left"/>
        <w:rPr>
          <w:rFonts w:ascii="Times New Roman" w:hAnsi="Times New Roman"/>
        </w:rPr>
      </w:pPr>
    </w:p>
    <w:p w14:paraId="55BC344C" w14:textId="77777777" w:rsidR="00F026DB" w:rsidRPr="00E0187C" w:rsidRDefault="00F026DB" w:rsidP="009D0B94">
      <w:pPr>
        <w:spacing w:line="240" w:lineRule="auto"/>
        <w:jc w:val="left"/>
        <w:rPr>
          <w:rFonts w:ascii="Times New Roman" w:hAnsi="Times New Roman"/>
        </w:rPr>
      </w:pPr>
    </w:p>
    <w:tbl>
      <w:tblPr>
        <w:tblStyle w:val="TableGrid"/>
        <w:tblW w:w="8877" w:type="dxa"/>
        <w:tblInd w:w="1135" w:type="dxa"/>
        <w:tblLayout w:type="fixed"/>
        <w:tblLook w:val="04A0" w:firstRow="1" w:lastRow="0" w:firstColumn="1" w:lastColumn="0" w:noHBand="0" w:noVBand="1"/>
      </w:tblPr>
      <w:tblGrid>
        <w:gridCol w:w="8877"/>
      </w:tblGrid>
      <w:tr w:rsidR="008D652A" w:rsidRPr="00E0187C" w14:paraId="2E454722" w14:textId="77777777" w:rsidTr="00996844">
        <w:trPr>
          <w:trHeight w:val="13281"/>
        </w:trPr>
        <w:tc>
          <w:tcPr>
            <w:tcW w:w="8877" w:type="dxa"/>
          </w:tcPr>
          <w:p w14:paraId="14296761" w14:textId="06027535" w:rsidR="00913580" w:rsidRPr="00E0187C" w:rsidRDefault="00385F5D" w:rsidP="00F213C7">
            <w:pPr>
              <w:tabs>
                <w:tab w:val="right" w:leader="dot" w:pos="9062"/>
              </w:tabs>
              <w:spacing w:after="60" w:line="240" w:lineRule="auto"/>
              <w:rPr>
                <w:rFonts w:ascii="Times New Roman" w:eastAsia="SimSun" w:hAnsi="Times New Roman"/>
                <w:sz w:val="24"/>
                <w:szCs w:val="24"/>
                <w:lang w:val="zh-CN"/>
              </w:rPr>
            </w:pPr>
            <w:r w:rsidRPr="00E0187C">
              <w:rPr>
                <w:rFonts w:ascii="Times New Roman" w:eastAsia="SimSun" w:hAnsi="Times New Roman"/>
                <w:sz w:val="24"/>
                <w:szCs w:val="24"/>
                <w:lang w:val="zh-CN"/>
              </w:rPr>
              <w:lastRenderedPageBreak/>
              <w:t>摘要图</w:t>
            </w:r>
            <w:r w:rsidR="009D72A6">
              <w:rPr>
                <w:rFonts w:ascii="Times New Roman" w:eastAsia="SimSun" w:hAnsi="Times New Roman"/>
                <w:sz w:val="24"/>
                <w:szCs w:val="24"/>
                <w:lang w:val="zh-CN"/>
              </w:rPr>
              <w:t>9</w:t>
            </w:r>
          </w:p>
          <w:p w14:paraId="136FBE1F" w14:textId="399FBA05" w:rsidR="00913580" w:rsidRPr="00E0187C" w:rsidRDefault="009D72A6" w:rsidP="009D0B94">
            <w:pPr>
              <w:tabs>
                <w:tab w:val="right" w:leader="dot" w:pos="9062"/>
              </w:tabs>
              <w:spacing w:line="240" w:lineRule="auto"/>
              <w:rPr>
                <w:rFonts w:ascii="Times New Roman" w:eastAsia="SimHei" w:hAnsi="Times New Roman"/>
                <w:b/>
                <w:sz w:val="24"/>
                <w:szCs w:val="24"/>
                <w:lang w:val="zh-CN"/>
              </w:rPr>
            </w:pPr>
            <w:r>
              <w:rPr>
                <w:rFonts w:ascii="Times New Roman" w:eastAsia="SimHei" w:hAnsi="Times New Roman"/>
                <w:b/>
                <w:sz w:val="24"/>
                <w:szCs w:val="24"/>
                <w:lang w:val="zh-CN"/>
              </w:rPr>
              <w:t>按照欧洲和中亚</w:t>
            </w:r>
            <w:r w:rsidR="008D652A" w:rsidRPr="00E0187C">
              <w:rPr>
                <w:rFonts w:ascii="Times New Roman" w:eastAsia="SimHei" w:hAnsi="Times New Roman"/>
                <w:b/>
                <w:sz w:val="24"/>
                <w:szCs w:val="24"/>
                <w:lang w:val="zh-CN"/>
              </w:rPr>
              <w:t>六</w:t>
            </w:r>
            <w:r w:rsidR="002D5509" w:rsidRPr="00E0187C">
              <w:rPr>
                <w:rFonts w:ascii="Times New Roman" w:eastAsia="SimHei" w:hAnsi="Times New Roman"/>
                <w:b/>
                <w:sz w:val="24"/>
                <w:szCs w:val="24"/>
                <w:lang w:val="zh-CN"/>
              </w:rPr>
              <w:t>种</w:t>
            </w:r>
            <w:r w:rsidR="008D652A" w:rsidRPr="00E0187C">
              <w:rPr>
                <w:rFonts w:ascii="Times New Roman" w:eastAsia="SimHei" w:hAnsi="Times New Roman"/>
                <w:b/>
                <w:sz w:val="24"/>
                <w:szCs w:val="24"/>
                <w:lang w:val="zh-CN"/>
              </w:rPr>
              <w:t>设想</w:t>
            </w:r>
            <w:r w:rsidR="00DD1A5F" w:rsidRPr="00E0187C">
              <w:rPr>
                <w:rFonts w:ascii="Times New Roman" w:eastAsia="SimHei" w:hAnsi="Times New Roman"/>
                <w:b/>
                <w:sz w:val="24"/>
                <w:szCs w:val="24"/>
                <w:lang w:val="zh-CN"/>
              </w:rPr>
              <w:t>情况</w:t>
            </w:r>
            <w:r w:rsidR="008D652A" w:rsidRPr="00E0187C">
              <w:rPr>
                <w:rFonts w:ascii="Times New Roman" w:eastAsia="SimHei" w:hAnsi="Times New Roman"/>
                <w:b/>
                <w:sz w:val="24"/>
                <w:szCs w:val="24"/>
                <w:lang w:val="zh-CN"/>
              </w:rPr>
              <w:t>原型预测的</w:t>
            </w:r>
            <w:r w:rsidR="00004A11">
              <w:rPr>
                <w:rFonts w:ascii="Times New Roman" w:eastAsia="SimHei" w:hAnsi="Times New Roman" w:hint="eastAsia"/>
                <w:b/>
                <w:sz w:val="24"/>
                <w:szCs w:val="24"/>
                <w:lang w:val="zh-CN"/>
              </w:rPr>
              <w:t>直到</w:t>
            </w:r>
            <w:r>
              <w:rPr>
                <w:rFonts w:ascii="Times New Roman" w:eastAsia="SimHei" w:hAnsi="Times New Roman" w:hint="eastAsia"/>
                <w:b/>
                <w:sz w:val="24"/>
                <w:szCs w:val="24"/>
                <w:lang w:val="zh-CN"/>
              </w:rPr>
              <w:t>2100</w:t>
            </w:r>
            <w:r>
              <w:rPr>
                <w:rFonts w:ascii="Times New Roman" w:eastAsia="SimHei" w:hAnsi="Times New Roman" w:hint="eastAsia"/>
                <w:b/>
                <w:sz w:val="24"/>
                <w:szCs w:val="24"/>
                <w:lang w:val="zh-CN"/>
              </w:rPr>
              <w:t>年</w:t>
            </w:r>
            <w:r w:rsidR="006B6437">
              <w:rPr>
                <w:rFonts w:ascii="Times New Roman" w:eastAsia="SimHei" w:hAnsi="Times New Roman" w:hint="eastAsia"/>
                <w:b/>
                <w:sz w:val="24"/>
                <w:szCs w:val="24"/>
                <w:lang w:val="zh-CN"/>
              </w:rPr>
              <w:t>生物多样性</w:t>
            </w:r>
            <w:r w:rsidR="008D652A" w:rsidRPr="00E0187C">
              <w:rPr>
                <w:rFonts w:ascii="Times New Roman" w:eastAsia="SimHei" w:hAnsi="Times New Roman"/>
                <w:b/>
                <w:sz w:val="24"/>
                <w:szCs w:val="24"/>
                <w:lang w:val="zh-CN"/>
              </w:rPr>
              <w:t>、</w:t>
            </w:r>
            <w:r w:rsidR="00FE43EA" w:rsidRPr="00E0187C">
              <w:rPr>
                <w:rFonts w:ascii="Times New Roman" w:eastAsia="SimHei" w:hAnsi="Times New Roman"/>
                <w:b/>
                <w:sz w:val="24"/>
                <w:szCs w:val="24"/>
                <w:lang w:val="zh-CN"/>
              </w:rPr>
              <w:t>自然对人类的贡献</w:t>
            </w:r>
            <w:r w:rsidR="008D652A" w:rsidRPr="00E0187C">
              <w:rPr>
                <w:rFonts w:ascii="Times New Roman" w:eastAsia="SimHei" w:hAnsi="Times New Roman"/>
                <w:b/>
                <w:sz w:val="24"/>
                <w:szCs w:val="24"/>
                <w:lang w:val="zh-CN"/>
              </w:rPr>
              <w:t>和良好</w:t>
            </w:r>
            <w:r w:rsidR="00383426" w:rsidRPr="00E0187C">
              <w:rPr>
                <w:rFonts w:ascii="Times New Roman" w:eastAsia="SimHei" w:hAnsi="Times New Roman"/>
                <w:b/>
                <w:sz w:val="24"/>
                <w:szCs w:val="24"/>
                <w:lang w:val="zh-CN"/>
              </w:rPr>
              <w:t>生活品质</w:t>
            </w:r>
            <w:r w:rsidR="00DD1A5F" w:rsidRPr="00E0187C">
              <w:rPr>
                <w:rFonts w:ascii="Times New Roman" w:eastAsia="SimHei" w:hAnsi="Times New Roman"/>
                <w:b/>
                <w:sz w:val="24"/>
                <w:szCs w:val="24"/>
                <w:lang w:val="zh-CN"/>
              </w:rPr>
              <w:t>今后</w:t>
            </w:r>
            <w:r w:rsidR="008D652A" w:rsidRPr="00E0187C">
              <w:rPr>
                <w:rFonts w:ascii="Times New Roman" w:eastAsia="SimHei" w:hAnsi="Times New Roman"/>
                <w:b/>
                <w:sz w:val="24"/>
                <w:szCs w:val="24"/>
                <w:lang w:val="zh-CN"/>
              </w:rPr>
              <w:t>受</w:t>
            </w:r>
            <w:r w:rsidR="00DD1A5F" w:rsidRPr="00E0187C">
              <w:rPr>
                <w:rFonts w:ascii="Times New Roman" w:eastAsia="SimHei" w:hAnsi="Times New Roman"/>
                <w:b/>
                <w:sz w:val="24"/>
                <w:szCs w:val="24"/>
                <w:lang w:val="zh-CN"/>
              </w:rPr>
              <w:t>到</w:t>
            </w:r>
            <w:r w:rsidR="000114AA" w:rsidRPr="00E0187C">
              <w:rPr>
                <w:rFonts w:ascii="Times New Roman" w:eastAsia="SimHei" w:hAnsi="Times New Roman"/>
                <w:b/>
                <w:sz w:val="24"/>
                <w:szCs w:val="24"/>
                <w:lang w:val="zh-CN"/>
              </w:rPr>
              <w:t>的</w:t>
            </w:r>
            <w:r w:rsidR="008D652A" w:rsidRPr="00E0187C">
              <w:rPr>
                <w:rFonts w:ascii="Times New Roman" w:eastAsia="SimHei" w:hAnsi="Times New Roman"/>
                <w:b/>
                <w:sz w:val="24"/>
                <w:szCs w:val="24"/>
                <w:lang w:val="zh-CN"/>
              </w:rPr>
              <w:t>影响（设想</w:t>
            </w:r>
            <w:r w:rsidR="00DD1A5F" w:rsidRPr="00E0187C">
              <w:rPr>
                <w:rFonts w:ascii="Times New Roman" w:eastAsia="SimHei" w:hAnsi="Times New Roman"/>
                <w:b/>
                <w:sz w:val="24"/>
                <w:szCs w:val="24"/>
                <w:lang w:val="zh-CN"/>
              </w:rPr>
              <w:t>情况</w:t>
            </w:r>
            <w:r w:rsidR="008D652A" w:rsidRPr="00E0187C">
              <w:rPr>
                <w:rFonts w:ascii="Times New Roman" w:eastAsia="SimHei" w:hAnsi="Times New Roman"/>
                <w:b/>
                <w:sz w:val="24"/>
                <w:szCs w:val="24"/>
                <w:lang w:val="zh-CN"/>
              </w:rPr>
              <w:t>原型的详细说明见</w:t>
            </w:r>
            <w:r w:rsidR="00385F5D" w:rsidRPr="00E0187C">
              <w:rPr>
                <w:rFonts w:ascii="Times New Roman" w:eastAsia="SimHei" w:hAnsi="Times New Roman"/>
                <w:b/>
                <w:sz w:val="24"/>
                <w:szCs w:val="24"/>
                <w:lang w:val="zh-CN"/>
              </w:rPr>
              <w:t>摘要插文</w:t>
            </w:r>
            <w:r w:rsidR="008D652A" w:rsidRPr="00E0187C">
              <w:rPr>
                <w:rFonts w:ascii="Times New Roman" w:eastAsia="SimHei" w:hAnsi="Times New Roman"/>
                <w:b/>
                <w:sz w:val="24"/>
                <w:szCs w:val="24"/>
                <w:lang w:val="zh-CN"/>
              </w:rPr>
              <w:t>3</w:t>
            </w:r>
            <w:r w:rsidR="008D652A" w:rsidRPr="00E0187C">
              <w:rPr>
                <w:rFonts w:ascii="Times New Roman" w:eastAsia="SimHei" w:hAnsi="Times New Roman"/>
                <w:b/>
                <w:sz w:val="24"/>
                <w:szCs w:val="24"/>
                <w:lang w:val="zh-CN"/>
              </w:rPr>
              <w:t>）</w:t>
            </w:r>
            <w:r w:rsidR="008D652A" w:rsidRPr="00E0187C">
              <w:rPr>
                <w:rFonts w:ascii="Times New Roman" w:eastAsia="SimHei" w:hAnsi="Times New Roman"/>
                <w:b/>
                <w:sz w:val="24"/>
                <w:szCs w:val="24"/>
                <w:lang w:val="zh-CN"/>
              </w:rPr>
              <w:t>{2.2.6, 3.5, 5.3.3}</w:t>
            </w:r>
          </w:p>
          <w:p w14:paraId="40DD627C" w14:textId="1C52B3B3" w:rsidR="008D652A" w:rsidRPr="00E0187C" w:rsidRDefault="008D652A" w:rsidP="009D0B94">
            <w:pPr>
              <w:tabs>
                <w:tab w:val="right" w:leader="dot" w:pos="9062"/>
              </w:tabs>
              <w:spacing w:line="240" w:lineRule="auto"/>
              <w:rPr>
                <w:rFonts w:ascii="Times New Roman" w:eastAsia="SimSun" w:hAnsi="Times New Roman"/>
                <w:b/>
                <w:sz w:val="24"/>
                <w:szCs w:val="24"/>
              </w:rPr>
            </w:pPr>
            <w:r w:rsidRPr="00E0187C">
              <w:rPr>
                <w:rFonts w:ascii="Times New Roman" w:eastAsia="SimSun" w:hAnsi="Times New Roman"/>
                <w:sz w:val="24"/>
                <w:szCs w:val="24"/>
                <w:lang w:val="zh-CN"/>
              </w:rPr>
              <w:t>带有向上箭头的绿色符号表示上升，</w:t>
            </w:r>
            <w:r w:rsidR="005D0623">
              <w:rPr>
                <w:rFonts w:ascii="Times New Roman" w:eastAsia="SimSun" w:hAnsi="Times New Roman" w:hint="eastAsia"/>
                <w:sz w:val="24"/>
                <w:szCs w:val="24"/>
                <w:lang w:val="zh-CN"/>
              </w:rPr>
              <w:t>带</w:t>
            </w:r>
            <w:r w:rsidR="002A38F2">
              <w:rPr>
                <w:rFonts w:ascii="Times New Roman" w:eastAsia="SimSun" w:hAnsi="Times New Roman" w:hint="eastAsia"/>
                <w:sz w:val="24"/>
                <w:szCs w:val="24"/>
                <w:lang w:val="zh-CN"/>
              </w:rPr>
              <w:t>横向</w:t>
            </w:r>
            <w:r w:rsidR="005D0623">
              <w:rPr>
                <w:rFonts w:ascii="Times New Roman" w:eastAsia="SimSun" w:hAnsi="Times New Roman"/>
                <w:sz w:val="24"/>
                <w:szCs w:val="24"/>
                <w:lang w:val="zh-CN"/>
              </w:rPr>
              <w:t>箭头的</w:t>
            </w:r>
            <w:r w:rsidR="00625ECF">
              <w:rPr>
                <w:rFonts w:ascii="Times New Roman" w:eastAsia="SimSun" w:hAnsi="Times New Roman" w:hint="eastAsia"/>
                <w:sz w:val="24"/>
                <w:szCs w:val="24"/>
                <w:lang w:val="zh-CN"/>
              </w:rPr>
              <w:t>紫</w:t>
            </w:r>
            <w:r w:rsidRPr="00E0187C">
              <w:rPr>
                <w:rFonts w:ascii="Times New Roman" w:eastAsia="SimSun" w:hAnsi="Times New Roman"/>
                <w:sz w:val="24"/>
                <w:szCs w:val="24"/>
                <w:lang w:val="zh-CN"/>
              </w:rPr>
              <w:t>色符号代表趋势稳定，带有向下箭头的</w:t>
            </w:r>
            <w:r w:rsidR="00E7181E">
              <w:rPr>
                <w:rFonts w:ascii="Times New Roman" w:eastAsia="SimSun" w:hAnsi="Times New Roman" w:hint="eastAsia"/>
                <w:sz w:val="24"/>
                <w:szCs w:val="24"/>
                <w:lang w:val="zh-CN"/>
              </w:rPr>
              <w:t>橙</w:t>
            </w:r>
            <w:r w:rsidRPr="00E0187C">
              <w:rPr>
                <w:rFonts w:ascii="Times New Roman" w:eastAsia="SimSun" w:hAnsi="Times New Roman"/>
                <w:sz w:val="24"/>
                <w:szCs w:val="24"/>
                <w:lang w:val="zh-CN"/>
              </w:rPr>
              <w:t>色符号表示下降。</w:t>
            </w:r>
            <w:r w:rsidR="009A37AD">
              <w:rPr>
                <w:rFonts w:ascii="Times New Roman" w:eastAsia="SimSun" w:hAnsi="Times New Roman" w:hint="eastAsia"/>
                <w:sz w:val="24"/>
                <w:szCs w:val="24"/>
                <w:lang w:val="zh-CN"/>
              </w:rPr>
              <w:t>粗箭头</w:t>
            </w:r>
            <w:r w:rsidRPr="00E0187C">
              <w:rPr>
                <w:rFonts w:ascii="Times New Roman" w:eastAsia="SimSun" w:hAnsi="Times New Roman"/>
                <w:sz w:val="24"/>
                <w:szCs w:val="24"/>
                <w:lang w:val="zh-CN"/>
              </w:rPr>
              <w:t>表示文献</w:t>
            </w:r>
            <w:r w:rsidR="000114AA" w:rsidRPr="00E0187C">
              <w:rPr>
                <w:rFonts w:ascii="Times New Roman" w:eastAsia="SimSun" w:hAnsi="Times New Roman"/>
                <w:sz w:val="24"/>
                <w:szCs w:val="24"/>
                <w:lang w:val="zh-CN"/>
              </w:rPr>
              <w:t>提供的每</w:t>
            </w:r>
            <w:r w:rsidR="00DD1A5F" w:rsidRPr="00E0187C">
              <w:rPr>
                <w:rFonts w:ascii="Times New Roman" w:eastAsia="SimSun" w:hAnsi="Times New Roman"/>
                <w:sz w:val="24"/>
                <w:szCs w:val="24"/>
                <w:lang w:val="zh-CN"/>
              </w:rPr>
              <w:t>个</w:t>
            </w:r>
            <w:r w:rsidR="000114AA" w:rsidRPr="00E0187C">
              <w:rPr>
                <w:rFonts w:ascii="Times New Roman" w:eastAsia="SimSun" w:hAnsi="Times New Roman"/>
                <w:sz w:val="24"/>
                <w:szCs w:val="24"/>
                <w:lang w:val="zh-CN"/>
              </w:rPr>
              <w:t>设想</w:t>
            </w:r>
            <w:r w:rsidR="00DD1A5F" w:rsidRPr="00E0187C">
              <w:rPr>
                <w:rFonts w:ascii="Times New Roman" w:eastAsia="SimSun" w:hAnsi="Times New Roman"/>
                <w:sz w:val="24"/>
                <w:szCs w:val="24"/>
                <w:lang w:val="zh-CN"/>
              </w:rPr>
              <w:t>情况</w:t>
            </w:r>
            <w:r w:rsidR="000114AA" w:rsidRPr="00E0187C">
              <w:rPr>
                <w:rFonts w:ascii="Times New Roman" w:eastAsia="SimSun" w:hAnsi="Times New Roman"/>
                <w:sz w:val="24"/>
                <w:szCs w:val="24"/>
                <w:lang w:val="zh-CN"/>
              </w:rPr>
              <w:t>原型的证据基于十个或</w:t>
            </w:r>
            <w:r w:rsidR="00DD1A5F" w:rsidRPr="00E0187C">
              <w:rPr>
                <w:rFonts w:ascii="Times New Roman" w:eastAsia="SimSun" w:hAnsi="Times New Roman"/>
                <w:sz w:val="24"/>
                <w:szCs w:val="24"/>
                <w:lang w:val="zh-CN"/>
              </w:rPr>
              <w:t>更多的</w:t>
            </w:r>
            <w:r w:rsidR="000114AA" w:rsidRPr="00E0187C">
              <w:rPr>
                <w:rFonts w:ascii="Times New Roman" w:eastAsia="SimSun" w:hAnsi="Times New Roman"/>
                <w:sz w:val="24"/>
                <w:szCs w:val="24"/>
                <w:lang w:val="zh-CN"/>
              </w:rPr>
              <w:t>模型指标，而</w:t>
            </w:r>
            <w:r w:rsidR="00CA78EA">
              <w:rPr>
                <w:rFonts w:ascii="Times New Roman" w:eastAsia="SimSun" w:hAnsi="Times New Roman" w:hint="eastAsia"/>
                <w:sz w:val="24"/>
                <w:szCs w:val="24"/>
                <w:lang w:val="zh-CN"/>
              </w:rPr>
              <w:t>细箭头</w:t>
            </w:r>
            <w:r w:rsidRPr="00E0187C">
              <w:rPr>
                <w:rFonts w:ascii="Times New Roman" w:eastAsia="SimSun" w:hAnsi="Times New Roman"/>
                <w:sz w:val="24"/>
                <w:szCs w:val="24"/>
                <w:lang w:val="zh-CN"/>
              </w:rPr>
              <w:t>表示证据基于少于十个模型指标。</w:t>
            </w:r>
            <w:bookmarkEnd w:id="87"/>
          </w:p>
          <w:p w14:paraId="081803DF" w14:textId="25B7AC72" w:rsidR="008D652A" w:rsidRPr="00E0187C" w:rsidRDefault="00487677" w:rsidP="009D0B94">
            <w:pPr>
              <w:tabs>
                <w:tab w:val="right" w:leader="dot" w:pos="9062"/>
              </w:tabs>
              <w:spacing w:line="240" w:lineRule="auto"/>
              <w:rPr>
                <w:rFonts w:ascii="Times New Roman" w:eastAsia="SimSun" w:hAnsi="Times New Roman"/>
                <w:b/>
                <w:noProof/>
                <w:color w:val="000000"/>
                <w:sz w:val="24"/>
                <w:szCs w:val="24"/>
                <w:lang w:eastAsia="de-CH"/>
              </w:rPr>
            </w:pPr>
            <w:r>
              <w:rPr>
                <w:rFonts w:ascii="Times New Roman" w:eastAsia="SimSun" w:hAnsi="Times New Roman"/>
                <w:b/>
                <w:noProof/>
                <w:color w:val="000000"/>
                <w:sz w:val="24"/>
                <w:szCs w:val="24"/>
                <w:lang w:val="en-GB"/>
              </w:rPr>
              <w:drawing>
                <wp:inline distT="0" distB="0" distL="0" distR="0" wp14:anchorId="125F5959" wp14:editId="64F900A9">
                  <wp:extent cx="5499735" cy="592137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urope and Central Asia Chines july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9735" cy="5921375"/>
                          </a:xfrm>
                          <a:prstGeom prst="rect">
                            <a:avLst/>
                          </a:prstGeom>
                        </pic:spPr>
                      </pic:pic>
                    </a:graphicData>
                  </a:graphic>
                </wp:inline>
              </w:drawing>
            </w:r>
          </w:p>
          <w:p w14:paraId="2F280B46" w14:textId="14966E89" w:rsidR="00D65903" w:rsidRPr="00E0187C" w:rsidRDefault="00D65903" w:rsidP="009D0B94">
            <w:pPr>
              <w:spacing w:after="0" w:line="240" w:lineRule="auto"/>
              <w:rPr>
                <w:rFonts w:ascii="Times New Roman" w:eastAsia="SimSun" w:hAnsi="Times New Roman"/>
                <w:sz w:val="18"/>
                <w:szCs w:val="18"/>
              </w:rPr>
            </w:pPr>
          </w:p>
        </w:tc>
      </w:tr>
    </w:tbl>
    <w:p w14:paraId="32C6C0DD" w14:textId="77777777" w:rsidR="008D652A" w:rsidRPr="00E0187C" w:rsidRDefault="008D652A" w:rsidP="009D0B94">
      <w:pPr>
        <w:tabs>
          <w:tab w:val="right" w:leader="dot" w:pos="9062"/>
        </w:tabs>
        <w:spacing w:line="240" w:lineRule="auto"/>
        <w:jc w:val="left"/>
        <w:rPr>
          <w:rFonts w:ascii="Times New Roman" w:eastAsia="SimSun" w:hAnsi="Times New Roman"/>
          <w:b/>
          <w:noProof/>
          <w:color w:val="000000"/>
          <w:sz w:val="24"/>
          <w:szCs w:val="24"/>
          <w:lang w:eastAsia="de-CH"/>
        </w:rPr>
      </w:pPr>
      <w:r w:rsidRPr="00E0187C">
        <w:rPr>
          <w:rFonts w:ascii="Times New Roman" w:eastAsia="SimSun" w:hAnsi="Times New Roman"/>
          <w:b/>
          <w:noProof/>
          <w:color w:val="000000"/>
          <w:sz w:val="24"/>
          <w:szCs w:val="24"/>
          <w:lang w:eastAsia="de-CH"/>
        </w:rPr>
        <w:br w:type="page"/>
      </w:r>
    </w:p>
    <w:tbl>
      <w:tblPr>
        <w:tblStyle w:val="TableGrid"/>
        <w:tblW w:w="9070" w:type="dxa"/>
        <w:tblInd w:w="426" w:type="dxa"/>
        <w:tblLayout w:type="fixed"/>
        <w:tblLook w:val="04A0" w:firstRow="1" w:lastRow="0" w:firstColumn="1" w:lastColumn="0" w:noHBand="0" w:noVBand="1"/>
      </w:tblPr>
      <w:tblGrid>
        <w:gridCol w:w="9070"/>
      </w:tblGrid>
      <w:tr w:rsidR="008D652A" w:rsidRPr="00E0187C" w14:paraId="60FA20F9" w14:textId="77777777" w:rsidTr="00C93EEA">
        <w:tc>
          <w:tcPr>
            <w:tcW w:w="9070" w:type="dxa"/>
          </w:tcPr>
          <w:p w14:paraId="259589FE" w14:textId="4DF99C0F" w:rsidR="00913580" w:rsidRPr="00E0187C" w:rsidRDefault="00385F5D" w:rsidP="00F213C7">
            <w:pPr>
              <w:spacing w:after="60" w:line="240" w:lineRule="auto"/>
              <w:rPr>
                <w:rFonts w:ascii="Times New Roman" w:eastAsia="SimSun" w:hAnsi="Times New Roman"/>
                <w:sz w:val="24"/>
                <w:szCs w:val="24"/>
                <w:lang w:val="zh-CN"/>
              </w:rPr>
            </w:pPr>
            <w:bookmarkStart w:id="88" w:name="bookmark_155"/>
            <w:r w:rsidRPr="00E0187C">
              <w:rPr>
                <w:rFonts w:ascii="Times New Roman" w:eastAsia="SimSun" w:hAnsi="Times New Roman"/>
                <w:sz w:val="24"/>
                <w:szCs w:val="24"/>
                <w:lang w:val="zh-CN"/>
              </w:rPr>
              <w:lastRenderedPageBreak/>
              <w:t>摘要图</w:t>
            </w:r>
            <w:r w:rsidR="0093314F">
              <w:rPr>
                <w:rFonts w:ascii="Times New Roman" w:eastAsia="SimSun" w:hAnsi="Times New Roman"/>
                <w:sz w:val="24"/>
                <w:szCs w:val="24"/>
                <w:lang w:val="zh-CN"/>
              </w:rPr>
              <w:t>10</w:t>
            </w:r>
          </w:p>
          <w:p w14:paraId="74DB8F7D" w14:textId="17066124" w:rsidR="00913580" w:rsidRPr="00E0187C" w:rsidRDefault="0093314F" w:rsidP="009D0B94">
            <w:pPr>
              <w:spacing w:line="240" w:lineRule="auto"/>
              <w:jc w:val="left"/>
              <w:rPr>
                <w:rFonts w:ascii="Times New Roman" w:eastAsia="SimHei" w:hAnsi="Times New Roman"/>
                <w:b/>
                <w:sz w:val="24"/>
                <w:szCs w:val="24"/>
                <w:lang w:val="zh-CN"/>
              </w:rPr>
            </w:pPr>
            <w:r>
              <w:rPr>
                <w:rFonts w:ascii="Times New Roman" w:eastAsia="SimHei" w:hAnsi="Times New Roman" w:hint="eastAsia"/>
                <w:b/>
                <w:sz w:val="24"/>
                <w:szCs w:val="24"/>
                <w:lang w:val="zh-CN"/>
              </w:rPr>
              <w:t>生物多样性</w:t>
            </w:r>
            <w:r w:rsidR="008D652A" w:rsidRPr="00E0187C">
              <w:rPr>
                <w:rFonts w:ascii="Times New Roman" w:eastAsia="SimHei" w:hAnsi="Times New Roman"/>
                <w:b/>
                <w:sz w:val="24"/>
                <w:szCs w:val="24"/>
                <w:lang w:val="zh-CN"/>
              </w:rPr>
              <w:t>、</w:t>
            </w:r>
            <w:r w:rsidR="00FE43EA" w:rsidRPr="00E0187C">
              <w:rPr>
                <w:rFonts w:ascii="Times New Roman" w:eastAsia="SimHei" w:hAnsi="Times New Roman"/>
                <w:b/>
                <w:sz w:val="24"/>
                <w:szCs w:val="24"/>
                <w:lang w:val="zh-CN"/>
              </w:rPr>
              <w:t>自然对人类的贡献</w:t>
            </w:r>
            <w:r w:rsidR="008D652A" w:rsidRPr="00E0187C">
              <w:rPr>
                <w:rFonts w:ascii="Times New Roman" w:eastAsia="SimHei" w:hAnsi="Times New Roman"/>
                <w:b/>
                <w:sz w:val="24"/>
                <w:szCs w:val="24"/>
                <w:lang w:val="zh-CN"/>
              </w:rPr>
              <w:t>和良好</w:t>
            </w:r>
            <w:r w:rsidR="00383426" w:rsidRPr="00E0187C">
              <w:rPr>
                <w:rFonts w:ascii="Times New Roman" w:eastAsia="SimHei" w:hAnsi="Times New Roman"/>
                <w:b/>
                <w:sz w:val="24"/>
                <w:szCs w:val="24"/>
                <w:lang w:val="zh-CN"/>
              </w:rPr>
              <w:t>生活品质</w:t>
            </w:r>
            <w:r w:rsidR="008F0446" w:rsidRPr="00E0187C">
              <w:rPr>
                <w:rFonts w:ascii="Times New Roman" w:eastAsia="SimHei" w:hAnsi="Times New Roman"/>
                <w:b/>
                <w:sz w:val="24"/>
                <w:szCs w:val="24"/>
                <w:lang w:val="zh-CN"/>
              </w:rPr>
              <w:t>在各种设想情况原型中遭受</w:t>
            </w:r>
            <w:r w:rsidR="00454B94">
              <w:rPr>
                <w:rFonts w:ascii="Times New Roman" w:eastAsia="SimHei" w:hAnsi="Times New Roman" w:hint="eastAsia"/>
                <w:b/>
                <w:sz w:val="24"/>
                <w:szCs w:val="24"/>
                <w:lang w:val="zh-CN"/>
              </w:rPr>
              <w:t>一致</w:t>
            </w:r>
            <w:r w:rsidR="008D652A" w:rsidRPr="00E0187C">
              <w:rPr>
                <w:rFonts w:ascii="Times New Roman" w:eastAsia="SimHei" w:hAnsi="Times New Roman"/>
                <w:b/>
                <w:sz w:val="24"/>
                <w:szCs w:val="24"/>
                <w:lang w:val="zh-CN"/>
              </w:rPr>
              <w:t>影响</w:t>
            </w:r>
            <w:r w:rsidR="008F0446" w:rsidRPr="00E0187C">
              <w:rPr>
                <w:rFonts w:ascii="Times New Roman" w:eastAsia="SimHei" w:hAnsi="Times New Roman"/>
                <w:b/>
                <w:sz w:val="24"/>
                <w:szCs w:val="24"/>
                <w:lang w:val="zh-CN"/>
              </w:rPr>
              <w:t>的</w:t>
            </w:r>
            <w:r w:rsidR="00454B94">
              <w:rPr>
                <w:rFonts w:ascii="Times New Roman" w:eastAsia="SimHei" w:hAnsi="Times New Roman" w:hint="eastAsia"/>
                <w:b/>
                <w:sz w:val="24"/>
                <w:szCs w:val="24"/>
                <w:lang w:val="zh-CN"/>
              </w:rPr>
              <w:t>趋势</w:t>
            </w:r>
            <w:r w:rsidR="008D652A" w:rsidRPr="00E0187C">
              <w:rPr>
                <w:rFonts w:ascii="Times New Roman" w:eastAsia="SimHei" w:hAnsi="Times New Roman"/>
                <w:b/>
                <w:sz w:val="24"/>
                <w:szCs w:val="24"/>
                <w:lang w:val="zh-CN"/>
              </w:rPr>
              <w:t>（设想</w:t>
            </w:r>
            <w:r w:rsidR="008F0446" w:rsidRPr="00E0187C">
              <w:rPr>
                <w:rFonts w:ascii="Times New Roman" w:eastAsia="SimHei" w:hAnsi="Times New Roman"/>
                <w:b/>
                <w:sz w:val="24"/>
                <w:szCs w:val="24"/>
                <w:lang w:val="zh-CN"/>
              </w:rPr>
              <w:t>情况</w:t>
            </w:r>
            <w:r w:rsidR="008D652A" w:rsidRPr="00E0187C">
              <w:rPr>
                <w:rFonts w:ascii="Times New Roman" w:eastAsia="SimHei" w:hAnsi="Times New Roman"/>
                <w:b/>
                <w:sz w:val="24"/>
                <w:szCs w:val="24"/>
                <w:lang w:val="zh-CN"/>
              </w:rPr>
              <w:t>原型的详细说明见</w:t>
            </w:r>
            <w:r w:rsidR="00385F5D" w:rsidRPr="00E0187C">
              <w:rPr>
                <w:rFonts w:ascii="Times New Roman" w:eastAsia="SimHei" w:hAnsi="Times New Roman"/>
                <w:b/>
                <w:sz w:val="24"/>
                <w:szCs w:val="24"/>
                <w:lang w:val="zh-CN"/>
              </w:rPr>
              <w:t>摘要插文</w:t>
            </w:r>
            <w:r w:rsidR="008D652A" w:rsidRPr="00E0187C">
              <w:rPr>
                <w:rFonts w:ascii="Times New Roman" w:eastAsia="SimHei" w:hAnsi="Times New Roman"/>
                <w:b/>
                <w:sz w:val="24"/>
                <w:szCs w:val="24"/>
                <w:lang w:val="zh-CN"/>
              </w:rPr>
              <w:t>3</w:t>
            </w:r>
            <w:r w:rsidR="008D652A" w:rsidRPr="00E0187C">
              <w:rPr>
                <w:rFonts w:ascii="Times New Roman" w:eastAsia="SimHei" w:hAnsi="Times New Roman"/>
                <w:b/>
                <w:sz w:val="24"/>
                <w:szCs w:val="24"/>
                <w:lang w:val="zh-CN"/>
              </w:rPr>
              <w:t>）</w:t>
            </w:r>
            <w:r w:rsidR="008D652A" w:rsidRPr="00E0187C">
              <w:rPr>
                <w:rFonts w:ascii="Times New Roman" w:eastAsia="SimHei" w:hAnsi="Times New Roman"/>
                <w:b/>
                <w:sz w:val="24"/>
                <w:szCs w:val="24"/>
                <w:lang w:val="zh-CN"/>
              </w:rPr>
              <w:t>{5.3.3}</w:t>
            </w:r>
          </w:p>
          <w:p w14:paraId="261CB3C9" w14:textId="2F5872B7" w:rsidR="008D652A" w:rsidRPr="00E0187C" w:rsidRDefault="008D652A" w:rsidP="009D0B94">
            <w:pPr>
              <w:spacing w:line="240" w:lineRule="auto"/>
              <w:rPr>
                <w:rFonts w:ascii="Times New Roman" w:eastAsia="SimSun" w:hAnsi="Times New Roman"/>
                <w:b/>
                <w:sz w:val="24"/>
                <w:szCs w:val="24"/>
              </w:rPr>
            </w:pPr>
            <w:r w:rsidRPr="00E0187C">
              <w:rPr>
                <w:rFonts w:ascii="Times New Roman" w:eastAsia="SimSun" w:hAnsi="Times New Roman"/>
                <w:sz w:val="24"/>
                <w:szCs w:val="24"/>
                <w:lang w:val="zh-CN"/>
              </w:rPr>
              <w:t>由于现有</w:t>
            </w:r>
            <w:r w:rsidR="008F0446" w:rsidRPr="00E0187C">
              <w:rPr>
                <w:rFonts w:ascii="Times New Roman" w:eastAsia="SimSun" w:hAnsi="Times New Roman"/>
                <w:sz w:val="24"/>
                <w:szCs w:val="24"/>
                <w:lang w:val="zh-CN"/>
              </w:rPr>
              <w:t>的</w:t>
            </w:r>
            <w:r w:rsidRPr="00E0187C">
              <w:rPr>
                <w:rFonts w:ascii="Times New Roman" w:eastAsia="SimSun" w:hAnsi="Times New Roman"/>
                <w:sz w:val="24"/>
                <w:szCs w:val="24"/>
                <w:lang w:val="zh-CN"/>
              </w:rPr>
              <w:t>研究数量较多，因此将西欧区域分为四个部分（北部、大西洋、阿尔卑斯山和南部）。</w:t>
            </w:r>
            <w:bookmarkEnd w:id="88"/>
          </w:p>
          <w:p w14:paraId="380989D9" w14:textId="18E2D072" w:rsidR="00D65903" w:rsidRPr="00E0187C" w:rsidRDefault="00487677" w:rsidP="009D0B94">
            <w:pPr>
              <w:tabs>
                <w:tab w:val="right" w:leader="dot" w:pos="9062"/>
              </w:tabs>
              <w:spacing w:line="240" w:lineRule="auto"/>
              <w:jc w:val="left"/>
              <w:rPr>
                <w:rFonts w:ascii="Times New Roman" w:eastAsia="SimSun" w:hAnsi="Times New Roman"/>
                <w:b/>
                <w:noProof/>
                <w:color w:val="000000"/>
                <w:sz w:val="24"/>
                <w:szCs w:val="24"/>
                <w:lang w:eastAsia="de-CH"/>
              </w:rPr>
            </w:pPr>
            <w:r>
              <w:rPr>
                <w:rFonts w:ascii="Times New Roman" w:eastAsia="SimSun" w:hAnsi="Times New Roman"/>
                <w:b/>
                <w:noProof/>
                <w:color w:val="000000"/>
                <w:sz w:val="24"/>
                <w:szCs w:val="24"/>
                <w:lang w:val="en-GB"/>
              </w:rPr>
              <w:drawing>
                <wp:inline distT="0" distB="0" distL="0" distR="0" wp14:anchorId="50635285" wp14:editId="1F1F6A27">
                  <wp:extent cx="5622290" cy="55003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urope and Central Asia Chines july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22290" cy="5500370"/>
                          </a:xfrm>
                          <a:prstGeom prst="rect">
                            <a:avLst/>
                          </a:prstGeom>
                        </pic:spPr>
                      </pic:pic>
                    </a:graphicData>
                  </a:graphic>
                </wp:inline>
              </w:drawing>
            </w:r>
          </w:p>
        </w:tc>
      </w:tr>
    </w:tbl>
    <w:p w14:paraId="76CFD3CF" w14:textId="77777777" w:rsidR="008D652A" w:rsidRPr="00E0187C" w:rsidRDefault="008D652A" w:rsidP="009D0B94">
      <w:pPr>
        <w:spacing w:line="240" w:lineRule="auto"/>
        <w:jc w:val="left"/>
        <w:rPr>
          <w:rFonts w:ascii="Times New Roman" w:eastAsia="SimSun" w:hAnsi="Times New Roman"/>
          <w:b/>
          <w:sz w:val="24"/>
          <w:szCs w:val="24"/>
        </w:rPr>
      </w:pPr>
      <w:r w:rsidRPr="00E0187C">
        <w:rPr>
          <w:rFonts w:ascii="Times New Roman" w:eastAsia="SimSun" w:hAnsi="Times New Roman"/>
          <w:b/>
          <w:sz w:val="24"/>
          <w:szCs w:val="24"/>
        </w:rPr>
        <w:br w:type="page"/>
      </w:r>
    </w:p>
    <w:p w14:paraId="3997707C" w14:textId="7D3EDC74" w:rsidR="008D652A" w:rsidRPr="00E0187C" w:rsidRDefault="00267E07" w:rsidP="009D0B94">
      <w:pPr>
        <w:pStyle w:val="Normalnumber"/>
        <w:numPr>
          <w:ilvl w:val="0"/>
          <w:numId w:val="0"/>
        </w:numPr>
        <w:ind w:left="1247"/>
        <w:jc w:val="both"/>
        <w:rPr>
          <w:rFonts w:eastAsia="SimHei"/>
          <w:b/>
          <w:sz w:val="24"/>
          <w:szCs w:val="24"/>
          <w:lang w:eastAsia="zh-CN"/>
        </w:rPr>
      </w:pPr>
      <w:bookmarkStart w:id="89" w:name="bookmark_169"/>
      <w:r w:rsidRPr="00E0187C">
        <w:rPr>
          <w:rFonts w:eastAsia="SimHei"/>
          <w:b/>
          <w:sz w:val="24"/>
          <w:szCs w:val="24"/>
          <w:lang w:eastAsia="zh-CN"/>
        </w:rPr>
        <w:lastRenderedPageBreak/>
        <w:t>D3</w:t>
      </w:r>
      <w:r w:rsidR="008D652A" w:rsidRPr="00E0187C">
        <w:rPr>
          <w:rFonts w:eastAsia="SimHei"/>
          <w:b/>
          <w:sz w:val="24"/>
          <w:szCs w:val="24"/>
          <w:lang w:eastAsia="zh-CN"/>
        </w:rPr>
        <w:t>.</w:t>
      </w:r>
      <w:r w:rsidR="00EB17B5" w:rsidRPr="00E0187C">
        <w:rPr>
          <w:rFonts w:eastAsia="SimHei"/>
          <w:b/>
          <w:sz w:val="24"/>
          <w:szCs w:val="24"/>
          <w:lang w:eastAsia="zh-CN"/>
        </w:rPr>
        <w:tab/>
      </w:r>
      <w:r w:rsidR="008D652A" w:rsidRPr="00E0187C">
        <w:rPr>
          <w:rFonts w:eastAsia="SimHei"/>
          <w:b/>
          <w:sz w:val="24"/>
          <w:szCs w:val="24"/>
          <w:lang w:eastAsia="zh-CN"/>
        </w:rPr>
        <w:t>各</w:t>
      </w:r>
      <w:r w:rsidR="003B1A40" w:rsidRPr="00E0187C">
        <w:rPr>
          <w:rFonts w:eastAsia="SimHei"/>
          <w:b/>
          <w:sz w:val="24"/>
          <w:szCs w:val="24"/>
          <w:lang w:eastAsia="zh-CN"/>
        </w:rPr>
        <w:t>种</w:t>
      </w:r>
      <w:r w:rsidR="008D652A" w:rsidRPr="00E0187C">
        <w:rPr>
          <w:rFonts w:eastAsia="SimHei"/>
          <w:b/>
          <w:sz w:val="24"/>
          <w:szCs w:val="24"/>
          <w:lang w:eastAsia="zh-CN"/>
        </w:rPr>
        <w:t>路径为</w:t>
      </w:r>
      <w:r w:rsidR="00C32E0D" w:rsidRPr="00E0187C">
        <w:rPr>
          <w:rFonts w:eastAsia="SimHei"/>
          <w:b/>
          <w:sz w:val="24"/>
          <w:szCs w:val="24"/>
          <w:lang w:eastAsia="zh-CN"/>
        </w:rPr>
        <w:t>创建为</w:t>
      </w:r>
      <w:r w:rsidR="002C6521">
        <w:rPr>
          <w:rFonts w:eastAsia="SimHei"/>
          <w:b/>
          <w:sz w:val="24"/>
          <w:szCs w:val="24"/>
          <w:lang w:eastAsia="zh-CN"/>
        </w:rPr>
        <w:t>该区域</w:t>
      </w:r>
      <w:r w:rsidR="008D652A" w:rsidRPr="00E0187C">
        <w:rPr>
          <w:rFonts w:eastAsia="SimHei"/>
          <w:b/>
          <w:sz w:val="24"/>
          <w:szCs w:val="24"/>
          <w:lang w:eastAsia="zh-CN"/>
        </w:rPr>
        <w:t>构想的可持续未来提出</w:t>
      </w:r>
      <w:r w:rsidR="00C32E0D" w:rsidRPr="00E0187C">
        <w:rPr>
          <w:rFonts w:eastAsia="SimHei"/>
          <w:b/>
          <w:sz w:val="24"/>
          <w:szCs w:val="24"/>
          <w:lang w:eastAsia="zh-CN"/>
        </w:rPr>
        <w:t>前后一致</w:t>
      </w:r>
      <w:r w:rsidR="00866E7C" w:rsidRPr="00E0187C">
        <w:rPr>
          <w:rFonts w:eastAsia="SimHei"/>
          <w:b/>
          <w:sz w:val="24"/>
          <w:szCs w:val="24"/>
          <w:lang w:eastAsia="zh-CN"/>
        </w:rPr>
        <w:t>的整套</w:t>
      </w:r>
      <w:r w:rsidR="008D652A" w:rsidRPr="00E0187C">
        <w:rPr>
          <w:rFonts w:eastAsia="SimHei"/>
          <w:b/>
          <w:sz w:val="24"/>
          <w:szCs w:val="24"/>
          <w:lang w:eastAsia="zh-CN"/>
        </w:rPr>
        <w:t>行动（</w:t>
      </w:r>
      <w:r w:rsidR="00E478B9" w:rsidRPr="00E0187C">
        <w:rPr>
          <w:rFonts w:eastAsia="KaiTi"/>
          <w:b/>
          <w:sz w:val="24"/>
          <w:szCs w:val="24"/>
          <w:lang w:eastAsia="zh-CN"/>
        </w:rPr>
        <w:t>成立但不充分</w:t>
      </w:r>
      <w:r w:rsidR="008D652A" w:rsidRPr="00E0187C">
        <w:rPr>
          <w:rFonts w:eastAsia="SimHei"/>
          <w:b/>
          <w:sz w:val="24"/>
          <w:szCs w:val="24"/>
          <w:lang w:eastAsia="zh-CN"/>
        </w:rPr>
        <w:t>）</w:t>
      </w:r>
      <w:r w:rsidR="008D652A" w:rsidRPr="00E0187C">
        <w:rPr>
          <w:rFonts w:eastAsia="SimHei"/>
          <w:b/>
          <w:sz w:val="24"/>
          <w:szCs w:val="24"/>
          <w:lang w:eastAsia="zh-CN"/>
        </w:rPr>
        <w:t>{5.1.2, 5.4.3, 5.5.2}</w:t>
      </w:r>
      <w:r w:rsidR="008D652A" w:rsidRPr="00E0187C">
        <w:rPr>
          <w:rFonts w:eastAsia="SimHei"/>
          <w:b/>
          <w:sz w:val="24"/>
          <w:szCs w:val="24"/>
          <w:lang w:eastAsia="zh-CN"/>
        </w:rPr>
        <w:t>。最有效的路径强调通过教育、知识共享和参与式决策来实现长</w:t>
      </w:r>
      <w:r w:rsidR="00C32E0D" w:rsidRPr="00E0187C">
        <w:rPr>
          <w:rFonts w:eastAsia="SimHei"/>
          <w:b/>
          <w:sz w:val="24"/>
          <w:szCs w:val="24"/>
          <w:lang w:eastAsia="zh-CN"/>
        </w:rPr>
        <w:t>期</w:t>
      </w:r>
      <w:r w:rsidR="008D652A" w:rsidRPr="00E0187C">
        <w:rPr>
          <w:rFonts w:eastAsia="SimHei"/>
          <w:b/>
          <w:sz w:val="24"/>
          <w:szCs w:val="24"/>
          <w:lang w:eastAsia="zh-CN"/>
        </w:rPr>
        <w:t>社会</w:t>
      </w:r>
      <w:r w:rsidR="00C32E0D" w:rsidRPr="00E0187C">
        <w:rPr>
          <w:rFonts w:eastAsia="SimHei"/>
          <w:b/>
          <w:sz w:val="24"/>
          <w:szCs w:val="24"/>
          <w:lang w:eastAsia="zh-CN"/>
        </w:rPr>
        <w:t>变革</w:t>
      </w:r>
      <w:r w:rsidR="008D652A" w:rsidRPr="00E0187C">
        <w:rPr>
          <w:rFonts w:eastAsia="SimHei"/>
          <w:b/>
          <w:sz w:val="24"/>
          <w:szCs w:val="24"/>
          <w:lang w:eastAsia="zh-CN"/>
        </w:rPr>
        <w:t>（行为改变）。这些路径强调</w:t>
      </w:r>
      <w:r w:rsidR="00A80230" w:rsidRPr="00E0187C">
        <w:rPr>
          <w:rFonts w:eastAsia="SimHei"/>
          <w:b/>
          <w:sz w:val="24"/>
          <w:szCs w:val="24"/>
          <w:lang w:eastAsia="zh-CN"/>
        </w:rPr>
        <w:t>自然</w:t>
      </w:r>
      <w:r w:rsidR="00C32E0D" w:rsidRPr="00E0187C">
        <w:rPr>
          <w:rFonts w:eastAsia="SimHei"/>
          <w:b/>
          <w:sz w:val="24"/>
          <w:szCs w:val="24"/>
          <w:lang w:eastAsia="zh-CN"/>
        </w:rPr>
        <w:t>为</w:t>
      </w:r>
      <w:r w:rsidR="008D652A" w:rsidRPr="00E0187C">
        <w:rPr>
          <w:rFonts w:eastAsia="SimHei"/>
          <w:b/>
          <w:sz w:val="24"/>
          <w:szCs w:val="24"/>
          <w:lang w:eastAsia="zh-CN"/>
        </w:rPr>
        <w:t>人类</w:t>
      </w:r>
      <w:r w:rsidR="00C32E0D" w:rsidRPr="00E0187C">
        <w:rPr>
          <w:rFonts w:eastAsia="SimHei"/>
          <w:b/>
          <w:sz w:val="24"/>
          <w:szCs w:val="24"/>
          <w:lang w:eastAsia="zh-CN"/>
        </w:rPr>
        <w:t>提供</w:t>
      </w:r>
      <w:r w:rsidR="008D652A" w:rsidRPr="00E0187C">
        <w:rPr>
          <w:rFonts w:eastAsia="SimHei"/>
          <w:b/>
          <w:sz w:val="24"/>
          <w:szCs w:val="24"/>
          <w:lang w:eastAsia="zh-CN"/>
        </w:rPr>
        <w:t>的调节</w:t>
      </w:r>
      <w:r w:rsidR="00C32E0D" w:rsidRPr="00E0187C">
        <w:rPr>
          <w:rFonts w:eastAsia="SimHei"/>
          <w:b/>
          <w:sz w:val="24"/>
          <w:szCs w:val="24"/>
          <w:lang w:eastAsia="zh-CN"/>
        </w:rPr>
        <w:t>作用</w:t>
      </w:r>
      <w:r w:rsidR="008D652A" w:rsidRPr="00E0187C">
        <w:rPr>
          <w:rFonts w:eastAsia="SimHei"/>
          <w:b/>
          <w:sz w:val="24"/>
          <w:szCs w:val="24"/>
          <w:lang w:eastAsia="zh-CN"/>
        </w:rPr>
        <w:t>以及考虑</w:t>
      </w:r>
      <w:r w:rsidRPr="00E0187C">
        <w:rPr>
          <w:rFonts w:eastAsia="SimHei"/>
          <w:b/>
          <w:sz w:val="24"/>
          <w:szCs w:val="24"/>
          <w:lang w:eastAsia="zh-CN"/>
        </w:rPr>
        <w:t>多元</w:t>
      </w:r>
      <w:r w:rsidR="008D652A" w:rsidRPr="00E0187C">
        <w:rPr>
          <w:rFonts w:eastAsia="SimHei"/>
          <w:b/>
          <w:sz w:val="24"/>
          <w:szCs w:val="24"/>
          <w:lang w:eastAsia="zh-CN"/>
        </w:rPr>
        <w:t>价值的重要性（</w:t>
      </w:r>
      <w:r w:rsidR="00E478B9" w:rsidRPr="00E0187C">
        <w:rPr>
          <w:rFonts w:eastAsia="KaiTi"/>
          <w:b/>
          <w:sz w:val="24"/>
          <w:szCs w:val="24"/>
          <w:lang w:eastAsia="zh-CN"/>
        </w:rPr>
        <w:t>成立但不充分</w:t>
      </w:r>
      <w:r w:rsidR="008D652A" w:rsidRPr="00E0187C">
        <w:rPr>
          <w:rFonts w:eastAsia="SimHei"/>
          <w:b/>
          <w:sz w:val="24"/>
          <w:szCs w:val="24"/>
          <w:lang w:eastAsia="zh-CN"/>
        </w:rPr>
        <w:t>）</w:t>
      </w:r>
      <w:r w:rsidR="008D652A" w:rsidRPr="00E0187C">
        <w:rPr>
          <w:rFonts w:eastAsia="SimHei"/>
          <w:b/>
          <w:sz w:val="24"/>
          <w:szCs w:val="24"/>
          <w:lang w:eastAsia="zh-CN"/>
        </w:rPr>
        <w:t>{5.5.2, 5.5.3, 5.5.4}</w:t>
      </w:r>
      <w:r w:rsidR="008D652A" w:rsidRPr="00E0187C">
        <w:rPr>
          <w:rFonts w:eastAsia="SimHei"/>
          <w:b/>
          <w:sz w:val="24"/>
          <w:szCs w:val="24"/>
          <w:lang w:eastAsia="zh-CN"/>
        </w:rPr>
        <w:t>。</w:t>
      </w:r>
      <w:bookmarkEnd w:id="89"/>
    </w:p>
    <w:p w14:paraId="01C3246F" w14:textId="57C1366C" w:rsidR="008D652A" w:rsidRDefault="00C32E0D" w:rsidP="009D0B94">
      <w:pPr>
        <w:pStyle w:val="NormalPlain"/>
        <w:spacing w:after="120"/>
        <w:ind w:left="1247"/>
        <w:rPr>
          <w:rFonts w:eastAsia="SimSun"/>
          <w:sz w:val="24"/>
          <w:szCs w:val="24"/>
          <w:lang w:eastAsia="zh-CN"/>
        </w:rPr>
      </w:pPr>
      <w:bookmarkStart w:id="90" w:name="bookmark_170"/>
      <w:r w:rsidRPr="00E0187C">
        <w:rPr>
          <w:rFonts w:eastAsia="SimSun"/>
          <w:sz w:val="24"/>
          <w:szCs w:val="24"/>
          <w:lang w:eastAsia="zh-CN"/>
        </w:rPr>
        <w:t>已确认</w:t>
      </w:r>
      <w:r w:rsidR="008D652A" w:rsidRPr="00E0187C">
        <w:rPr>
          <w:rFonts w:eastAsia="SimSun"/>
          <w:sz w:val="24"/>
          <w:szCs w:val="24"/>
          <w:lang w:eastAsia="zh-CN"/>
        </w:rPr>
        <w:t>有四</w:t>
      </w:r>
      <w:r w:rsidR="00866E7C" w:rsidRPr="00E0187C">
        <w:rPr>
          <w:rFonts w:eastAsia="SimSun"/>
          <w:sz w:val="24"/>
          <w:szCs w:val="24"/>
          <w:lang w:eastAsia="zh-CN"/>
        </w:rPr>
        <w:t>种路</w:t>
      </w:r>
      <w:r w:rsidR="008D652A" w:rsidRPr="00E0187C">
        <w:rPr>
          <w:rFonts w:eastAsia="SimSun"/>
          <w:sz w:val="24"/>
          <w:szCs w:val="24"/>
          <w:lang w:eastAsia="zh-CN"/>
        </w:rPr>
        <w:t>径。</w:t>
      </w:r>
      <w:r w:rsidR="00267E07" w:rsidRPr="00E0187C">
        <w:rPr>
          <w:rFonts w:eastAsia="SimSun"/>
          <w:sz w:val="24"/>
          <w:szCs w:val="24"/>
          <w:lang w:eastAsia="zh-CN"/>
        </w:rPr>
        <w:t>其中有两种路径并不挑战经济增长范式（</w:t>
      </w:r>
      <w:r w:rsidR="00267E07" w:rsidRPr="00E0187C">
        <w:rPr>
          <w:rFonts w:eastAsia="KaiTi"/>
          <w:sz w:val="24"/>
          <w:szCs w:val="24"/>
          <w:lang w:eastAsia="zh-CN"/>
        </w:rPr>
        <w:t>绿色经济和低碳转型</w:t>
      </w:r>
      <w:r w:rsidR="00267E07" w:rsidRPr="00E0187C">
        <w:rPr>
          <w:rFonts w:eastAsia="SimSun"/>
          <w:sz w:val="24"/>
          <w:szCs w:val="24"/>
          <w:lang w:eastAsia="zh-CN"/>
        </w:rPr>
        <w:t>路径）</w:t>
      </w:r>
      <w:r w:rsidR="008D652A" w:rsidRPr="00E0187C">
        <w:rPr>
          <w:rFonts w:eastAsia="SimSun"/>
          <w:sz w:val="24"/>
          <w:szCs w:val="24"/>
          <w:lang w:eastAsia="zh-CN"/>
        </w:rPr>
        <w:t>。它们采取的行动涉及技术创新、</w:t>
      </w:r>
      <w:r w:rsidR="00596069" w:rsidRPr="00E0187C">
        <w:rPr>
          <w:rFonts w:eastAsia="SimSun"/>
          <w:sz w:val="24"/>
          <w:szCs w:val="24"/>
          <w:lang w:eastAsia="zh-CN"/>
        </w:rPr>
        <w:t>节约</w:t>
      </w:r>
      <w:r w:rsidR="008D652A" w:rsidRPr="00E0187C">
        <w:rPr>
          <w:rFonts w:eastAsia="SimSun"/>
          <w:sz w:val="24"/>
          <w:szCs w:val="24"/>
          <w:lang w:eastAsia="zh-CN"/>
        </w:rPr>
        <w:t>土地或</w:t>
      </w:r>
      <w:r w:rsidR="00596069" w:rsidRPr="00E0187C">
        <w:rPr>
          <w:rFonts w:eastAsia="SimSun"/>
          <w:sz w:val="24"/>
          <w:szCs w:val="24"/>
          <w:lang w:eastAsia="zh-CN"/>
        </w:rPr>
        <w:t>分享</w:t>
      </w:r>
      <w:r w:rsidR="008D652A" w:rsidRPr="00E0187C">
        <w:rPr>
          <w:rFonts w:eastAsia="SimSun"/>
          <w:sz w:val="24"/>
          <w:szCs w:val="24"/>
          <w:lang w:eastAsia="zh-CN"/>
        </w:rPr>
        <w:t>土地，注重</w:t>
      </w:r>
      <w:r w:rsidR="00596069" w:rsidRPr="00E0187C">
        <w:rPr>
          <w:rFonts w:eastAsia="SimSun"/>
          <w:sz w:val="24"/>
          <w:szCs w:val="24"/>
          <w:lang w:eastAsia="zh-CN"/>
        </w:rPr>
        <w:t>综合采用</w:t>
      </w:r>
      <w:r w:rsidR="008D652A" w:rsidRPr="00E0187C">
        <w:rPr>
          <w:rFonts w:eastAsia="SimSun"/>
          <w:sz w:val="24"/>
          <w:szCs w:val="24"/>
          <w:lang w:eastAsia="zh-CN"/>
        </w:rPr>
        <w:t>自上而下的法律和</w:t>
      </w:r>
      <w:r w:rsidR="00596069" w:rsidRPr="00E0187C">
        <w:rPr>
          <w:rFonts w:eastAsia="SimSun"/>
          <w:sz w:val="24"/>
          <w:szCs w:val="24"/>
          <w:lang w:eastAsia="zh-CN"/>
        </w:rPr>
        <w:t>监管</w:t>
      </w:r>
      <w:r w:rsidR="008D652A" w:rsidRPr="00E0187C">
        <w:rPr>
          <w:rFonts w:eastAsia="SimSun"/>
          <w:sz w:val="24"/>
          <w:szCs w:val="24"/>
          <w:lang w:eastAsia="zh-CN"/>
        </w:rPr>
        <w:t>工具</w:t>
      </w:r>
      <w:r w:rsidR="00596069" w:rsidRPr="00E0187C">
        <w:rPr>
          <w:rFonts w:eastAsia="SimSun"/>
          <w:sz w:val="24"/>
          <w:szCs w:val="24"/>
          <w:lang w:eastAsia="zh-CN"/>
        </w:rPr>
        <w:t>以及</w:t>
      </w:r>
      <w:r w:rsidR="008D652A" w:rsidRPr="00E0187C">
        <w:rPr>
          <w:rFonts w:eastAsia="SimSun"/>
          <w:sz w:val="24"/>
          <w:szCs w:val="24"/>
          <w:lang w:eastAsia="zh-CN"/>
        </w:rPr>
        <w:t>经济和金融工具。这些路径不能</w:t>
      </w:r>
      <w:r w:rsidR="00DF4079">
        <w:rPr>
          <w:rFonts w:eastAsia="SimSun" w:hint="eastAsia"/>
          <w:sz w:val="24"/>
          <w:szCs w:val="24"/>
          <w:lang w:eastAsia="zh-CN"/>
        </w:rPr>
        <w:t>充分</w:t>
      </w:r>
      <w:r w:rsidR="00596069" w:rsidRPr="00E0187C">
        <w:rPr>
          <w:rFonts w:eastAsia="SimSun"/>
          <w:sz w:val="24"/>
          <w:szCs w:val="24"/>
          <w:lang w:eastAsia="zh-CN"/>
        </w:rPr>
        <w:t>减少</w:t>
      </w:r>
      <w:r w:rsidR="00DF4079">
        <w:rPr>
          <w:rFonts w:eastAsia="SimSun"/>
          <w:sz w:val="24"/>
          <w:szCs w:val="24"/>
          <w:lang w:eastAsia="zh-CN"/>
        </w:rPr>
        <w:t>权衡取舍，</w:t>
      </w:r>
      <w:r w:rsidR="008D652A" w:rsidRPr="00E0187C">
        <w:rPr>
          <w:rFonts w:eastAsia="SimSun"/>
          <w:sz w:val="24"/>
          <w:szCs w:val="24"/>
          <w:lang w:eastAsia="zh-CN"/>
        </w:rPr>
        <w:t>可能无法</w:t>
      </w:r>
      <w:r w:rsidR="00596069" w:rsidRPr="00E0187C">
        <w:rPr>
          <w:rFonts w:eastAsia="SimSun"/>
          <w:sz w:val="24"/>
          <w:szCs w:val="24"/>
          <w:lang w:eastAsia="zh-CN"/>
        </w:rPr>
        <w:t>创建</w:t>
      </w:r>
      <w:r w:rsidR="008D652A" w:rsidRPr="00E0187C">
        <w:rPr>
          <w:rFonts w:eastAsia="SimSun"/>
          <w:sz w:val="24"/>
          <w:szCs w:val="24"/>
          <w:lang w:eastAsia="zh-CN"/>
        </w:rPr>
        <w:t>可持续的未来（</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{5.5.2, 5.5.4, 5.6.1}</w:t>
      </w:r>
      <w:r w:rsidR="008D652A" w:rsidRPr="00E0187C">
        <w:rPr>
          <w:rFonts w:eastAsia="SimSun"/>
          <w:sz w:val="24"/>
          <w:szCs w:val="24"/>
          <w:lang w:eastAsia="zh-CN"/>
        </w:rPr>
        <w:t>。</w:t>
      </w:r>
      <w:r w:rsidR="00AC4ED1" w:rsidRPr="00E0187C">
        <w:rPr>
          <w:rFonts w:eastAsia="SimSun"/>
          <w:sz w:val="24"/>
          <w:szCs w:val="24"/>
          <w:lang w:eastAsia="zh-CN"/>
        </w:rPr>
        <w:t>第三种路径</w:t>
      </w:r>
      <w:r w:rsidR="008D652A" w:rsidRPr="00E0187C">
        <w:rPr>
          <w:rFonts w:eastAsia="SimSun"/>
          <w:sz w:val="24"/>
          <w:szCs w:val="24"/>
          <w:lang w:eastAsia="zh-CN"/>
        </w:rPr>
        <w:t>的重点</w:t>
      </w:r>
      <w:r w:rsidR="00596069" w:rsidRPr="00E0187C">
        <w:rPr>
          <w:rFonts w:eastAsia="SimSun"/>
          <w:sz w:val="24"/>
          <w:szCs w:val="24"/>
          <w:lang w:eastAsia="zh-CN"/>
        </w:rPr>
        <w:t>是进行</w:t>
      </w:r>
      <w:r w:rsidR="008D652A" w:rsidRPr="00E0187C">
        <w:rPr>
          <w:rFonts w:eastAsia="SimSun"/>
          <w:sz w:val="24"/>
          <w:szCs w:val="24"/>
          <w:lang w:eastAsia="zh-CN"/>
        </w:rPr>
        <w:t>激进的社会创新，以实现</w:t>
      </w:r>
      <w:r w:rsidR="00596069" w:rsidRPr="00E0187C">
        <w:rPr>
          <w:rFonts w:eastAsia="SimSun"/>
          <w:sz w:val="24"/>
          <w:szCs w:val="24"/>
          <w:lang w:eastAsia="zh-CN"/>
        </w:rPr>
        <w:t>本地</w:t>
      </w:r>
      <w:r w:rsidR="008D652A" w:rsidRPr="00E0187C">
        <w:rPr>
          <w:rFonts w:eastAsia="SimSun"/>
          <w:sz w:val="24"/>
          <w:szCs w:val="24"/>
          <w:lang w:eastAsia="zh-CN"/>
        </w:rPr>
        <w:t>粮食和能源自给自足以及在</w:t>
      </w:r>
      <w:r w:rsidR="00596069" w:rsidRPr="00E0187C">
        <w:rPr>
          <w:rFonts w:eastAsia="SimSun"/>
          <w:sz w:val="24"/>
          <w:szCs w:val="24"/>
          <w:lang w:eastAsia="zh-CN"/>
        </w:rPr>
        <w:t>本</w:t>
      </w:r>
      <w:r w:rsidR="008D652A" w:rsidRPr="00E0187C">
        <w:rPr>
          <w:rFonts w:eastAsia="SimSun"/>
          <w:sz w:val="24"/>
          <w:szCs w:val="24"/>
          <w:lang w:eastAsia="zh-CN"/>
        </w:rPr>
        <w:t>地提供</w:t>
      </w:r>
      <w:r w:rsidR="00FE43EA" w:rsidRPr="00E0187C">
        <w:rPr>
          <w:rFonts w:eastAsia="SimSun"/>
          <w:sz w:val="24"/>
          <w:szCs w:val="24"/>
          <w:lang w:eastAsia="zh-CN"/>
        </w:rPr>
        <w:t>自然对人类的贡献</w:t>
      </w:r>
      <w:r w:rsidR="00AC4ED1" w:rsidRPr="00E0187C">
        <w:rPr>
          <w:rFonts w:eastAsia="SimSun"/>
          <w:sz w:val="24"/>
          <w:szCs w:val="24"/>
          <w:lang w:eastAsia="zh-CN"/>
        </w:rPr>
        <w:t>（</w:t>
      </w:r>
      <w:r w:rsidR="00AC4ED1" w:rsidRPr="00E0187C">
        <w:rPr>
          <w:rFonts w:eastAsia="KaiTi"/>
          <w:sz w:val="24"/>
          <w:szCs w:val="24"/>
          <w:lang w:eastAsia="zh-CN"/>
        </w:rPr>
        <w:t>生态乌托邦解决方案</w:t>
      </w:r>
      <w:r w:rsidR="00AC4ED1" w:rsidRPr="00E0187C">
        <w:rPr>
          <w:rFonts w:eastAsia="SimSun"/>
          <w:sz w:val="24"/>
          <w:szCs w:val="24"/>
          <w:lang w:eastAsia="zh-CN"/>
        </w:rPr>
        <w:t>）</w:t>
      </w:r>
      <w:r w:rsidR="008D652A" w:rsidRPr="00E0187C">
        <w:rPr>
          <w:rFonts w:eastAsia="SimSun"/>
          <w:sz w:val="24"/>
          <w:szCs w:val="24"/>
          <w:lang w:eastAsia="zh-CN"/>
        </w:rPr>
        <w:t>。它们强调地方多功能性、绿色基础设施、城市设计和粮食生产（</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{5.5.2, 5.5.4, 5.6.1}</w:t>
      </w:r>
      <w:r w:rsidR="008D652A" w:rsidRPr="00E0187C">
        <w:rPr>
          <w:rFonts w:eastAsia="SimSun"/>
          <w:sz w:val="24"/>
          <w:szCs w:val="24"/>
          <w:lang w:eastAsia="zh-CN"/>
        </w:rPr>
        <w:t>。</w:t>
      </w:r>
      <w:r w:rsidR="004108E3" w:rsidRPr="00E0187C">
        <w:rPr>
          <w:rFonts w:eastAsia="SimSun"/>
          <w:sz w:val="24"/>
          <w:szCs w:val="24"/>
          <w:lang w:eastAsia="zh-CN"/>
        </w:rPr>
        <w:t>第四种</w:t>
      </w:r>
      <w:r w:rsidR="008D652A" w:rsidRPr="00E0187C">
        <w:rPr>
          <w:rFonts w:eastAsia="SimSun"/>
          <w:sz w:val="24"/>
          <w:szCs w:val="24"/>
          <w:lang w:eastAsia="zh-CN"/>
        </w:rPr>
        <w:t>路径强调</w:t>
      </w:r>
      <w:r w:rsidR="002C17F6">
        <w:rPr>
          <w:rFonts w:eastAsia="SimSun" w:hint="eastAsia"/>
          <w:sz w:val="24"/>
          <w:szCs w:val="24"/>
          <w:lang w:eastAsia="zh-CN"/>
        </w:rPr>
        <w:t>向多元</w:t>
      </w:r>
      <w:r w:rsidR="002C17F6">
        <w:rPr>
          <w:rFonts w:eastAsia="SimSun"/>
          <w:sz w:val="24"/>
          <w:szCs w:val="24"/>
          <w:lang w:eastAsia="zh-CN"/>
        </w:rPr>
        <w:t>价值转变，</w:t>
      </w:r>
      <w:r w:rsidR="008D652A" w:rsidRPr="00E0187C">
        <w:rPr>
          <w:rFonts w:eastAsia="SimSun"/>
          <w:sz w:val="24"/>
          <w:szCs w:val="24"/>
          <w:lang w:eastAsia="zh-CN"/>
        </w:rPr>
        <w:t>促进资源节约型生活方式、</w:t>
      </w:r>
      <w:r w:rsidR="00D361E3" w:rsidRPr="00E0187C">
        <w:rPr>
          <w:rFonts w:eastAsia="SimSun"/>
          <w:sz w:val="24"/>
          <w:szCs w:val="24"/>
          <w:lang w:eastAsia="zh-CN"/>
        </w:rPr>
        <w:t>不断接受</w:t>
      </w:r>
      <w:r w:rsidR="008D652A" w:rsidRPr="00E0187C">
        <w:rPr>
          <w:rFonts w:eastAsia="SimSun"/>
          <w:sz w:val="24"/>
          <w:szCs w:val="24"/>
          <w:lang w:eastAsia="zh-CN"/>
        </w:rPr>
        <w:t>教育</w:t>
      </w:r>
      <w:r w:rsidR="00866E7C" w:rsidRPr="00E0187C">
        <w:rPr>
          <w:rFonts w:eastAsia="SimSun"/>
          <w:sz w:val="24"/>
          <w:szCs w:val="24"/>
          <w:lang w:eastAsia="zh-CN"/>
        </w:rPr>
        <w:t>以及</w:t>
      </w:r>
      <w:r w:rsidR="00D361E3" w:rsidRPr="00E0187C">
        <w:rPr>
          <w:rFonts w:eastAsia="SimSun"/>
          <w:sz w:val="24"/>
          <w:szCs w:val="24"/>
          <w:lang w:eastAsia="zh-CN"/>
        </w:rPr>
        <w:t>推动</w:t>
      </w:r>
      <w:r w:rsidR="008D652A" w:rsidRPr="00E0187C">
        <w:rPr>
          <w:rFonts w:eastAsia="SimSun"/>
          <w:sz w:val="24"/>
          <w:szCs w:val="24"/>
          <w:lang w:eastAsia="zh-CN"/>
        </w:rPr>
        <w:t>新</w:t>
      </w:r>
      <w:r w:rsidR="00D361E3" w:rsidRPr="00E0187C">
        <w:rPr>
          <w:rFonts w:eastAsia="SimSun"/>
          <w:sz w:val="24"/>
          <w:szCs w:val="24"/>
          <w:lang w:eastAsia="zh-CN"/>
        </w:rPr>
        <w:t>型</w:t>
      </w:r>
      <w:r w:rsidR="008D652A" w:rsidRPr="00E0187C">
        <w:rPr>
          <w:rFonts w:eastAsia="SimSun"/>
          <w:sz w:val="24"/>
          <w:szCs w:val="24"/>
          <w:lang w:eastAsia="zh-CN"/>
        </w:rPr>
        <w:t>农业，将不同的知识体系</w:t>
      </w:r>
      <w:r w:rsidR="00D361E3" w:rsidRPr="00E0187C">
        <w:rPr>
          <w:rFonts w:eastAsia="SimSun"/>
          <w:sz w:val="24"/>
          <w:szCs w:val="24"/>
          <w:lang w:eastAsia="zh-CN"/>
        </w:rPr>
        <w:t>同</w:t>
      </w:r>
      <w:r w:rsidR="008D652A" w:rsidRPr="00E0187C">
        <w:rPr>
          <w:rFonts w:eastAsia="SimSun"/>
          <w:sz w:val="24"/>
          <w:szCs w:val="24"/>
          <w:lang w:eastAsia="zh-CN"/>
        </w:rPr>
        <w:t>技术创新结合</w:t>
      </w:r>
      <w:r w:rsidR="00D361E3" w:rsidRPr="00E0187C">
        <w:rPr>
          <w:rFonts w:eastAsia="SimSun"/>
          <w:sz w:val="24"/>
          <w:szCs w:val="24"/>
          <w:lang w:eastAsia="zh-CN"/>
        </w:rPr>
        <w:t>起来</w:t>
      </w:r>
      <w:r w:rsidR="004108E3" w:rsidRPr="00E0187C">
        <w:rPr>
          <w:rFonts w:eastAsia="SimSun"/>
          <w:sz w:val="24"/>
          <w:szCs w:val="24"/>
          <w:lang w:eastAsia="zh-CN"/>
        </w:rPr>
        <w:t>（</w:t>
      </w:r>
      <w:r w:rsidR="004108E3" w:rsidRPr="00E0187C">
        <w:rPr>
          <w:rFonts w:eastAsia="KaiTi"/>
          <w:sz w:val="24"/>
          <w:szCs w:val="24"/>
          <w:lang w:eastAsia="zh-CN"/>
        </w:rPr>
        <w:t>过渡行动</w:t>
      </w:r>
      <w:r w:rsidR="004108E3" w:rsidRPr="00E0187C">
        <w:rPr>
          <w:rFonts w:eastAsia="SimSun"/>
          <w:sz w:val="24"/>
          <w:szCs w:val="24"/>
          <w:lang w:eastAsia="zh-CN"/>
        </w:rPr>
        <w:t>）</w:t>
      </w:r>
      <w:r w:rsidR="008D652A" w:rsidRPr="00E0187C">
        <w:rPr>
          <w:rFonts w:eastAsia="SimSun"/>
          <w:sz w:val="24"/>
          <w:szCs w:val="24"/>
          <w:lang w:eastAsia="zh-CN"/>
        </w:rPr>
        <w:t>。它们</w:t>
      </w:r>
      <w:r w:rsidR="003B1A40" w:rsidRPr="00E0187C">
        <w:rPr>
          <w:rFonts w:eastAsia="SimSun"/>
          <w:sz w:val="24"/>
          <w:szCs w:val="24"/>
          <w:lang w:eastAsia="zh-CN"/>
        </w:rPr>
        <w:t>利用</w:t>
      </w:r>
      <w:r w:rsidR="00D361E3" w:rsidRPr="00E0187C">
        <w:rPr>
          <w:rFonts w:eastAsia="SimSun"/>
          <w:sz w:val="24"/>
          <w:szCs w:val="24"/>
          <w:lang w:eastAsia="zh-CN"/>
        </w:rPr>
        <w:t>社交</w:t>
      </w:r>
      <w:r w:rsidR="008D652A" w:rsidRPr="00E0187C">
        <w:rPr>
          <w:rFonts w:eastAsia="SimSun"/>
          <w:sz w:val="24"/>
          <w:szCs w:val="24"/>
          <w:lang w:eastAsia="zh-CN"/>
        </w:rPr>
        <w:t>和信息政策</w:t>
      </w:r>
      <w:r w:rsidR="00D361E3" w:rsidRPr="00E0187C">
        <w:rPr>
          <w:rFonts w:eastAsia="SimSun"/>
          <w:sz w:val="24"/>
          <w:szCs w:val="24"/>
          <w:lang w:eastAsia="zh-CN"/>
        </w:rPr>
        <w:t>手段</w:t>
      </w:r>
      <w:r w:rsidR="008D652A" w:rsidRPr="00E0187C">
        <w:rPr>
          <w:rFonts w:eastAsia="SimSun"/>
          <w:sz w:val="24"/>
          <w:szCs w:val="24"/>
          <w:lang w:eastAsia="zh-CN"/>
        </w:rPr>
        <w:t>实现</w:t>
      </w:r>
      <w:r w:rsidR="00D361E3" w:rsidRPr="00E0187C">
        <w:rPr>
          <w:rFonts w:eastAsia="SimSun"/>
          <w:sz w:val="24"/>
          <w:szCs w:val="24"/>
          <w:lang w:eastAsia="zh-CN"/>
        </w:rPr>
        <w:t>变革</w:t>
      </w:r>
      <w:r w:rsidR="008D652A" w:rsidRPr="00E0187C">
        <w:rPr>
          <w:rFonts w:eastAsia="SimSun"/>
          <w:sz w:val="24"/>
          <w:szCs w:val="24"/>
          <w:lang w:eastAsia="zh-CN"/>
        </w:rPr>
        <w:t>，</w:t>
      </w:r>
      <w:r w:rsidR="00D361E3" w:rsidRPr="00E0187C">
        <w:rPr>
          <w:rFonts w:eastAsia="SimSun"/>
          <w:sz w:val="24"/>
          <w:szCs w:val="24"/>
          <w:lang w:eastAsia="zh-CN"/>
        </w:rPr>
        <w:t>重点关注</w:t>
      </w:r>
      <w:r w:rsidR="008D652A" w:rsidRPr="00E0187C">
        <w:rPr>
          <w:rFonts w:eastAsia="SimSun"/>
          <w:sz w:val="24"/>
          <w:szCs w:val="24"/>
          <w:lang w:eastAsia="zh-CN"/>
        </w:rPr>
        <w:t>参与式进程、社区行动和自愿协定。</w:t>
      </w:r>
      <w:r w:rsidR="00774728" w:rsidRPr="00E0187C">
        <w:rPr>
          <w:rFonts w:eastAsia="SimSun"/>
          <w:sz w:val="24"/>
          <w:szCs w:val="24"/>
          <w:lang w:eastAsia="zh-CN"/>
        </w:rPr>
        <w:t>在利用</w:t>
      </w:r>
      <w:r w:rsidR="008D652A" w:rsidRPr="00E0187C">
        <w:rPr>
          <w:rFonts w:eastAsia="SimSun"/>
          <w:sz w:val="24"/>
          <w:szCs w:val="24"/>
          <w:lang w:eastAsia="zh-CN"/>
        </w:rPr>
        <w:t>基于权利的</w:t>
      </w:r>
      <w:r w:rsidR="00C17EE3">
        <w:rPr>
          <w:rFonts w:eastAsia="SimSun" w:hint="eastAsia"/>
          <w:sz w:val="24"/>
          <w:szCs w:val="24"/>
          <w:lang w:eastAsia="zh-CN"/>
        </w:rPr>
        <w:t>手段</w:t>
      </w:r>
      <w:r w:rsidR="008D652A" w:rsidRPr="00E0187C">
        <w:rPr>
          <w:rFonts w:eastAsia="SimSun"/>
          <w:sz w:val="24"/>
          <w:szCs w:val="24"/>
          <w:lang w:eastAsia="zh-CN"/>
        </w:rPr>
        <w:t>和习俗规范，包括土著和地方知识</w:t>
      </w:r>
      <w:r w:rsidR="00774728" w:rsidRPr="00E0187C">
        <w:rPr>
          <w:rFonts w:eastAsia="SimSun"/>
          <w:sz w:val="24"/>
          <w:szCs w:val="24"/>
          <w:lang w:eastAsia="zh-CN"/>
        </w:rPr>
        <w:t>的同时</w:t>
      </w:r>
      <w:r w:rsidR="008D652A" w:rsidRPr="00E0187C">
        <w:rPr>
          <w:rFonts w:eastAsia="SimSun"/>
          <w:sz w:val="24"/>
          <w:szCs w:val="24"/>
          <w:lang w:eastAsia="zh-CN"/>
        </w:rPr>
        <w:t>，</w:t>
      </w:r>
      <w:r w:rsidR="00774728" w:rsidRPr="00E0187C">
        <w:rPr>
          <w:rFonts w:eastAsia="SimSun"/>
          <w:sz w:val="24"/>
          <w:szCs w:val="24"/>
          <w:lang w:eastAsia="zh-CN"/>
        </w:rPr>
        <w:t>还采用</w:t>
      </w:r>
      <w:r w:rsidR="008D652A" w:rsidRPr="00E0187C">
        <w:rPr>
          <w:rFonts w:eastAsia="SimSun"/>
          <w:sz w:val="24"/>
          <w:szCs w:val="24"/>
          <w:lang w:eastAsia="zh-CN"/>
        </w:rPr>
        <w:t>法律、监管和经济手段（</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{5.5.3, 5.6.1}</w:t>
      </w:r>
      <w:r w:rsidR="008D652A" w:rsidRPr="00E0187C">
        <w:rPr>
          <w:rFonts w:eastAsia="SimSun"/>
          <w:sz w:val="24"/>
          <w:szCs w:val="24"/>
          <w:lang w:eastAsia="zh-CN"/>
        </w:rPr>
        <w:t>。所有路径中提出的行动</w:t>
      </w:r>
      <w:r w:rsidR="00774728" w:rsidRPr="00E0187C">
        <w:rPr>
          <w:rFonts w:eastAsia="SimSun"/>
          <w:sz w:val="24"/>
          <w:szCs w:val="24"/>
          <w:lang w:eastAsia="zh-CN"/>
        </w:rPr>
        <w:t>都</w:t>
      </w:r>
      <w:r w:rsidR="000A4D04" w:rsidRPr="00E0187C">
        <w:rPr>
          <w:rFonts w:eastAsia="SimSun"/>
          <w:sz w:val="24"/>
          <w:szCs w:val="24"/>
          <w:lang w:eastAsia="zh-CN"/>
        </w:rPr>
        <w:t>可以</w:t>
      </w:r>
      <w:r w:rsidR="00774728" w:rsidRPr="00E0187C">
        <w:rPr>
          <w:rFonts w:eastAsia="SimSun"/>
          <w:sz w:val="24"/>
          <w:szCs w:val="24"/>
          <w:lang w:eastAsia="zh-CN"/>
        </w:rPr>
        <w:t>混合采用</w:t>
      </w:r>
      <w:r w:rsidR="008D652A" w:rsidRPr="00E0187C">
        <w:rPr>
          <w:rFonts w:eastAsia="SimSun"/>
          <w:sz w:val="24"/>
          <w:szCs w:val="24"/>
          <w:lang w:eastAsia="zh-CN"/>
        </w:rPr>
        <w:t>。例如，</w:t>
      </w:r>
      <w:r w:rsidR="008D652A" w:rsidRPr="00E0187C">
        <w:rPr>
          <w:rFonts w:eastAsia="KaiTi"/>
          <w:sz w:val="24"/>
          <w:szCs w:val="24"/>
          <w:lang w:eastAsia="zh-CN"/>
        </w:rPr>
        <w:t>绿色经济</w:t>
      </w:r>
      <w:r w:rsidR="008D652A" w:rsidRPr="00E0187C">
        <w:rPr>
          <w:rFonts w:eastAsia="SimSun"/>
          <w:sz w:val="24"/>
          <w:szCs w:val="24"/>
          <w:lang w:eastAsia="zh-CN"/>
        </w:rPr>
        <w:t>和</w:t>
      </w:r>
      <w:r w:rsidR="008D652A" w:rsidRPr="00E0187C">
        <w:rPr>
          <w:rFonts w:eastAsia="KaiTi"/>
          <w:sz w:val="24"/>
          <w:szCs w:val="24"/>
          <w:lang w:eastAsia="zh-CN"/>
        </w:rPr>
        <w:t>低碳转型</w:t>
      </w:r>
      <w:r w:rsidR="008D652A" w:rsidRPr="00E0187C">
        <w:rPr>
          <w:rFonts w:eastAsia="SimSun"/>
          <w:sz w:val="24"/>
          <w:szCs w:val="24"/>
          <w:lang w:eastAsia="zh-CN"/>
        </w:rPr>
        <w:t>路径中的短期</w:t>
      </w:r>
      <w:r w:rsidR="00774728" w:rsidRPr="00E0187C">
        <w:rPr>
          <w:rFonts w:eastAsia="SimSun"/>
          <w:sz w:val="24"/>
          <w:szCs w:val="24"/>
          <w:lang w:eastAsia="zh-CN"/>
        </w:rPr>
        <w:t>渐进</w:t>
      </w:r>
      <w:r w:rsidR="008D652A" w:rsidRPr="00E0187C">
        <w:rPr>
          <w:rFonts w:eastAsia="SimSun"/>
          <w:sz w:val="24"/>
          <w:szCs w:val="24"/>
          <w:lang w:eastAsia="zh-CN"/>
        </w:rPr>
        <w:t>行动可以为变革性</w:t>
      </w:r>
      <w:r w:rsidR="00774728" w:rsidRPr="00E0187C">
        <w:rPr>
          <w:rFonts w:eastAsia="SimSun"/>
          <w:sz w:val="24"/>
          <w:szCs w:val="24"/>
          <w:lang w:eastAsia="zh-CN"/>
        </w:rPr>
        <w:t>更强</w:t>
      </w:r>
      <w:r w:rsidR="008D652A" w:rsidRPr="00E0187C">
        <w:rPr>
          <w:rFonts w:eastAsia="SimSun"/>
          <w:sz w:val="24"/>
          <w:szCs w:val="24"/>
          <w:lang w:eastAsia="zh-CN"/>
        </w:rPr>
        <w:t>的</w:t>
      </w:r>
      <w:r w:rsidR="008D652A" w:rsidRPr="00946FAC">
        <w:rPr>
          <w:rFonts w:ascii="KaiTi" w:eastAsia="KaiTi" w:hAnsi="KaiTi"/>
          <w:sz w:val="24"/>
          <w:szCs w:val="24"/>
          <w:lang w:eastAsia="zh-CN"/>
        </w:rPr>
        <w:t>过渡</w:t>
      </w:r>
      <w:r w:rsidR="00774728" w:rsidRPr="00946FAC">
        <w:rPr>
          <w:rFonts w:ascii="KaiTi" w:eastAsia="KaiTi" w:hAnsi="KaiTi"/>
          <w:sz w:val="24"/>
          <w:szCs w:val="24"/>
          <w:lang w:eastAsia="zh-CN"/>
        </w:rPr>
        <w:t>行动</w:t>
      </w:r>
      <w:r w:rsidR="008D652A" w:rsidRPr="00E0187C">
        <w:rPr>
          <w:rFonts w:eastAsia="SimSun"/>
          <w:sz w:val="24"/>
          <w:szCs w:val="24"/>
          <w:lang w:eastAsia="zh-CN"/>
        </w:rPr>
        <w:t>路径铺平道路（</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{5.5.4}</w:t>
      </w:r>
      <w:r w:rsidR="008D652A" w:rsidRPr="00E0187C">
        <w:rPr>
          <w:rFonts w:eastAsia="SimSun"/>
          <w:sz w:val="24"/>
          <w:szCs w:val="24"/>
          <w:lang w:eastAsia="zh-CN"/>
        </w:rPr>
        <w:t>。尽管存在明显差异，但所有路径都强调</w:t>
      </w:r>
      <w:r w:rsidR="009610E7">
        <w:rPr>
          <w:rFonts w:eastAsia="SimSun"/>
          <w:sz w:val="24"/>
          <w:szCs w:val="24"/>
          <w:lang w:eastAsia="zh-CN"/>
        </w:rPr>
        <w:t>E</w:t>
      </w:r>
      <w:r w:rsidR="008D652A" w:rsidRPr="00E0187C">
        <w:rPr>
          <w:rFonts w:eastAsia="SimSun"/>
          <w:sz w:val="24"/>
          <w:szCs w:val="24"/>
          <w:lang w:eastAsia="zh-CN"/>
        </w:rPr>
        <w:t>节所述的一些治理选择，包括主流化、跨越部门界限的综合方法、提高认识的工具、</w:t>
      </w:r>
      <w:r w:rsidR="00F94D9E">
        <w:rPr>
          <w:rFonts w:eastAsia="SimSun" w:hint="eastAsia"/>
          <w:sz w:val="24"/>
          <w:szCs w:val="24"/>
          <w:lang w:eastAsia="zh-CN"/>
        </w:rPr>
        <w:t>推动</w:t>
      </w:r>
      <w:r w:rsidR="008D652A" w:rsidRPr="00E0187C">
        <w:rPr>
          <w:rFonts w:eastAsia="SimSun"/>
          <w:sz w:val="24"/>
          <w:szCs w:val="24"/>
          <w:lang w:eastAsia="zh-CN"/>
        </w:rPr>
        <w:t>教育</w:t>
      </w:r>
      <w:r w:rsidR="00F94D9E">
        <w:rPr>
          <w:rFonts w:eastAsia="SimSun" w:hint="eastAsia"/>
          <w:sz w:val="24"/>
          <w:szCs w:val="24"/>
          <w:lang w:eastAsia="zh-CN"/>
        </w:rPr>
        <w:t>和</w:t>
      </w:r>
      <w:r w:rsidR="008D652A" w:rsidRPr="00E0187C">
        <w:rPr>
          <w:rFonts w:eastAsia="SimSun"/>
          <w:sz w:val="24"/>
          <w:szCs w:val="24"/>
          <w:lang w:eastAsia="zh-CN"/>
        </w:rPr>
        <w:t>参与</w:t>
      </w:r>
      <w:r w:rsidR="00774728" w:rsidRPr="00E0187C">
        <w:rPr>
          <w:rFonts w:eastAsia="SimSun"/>
          <w:sz w:val="24"/>
          <w:szCs w:val="24"/>
          <w:lang w:eastAsia="zh-CN"/>
        </w:rPr>
        <w:t>以</w:t>
      </w:r>
      <w:r w:rsidR="008D652A" w:rsidRPr="00E0187C">
        <w:rPr>
          <w:rFonts w:eastAsia="SimSun"/>
          <w:sz w:val="24"/>
          <w:szCs w:val="24"/>
          <w:lang w:eastAsia="zh-CN"/>
        </w:rPr>
        <w:t>促进多行为体治理（</w:t>
      </w:r>
      <w:r w:rsidR="00E478B9" w:rsidRPr="00E0187C">
        <w:rPr>
          <w:rFonts w:eastAsia="KaiTi"/>
          <w:sz w:val="24"/>
          <w:szCs w:val="24"/>
          <w:lang w:eastAsia="zh-CN"/>
        </w:rPr>
        <w:t>成立但不充分</w:t>
      </w:r>
      <w:r w:rsidR="008D652A" w:rsidRPr="00E0187C">
        <w:rPr>
          <w:rFonts w:eastAsia="SimSun"/>
          <w:sz w:val="24"/>
          <w:szCs w:val="24"/>
          <w:lang w:eastAsia="zh-CN"/>
        </w:rPr>
        <w:t>）</w:t>
      </w:r>
      <w:r w:rsidR="008D652A" w:rsidRPr="00E0187C">
        <w:rPr>
          <w:rFonts w:eastAsia="SimSun"/>
          <w:sz w:val="24"/>
          <w:szCs w:val="24"/>
          <w:lang w:eastAsia="zh-CN"/>
        </w:rPr>
        <w:t>{5.5.3}</w:t>
      </w:r>
      <w:r w:rsidR="008D652A" w:rsidRPr="00E0187C">
        <w:rPr>
          <w:rFonts w:eastAsia="SimSun"/>
          <w:sz w:val="24"/>
          <w:szCs w:val="24"/>
          <w:lang w:eastAsia="zh-CN"/>
        </w:rPr>
        <w:t>。</w:t>
      </w:r>
      <w:bookmarkEnd w:id="90"/>
    </w:p>
    <w:tbl>
      <w:tblPr>
        <w:tblStyle w:val="TableGrid"/>
        <w:tblW w:w="8242" w:type="dxa"/>
        <w:tblInd w:w="1247" w:type="dxa"/>
        <w:tblLayout w:type="fixed"/>
        <w:tblLook w:val="04A0" w:firstRow="1" w:lastRow="0" w:firstColumn="1" w:lastColumn="0" w:noHBand="0" w:noVBand="1"/>
      </w:tblPr>
      <w:tblGrid>
        <w:gridCol w:w="8242"/>
      </w:tblGrid>
      <w:tr w:rsidR="00F1342D" w:rsidRPr="00330A80" w14:paraId="438D35D4" w14:textId="77777777" w:rsidTr="00F1342D">
        <w:tc>
          <w:tcPr>
            <w:tcW w:w="8242" w:type="dxa"/>
          </w:tcPr>
          <w:p w14:paraId="317908AB" w14:textId="7FCCD057" w:rsidR="00F1342D" w:rsidRDefault="00F1342D" w:rsidP="009D0B94">
            <w:pPr>
              <w:shd w:val="clear" w:color="auto" w:fill="BFBFBF" w:themeFill="background1" w:themeFillShade="BF"/>
              <w:spacing w:after="0" w:line="240" w:lineRule="auto"/>
              <w:ind w:rightChars="-32" w:right="-67"/>
              <w:rPr>
                <w:rFonts w:ascii="Times New Roman" w:eastAsia="SimSun" w:hAnsi="Times New Roman"/>
                <w:sz w:val="24"/>
                <w:szCs w:val="24"/>
                <w:lang w:val="zh-CN"/>
              </w:rPr>
            </w:pPr>
            <w:bookmarkStart w:id="91" w:name="bookmark_168"/>
            <w:r>
              <w:br w:type="page"/>
            </w:r>
            <w:r w:rsidRPr="00BE7742">
              <w:rPr>
                <w:rFonts w:ascii="Times New Roman" w:eastAsia="SimSun" w:hAnsi="Times New Roman"/>
                <w:sz w:val="24"/>
                <w:szCs w:val="24"/>
                <w:lang w:val="zh-CN"/>
              </w:rPr>
              <w:t>摘要图</w:t>
            </w:r>
            <w:r w:rsidR="004B3815">
              <w:rPr>
                <w:rFonts w:ascii="Times New Roman" w:eastAsia="SimSun" w:hAnsi="Times New Roman"/>
                <w:sz w:val="24"/>
                <w:szCs w:val="24"/>
                <w:lang w:val="zh-CN"/>
              </w:rPr>
              <w:t>11</w:t>
            </w:r>
          </w:p>
          <w:p w14:paraId="6F61849A" w14:textId="73C27BE2" w:rsidR="000C6595" w:rsidRPr="00027B47" w:rsidRDefault="000C6595" w:rsidP="0070696B">
            <w:pPr>
              <w:shd w:val="clear" w:color="auto" w:fill="BFBFBF" w:themeFill="background1" w:themeFillShade="BF"/>
              <w:spacing w:line="240" w:lineRule="auto"/>
              <w:ind w:rightChars="-32" w:right="-67"/>
              <w:rPr>
                <w:rFonts w:ascii="Times New Roman" w:eastAsia="SimHei" w:hAnsi="Times New Roman"/>
                <w:b/>
                <w:sz w:val="24"/>
                <w:szCs w:val="24"/>
                <w:lang w:val="en-GB"/>
              </w:rPr>
            </w:pPr>
            <w:r w:rsidRPr="003302D8">
              <w:rPr>
                <w:rFonts w:ascii="Times New Roman" w:eastAsia="SimHei" w:hAnsi="Times New Roman" w:hint="eastAsia"/>
                <w:b/>
                <w:sz w:val="24"/>
                <w:szCs w:val="24"/>
                <w:lang w:val="en-GB"/>
              </w:rPr>
              <w:t>欧洲</w:t>
            </w:r>
            <w:r w:rsidRPr="003302D8">
              <w:rPr>
                <w:rFonts w:ascii="Times New Roman" w:eastAsia="SimHei" w:hAnsi="Times New Roman"/>
                <w:b/>
                <w:sz w:val="24"/>
                <w:szCs w:val="24"/>
                <w:lang w:val="en-GB"/>
              </w:rPr>
              <w:t>和中亚</w:t>
            </w:r>
            <w:r w:rsidR="00B91864">
              <w:rPr>
                <w:rFonts w:ascii="Times New Roman" w:eastAsia="SimHei" w:hAnsi="Times New Roman" w:hint="eastAsia"/>
                <w:b/>
                <w:sz w:val="24"/>
                <w:szCs w:val="24"/>
                <w:lang w:val="en-GB"/>
              </w:rPr>
              <w:t>2100</w:t>
            </w:r>
            <w:r w:rsidR="00B91864">
              <w:rPr>
                <w:rFonts w:ascii="Times New Roman" w:eastAsia="SimHei" w:hAnsi="Times New Roman" w:hint="eastAsia"/>
                <w:b/>
                <w:sz w:val="24"/>
                <w:szCs w:val="24"/>
                <w:lang w:val="en-GB"/>
              </w:rPr>
              <w:t>年前</w:t>
            </w:r>
            <w:r w:rsidR="00B91864" w:rsidRPr="003302D8">
              <w:rPr>
                <w:rFonts w:ascii="Times New Roman" w:eastAsia="SimHei" w:hAnsi="Times New Roman" w:hint="eastAsia"/>
                <w:b/>
                <w:sz w:val="24"/>
                <w:szCs w:val="24"/>
                <w:lang w:val="en-GB"/>
              </w:rPr>
              <w:t>在</w:t>
            </w:r>
            <w:r w:rsidR="00B91864" w:rsidRPr="00BE7742">
              <w:rPr>
                <w:rFonts w:ascii="Times New Roman" w:eastAsia="SimHei" w:hAnsi="Times New Roman"/>
                <w:b/>
                <w:sz w:val="24"/>
                <w:szCs w:val="24"/>
                <w:lang w:val="en-GB"/>
              </w:rPr>
              <w:t>设想情况原型</w:t>
            </w:r>
            <w:r w:rsidR="00B91864">
              <w:rPr>
                <w:rFonts w:ascii="Times New Roman" w:eastAsia="SimHei" w:hAnsi="Times New Roman" w:hint="eastAsia"/>
                <w:b/>
                <w:sz w:val="24"/>
                <w:szCs w:val="24"/>
                <w:lang w:val="en-GB"/>
              </w:rPr>
              <w:t>下、</w:t>
            </w:r>
            <w:r w:rsidR="00B91864">
              <w:rPr>
                <w:rFonts w:ascii="Times New Roman" w:eastAsia="SimHei" w:hAnsi="Times New Roman"/>
                <w:b/>
                <w:sz w:val="24"/>
                <w:szCs w:val="24"/>
                <w:lang w:val="en-GB"/>
              </w:rPr>
              <w:t>2050</w:t>
            </w:r>
            <w:r w:rsidR="00B91864">
              <w:rPr>
                <w:rFonts w:ascii="Times New Roman" w:eastAsia="SimHei" w:hAnsi="Times New Roman" w:hint="eastAsia"/>
                <w:b/>
                <w:sz w:val="24"/>
                <w:szCs w:val="24"/>
                <w:lang w:val="en-GB"/>
              </w:rPr>
              <w:t>年前</w:t>
            </w:r>
            <w:r w:rsidR="00B91864">
              <w:rPr>
                <w:rFonts w:ascii="Times New Roman" w:eastAsia="SimHei" w:hAnsi="Times New Roman"/>
                <w:b/>
                <w:sz w:val="24"/>
                <w:szCs w:val="24"/>
                <w:lang w:val="en-GB"/>
              </w:rPr>
              <w:t>在可持续性路径下</w:t>
            </w:r>
            <w:r w:rsidR="004F481A">
              <w:rPr>
                <w:rFonts w:ascii="Times New Roman" w:eastAsia="SimHei" w:hAnsi="Times New Roman" w:hint="eastAsia"/>
                <w:b/>
                <w:sz w:val="24"/>
                <w:szCs w:val="24"/>
                <w:lang w:val="en-GB"/>
              </w:rPr>
              <w:t>与</w:t>
            </w:r>
            <w:r w:rsidR="00B91864">
              <w:rPr>
                <w:rFonts w:ascii="Times New Roman" w:eastAsia="SimHei" w:hAnsi="Times New Roman"/>
                <w:b/>
                <w:sz w:val="24"/>
                <w:szCs w:val="24"/>
                <w:lang w:val="en-GB"/>
              </w:rPr>
              <w:t>可持续发展目标</w:t>
            </w:r>
            <w:r w:rsidR="004F481A">
              <w:rPr>
                <w:rFonts w:ascii="Times New Roman" w:eastAsia="SimHei" w:hAnsi="Times New Roman" w:hint="eastAsia"/>
                <w:b/>
                <w:sz w:val="24"/>
                <w:szCs w:val="24"/>
                <w:lang w:val="en-GB"/>
              </w:rPr>
              <w:t>类似的</w:t>
            </w:r>
            <w:r w:rsidR="004F481A">
              <w:rPr>
                <w:rFonts w:ascii="Times New Roman" w:eastAsia="SimHei" w:hAnsi="Times New Roman"/>
                <w:b/>
                <w:sz w:val="24"/>
                <w:szCs w:val="24"/>
                <w:lang w:val="en-GB"/>
              </w:rPr>
              <w:t>目标</w:t>
            </w:r>
            <w:r w:rsidR="004F481A" w:rsidRPr="00BE7742">
              <w:rPr>
                <w:rFonts w:ascii="Times New Roman" w:eastAsia="SimHei" w:hAnsi="Times New Roman"/>
                <w:b/>
                <w:sz w:val="24"/>
                <w:szCs w:val="24"/>
                <w:lang w:val="en-GB"/>
              </w:rPr>
              <w:t>预期实现程度</w:t>
            </w:r>
            <w:r w:rsidR="004F481A">
              <w:rPr>
                <w:rFonts w:ascii="Times New Roman" w:eastAsia="SimHei" w:hAnsi="Times New Roman" w:hint="eastAsia"/>
                <w:b/>
                <w:sz w:val="24"/>
                <w:szCs w:val="24"/>
                <w:lang w:val="en-GB"/>
              </w:rPr>
              <w:t>概览</w:t>
            </w:r>
            <w:r w:rsidR="00425447">
              <w:rPr>
                <w:rFonts w:ascii="Times New Roman" w:eastAsia="SimHei" w:hAnsi="Times New Roman" w:hint="eastAsia"/>
                <w:b/>
                <w:sz w:val="24"/>
                <w:szCs w:val="24"/>
                <w:lang w:val="en-GB"/>
              </w:rPr>
              <w:t>{</w:t>
            </w:r>
            <w:r w:rsidR="004F481A">
              <w:rPr>
                <w:rFonts w:ascii="Times New Roman" w:eastAsia="SimHei" w:hAnsi="Times New Roman" w:hint="eastAsia"/>
                <w:b/>
                <w:sz w:val="24"/>
                <w:szCs w:val="24"/>
                <w:lang w:val="en-GB"/>
              </w:rPr>
              <w:t>5.</w:t>
            </w:r>
            <w:r w:rsidR="004F481A">
              <w:rPr>
                <w:rFonts w:ascii="Times New Roman" w:eastAsia="SimHei" w:hAnsi="Times New Roman"/>
                <w:b/>
                <w:sz w:val="24"/>
                <w:szCs w:val="24"/>
                <w:lang w:val="en-GB"/>
              </w:rPr>
              <w:t>3.4</w:t>
            </w:r>
            <w:r w:rsidR="004F481A">
              <w:rPr>
                <w:rFonts w:ascii="Times New Roman" w:eastAsia="SimHei" w:hAnsi="Times New Roman" w:hint="eastAsia"/>
                <w:b/>
                <w:sz w:val="24"/>
                <w:szCs w:val="24"/>
                <w:lang w:val="en-GB"/>
              </w:rPr>
              <w:t>, 5.</w:t>
            </w:r>
            <w:r w:rsidR="004F481A">
              <w:rPr>
                <w:rFonts w:ascii="Times New Roman" w:eastAsia="SimHei" w:hAnsi="Times New Roman"/>
                <w:b/>
                <w:sz w:val="24"/>
                <w:szCs w:val="24"/>
                <w:lang w:val="en-GB"/>
              </w:rPr>
              <w:t>5.4</w:t>
            </w:r>
            <w:r w:rsidR="00425447">
              <w:rPr>
                <w:rFonts w:ascii="Times New Roman" w:eastAsia="SimHei" w:hAnsi="Times New Roman"/>
                <w:b/>
                <w:sz w:val="24"/>
                <w:szCs w:val="24"/>
                <w:lang w:val="en-GB"/>
              </w:rPr>
              <w:t>}</w:t>
            </w:r>
          </w:p>
          <w:p w14:paraId="3A3BC26C" w14:textId="02946BC7" w:rsidR="003302D8" w:rsidRPr="005B49D1" w:rsidRDefault="00BC53F1" w:rsidP="0070696B">
            <w:pPr>
              <w:shd w:val="clear" w:color="auto" w:fill="BFBFBF" w:themeFill="background1" w:themeFillShade="BF"/>
              <w:spacing w:line="240" w:lineRule="auto"/>
              <w:ind w:rightChars="-32" w:right="-67"/>
              <w:rPr>
                <w:rFonts w:ascii="Times New Roman" w:eastAsia="SimSun" w:hAnsi="Times New Roman"/>
                <w:sz w:val="24"/>
                <w:szCs w:val="24"/>
                <w:lang w:val="zh-CN"/>
              </w:rPr>
            </w:pPr>
            <w:r w:rsidRPr="005B49D1">
              <w:rPr>
                <w:rFonts w:ascii="Times New Roman" w:eastAsia="SimSun" w:hAnsi="Times New Roman"/>
                <w:sz w:val="24"/>
                <w:szCs w:val="24"/>
                <w:lang w:val="zh-CN"/>
              </w:rPr>
              <w:t>A</w:t>
            </w:r>
            <w:r w:rsidRPr="005B49D1">
              <w:rPr>
                <w:rFonts w:ascii="Times New Roman" w:eastAsia="SimSun" w:hAnsi="Times New Roman" w:hint="eastAsia"/>
                <w:sz w:val="24"/>
                <w:szCs w:val="24"/>
                <w:lang w:val="zh-CN"/>
              </w:rPr>
              <w:t>部分</w:t>
            </w:r>
            <w:r w:rsidR="0071101A">
              <w:rPr>
                <w:rFonts w:ascii="Times New Roman" w:eastAsia="SimSun" w:hAnsi="Times New Roman" w:hint="eastAsia"/>
                <w:sz w:val="24"/>
                <w:szCs w:val="24"/>
                <w:lang w:val="zh-CN"/>
              </w:rPr>
              <w:t>显示</w:t>
            </w:r>
            <w:r w:rsidR="00A81B43" w:rsidRPr="00027B47">
              <w:rPr>
                <w:rFonts w:ascii="KaiTi" w:eastAsia="KaiTi" w:hAnsi="KaiTi" w:hint="eastAsia"/>
                <w:sz w:val="24"/>
                <w:szCs w:val="24"/>
                <w:lang w:val="zh-CN"/>
              </w:rPr>
              <w:t>区域</w:t>
            </w:r>
            <w:r w:rsidR="00A81B43" w:rsidRPr="00027B47">
              <w:rPr>
                <w:rFonts w:ascii="KaiTi" w:eastAsia="KaiTi" w:hAnsi="KaiTi"/>
                <w:sz w:val="24"/>
                <w:szCs w:val="24"/>
                <w:lang w:val="zh-CN"/>
              </w:rPr>
              <w:t>可持续能力</w:t>
            </w:r>
            <w:r w:rsidR="00A81B43">
              <w:rPr>
                <w:rFonts w:ascii="Times New Roman" w:eastAsia="SimSun" w:hAnsi="Times New Roman"/>
                <w:sz w:val="24"/>
                <w:szCs w:val="24"/>
                <w:lang w:val="zh-CN"/>
              </w:rPr>
              <w:t>和</w:t>
            </w:r>
            <w:r w:rsidR="00A81B43" w:rsidRPr="00027B47">
              <w:rPr>
                <w:rFonts w:ascii="KaiTi" w:eastAsia="KaiTi" w:hAnsi="KaiTi"/>
                <w:sz w:val="24"/>
                <w:szCs w:val="24"/>
                <w:lang w:val="zh-CN"/>
              </w:rPr>
              <w:t>全球可持续发展</w:t>
            </w:r>
            <w:r w:rsidR="00A81B43">
              <w:rPr>
                <w:rFonts w:ascii="Times New Roman" w:eastAsia="SimSun" w:hAnsi="Times New Roman"/>
                <w:sz w:val="24"/>
                <w:szCs w:val="24"/>
                <w:lang w:val="zh-CN"/>
              </w:rPr>
              <w:t>这两个设想情况原型预计可普遍</w:t>
            </w:r>
            <w:r w:rsidR="00A81B43">
              <w:rPr>
                <w:rFonts w:ascii="Times New Roman" w:eastAsia="SimSun" w:hAnsi="Times New Roman" w:hint="eastAsia"/>
                <w:sz w:val="24"/>
                <w:szCs w:val="24"/>
                <w:lang w:val="zh-CN"/>
              </w:rPr>
              <w:t>实现</w:t>
            </w:r>
            <w:r w:rsidR="00A81B43">
              <w:rPr>
                <w:rFonts w:ascii="Times New Roman" w:eastAsia="SimSun" w:hAnsi="Times New Roman"/>
                <w:sz w:val="24"/>
                <w:szCs w:val="24"/>
                <w:lang w:val="zh-CN"/>
              </w:rPr>
              <w:t>目标（</w:t>
            </w:r>
            <w:r w:rsidR="00A81B43" w:rsidRPr="00A81B43">
              <w:rPr>
                <w:rFonts w:ascii="Times New Roman" w:eastAsia="SimSun" w:hAnsi="Times New Roman"/>
                <w:sz w:val="24"/>
                <w:szCs w:val="24"/>
                <w:lang w:val="zh-CN"/>
              </w:rPr>
              <w:t>设想情况原型的详细说明见摘要插文</w:t>
            </w:r>
            <w:r w:rsidR="00A81B43" w:rsidRPr="00A81B43">
              <w:rPr>
                <w:rFonts w:ascii="Times New Roman" w:eastAsia="SimSun" w:hAnsi="Times New Roman"/>
                <w:sz w:val="24"/>
                <w:szCs w:val="24"/>
                <w:lang w:val="zh-CN"/>
              </w:rPr>
              <w:t>3</w:t>
            </w:r>
            <w:r w:rsidR="00A81B43">
              <w:rPr>
                <w:rFonts w:ascii="Times New Roman" w:eastAsia="SimSun" w:hAnsi="Times New Roman"/>
                <w:sz w:val="24"/>
                <w:szCs w:val="24"/>
                <w:lang w:val="zh-CN"/>
              </w:rPr>
              <w:t>）</w:t>
            </w:r>
            <w:r w:rsidR="002E4F97">
              <w:rPr>
                <w:rFonts w:ascii="Times New Roman" w:eastAsia="SimSun" w:hAnsi="Times New Roman" w:hint="eastAsia"/>
                <w:sz w:val="24"/>
                <w:szCs w:val="24"/>
                <w:lang w:val="zh-CN"/>
              </w:rPr>
              <w:t>。</w:t>
            </w:r>
            <w:r w:rsidR="002E4F97">
              <w:rPr>
                <w:rFonts w:ascii="Times New Roman" w:eastAsia="SimSun" w:hAnsi="Times New Roman" w:hint="eastAsia"/>
                <w:sz w:val="24"/>
                <w:szCs w:val="24"/>
                <w:lang w:val="zh-CN"/>
              </w:rPr>
              <w:t>B</w:t>
            </w:r>
            <w:r w:rsidR="002E4F97">
              <w:rPr>
                <w:rFonts w:ascii="Times New Roman" w:eastAsia="SimSun" w:hAnsi="Times New Roman" w:hint="eastAsia"/>
                <w:sz w:val="24"/>
                <w:szCs w:val="24"/>
                <w:lang w:val="zh-CN"/>
              </w:rPr>
              <w:t>部分</w:t>
            </w:r>
            <w:r w:rsidR="00E22B3F">
              <w:rPr>
                <w:rFonts w:ascii="Times New Roman" w:eastAsia="SimSun" w:hAnsi="Times New Roman" w:hint="eastAsia"/>
                <w:sz w:val="24"/>
                <w:szCs w:val="24"/>
                <w:lang w:val="zh-CN"/>
              </w:rPr>
              <w:t>介绍</w:t>
            </w:r>
            <w:r w:rsidR="00E22B3F">
              <w:rPr>
                <w:rFonts w:ascii="Times New Roman" w:eastAsia="SimSun" w:hAnsi="Times New Roman"/>
                <w:sz w:val="24"/>
                <w:szCs w:val="24"/>
                <w:lang w:val="zh-CN"/>
              </w:rPr>
              <w:t>了</w:t>
            </w:r>
            <w:r w:rsidR="00C9056C">
              <w:rPr>
                <w:rFonts w:ascii="Times New Roman" w:eastAsia="SimSun" w:hAnsi="Times New Roman" w:hint="eastAsia"/>
                <w:sz w:val="24"/>
                <w:szCs w:val="24"/>
                <w:lang w:val="zh-CN"/>
              </w:rPr>
              <w:t>在</w:t>
            </w:r>
            <w:r w:rsidR="00C9056C">
              <w:rPr>
                <w:rFonts w:ascii="Times New Roman" w:eastAsia="SimSun" w:hAnsi="Times New Roman"/>
                <w:sz w:val="24"/>
                <w:szCs w:val="24"/>
                <w:lang w:val="zh-CN"/>
              </w:rPr>
              <w:t>不同程度上支持目标实现的路径。</w:t>
            </w:r>
            <w:r w:rsidR="00E74474">
              <w:rPr>
                <w:rFonts w:ascii="Times New Roman" w:eastAsia="SimSun" w:hAnsi="Times New Roman" w:hint="eastAsia"/>
                <w:sz w:val="24"/>
                <w:szCs w:val="24"/>
                <w:lang w:val="zh-CN"/>
              </w:rPr>
              <w:t>C</w:t>
            </w:r>
            <w:r w:rsidR="00E74474">
              <w:rPr>
                <w:rFonts w:ascii="Times New Roman" w:eastAsia="SimSun" w:hAnsi="Times New Roman" w:hint="eastAsia"/>
                <w:sz w:val="24"/>
                <w:szCs w:val="24"/>
                <w:lang w:val="zh-CN"/>
              </w:rPr>
              <w:t>部分</w:t>
            </w:r>
            <w:r w:rsidR="00E74474">
              <w:rPr>
                <w:rFonts w:ascii="Times New Roman" w:eastAsia="SimSun" w:hAnsi="Times New Roman"/>
                <w:sz w:val="24"/>
                <w:szCs w:val="24"/>
                <w:lang w:val="zh-CN"/>
              </w:rPr>
              <w:t>对此进行了举例说明</w:t>
            </w:r>
            <w:r w:rsidR="00D878DF">
              <w:rPr>
                <w:rFonts w:ascii="Times New Roman" w:eastAsia="SimSun" w:hAnsi="Times New Roman" w:hint="eastAsia"/>
                <w:sz w:val="24"/>
                <w:szCs w:val="24"/>
                <w:lang w:val="zh-CN"/>
              </w:rPr>
              <w:t>，其中的</w:t>
            </w:r>
            <w:r w:rsidR="00D878DF" w:rsidRPr="00D878DF">
              <w:rPr>
                <w:rFonts w:ascii="Times New Roman" w:eastAsia="SimSun" w:hAnsi="Times New Roman" w:hint="eastAsia"/>
                <w:sz w:val="24"/>
                <w:szCs w:val="24"/>
                <w:lang w:val="zh-CN"/>
              </w:rPr>
              <w:t>楔形</w:t>
            </w:r>
            <w:r w:rsidR="00D878DF">
              <w:rPr>
                <w:rFonts w:ascii="Times New Roman" w:eastAsia="SimSun" w:hAnsi="Times New Roman" w:hint="eastAsia"/>
                <w:sz w:val="24"/>
                <w:szCs w:val="24"/>
                <w:lang w:val="zh-CN"/>
              </w:rPr>
              <w:t>表示</w:t>
            </w:r>
            <w:r w:rsidR="00D878DF">
              <w:rPr>
                <w:rFonts w:ascii="Times New Roman" w:eastAsia="SimSun" w:hAnsi="Times New Roman"/>
                <w:sz w:val="24"/>
                <w:szCs w:val="24"/>
                <w:lang w:val="zh-CN"/>
              </w:rPr>
              <w:t>路径为每个目标发挥作用</w:t>
            </w:r>
            <w:r w:rsidR="00D878DF">
              <w:rPr>
                <w:rFonts w:ascii="Times New Roman" w:eastAsia="SimSun" w:hAnsi="Times New Roman" w:hint="eastAsia"/>
                <w:sz w:val="24"/>
                <w:szCs w:val="24"/>
                <w:lang w:val="zh-CN"/>
              </w:rPr>
              <w:t>的</w:t>
            </w:r>
            <w:r w:rsidR="00D878DF">
              <w:rPr>
                <w:rFonts w:ascii="Times New Roman" w:eastAsia="SimSun" w:hAnsi="Times New Roman"/>
                <w:sz w:val="24"/>
                <w:szCs w:val="24"/>
                <w:lang w:val="zh-CN"/>
              </w:rPr>
              <w:t>程度</w:t>
            </w:r>
            <w:r w:rsidR="001F2AEE">
              <w:rPr>
                <w:rFonts w:ascii="Times New Roman" w:eastAsia="SimSun" w:hAnsi="Times New Roman" w:hint="eastAsia"/>
                <w:sz w:val="24"/>
                <w:szCs w:val="24"/>
                <w:lang w:val="zh-CN"/>
              </w:rPr>
              <w:t>（</w:t>
            </w:r>
            <w:r w:rsidR="003773E0">
              <w:rPr>
                <w:rFonts w:ascii="Times New Roman" w:eastAsia="SimSun" w:hAnsi="Times New Roman" w:hint="eastAsia"/>
                <w:sz w:val="24"/>
                <w:szCs w:val="24"/>
                <w:lang w:val="zh-CN"/>
              </w:rPr>
              <w:t>路径</w:t>
            </w:r>
            <w:r w:rsidR="003773E0">
              <w:rPr>
                <w:rFonts w:ascii="Times New Roman" w:eastAsia="SimSun" w:hAnsi="Times New Roman"/>
                <w:sz w:val="24"/>
                <w:szCs w:val="24"/>
                <w:lang w:val="zh-CN"/>
              </w:rPr>
              <w:t>的详细说明见</w:t>
            </w:r>
            <w:r w:rsidR="00000728">
              <w:rPr>
                <w:rFonts w:ascii="Times New Roman" w:eastAsia="SimSun" w:hAnsi="Times New Roman" w:hint="eastAsia"/>
                <w:sz w:val="24"/>
                <w:szCs w:val="24"/>
                <w:lang w:val="zh-CN"/>
              </w:rPr>
              <w:t>D3</w:t>
            </w:r>
            <w:r w:rsidR="00000728">
              <w:rPr>
                <w:rFonts w:ascii="Times New Roman" w:eastAsia="SimSun" w:hAnsi="Times New Roman" w:hint="eastAsia"/>
                <w:sz w:val="24"/>
                <w:szCs w:val="24"/>
                <w:lang w:val="zh-CN"/>
              </w:rPr>
              <w:t>节</w:t>
            </w:r>
            <w:r w:rsidR="001F2AEE">
              <w:rPr>
                <w:rFonts w:ascii="Times New Roman" w:eastAsia="SimSun" w:hAnsi="Times New Roman" w:hint="eastAsia"/>
                <w:sz w:val="24"/>
                <w:szCs w:val="24"/>
                <w:lang w:val="zh-CN"/>
              </w:rPr>
              <w:t>）</w:t>
            </w:r>
            <w:r w:rsidR="007704BD">
              <w:rPr>
                <w:rFonts w:ascii="Times New Roman" w:eastAsia="SimSun" w:hAnsi="Times New Roman" w:hint="eastAsia"/>
                <w:sz w:val="24"/>
                <w:szCs w:val="24"/>
                <w:lang w:val="zh-CN"/>
              </w:rPr>
              <w:t>。</w:t>
            </w:r>
          </w:p>
          <w:p w14:paraId="57957D1C" w14:textId="4B142E1E" w:rsidR="00F1342D" w:rsidRDefault="00F1342D" w:rsidP="0070696B">
            <w:pPr>
              <w:shd w:val="clear" w:color="auto" w:fill="BFBFBF" w:themeFill="background1" w:themeFillShade="BF"/>
              <w:spacing w:line="240" w:lineRule="auto"/>
              <w:ind w:rightChars="-32" w:right="-67"/>
              <w:rPr>
                <w:rFonts w:ascii="Times New Roman" w:eastAsia="SimSun" w:hAnsi="Times New Roman"/>
                <w:sz w:val="24"/>
                <w:szCs w:val="24"/>
                <w:lang w:val="zh-CN"/>
              </w:rPr>
            </w:pPr>
            <w:r w:rsidRPr="00BE7742">
              <w:rPr>
                <w:rFonts w:ascii="Times New Roman" w:eastAsia="SimSun" w:hAnsi="Times New Roman"/>
                <w:sz w:val="24"/>
                <w:szCs w:val="24"/>
                <w:lang w:val="zh-CN"/>
              </w:rPr>
              <w:t>A</w:t>
            </w:r>
            <w:r w:rsidRPr="00BE7742">
              <w:rPr>
                <w:rFonts w:ascii="Times New Roman" w:eastAsia="SimSun" w:hAnsi="Times New Roman"/>
                <w:sz w:val="24"/>
                <w:szCs w:val="24"/>
                <w:lang w:val="zh-CN"/>
              </w:rPr>
              <w:t>：</w:t>
            </w:r>
            <w:r w:rsidR="007704BD">
              <w:rPr>
                <w:rFonts w:ascii="Times New Roman" w:eastAsia="SimSun" w:hAnsi="Times New Roman" w:hint="eastAsia"/>
                <w:sz w:val="24"/>
                <w:szCs w:val="24"/>
                <w:lang w:val="zh-CN"/>
              </w:rPr>
              <w:t>橙</w:t>
            </w:r>
            <w:r w:rsidRPr="00BE7742">
              <w:rPr>
                <w:rFonts w:ascii="Times New Roman" w:eastAsia="SimSun" w:hAnsi="Times New Roman"/>
                <w:sz w:val="24"/>
                <w:szCs w:val="24"/>
                <w:lang w:val="zh-CN"/>
              </w:rPr>
              <w:t>色</w:t>
            </w:r>
            <w:r w:rsidRPr="00BE7742">
              <w:rPr>
                <w:rFonts w:ascii="Times New Roman" w:eastAsia="SimSun" w:hAnsi="Times New Roman"/>
                <w:sz w:val="24"/>
                <w:szCs w:val="24"/>
                <w:lang w:val="zh-CN"/>
              </w:rPr>
              <w:t>=</w:t>
            </w:r>
            <w:r w:rsidRPr="00BE7742">
              <w:rPr>
                <w:rFonts w:ascii="Times New Roman" w:eastAsia="SimSun" w:hAnsi="Times New Roman"/>
                <w:sz w:val="24"/>
                <w:szCs w:val="24"/>
                <w:lang w:val="zh-CN"/>
              </w:rPr>
              <w:t>目标普遍</w:t>
            </w:r>
            <w:r w:rsidR="002F5619">
              <w:rPr>
                <w:rFonts w:ascii="Times New Roman" w:eastAsia="SimSun" w:hAnsi="Times New Roman" w:hint="eastAsia"/>
                <w:sz w:val="24"/>
                <w:szCs w:val="24"/>
                <w:lang w:val="zh-CN"/>
              </w:rPr>
              <w:t>无法实现</w:t>
            </w:r>
            <w:r w:rsidRPr="00BE7742">
              <w:rPr>
                <w:rFonts w:ascii="Times New Roman" w:eastAsia="SimSun" w:hAnsi="Times New Roman"/>
                <w:sz w:val="24"/>
                <w:szCs w:val="24"/>
                <w:lang w:val="zh-CN"/>
              </w:rPr>
              <w:t>；绿色</w:t>
            </w:r>
            <w:r w:rsidRPr="00BE7742">
              <w:rPr>
                <w:rFonts w:ascii="Times New Roman" w:eastAsia="SimSun" w:hAnsi="Times New Roman"/>
                <w:sz w:val="24"/>
                <w:szCs w:val="24"/>
                <w:lang w:val="zh-CN"/>
              </w:rPr>
              <w:t>=</w:t>
            </w:r>
            <w:r w:rsidRPr="00BE7742">
              <w:rPr>
                <w:rFonts w:ascii="Times New Roman" w:eastAsia="SimSun" w:hAnsi="Times New Roman"/>
                <w:sz w:val="24"/>
                <w:szCs w:val="24"/>
                <w:lang w:val="zh-CN"/>
              </w:rPr>
              <w:t>目标普遍实现；</w:t>
            </w:r>
            <w:r w:rsidR="00194D3F">
              <w:rPr>
                <w:rFonts w:ascii="Times New Roman" w:eastAsia="SimSun" w:hAnsi="Times New Roman" w:hint="eastAsia"/>
                <w:sz w:val="24"/>
                <w:szCs w:val="24"/>
                <w:lang w:val="zh-CN"/>
              </w:rPr>
              <w:t>灰</w:t>
            </w:r>
            <w:r w:rsidRPr="00BE7742">
              <w:rPr>
                <w:rFonts w:ascii="Times New Roman" w:eastAsia="SimSun" w:hAnsi="Times New Roman"/>
                <w:sz w:val="24"/>
                <w:szCs w:val="24"/>
                <w:lang w:val="zh-CN"/>
              </w:rPr>
              <w:t>色</w:t>
            </w:r>
            <w:r w:rsidRPr="00BE7742">
              <w:rPr>
                <w:rFonts w:ascii="Times New Roman" w:eastAsia="SimSun" w:hAnsi="Times New Roman"/>
                <w:sz w:val="24"/>
                <w:szCs w:val="24"/>
                <w:lang w:val="zh-CN"/>
              </w:rPr>
              <w:t>=</w:t>
            </w:r>
            <w:r w:rsidRPr="00BE7742">
              <w:rPr>
                <w:rFonts w:ascii="Times New Roman" w:eastAsia="SimSun" w:hAnsi="Times New Roman"/>
                <w:sz w:val="24"/>
                <w:szCs w:val="24"/>
                <w:lang w:val="zh-CN"/>
              </w:rPr>
              <w:t>实现目标情况参差不齐。</w:t>
            </w:r>
            <w:r w:rsidRPr="00BE7742">
              <w:rPr>
                <w:rFonts w:ascii="Times New Roman" w:eastAsia="SimSun" w:hAnsi="Times New Roman"/>
                <w:sz w:val="24"/>
                <w:szCs w:val="24"/>
                <w:lang w:val="zh-CN"/>
              </w:rPr>
              <w:t>B</w:t>
            </w:r>
            <w:r w:rsidRPr="00BE7742">
              <w:rPr>
                <w:rFonts w:ascii="Times New Roman" w:eastAsia="SimSun" w:hAnsi="Times New Roman"/>
                <w:sz w:val="24"/>
                <w:szCs w:val="24"/>
                <w:lang w:val="zh-CN"/>
              </w:rPr>
              <w:t>：</w:t>
            </w:r>
            <w:r w:rsidR="00813246">
              <w:rPr>
                <w:rFonts w:ascii="Times New Roman" w:eastAsia="SimSun" w:hAnsi="Times New Roman" w:hint="eastAsia"/>
                <w:sz w:val="24"/>
                <w:szCs w:val="24"/>
                <w:lang w:val="zh-CN"/>
              </w:rPr>
              <w:t>更</w:t>
            </w:r>
            <w:r w:rsidRPr="00BE7742">
              <w:rPr>
                <w:rFonts w:ascii="Times New Roman" w:eastAsia="SimSun" w:hAnsi="Times New Roman"/>
                <w:sz w:val="24"/>
                <w:szCs w:val="24"/>
                <w:lang w:val="zh-CN"/>
              </w:rPr>
              <w:t>深</w:t>
            </w:r>
            <w:r w:rsidR="00813246">
              <w:rPr>
                <w:rFonts w:ascii="Times New Roman" w:eastAsia="SimSun" w:hAnsi="Times New Roman" w:hint="eastAsia"/>
                <w:sz w:val="24"/>
                <w:szCs w:val="24"/>
                <w:lang w:val="zh-CN"/>
              </w:rPr>
              <w:t>的</w:t>
            </w:r>
            <w:r w:rsidRPr="00BE7742">
              <w:rPr>
                <w:rFonts w:ascii="Times New Roman" w:eastAsia="SimSun" w:hAnsi="Times New Roman"/>
                <w:sz w:val="24"/>
                <w:szCs w:val="24"/>
                <w:lang w:val="zh-CN"/>
              </w:rPr>
              <w:t>绿色表示路径</w:t>
            </w:r>
            <w:r w:rsidR="00456A2E">
              <w:rPr>
                <w:rFonts w:ascii="Times New Roman" w:eastAsia="SimSun" w:hAnsi="Times New Roman" w:hint="eastAsia"/>
                <w:sz w:val="24"/>
                <w:szCs w:val="24"/>
                <w:lang w:val="zh-CN"/>
              </w:rPr>
              <w:t>涉及</w:t>
            </w:r>
            <w:r w:rsidR="002A3ED7">
              <w:rPr>
                <w:rFonts w:ascii="Times New Roman" w:eastAsia="SimSun" w:hAnsi="Times New Roman" w:hint="eastAsia"/>
                <w:sz w:val="24"/>
                <w:szCs w:val="24"/>
                <w:lang w:val="zh-CN"/>
              </w:rPr>
              <w:t>更多</w:t>
            </w:r>
            <w:r w:rsidR="00456A2E">
              <w:rPr>
                <w:rFonts w:ascii="Times New Roman" w:eastAsia="SimSun" w:hAnsi="Times New Roman"/>
                <w:sz w:val="24"/>
                <w:szCs w:val="24"/>
                <w:lang w:val="zh-CN"/>
              </w:rPr>
              <w:t>的目标</w:t>
            </w:r>
            <w:r w:rsidRPr="00BE7742">
              <w:rPr>
                <w:rFonts w:ascii="Times New Roman" w:eastAsia="SimSun" w:hAnsi="Times New Roman"/>
                <w:sz w:val="24"/>
                <w:szCs w:val="24"/>
                <w:lang w:val="zh-CN"/>
              </w:rPr>
              <w:t>。</w:t>
            </w:r>
            <w:r w:rsidRPr="00BE7742">
              <w:rPr>
                <w:rFonts w:ascii="Times New Roman" w:eastAsia="SimSun" w:hAnsi="Times New Roman"/>
                <w:sz w:val="24"/>
                <w:szCs w:val="24"/>
                <w:lang w:val="zh-CN"/>
              </w:rPr>
              <w:t>C</w:t>
            </w:r>
            <w:r w:rsidRPr="00BE7742">
              <w:rPr>
                <w:rFonts w:ascii="Times New Roman" w:eastAsia="SimSun" w:hAnsi="Times New Roman"/>
                <w:sz w:val="24"/>
                <w:szCs w:val="24"/>
                <w:lang w:val="zh-CN"/>
              </w:rPr>
              <w:t>：</w:t>
            </w:r>
            <w:r w:rsidR="003809D9">
              <w:rPr>
                <w:rFonts w:ascii="Times New Roman" w:eastAsia="SimSun" w:hAnsi="Times New Roman" w:hint="eastAsia"/>
                <w:sz w:val="24"/>
                <w:szCs w:val="24"/>
                <w:lang w:val="zh-CN"/>
              </w:rPr>
              <w:t>所涉目标</w:t>
            </w:r>
            <w:r w:rsidR="00CF77DB">
              <w:rPr>
                <w:rFonts w:ascii="Times New Roman" w:eastAsia="SimSun" w:hAnsi="Times New Roman" w:hint="eastAsia"/>
                <w:sz w:val="24"/>
                <w:szCs w:val="24"/>
                <w:lang w:val="zh-CN"/>
              </w:rPr>
              <w:t>数量</w:t>
            </w:r>
            <w:r w:rsidR="003809D9">
              <w:rPr>
                <w:rFonts w:ascii="Times New Roman" w:eastAsia="SimSun" w:hAnsi="Times New Roman"/>
                <w:sz w:val="24"/>
                <w:szCs w:val="24"/>
                <w:lang w:val="zh-CN"/>
              </w:rPr>
              <w:t>少和较多</w:t>
            </w:r>
            <w:r w:rsidRPr="00BE7742">
              <w:rPr>
                <w:rFonts w:ascii="Times New Roman" w:eastAsia="SimSun" w:hAnsi="Times New Roman"/>
                <w:sz w:val="24"/>
                <w:szCs w:val="24"/>
                <w:lang w:val="zh-CN"/>
              </w:rPr>
              <w:t>的两种路径的实例。</w:t>
            </w:r>
            <w:bookmarkEnd w:id="91"/>
          </w:p>
          <w:p w14:paraId="603A1E3F" w14:textId="2C289EBD" w:rsidR="00F213C7" w:rsidRDefault="00F213C7" w:rsidP="0070696B">
            <w:pPr>
              <w:shd w:val="clear" w:color="auto" w:fill="BFBFBF" w:themeFill="background1" w:themeFillShade="BF"/>
              <w:spacing w:line="240" w:lineRule="auto"/>
              <w:ind w:rightChars="-32" w:right="-67"/>
              <w:rPr>
                <w:rFonts w:ascii="Times New Roman" w:eastAsia="SimSun" w:hAnsi="Times New Roman"/>
                <w:sz w:val="24"/>
                <w:szCs w:val="24"/>
                <w:lang w:val="zh-CN"/>
              </w:rPr>
            </w:pPr>
          </w:p>
          <w:p w14:paraId="2D5E88C3" w14:textId="74566F78" w:rsidR="00F213C7" w:rsidRDefault="00F213C7" w:rsidP="0070696B">
            <w:pPr>
              <w:shd w:val="clear" w:color="auto" w:fill="BFBFBF" w:themeFill="background1" w:themeFillShade="BF"/>
              <w:spacing w:line="240" w:lineRule="auto"/>
              <w:ind w:rightChars="-32" w:right="-67"/>
              <w:rPr>
                <w:rFonts w:ascii="Times New Roman" w:eastAsia="SimSun" w:hAnsi="Times New Roman"/>
                <w:sz w:val="24"/>
                <w:szCs w:val="24"/>
                <w:lang w:val="zh-CN"/>
              </w:rPr>
            </w:pPr>
          </w:p>
          <w:p w14:paraId="32FF401C" w14:textId="1263A32A" w:rsidR="00F213C7" w:rsidRDefault="00F213C7" w:rsidP="0070696B">
            <w:pPr>
              <w:shd w:val="clear" w:color="auto" w:fill="BFBFBF" w:themeFill="background1" w:themeFillShade="BF"/>
              <w:spacing w:line="240" w:lineRule="auto"/>
              <w:ind w:rightChars="-32" w:right="-67"/>
              <w:rPr>
                <w:rFonts w:ascii="Times New Roman" w:eastAsia="SimSun" w:hAnsi="Times New Roman"/>
                <w:sz w:val="24"/>
                <w:szCs w:val="24"/>
                <w:lang w:val="zh-CN"/>
              </w:rPr>
            </w:pPr>
          </w:p>
          <w:p w14:paraId="13772F4B" w14:textId="56BA91B6" w:rsidR="00F213C7" w:rsidRDefault="00F213C7" w:rsidP="0070696B">
            <w:pPr>
              <w:shd w:val="clear" w:color="auto" w:fill="BFBFBF" w:themeFill="background1" w:themeFillShade="BF"/>
              <w:spacing w:line="240" w:lineRule="auto"/>
              <w:ind w:rightChars="-32" w:right="-67"/>
              <w:rPr>
                <w:rFonts w:ascii="Times New Roman" w:eastAsia="SimSun" w:hAnsi="Times New Roman"/>
                <w:sz w:val="24"/>
                <w:szCs w:val="24"/>
                <w:lang w:val="zh-CN"/>
              </w:rPr>
            </w:pPr>
          </w:p>
          <w:p w14:paraId="4E74DA4B" w14:textId="5260117E" w:rsidR="00F213C7" w:rsidRDefault="00F213C7" w:rsidP="0070696B">
            <w:pPr>
              <w:shd w:val="clear" w:color="auto" w:fill="BFBFBF" w:themeFill="background1" w:themeFillShade="BF"/>
              <w:spacing w:line="240" w:lineRule="auto"/>
              <w:ind w:rightChars="-32" w:right="-67"/>
              <w:rPr>
                <w:rFonts w:ascii="Times New Roman" w:eastAsia="SimSun" w:hAnsi="Times New Roman"/>
                <w:sz w:val="24"/>
                <w:szCs w:val="24"/>
                <w:lang w:val="zh-CN"/>
              </w:rPr>
            </w:pPr>
          </w:p>
          <w:p w14:paraId="4A8BF8CC" w14:textId="086FF5E2" w:rsidR="00F213C7" w:rsidRDefault="00F213C7" w:rsidP="0070696B">
            <w:pPr>
              <w:shd w:val="clear" w:color="auto" w:fill="BFBFBF" w:themeFill="background1" w:themeFillShade="BF"/>
              <w:spacing w:line="240" w:lineRule="auto"/>
              <w:ind w:rightChars="-32" w:right="-67"/>
              <w:rPr>
                <w:rFonts w:ascii="Times New Roman" w:eastAsia="SimSun" w:hAnsi="Times New Roman"/>
                <w:sz w:val="24"/>
                <w:szCs w:val="24"/>
                <w:lang w:val="zh-CN"/>
              </w:rPr>
            </w:pPr>
          </w:p>
          <w:p w14:paraId="4A3894C0" w14:textId="6620B39F" w:rsidR="00F213C7" w:rsidRDefault="00F213C7" w:rsidP="0070696B">
            <w:pPr>
              <w:shd w:val="clear" w:color="auto" w:fill="BFBFBF" w:themeFill="background1" w:themeFillShade="BF"/>
              <w:spacing w:line="240" w:lineRule="auto"/>
              <w:ind w:rightChars="-32" w:right="-67"/>
              <w:rPr>
                <w:rFonts w:ascii="Times New Roman" w:eastAsia="SimSun" w:hAnsi="Times New Roman"/>
                <w:sz w:val="24"/>
                <w:szCs w:val="24"/>
                <w:lang w:val="zh-CN"/>
              </w:rPr>
            </w:pPr>
          </w:p>
          <w:p w14:paraId="0F97C10B" w14:textId="27FBEEF3" w:rsidR="00F213C7" w:rsidRDefault="00F213C7" w:rsidP="0070696B">
            <w:pPr>
              <w:shd w:val="clear" w:color="auto" w:fill="BFBFBF" w:themeFill="background1" w:themeFillShade="BF"/>
              <w:spacing w:line="240" w:lineRule="auto"/>
              <w:ind w:rightChars="-32" w:right="-67"/>
              <w:rPr>
                <w:rFonts w:ascii="Times New Roman" w:eastAsia="SimSun" w:hAnsi="Times New Roman"/>
                <w:sz w:val="24"/>
                <w:szCs w:val="24"/>
                <w:lang w:val="zh-CN"/>
              </w:rPr>
            </w:pPr>
          </w:p>
          <w:p w14:paraId="070AAFEE" w14:textId="14BBC583" w:rsidR="00F213C7" w:rsidRDefault="00F213C7" w:rsidP="0070696B">
            <w:pPr>
              <w:shd w:val="clear" w:color="auto" w:fill="BFBFBF" w:themeFill="background1" w:themeFillShade="BF"/>
              <w:spacing w:line="240" w:lineRule="auto"/>
              <w:ind w:rightChars="-32" w:right="-67"/>
              <w:rPr>
                <w:rFonts w:ascii="Times New Roman" w:eastAsia="SimSun" w:hAnsi="Times New Roman"/>
                <w:sz w:val="24"/>
                <w:szCs w:val="24"/>
                <w:lang w:val="zh-CN"/>
              </w:rPr>
            </w:pPr>
          </w:p>
          <w:p w14:paraId="0294E612" w14:textId="77777777" w:rsidR="00F213C7" w:rsidRPr="00BE7742" w:rsidRDefault="00F213C7" w:rsidP="0070696B">
            <w:pPr>
              <w:shd w:val="clear" w:color="auto" w:fill="BFBFBF" w:themeFill="background1" w:themeFillShade="BF"/>
              <w:spacing w:line="240" w:lineRule="auto"/>
              <w:ind w:rightChars="-32" w:right="-67"/>
              <w:rPr>
                <w:rFonts w:ascii="Times New Roman" w:eastAsia="SimSun" w:hAnsi="Times New Roman"/>
                <w:sz w:val="24"/>
                <w:szCs w:val="24"/>
              </w:rPr>
            </w:pPr>
          </w:p>
          <w:p w14:paraId="1CED7B75" w14:textId="355B3559" w:rsidR="00F1342D" w:rsidRPr="00BE7742" w:rsidRDefault="00487677" w:rsidP="009D0B94">
            <w:pPr>
              <w:shd w:val="clear" w:color="auto" w:fill="BFBFBF" w:themeFill="background1" w:themeFillShade="BF"/>
              <w:spacing w:line="240" w:lineRule="auto"/>
              <w:jc w:val="left"/>
              <w:rPr>
                <w:rFonts w:ascii="Times New Roman" w:eastAsia="SimSun" w:hAnsi="Times New Roman"/>
                <w:b/>
              </w:rPr>
            </w:pPr>
            <w:r>
              <w:rPr>
                <w:rFonts w:ascii="Times New Roman" w:eastAsia="SimSun" w:hAnsi="Times New Roman"/>
                <w:b/>
                <w:noProof/>
                <w:lang w:val="en-GB"/>
              </w:rPr>
              <w:lastRenderedPageBreak/>
              <w:drawing>
                <wp:inline distT="0" distB="0" distL="0" distR="0" wp14:anchorId="071A6928" wp14:editId="3FE460F4">
                  <wp:extent cx="5096510" cy="6510655"/>
                  <wp:effectExtent l="0" t="0" r="889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urope and Central Asia Chines july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96510" cy="6510655"/>
                          </a:xfrm>
                          <a:prstGeom prst="rect">
                            <a:avLst/>
                          </a:prstGeom>
                        </pic:spPr>
                      </pic:pic>
                    </a:graphicData>
                  </a:graphic>
                </wp:inline>
              </w:drawing>
            </w:r>
          </w:p>
          <w:p w14:paraId="5DA5FAA3" w14:textId="3D49377A" w:rsidR="00F1342D" w:rsidRPr="00330A80" w:rsidRDefault="00F1342D" w:rsidP="009D0B94">
            <w:pPr>
              <w:spacing w:after="60" w:line="240" w:lineRule="auto"/>
              <w:rPr>
                <w:rFonts w:ascii="Times New Roman" w:eastAsia="SimSun" w:hAnsi="Times New Roman"/>
                <w:sz w:val="20"/>
                <w:szCs w:val="20"/>
              </w:rPr>
            </w:pPr>
          </w:p>
        </w:tc>
      </w:tr>
      <w:tr w:rsidR="002B2797" w:rsidRPr="00E0187C" w14:paraId="669723BE" w14:textId="77777777" w:rsidTr="00F1342D">
        <w:tc>
          <w:tcPr>
            <w:tcW w:w="8242" w:type="dxa"/>
            <w:shd w:val="clear" w:color="auto" w:fill="BFBFBF" w:themeFill="background1" w:themeFillShade="BF"/>
          </w:tcPr>
          <w:p w14:paraId="35182BC0" w14:textId="3ECA1463" w:rsidR="002B2797" w:rsidRPr="00E0187C" w:rsidRDefault="002B2797" w:rsidP="001B399B">
            <w:pPr>
              <w:pStyle w:val="NormalPlain"/>
              <w:shd w:val="clear" w:color="auto" w:fill="BFBFBF" w:themeFill="background1" w:themeFillShade="BF"/>
              <w:ind w:leftChars="-42" w:left="-88"/>
              <w:jc w:val="left"/>
              <w:rPr>
                <w:rFonts w:eastAsia="SimHei"/>
                <w:b/>
                <w:sz w:val="24"/>
                <w:szCs w:val="24"/>
                <w:lang w:eastAsia="zh-CN"/>
              </w:rPr>
            </w:pPr>
            <w:r w:rsidRPr="00E0187C">
              <w:rPr>
                <w:rFonts w:eastAsia="SimSun"/>
                <w:sz w:val="24"/>
                <w:szCs w:val="24"/>
                <w:lang w:eastAsia="zh-CN"/>
              </w:rPr>
              <w:lastRenderedPageBreak/>
              <w:t>摘要插文</w:t>
            </w:r>
            <w:r w:rsidRPr="00E0187C">
              <w:rPr>
                <w:rFonts w:eastAsia="SimSun"/>
                <w:sz w:val="24"/>
                <w:szCs w:val="24"/>
                <w:lang w:eastAsia="zh-CN"/>
              </w:rPr>
              <w:t>4</w:t>
            </w:r>
            <w:r w:rsidRPr="00E0187C">
              <w:rPr>
                <w:rFonts w:eastAsia="SimHei"/>
                <w:b/>
                <w:sz w:val="24"/>
                <w:szCs w:val="24"/>
                <w:lang w:eastAsia="zh-CN"/>
              </w:rPr>
              <w:br/>
            </w:r>
            <w:r w:rsidR="00297106" w:rsidRPr="00E0187C">
              <w:rPr>
                <w:rFonts w:eastAsia="SimHei"/>
                <w:b/>
                <w:sz w:val="24"/>
                <w:szCs w:val="24"/>
                <w:lang w:eastAsia="zh-CN"/>
              </w:rPr>
              <w:t>欧洲和中亚区域评估中与爱知生物多样性目标和可持续发展目标相关的证据</w:t>
            </w:r>
          </w:p>
          <w:p w14:paraId="702D21D5" w14:textId="66D7F6E3" w:rsidR="00297106" w:rsidRPr="00E0187C" w:rsidRDefault="00297106" w:rsidP="001B399B">
            <w:pPr>
              <w:pStyle w:val="NormalPlain"/>
              <w:shd w:val="clear" w:color="auto" w:fill="BFBFBF" w:themeFill="background1" w:themeFillShade="BF"/>
              <w:spacing w:after="120"/>
              <w:ind w:leftChars="-42" w:left="-88" w:firstLine="1"/>
              <w:jc w:val="left"/>
              <w:rPr>
                <w:rFonts w:eastAsia="SimSun"/>
                <w:sz w:val="24"/>
                <w:szCs w:val="24"/>
                <w:lang w:eastAsia="zh-CN"/>
              </w:rPr>
            </w:pPr>
            <w:r w:rsidRPr="00E0187C">
              <w:rPr>
                <w:rFonts w:eastAsia="SimSun"/>
                <w:sz w:val="24"/>
                <w:szCs w:val="24"/>
                <w:lang w:eastAsia="zh-CN"/>
              </w:rPr>
              <w:t>《</w:t>
            </w:r>
            <w:r w:rsidRPr="00E0187C">
              <w:rPr>
                <w:rFonts w:eastAsia="SimSun"/>
                <w:sz w:val="24"/>
                <w:szCs w:val="24"/>
                <w:lang w:eastAsia="zh-CN"/>
              </w:rPr>
              <w:t>2011-2020</w:t>
            </w:r>
            <w:r w:rsidRPr="00E0187C">
              <w:rPr>
                <w:rFonts w:eastAsia="SimSun"/>
                <w:sz w:val="24"/>
                <w:szCs w:val="24"/>
                <w:lang w:eastAsia="zh-CN"/>
              </w:rPr>
              <w:t>年生物多样性战略计划》，包括五个战略目标下的</w:t>
            </w:r>
            <w:r w:rsidRPr="00E0187C">
              <w:rPr>
                <w:rFonts w:eastAsia="SimSun"/>
                <w:sz w:val="24"/>
                <w:szCs w:val="24"/>
                <w:lang w:eastAsia="zh-CN"/>
              </w:rPr>
              <w:t>20</w:t>
            </w:r>
            <w:r w:rsidRPr="00E0187C">
              <w:rPr>
                <w:rFonts w:eastAsia="SimSun"/>
                <w:sz w:val="24"/>
                <w:szCs w:val="24"/>
                <w:lang w:eastAsia="zh-CN"/>
              </w:rPr>
              <w:t>个爱知生物多样性目标，为联合国系统、包括各国政府和其他各方，提供了一个生物多样性管理和政策制定的框架。《</w:t>
            </w:r>
            <w:r w:rsidRPr="00E0187C">
              <w:rPr>
                <w:rFonts w:eastAsia="SimSun"/>
                <w:sz w:val="24"/>
                <w:szCs w:val="24"/>
                <w:lang w:eastAsia="zh-CN"/>
              </w:rPr>
              <w:t>2030</w:t>
            </w:r>
            <w:r w:rsidRPr="00E0187C">
              <w:rPr>
                <w:rFonts w:eastAsia="SimSun"/>
                <w:sz w:val="24"/>
                <w:szCs w:val="24"/>
                <w:lang w:eastAsia="zh-CN"/>
              </w:rPr>
              <w:t>年可持续发展议程》及其</w:t>
            </w:r>
            <w:r w:rsidRPr="00E0187C">
              <w:rPr>
                <w:rFonts w:eastAsia="SimSun"/>
                <w:sz w:val="24"/>
                <w:szCs w:val="24"/>
                <w:lang w:eastAsia="zh-CN"/>
              </w:rPr>
              <w:t>17</w:t>
            </w:r>
            <w:r w:rsidRPr="00E0187C">
              <w:rPr>
                <w:rFonts w:eastAsia="SimSun"/>
                <w:sz w:val="24"/>
                <w:szCs w:val="24"/>
                <w:lang w:eastAsia="zh-CN"/>
              </w:rPr>
              <w:t>项可持续发展目标为联合国提出了实现全球可持续性的广泛战略。本项评估总结了有关文献上报的、有充分证据证明的</w:t>
            </w:r>
            <w:r w:rsidR="002C6521">
              <w:rPr>
                <w:rFonts w:eastAsia="SimSun"/>
                <w:sz w:val="24"/>
                <w:szCs w:val="24"/>
                <w:lang w:eastAsia="zh-CN"/>
              </w:rPr>
              <w:t>该区域</w:t>
            </w:r>
            <w:r w:rsidRPr="00E0187C">
              <w:rPr>
                <w:rFonts w:eastAsia="SimSun"/>
                <w:sz w:val="24"/>
                <w:szCs w:val="24"/>
                <w:lang w:eastAsia="zh-CN"/>
              </w:rPr>
              <w:t>实现这些目标的进展情况。</w:t>
            </w:r>
            <w:bookmarkStart w:id="92" w:name="bookmark_158"/>
          </w:p>
          <w:p w14:paraId="430AFEBC" w14:textId="51D23F5C" w:rsidR="002B2797" w:rsidRPr="002E11F6" w:rsidRDefault="00297106" w:rsidP="001B399B">
            <w:pPr>
              <w:pStyle w:val="NormalPlain"/>
              <w:shd w:val="clear" w:color="auto" w:fill="BFBFBF" w:themeFill="background1" w:themeFillShade="BF"/>
              <w:spacing w:after="120"/>
              <w:ind w:leftChars="-42" w:left="-88" w:firstLine="1"/>
              <w:jc w:val="center"/>
              <w:rPr>
                <w:rFonts w:eastAsia="SimHei"/>
                <w:b/>
                <w:sz w:val="24"/>
                <w:szCs w:val="24"/>
                <w:lang w:eastAsia="zh-CN"/>
              </w:rPr>
            </w:pPr>
            <w:r w:rsidRPr="002E11F6">
              <w:rPr>
                <w:rFonts w:eastAsia="SimHei"/>
                <w:b/>
                <w:sz w:val="24"/>
                <w:szCs w:val="24"/>
                <w:lang w:eastAsia="zh-CN"/>
              </w:rPr>
              <w:t>与爱知生物多样性目标背景有关的证据</w:t>
            </w:r>
            <w:bookmarkEnd w:id="92"/>
          </w:p>
          <w:p w14:paraId="5F0C917F" w14:textId="16CBD0A7" w:rsidR="00297106" w:rsidRPr="00E0187C" w:rsidRDefault="00297106" w:rsidP="001B399B">
            <w:pPr>
              <w:pStyle w:val="NormalPlain"/>
              <w:shd w:val="clear" w:color="auto" w:fill="BFBFBF" w:themeFill="background1" w:themeFillShade="BF"/>
              <w:spacing w:after="120"/>
              <w:ind w:leftChars="-42" w:left="-88" w:firstLine="1"/>
              <w:rPr>
                <w:rFonts w:eastAsia="SimSun"/>
                <w:sz w:val="24"/>
                <w:szCs w:val="24"/>
                <w:lang w:eastAsia="zh-CN"/>
              </w:rPr>
            </w:pPr>
            <w:r w:rsidRPr="002E11F6">
              <w:rPr>
                <w:rFonts w:eastAsia="SimHei"/>
                <w:b/>
                <w:sz w:val="24"/>
                <w:szCs w:val="24"/>
                <w:lang w:eastAsia="zh-CN"/>
              </w:rPr>
              <w:t>有证据表明，通过将生物多样性问题纳入政府和社会的主流（战略目标</w:t>
            </w:r>
            <w:r w:rsidRPr="002E11F6">
              <w:rPr>
                <w:rFonts w:eastAsia="SimHei"/>
                <w:b/>
                <w:sz w:val="24"/>
                <w:szCs w:val="24"/>
                <w:lang w:eastAsia="zh-CN"/>
              </w:rPr>
              <w:t>A</w:t>
            </w:r>
            <w:r w:rsidRPr="002E11F6">
              <w:rPr>
                <w:rFonts w:eastAsia="SimHei"/>
                <w:b/>
                <w:sz w:val="24"/>
                <w:szCs w:val="24"/>
                <w:lang w:eastAsia="zh-CN"/>
              </w:rPr>
              <w:t>）（</w:t>
            </w:r>
            <w:r w:rsidRPr="002E11F6">
              <w:rPr>
                <w:rFonts w:eastAsia="KaiTi"/>
                <w:b/>
                <w:sz w:val="24"/>
                <w:szCs w:val="24"/>
                <w:lang w:eastAsia="zh-CN"/>
              </w:rPr>
              <w:t>成立但不充分</w:t>
            </w:r>
            <w:r w:rsidRPr="002E11F6">
              <w:rPr>
                <w:rFonts w:eastAsia="SimHei"/>
                <w:b/>
                <w:sz w:val="24"/>
                <w:szCs w:val="24"/>
                <w:lang w:eastAsia="zh-CN"/>
              </w:rPr>
              <w:t>），在消除生物多样性丧失的根本原因方面取得了一些进展，但产生不利影响的补贴制度尚待改革（</w:t>
            </w:r>
            <w:r w:rsidRPr="002E11F6">
              <w:rPr>
                <w:rFonts w:eastAsia="KaiTi"/>
                <w:b/>
                <w:sz w:val="24"/>
                <w:szCs w:val="24"/>
                <w:lang w:eastAsia="zh-CN"/>
              </w:rPr>
              <w:t>充分成立</w:t>
            </w:r>
            <w:r w:rsidRPr="002E11F6">
              <w:rPr>
                <w:rFonts w:eastAsia="SimHei"/>
                <w:b/>
                <w:sz w:val="24"/>
                <w:szCs w:val="24"/>
                <w:lang w:eastAsia="zh-CN"/>
              </w:rPr>
              <w:t>）。</w:t>
            </w:r>
            <w:r w:rsidRPr="002E11F6">
              <w:rPr>
                <w:rFonts w:eastAsia="SimSun"/>
                <w:sz w:val="24"/>
                <w:szCs w:val="24"/>
                <w:lang w:eastAsia="zh-CN"/>
              </w:rPr>
              <w:t>公众对生物多样性</w:t>
            </w:r>
            <w:r w:rsidRPr="002E11F6">
              <w:rPr>
                <w:rFonts w:eastAsia="SimSun"/>
                <w:sz w:val="24"/>
                <w:szCs w:val="24"/>
                <w:lang w:eastAsia="zh-CN"/>
              </w:rPr>
              <w:lastRenderedPageBreak/>
              <w:t>和生态系统服务重要性的认识（爱知生物多样性目标</w:t>
            </w:r>
            <w:r w:rsidRPr="002E11F6">
              <w:rPr>
                <w:rFonts w:eastAsia="SimSun"/>
                <w:sz w:val="24"/>
                <w:szCs w:val="24"/>
                <w:lang w:eastAsia="zh-CN"/>
              </w:rPr>
              <w:t>1</w:t>
            </w:r>
            <w:r w:rsidRPr="002E11F6">
              <w:rPr>
                <w:rFonts w:eastAsia="SimSun"/>
                <w:sz w:val="24"/>
                <w:szCs w:val="24"/>
                <w:lang w:eastAsia="zh-CN"/>
              </w:rPr>
              <w:t>）似乎正在提高。在将生物多样性和生态系统服务纳入西欧和中欧的规划进程和国民核算（目标</w:t>
            </w:r>
            <w:r w:rsidRPr="00E0187C">
              <w:rPr>
                <w:rFonts w:eastAsia="SimSun"/>
                <w:sz w:val="24"/>
                <w:szCs w:val="24"/>
                <w:lang w:eastAsia="zh-CN"/>
              </w:rPr>
              <w:t>2</w:t>
            </w:r>
            <w:r w:rsidRPr="00E0187C">
              <w:rPr>
                <w:rFonts w:eastAsia="SimSun"/>
                <w:sz w:val="24"/>
                <w:szCs w:val="24"/>
                <w:lang w:eastAsia="zh-CN"/>
              </w:rPr>
              <w:t>）方面据说也取得了进展</w:t>
            </w:r>
            <w:r w:rsidRPr="00E0187C">
              <w:rPr>
                <w:rFonts w:eastAsia="SimSun"/>
                <w:sz w:val="24"/>
                <w:szCs w:val="24"/>
                <w:lang w:eastAsia="zh-CN"/>
              </w:rPr>
              <w:t xml:space="preserve"> </w:t>
            </w:r>
            <w:r w:rsidRPr="00E0187C">
              <w:rPr>
                <w:rFonts w:eastAsia="SimSun"/>
                <w:sz w:val="24"/>
                <w:szCs w:val="24"/>
                <w:lang w:eastAsia="zh-CN"/>
              </w:rPr>
              <w:t>（</w:t>
            </w:r>
            <w:r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 xml:space="preserve">{6.6.2} </w:t>
            </w:r>
            <w:r w:rsidRPr="00E0187C">
              <w:rPr>
                <w:rFonts w:eastAsia="SimSun"/>
                <w:sz w:val="24"/>
                <w:szCs w:val="24"/>
                <w:lang w:eastAsia="zh-CN"/>
              </w:rPr>
              <w:t>。进行重大改革可降低补贴的不利影响（摘要表</w:t>
            </w:r>
            <w:r w:rsidRPr="00E0187C">
              <w:rPr>
                <w:rFonts w:eastAsia="SimSun"/>
                <w:sz w:val="24"/>
                <w:szCs w:val="24"/>
                <w:lang w:eastAsia="zh-CN"/>
              </w:rPr>
              <w:t>4</w:t>
            </w:r>
            <w:r w:rsidRPr="00E0187C">
              <w:rPr>
                <w:rFonts w:eastAsia="SimSun"/>
                <w:sz w:val="24"/>
                <w:szCs w:val="24"/>
                <w:lang w:eastAsia="zh-CN"/>
              </w:rPr>
              <w:t>）</w:t>
            </w:r>
            <w:r w:rsidRPr="00E0187C">
              <w:rPr>
                <w:rFonts w:eastAsia="SimSun"/>
                <w:sz w:val="24"/>
                <w:szCs w:val="24"/>
                <w:lang w:eastAsia="zh-CN"/>
              </w:rPr>
              <w:t>{4.4.1}</w:t>
            </w:r>
            <w:r w:rsidRPr="00E0187C">
              <w:rPr>
                <w:rFonts w:eastAsia="SimSun"/>
                <w:sz w:val="24"/>
                <w:szCs w:val="24"/>
                <w:lang w:eastAsia="zh-CN"/>
              </w:rPr>
              <w:t>。加大对养护工作的积极激励措施也可以加快实现目标</w:t>
            </w:r>
            <w:r w:rsidRPr="00E0187C">
              <w:rPr>
                <w:rFonts w:eastAsia="SimSun"/>
                <w:sz w:val="24"/>
                <w:szCs w:val="24"/>
                <w:lang w:eastAsia="zh-CN"/>
              </w:rPr>
              <w:t>3</w:t>
            </w:r>
            <w:r w:rsidR="002965C3" w:rsidRPr="00E0187C">
              <w:rPr>
                <w:rFonts w:eastAsia="SimSun"/>
                <w:sz w:val="24"/>
                <w:szCs w:val="24"/>
                <w:lang w:eastAsia="zh-CN"/>
              </w:rPr>
              <w:t>（取缔有害激励措施，制定并实施积极激励措施）</w:t>
            </w:r>
            <w:r w:rsidRPr="00E0187C">
              <w:rPr>
                <w:rFonts w:eastAsia="SimSun"/>
                <w:sz w:val="24"/>
                <w:szCs w:val="24"/>
                <w:lang w:eastAsia="zh-CN"/>
              </w:rPr>
              <w:t>的进展（摘要表</w:t>
            </w:r>
            <w:r w:rsidRPr="00E0187C">
              <w:rPr>
                <w:rFonts w:eastAsia="SimSun"/>
                <w:sz w:val="24"/>
                <w:szCs w:val="24"/>
                <w:lang w:eastAsia="zh-CN"/>
              </w:rPr>
              <w:t>4</w:t>
            </w:r>
            <w:r w:rsidRPr="00E0187C">
              <w:rPr>
                <w:rFonts w:eastAsia="SimSun"/>
                <w:sz w:val="24"/>
                <w:szCs w:val="24"/>
                <w:lang w:eastAsia="zh-CN"/>
              </w:rPr>
              <w:t>）</w:t>
            </w:r>
            <w:r w:rsidRPr="00E0187C">
              <w:rPr>
                <w:rFonts w:eastAsia="SimSun"/>
                <w:sz w:val="24"/>
                <w:szCs w:val="24"/>
                <w:lang w:eastAsia="zh-CN"/>
              </w:rPr>
              <w:t>{6.2, 6.4.1}</w:t>
            </w:r>
            <w:r w:rsidRPr="00E0187C">
              <w:rPr>
                <w:rFonts w:eastAsia="SimSun"/>
                <w:sz w:val="24"/>
                <w:szCs w:val="24"/>
                <w:lang w:eastAsia="zh-CN"/>
              </w:rPr>
              <w:t>。几个国家进行了生态财政改革，结果参差不齐</w:t>
            </w:r>
            <w:r w:rsidRPr="00E0187C">
              <w:rPr>
                <w:rFonts w:eastAsia="SimSun"/>
                <w:sz w:val="24"/>
                <w:szCs w:val="24"/>
                <w:lang w:eastAsia="zh-CN"/>
              </w:rPr>
              <w:t xml:space="preserve"> </w:t>
            </w:r>
            <w:r w:rsidRPr="00E0187C">
              <w:rPr>
                <w:rFonts w:eastAsia="SimSun"/>
                <w:sz w:val="24"/>
                <w:szCs w:val="24"/>
                <w:lang w:eastAsia="zh-CN"/>
              </w:rPr>
              <w:t>（</w:t>
            </w:r>
            <w:r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{6.2, 6.4.1, 6.4.2}</w:t>
            </w:r>
            <w:r w:rsidRPr="00E0187C">
              <w:rPr>
                <w:rFonts w:eastAsia="SimSun"/>
                <w:sz w:val="24"/>
                <w:szCs w:val="24"/>
                <w:lang w:eastAsia="zh-CN"/>
              </w:rPr>
              <w:t>，但一些政策工具继续对环境产生不利影响（</w:t>
            </w:r>
            <w:r w:rsidRPr="00E0187C">
              <w:rPr>
                <w:rFonts w:eastAsia="KaiTi"/>
                <w:sz w:val="24"/>
                <w:szCs w:val="24"/>
                <w:lang w:eastAsia="zh-CN"/>
              </w:rPr>
              <w:t>充分成立</w:t>
            </w:r>
            <w:r w:rsidRPr="00E0187C">
              <w:rPr>
                <w:rFonts w:eastAsia="SimSun"/>
                <w:sz w:val="24"/>
                <w:szCs w:val="24"/>
                <w:lang w:eastAsia="zh-CN"/>
              </w:rPr>
              <w:t>）</w:t>
            </w:r>
            <w:r w:rsidRPr="00E0187C">
              <w:rPr>
                <w:rFonts w:eastAsia="SimSun"/>
                <w:sz w:val="24"/>
                <w:szCs w:val="24"/>
                <w:lang w:eastAsia="zh-CN"/>
              </w:rPr>
              <w:t>{4.3.1}</w:t>
            </w:r>
            <w:r w:rsidRPr="00E0187C">
              <w:rPr>
                <w:rFonts w:eastAsia="SimSun"/>
                <w:sz w:val="24"/>
                <w:szCs w:val="24"/>
                <w:lang w:eastAsia="zh-CN"/>
              </w:rPr>
              <w:t>。若缺乏减少消费和生产影响的补充战略，即便提高资源的使用效率，目前的生产和消费模式也不无法持续下去（目标</w:t>
            </w:r>
            <w:r w:rsidRPr="00E0187C">
              <w:rPr>
                <w:rFonts w:eastAsia="SimSun"/>
                <w:sz w:val="24"/>
                <w:szCs w:val="24"/>
                <w:lang w:eastAsia="zh-CN"/>
              </w:rPr>
              <w:t xml:space="preserve"> 4</w:t>
            </w:r>
            <w:r w:rsidRPr="00E0187C">
              <w:rPr>
                <w:rFonts w:eastAsia="SimSun"/>
                <w:sz w:val="24"/>
                <w:szCs w:val="24"/>
                <w:lang w:eastAsia="zh-CN"/>
              </w:rPr>
              <w:t>：可持续消费和生产）（摘要表</w:t>
            </w:r>
            <w:r w:rsidRPr="00E0187C">
              <w:rPr>
                <w:rFonts w:eastAsia="SimSun"/>
                <w:sz w:val="24"/>
                <w:szCs w:val="24"/>
                <w:lang w:eastAsia="zh-CN"/>
              </w:rPr>
              <w:t>4</w:t>
            </w:r>
            <w:r w:rsidRPr="00E0187C">
              <w:rPr>
                <w:rFonts w:eastAsia="SimSun"/>
                <w:sz w:val="24"/>
                <w:szCs w:val="24"/>
                <w:lang w:eastAsia="zh-CN"/>
              </w:rPr>
              <w:t>）</w:t>
            </w:r>
            <w:r w:rsidRPr="00E0187C">
              <w:rPr>
                <w:rFonts w:eastAsia="SimSun"/>
                <w:sz w:val="24"/>
                <w:szCs w:val="24"/>
                <w:lang w:eastAsia="zh-CN"/>
              </w:rPr>
              <w:t>{6.5.4, 6.6.2, 6.6.3.2}</w:t>
            </w:r>
            <w:r w:rsidRPr="00E0187C">
              <w:rPr>
                <w:rFonts w:eastAsia="SimSun"/>
                <w:sz w:val="24"/>
                <w:szCs w:val="24"/>
                <w:lang w:eastAsia="zh-CN"/>
              </w:rPr>
              <w:t>。</w:t>
            </w:r>
            <w:bookmarkStart w:id="93" w:name="bookmark_160"/>
            <w:r w:rsidR="00024065">
              <w:rPr>
                <w:rFonts w:eastAsia="SimSun" w:hint="eastAsia"/>
                <w:sz w:val="24"/>
                <w:szCs w:val="24"/>
                <w:lang w:eastAsia="zh-CN"/>
              </w:rPr>
              <w:t xml:space="preserve"> </w:t>
            </w:r>
          </w:p>
          <w:bookmarkEnd w:id="93"/>
          <w:p w14:paraId="41A3CBAE" w14:textId="695C01A7" w:rsidR="00BA4CB5" w:rsidRPr="00E0187C" w:rsidRDefault="00BA4CB5" w:rsidP="001B399B">
            <w:pPr>
              <w:pStyle w:val="Normal-pool"/>
              <w:spacing w:after="120"/>
              <w:rPr>
                <w:sz w:val="24"/>
                <w:szCs w:val="24"/>
                <w:lang w:eastAsia="zh-CN"/>
              </w:rPr>
            </w:pPr>
            <w:r w:rsidRPr="00E0187C">
              <w:rPr>
                <w:rFonts w:eastAsia="SimHei"/>
                <w:b/>
                <w:sz w:val="24"/>
                <w:szCs w:val="24"/>
                <w:lang w:val="zh-CN" w:eastAsia="zh-CN"/>
              </w:rPr>
              <w:t>直接驱动因素对生物多样性的压力不太可能下降</w:t>
            </w:r>
            <w:r w:rsidRPr="00E0187C">
              <w:rPr>
                <w:rFonts w:eastAsia="SimHei"/>
                <w:b/>
                <w:sz w:val="24"/>
                <w:szCs w:val="24"/>
                <w:lang w:val="zh-CN" w:eastAsia="zh-CN"/>
              </w:rPr>
              <w:t xml:space="preserve"> </w:t>
            </w:r>
            <w:r w:rsidRPr="00E0187C">
              <w:rPr>
                <w:rFonts w:eastAsia="SimHei"/>
                <w:b/>
                <w:sz w:val="24"/>
                <w:szCs w:val="24"/>
                <w:lang w:val="zh-CN" w:eastAsia="zh-CN"/>
              </w:rPr>
              <w:t>（</w:t>
            </w:r>
            <w:r w:rsidRPr="00E0187C">
              <w:rPr>
                <w:rFonts w:eastAsia="KaiTi"/>
                <w:b/>
                <w:sz w:val="24"/>
                <w:szCs w:val="24"/>
                <w:lang w:val="zh-CN" w:eastAsia="zh-CN"/>
              </w:rPr>
              <w:t>成立但不充分</w:t>
            </w:r>
            <w:r w:rsidRPr="00E0187C">
              <w:rPr>
                <w:rFonts w:eastAsia="SimHei"/>
                <w:b/>
                <w:sz w:val="24"/>
                <w:szCs w:val="24"/>
                <w:lang w:val="zh-CN" w:eastAsia="zh-CN"/>
              </w:rPr>
              <w:t>），对生物多样性的利用仍然不可持续（</w:t>
            </w:r>
            <w:r w:rsidRPr="00E0187C">
              <w:rPr>
                <w:rFonts w:eastAsia="KaiTi"/>
                <w:b/>
                <w:sz w:val="24"/>
                <w:szCs w:val="24"/>
                <w:lang w:val="zh-CN" w:eastAsia="zh-CN"/>
              </w:rPr>
              <w:t>充分成立</w:t>
            </w:r>
            <w:r w:rsidRPr="00E0187C">
              <w:rPr>
                <w:rFonts w:eastAsia="SimHei"/>
                <w:b/>
                <w:sz w:val="24"/>
                <w:szCs w:val="24"/>
                <w:lang w:val="zh-CN" w:eastAsia="zh-CN"/>
              </w:rPr>
              <w:t>）（战略目标</w:t>
            </w:r>
            <w:r w:rsidRPr="00E0187C">
              <w:rPr>
                <w:rFonts w:eastAsia="SimHei"/>
                <w:b/>
                <w:sz w:val="24"/>
                <w:szCs w:val="24"/>
                <w:lang w:val="zh-CN" w:eastAsia="zh-CN"/>
              </w:rPr>
              <w:t>B</w:t>
            </w:r>
            <w:r w:rsidRPr="00E0187C">
              <w:rPr>
                <w:rFonts w:eastAsia="SimHei"/>
                <w:b/>
                <w:sz w:val="24"/>
                <w:szCs w:val="24"/>
                <w:lang w:val="zh-CN" w:eastAsia="zh-CN"/>
              </w:rPr>
              <w:t>）。</w:t>
            </w:r>
            <w:r w:rsidRPr="00E0187C">
              <w:rPr>
                <w:sz w:val="24"/>
                <w:szCs w:val="24"/>
                <w:lang w:val="zh-CN" w:eastAsia="zh-CN"/>
              </w:rPr>
              <w:t>欧洲和中亚与</w:t>
            </w:r>
            <w:r w:rsidR="005D394F">
              <w:rPr>
                <w:rFonts w:hint="eastAsia"/>
                <w:sz w:val="24"/>
                <w:szCs w:val="24"/>
                <w:lang w:val="zh-CN" w:eastAsia="zh-CN"/>
              </w:rPr>
              <w:t>全球</w:t>
            </w:r>
            <w:r w:rsidRPr="00E0187C">
              <w:rPr>
                <w:sz w:val="24"/>
                <w:szCs w:val="24"/>
                <w:lang w:val="zh-CN" w:eastAsia="zh-CN"/>
              </w:rPr>
              <w:t>爱知生物多样性目标</w:t>
            </w:r>
            <w:r w:rsidRPr="00E0187C">
              <w:rPr>
                <w:sz w:val="24"/>
                <w:szCs w:val="24"/>
                <w:lang w:val="zh-CN" w:eastAsia="zh-CN"/>
              </w:rPr>
              <w:t>5</w:t>
            </w:r>
            <w:r w:rsidRPr="00E0187C">
              <w:rPr>
                <w:sz w:val="24"/>
                <w:szCs w:val="24"/>
                <w:lang w:val="zh-CN" w:eastAsia="zh-CN"/>
              </w:rPr>
              <w:t>（生境丧失减半或减少至近乎为零）相关的证据表明，农业地区</w:t>
            </w:r>
            <w:r w:rsidRPr="00E0187C">
              <w:rPr>
                <w:sz w:val="24"/>
                <w:szCs w:val="24"/>
                <w:lang w:val="zh-CN" w:eastAsia="zh-CN"/>
              </w:rPr>
              <w:t>{3.3.2.9}</w:t>
            </w:r>
            <w:r w:rsidRPr="00E0187C">
              <w:rPr>
                <w:sz w:val="24"/>
                <w:szCs w:val="24"/>
                <w:lang w:val="zh-CN" w:eastAsia="zh-CN"/>
              </w:rPr>
              <w:t>、海草床等重要的生态系统</w:t>
            </w:r>
            <w:r w:rsidRPr="00E0187C">
              <w:rPr>
                <w:sz w:val="24"/>
                <w:szCs w:val="24"/>
                <w:lang w:val="zh-CN" w:eastAsia="zh-CN"/>
              </w:rPr>
              <w:t>{3.3.4}</w:t>
            </w:r>
            <w:r w:rsidRPr="00E0187C">
              <w:rPr>
                <w:sz w:val="24"/>
                <w:szCs w:val="24"/>
                <w:lang w:val="zh-CN" w:eastAsia="zh-CN"/>
              </w:rPr>
              <w:t>以及许多鱼类种群</w:t>
            </w:r>
            <w:r w:rsidRPr="00E0187C">
              <w:rPr>
                <w:sz w:val="24"/>
                <w:szCs w:val="24"/>
                <w:lang w:val="zh-CN" w:eastAsia="zh-CN"/>
              </w:rPr>
              <w:t>{4.4.1}</w:t>
            </w:r>
            <w:r w:rsidRPr="00E0187C">
              <w:rPr>
                <w:sz w:val="24"/>
                <w:szCs w:val="24"/>
                <w:lang w:val="zh-CN" w:eastAsia="zh-CN"/>
              </w:rPr>
              <w:t>的生物多样性趋势处于</w:t>
            </w:r>
            <w:r w:rsidR="00925D8D">
              <w:rPr>
                <w:rFonts w:hint="eastAsia"/>
                <w:sz w:val="24"/>
                <w:szCs w:val="24"/>
                <w:lang w:val="zh-CN" w:eastAsia="zh-CN"/>
              </w:rPr>
              <w:t>消极</w:t>
            </w:r>
            <w:r w:rsidRPr="00E0187C">
              <w:rPr>
                <w:sz w:val="24"/>
                <w:szCs w:val="24"/>
                <w:lang w:val="zh-CN" w:eastAsia="zh-CN"/>
              </w:rPr>
              <w:t>状态（</w:t>
            </w:r>
            <w:r w:rsidRPr="00E0187C">
              <w:rPr>
                <w:rFonts w:eastAsia="KaiTi"/>
                <w:sz w:val="24"/>
                <w:szCs w:val="24"/>
                <w:lang w:val="zh-CN" w:eastAsia="zh-CN"/>
              </w:rPr>
              <w:t>成立但不充分</w:t>
            </w:r>
            <w:r w:rsidRPr="00E0187C">
              <w:rPr>
                <w:sz w:val="24"/>
                <w:szCs w:val="24"/>
                <w:lang w:val="zh-CN" w:eastAsia="zh-CN"/>
              </w:rPr>
              <w:t>）。但是，</w:t>
            </w:r>
            <w:r w:rsidRPr="00E0187C">
              <w:rPr>
                <w:sz w:val="24"/>
                <w:szCs w:val="24"/>
                <w:lang w:val="zh-CN" w:eastAsia="zh-CN"/>
              </w:rPr>
              <w:t xml:space="preserve"> </w:t>
            </w:r>
            <w:r w:rsidRPr="00E0187C">
              <w:rPr>
                <w:sz w:val="24"/>
                <w:szCs w:val="24"/>
                <w:lang w:val="zh-CN" w:eastAsia="zh-CN"/>
              </w:rPr>
              <w:t>通过建立具有代表性的有效保护区（见目标</w:t>
            </w:r>
            <w:r w:rsidRPr="00E0187C">
              <w:rPr>
                <w:sz w:val="24"/>
                <w:szCs w:val="24"/>
                <w:lang w:val="zh-CN" w:eastAsia="zh-CN"/>
              </w:rPr>
              <w:t>11</w:t>
            </w:r>
            <w:r w:rsidRPr="00E0187C">
              <w:rPr>
                <w:sz w:val="24"/>
                <w:szCs w:val="24"/>
                <w:lang w:val="zh-CN" w:eastAsia="zh-CN"/>
              </w:rPr>
              <w:t>），并将生物多样性考虑纳入所有部门、政策和综合养护管理的主流，则所有次区域的陆地生物多样性都可以实现目标</w:t>
            </w:r>
            <w:r w:rsidRPr="00E0187C">
              <w:rPr>
                <w:sz w:val="24"/>
                <w:szCs w:val="24"/>
                <w:lang w:val="zh-CN" w:eastAsia="zh-CN"/>
              </w:rPr>
              <w:t>5</w:t>
            </w:r>
            <w:r w:rsidRPr="00E0187C">
              <w:rPr>
                <w:sz w:val="24"/>
                <w:szCs w:val="24"/>
                <w:lang w:val="zh-CN" w:eastAsia="zh-CN"/>
              </w:rPr>
              <w:t>（生境丧失减半或减少至近乎为零）（</w:t>
            </w:r>
            <w:r w:rsidRPr="00E0187C">
              <w:rPr>
                <w:rFonts w:eastAsia="KaiTi"/>
                <w:sz w:val="24"/>
                <w:szCs w:val="24"/>
                <w:lang w:val="zh-CN" w:eastAsia="zh-CN"/>
              </w:rPr>
              <w:t>成立但不充分</w:t>
            </w:r>
            <w:r w:rsidRPr="00E0187C">
              <w:rPr>
                <w:sz w:val="24"/>
                <w:szCs w:val="24"/>
                <w:lang w:val="zh-CN" w:eastAsia="zh-CN"/>
              </w:rPr>
              <w:t>）。对于深海而言，目标</w:t>
            </w:r>
            <w:r w:rsidRPr="00E0187C">
              <w:rPr>
                <w:sz w:val="24"/>
                <w:szCs w:val="24"/>
                <w:lang w:val="zh-CN" w:eastAsia="zh-CN"/>
              </w:rPr>
              <w:t>6</w:t>
            </w:r>
            <w:r w:rsidRPr="00E0187C">
              <w:rPr>
                <w:sz w:val="24"/>
                <w:szCs w:val="24"/>
                <w:lang w:val="zh-CN" w:eastAsia="zh-CN"/>
              </w:rPr>
              <w:t>（海洋生物资源的可持续管理）和目标</w:t>
            </w:r>
            <w:r w:rsidRPr="00E0187C">
              <w:rPr>
                <w:sz w:val="24"/>
                <w:szCs w:val="24"/>
                <w:lang w:val="zh-CN" w:eastAsia="zh-CN"/>
              </w:rPr>
              <w:t>10</w:t>
            </w:r>
            <w:r w:rsidRPr="00E0187C">
              <w:rPr>
                <w:sz w:val="24"/>
                <w:szCs w:val="24"/>
                <w:lang w:val="zh-CN" w:eastAsia="zh-CN"/>
              </w:rPr>
              <w:t>（脆弱生态系统所受压力减轻）的实现因生境退化加剧以及生物多样性和生态系统功能下降而受到阻碍。加强渔业管理的效力和更多设立保护区可以改善这种情况（充分成立）</w:t>
            </w:r>
            <w:r w:rsidRPr="00E0187C">
              <w:rPr>
                <w:sz w:val="24"/>
                <w:szCs w:val="24"/>
                <w:lang w:val="zh-CN" w:eastAsia="zh-CN"/>
              </w:rPr>
              <w:t>{3.3.4, 6.5.3}</w:t>
            </w:r>
            <w:r w:rsidRPr="00E0187C">
              <w:rPr>
                <w:sz w:val="24"/>
                <w:szCs w:val="24"/>
                <w:lang w:val="zh-CN" w:eastAsia="zh-CN"/>
              </w:rPr>
              <w:t>。目前的淡水和陆地生物多样性趋势表明，欧洲和中亚不太可能实现目标</w:t>
            </w:r>
            <w:r w:rsidRPr="00E0187C">
              <w:rPr>
                <w:sz w:val="24"/>
                <w:szCs w:val="24"/>
                <w:lang w:val="zh-CN" w:eastAsia="zh-CN"/>
              </w:rPr>
              <w:t>7</w:t>
            </w:r>
            <w:r w:rsidRPr="00E0187C">
              <w:rPr>
                <w:sz w:val="24"/>
                <w:szCs w:val="24"/>
                <w:lang w:val="zh-CN" w:eastAsia="zh-CN"/>
              </w:rPr>
              <w:t>（可持续的农业、水产养殖和林业）、目标</w:t>
            </w:r>
            <w:r w:rsidRPr="00E0187C">
              <w:rPr>
                <w:sz w:val="24"/>
                <w:szCs w:val="24"/>
                <w:lang w:val="zh-CN" w:eastAsia="zh-CN"/>
              </w:rPr>
              <w:t>8</w:t>
            </w:r>
            <w:r w:rsidRPr="00E0187C">
              <w:rPr>
                <w:sz w:val="24"/>
                <w:szCs w:val="24"/>
                <w:lang w:val="zh-CN" w:eastAsia="zh-CN"/>
              </w:rPr>
              <w:t>（减少污染）和目标</w:t>
            </w:r>
            <w:r w:rsidRPr="00E0187C">
              <w:rPr>
                <w:sz w:val="24"/>
                <w:szCs w:val="24"/>
                <w:lang w:val="zh-CN" w:eastAsia="zh-CN"/>
              </w:rPr>
              <w:t>9</w:t>
            </w:r>
            <w:r w:rsidRPr="00E0187C">
              <w:rPr>
                <w:sz w:val="24"/>
                <w:szCs w:val="24"/>
                <w:lang w:val="zh-CN" w:eastAsia="zh-CN"/>
              </w:rPr>
              <w:t>（防止和控制外来入侵物种）（</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{3.4.3}</w:t>
            </w:r>
            <w:r w:rsidRPr="00E0187C">
              <w:rPr>
                <w:sz w:val="24"/>
                <w:szCs w:val="24"/>
                <w:lang w:val="zh-CN" w:eastAsia="zh-CN"/>
              </w:rPr>
              <w:t>。</w:t>
            </w:r>
          </w:p>
          <w:p w14:paraId="43C99C04" w14:textId="0A18F669" w:rsidR="00BA4CB5" w:rsidRPr="00E0187C" w:rsidRDefault="00BA4CB5" w:rsidP="001B399B">
            <w:pPr>
              <w:pStyle w:val="Normal-pool"/>
              <w:tabs>
                <w:tab w:val="clear" w:pos="1247"/>
              </w:tabs>
              <w:spacing w:after="120"/>
              <w:outlineLvl w:val="2"/>
              <w:rPr>
                <w:b/>
                <w:sz w:val="24"/>
                <w:szCs w:val="24"/>
                <w:lang w:eastAsia="zh-CN"/>
              </w:rPr>
            </w:pPr>
            <w:r w:rsidRPr="00E0187C">
              <w:rPr>
                <w:rFonts w:eastAsia="SimHei"/>
                <w:b/>
                <w:sz w:val="24"/>
                <w:szCs w:val="24"/>
                <w:lang w:val="zh-CN" w:eastAsia="zh-CN"/>
              </w:rPr>
              <w:t>通过建立保护区来保护生态系统、物种和遗传多样性（战略目标</w:t>
            </w:r>
            <w:r w:rsidRPr="00E0187C">
              <w:rPr>
                <w:rFonts w:eastAsia="SimHei"/>
                <w:b/>
                <w:sz w:val="24"/>
                <w:szCs w:val="24"/>
                <w:lang w:val="zh-CN" w:eastAsia="zh-CN"/>
              </w:rPr>
              <w:t>C</w:t>
            </w:r>
            <w:r w:rsidRPr="00E0187C">
              <w:rPr>
                <w:rFonts w:eastAsia="SimHei"/>
                <w:b/>
                <w:sz w:val="24"/>
                <w:szCs w:val="24"/>
                <w:lang w:val="zh-CN" w:eastAsia="zh-CN"/>
              </w:rPr>
              <w:t>），在改善生物多样性状态方面取得了进展。尽管已采取应对措施，但国内品种的灭绝风险正在增加，栽培植物的遗传多样性正在下降（</w:t>
            </w:r>
            <w:r w:rsidRPr="00E0187C">
              <w:rPr>
                <w:rFonts w:eastAsia="KaiTi"/>
                <w:b/>
                <w:sz w:val="24"/>
                <w:szCs w:val="24"/>
                <w:lang w:val="zh-CN" w:eastAsia="zh-CN"/>
              </w:rPr>
              <w:t>充分成立</w:t>
            </w:r>
            <w:r w:rsidRPr="00E0187C">
              <w:rPr>
                <w:rFonts w:eastAsia="SimHei"/>
                <w:b/>
                <w:sz w:val="24"/>
                <w:szCs w:val="24"/>
                <w:lang w:val="zh-CN" w:eastAsia="zh-CN"/>
              </w:rPr>
              <w:t>）。</w:t>
            </w:r>
            <w:r w:rsidRPr="00E0187C">
              <w:rPr>
                <w:sz w:val="24"/>
                <w:szCs w:val="24"/>
                <w:lang w:val="zh-CN" w:eastAsia="zh-CN"/>
              </w:rPr>
              <w:t>然而，生物多样性的总体趋势仍然是消极的。尽管保护水平差异很大，但欧洲和中亚似乎实现了保护区覆盖</w:t>
            </w:r>
            <w:r w:rsidRPr="00E0187C">
              <w:rPr>
                <w:sz w:val="24"/>
                <w:szCs w:val="24"/>
                <w:lang w:val="zh-CN" w:eastAsia="zh-CN"/>
              </w:rPr>
              <w:t>17%</w:t>
            </w:r>
            <w:r w:rsidRPr="00E0187C">
              <w:rPr>
                <w:sz w:val="24"/>
                <w:szCs w:val="24"/>
                <w:lang w:val="zh-CN" w:eastAsia="zh-CN"/>
              </w:rPr>
              <w:t>的陆地表面（目标</w:t>
            </w:r>
            <w:r w:rsidRPr="00E0187C">
              <w:rPr>
                <w:sz w:val="24"/>
                <w:szCs w:val="24"/>
                <w:lang w:val="zh-CN" w:eastAsia="zh-CN"/>
              </w:rPr>
              <w:t>11</w:t>
            </w:r>
            <w:r w:rsidRPr="00E0187C">
              <w:rPr>
                <w:sz w:val="24"/>
                <w:szCs w:val="24"/>
                <w:lang w:val="zh-CN" w:eastAsia="zh-CN"/>
              </w:rPr>
              <w:t>）</w:t>
            </w:r>
            <w:r w:rsidRPr="00E0187C">
              <w:rPr>
                <w:sz w:val="24"/>
                <w:szCs w:val="24"/>
                <w:lang w:val="zh-CN" w:eastAsia="zh-CN"/>
              </w:rPr>
              <w:t>{3.2.9}</w:t>
            </w:r>
            <w:r w:rsidRPr="00E0187C">
              <w:rPr>
                <w:sz w:val="24"/>
                <w:szCs w:val="24"/>
                <w:lang w:val="zh-CN" w:eastAsia="zh-CN"/>
              </w:rPr>
              <w:t>。欧洲联盟已经保护大约</w:t>
            </w:r>
            <w:r w:rsidRPr="00E0187C">
              <w:rPr>
                <w:sz w:val="24"/>
                <w:szCs w:val="24"/>
                <w:lang w:val="zh-CN" w:eastAsia="zh-CN"/>
              </w:rPr>
              <w:t>25%</w:t>
            </w:r>
            <w:r w:rsidRPr="00E0187C">
              <w:rPr>
                <w:sz w:val="24"/>
                <w:szCs w:val="24"/>
                <w:lang w:val="zh-CN" w:eastAsia="zh-CN"/>
              </w:rPr>
              <w:t>的陆地表面。</w:t>
            </w:r>
            <w:r w:rsidR="002C6521">
              <w:rPr>
                <w:sz w:val="24"/>
                <w:szCs w:val="24"/>
                <w:lang w:val="zh-CN" w:eastAsia="zh-CN"/>
              </w:rPr>
              <w:t>该区域</w:t>
            </w:r>
            <w:r w:rsidRPr="00E0187C">
              <w:rPr>
                <w:sz w:val="24"/>
                <w:szCs w:val="24"/>
                <w:lang w:val="zh-CN" w:eastAsia="zh-CN"/>
              </w:rPr>
              <w:t>海洋保护区的数量和范围普遍扩大。</w:t>
            </w:r>
            <w:r w:rsidRPr="00E0187C">
              <w:rPr>
                <w:sz w:val="24"/>
                <w:szCs w:val="24"/>
                <w:lang w:val="zh-CN" w:eastAsia="zh-CN"/>
              </w:rPr>
              <w:t>2017</w:t>
            </w:r>
            <w:r w:rsidRPr="00E0187C">
              <w:rPr>
                <w:sz w:val="24"/>
                <w:szCs w:val="24"/>
                <w:lang w:val="zh-CN" w:eastAsia="zh-CN"/>
              </w:rPr>
              <w:t>年，有</w:t>
            </w:r>
            <w:r w:rsidRPr="00E0187C">
              <w:rPr>
                <w:sz w:val="24"/>
                <w:szCs w:val="24"/>
                <w:lang w:val="zh-CN" w:eastAsia="zh-CN"/>
              </w:rPr>
              <w:t>15</w:t>
            </w:r>
            <w:r w:rsidRPr="00E0187C">
              <w:rPr>
                <w:sz w:val="24"/>
                <w:szCs w:val="24"/>
                <w:lang w:val="zh-CN" w:eastAsia="zh-CN"/>
              </w:rPr>
              <w:t>个国家对</w:t>
            </w:r>
            <w:r w:rsidRPr="00E0187C">
              <w:rPr>
                <w:sz w:val="24"/>
                <w:szCs w:val="24"/>
                <w:lang w:val="zh-CN" w:eastAsia="zh-CN"/>
              </w:rPr>
              <w:t>10%</w:t>
            </w:r>
            <w:r w:rsidRPr="00E0187C">
              <w:rPr>
                <w:sz w:val="24"/>
                <w:szCs w:val="24"/>
                <w:lang w:val="zh-CN" w:eastAsia="zh-CN"/>
              </w:rPr>
              <w:t>以上海洋水域进行保护，波罗的海</w:t>
            </w:r>
            <w:r w:rsidR="005F205B">
              <w:rPr>
                <w:sz w:val="24"/>
                <w:szCs w:val="24"/>
                <w:lang w:val="zh-CN" w:eastAsia="zh-CN"/>
              </w:rPr>
              <w:t>12</w:t>
            </w:r>
            <w:r w:rsidRPr="00E0187C">
              <w:rPr>
                <w:sz w:val="24"/>
                <w:szCs w:val="24"/>
                <w:lang w:val="zh-CN" w:eastAsia="zh-CN"/>
              </w:rPr>
              <w:t>%</w:t>
            </w:r>
            <w:r w:rsidRPr="00E0187C">
              <w:rPr>
                <w:sz w:val="24"/>
                <w:szCs w:val="24"/>
                <w:lang w:val="zh-CN" w:eastAsia="zh-CN"/>
              </w:rPr>
              <w:t>的海域得到保护（</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{3.3.4.7}</w:t>
            </w:r>
            <w:r w:rsidRPr="00E0187C">
              <w:rPr>
                <w:sz w:val="24"/>
                <w:szCs w:val="24"/>
                <w:lang w:val="zh-CN" w:eastAsia="zh-CN"/>
              </w:rPr>
              <w:t>。其他海洋系统，特别是离海岸较远的海洋系统受到的保护较少（充分成立）。保护区的生态代表性、连通性和管理水平有所提高，但大多数仍然缺乏保护生物多样性的管理措施，例如未设立禁渔区（</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{3.3.4}</w:t>
            </w:r>
            <w:r w:rsidRPr="00E0187C">
              <w:rPr>
                <w:sz w:val="24"/>
                <w:szCs w:val="24"/>
                <w:lang w:val="zh-CN" w:eastAsia="zh-CN"/>
              </w:rPr>
              <w:t>。尽管取得了一些进展，但从目前的生物多样性趋势来看，该地区完全实现目标</w:t>
            </w:r>
            <w:r w:rsidRPr="00E0187C">
              <w:rPr>
                <w:sz w:val="24"/>
                <w:szCs w:val="24"/>
                <w:lang w:val="zh-CN" w:eastAsia="zh-CN"/>
              </w:rPr>
              <w:t>10</w:t>
            </w:r>
            <w:r w:rsidRPr="00E0187C">
              <w:rPr>
                <w:sz w:val="24"/>
                <w:szCs w:val="24"/>
                <w:lang w:val="zh-CN" w:eastAsia="zh-CN"/>
              </w:rPr>
              <w:t>、</w:t>
            </w:r>
            <w:r w:rsidRPr="00E0187C">
              <w:rPr>
                <w:sz w:val="24"/>
                <w:szCs w:val="24"/>
                <w:lang w:val="zh-CN" w:eastAsia="zh-CN"/>
              </w:rPr>
              <w:t>11</w:t>
            </w:r>
            <w:r w:rsidRPr="00E0187C">
              <w:rPr>
                <w:sz w:val="24"/>
                <w:szCs w:val="24"/>
                <w:lang w:val="zh-CN" w:eastAsia="zh-CN"/>
              </w:rPr>
              <w:t>和</w:t>
            </w:r>
            <w:r w:rsidRPr="00E0187C">
              <w:rPr>
                <w:sz w:val="24"/>
                <w:szCs w:val="24"/>
                <w:lang w:val="zh-CN" w:eastAsia="zh-CN"/>
              </w:rPr>
              <w:t>12</w:t>
            </w:r>
            <w:r w:rsidRPr="00E0187C">
              <w:rPr>
                <w:sz w:val="24"/>
                <w:szCs w:val="24"/>
                <w:lang w:val="zh-CN" w:eastAsia="zh-CN"/>
              </w:rPr>
              <w:t>（防止灭绝）的可能性很小</w:t>
            </w:r>
            <w:r w:rsidRPr="00E0187C">
              <w:rPr>
                <w:sz w:val="24"/>
                <w:szCs w:val="24"/>
                <w:lang w:val="zh-CN" w:eastAsia="zh-CN"/>
              </w:rPr>
              <w:t>{3.4,</w:t>
            </w:r>
            <w:r w:rsidR="00D53A70">
              <w:rPr>
                <w:sz w:val="24"/>
                <w:szCs w:val="24"/>
                <w:lang w:val="zh-CN" w:eastAsia="zh-CN"/>
              </w:rPr>
              <w:t xml:space="preserve"> </w:t>
            </w:r>
            <w:r w:rsidRPr="00E0187C">
              <w:rPr>
                <w:sz w:val="24"/>
                <w:szCs w:val="24"/>
                <w:lang w:val="zh-CN" w:eastAsia="zh-CN"/>
              </w:rPr>
              <w:t>3.5}</w:t>
            </w:r>
            <w:r w:rsidRPr="00E0187C">
              <w:rPr>
                <w:sz w:val="24"/>
                <w:szCs w:val="24"/>
                <w:lang w:val="zh-CN" w:eastAsia="zh-CN"/>
              </w:rPr>
              <w:t>。红色名录指数下降（总体灭绝风险上升）和地球生命力指数下降（种群趋势下降）的趋势也表明，欧洲和中亚将无法全面实现目标</w:t>
            </w:r>
            <w:r w:rsidRPr="00E0187C">
              <w:rPr>
                <w:sz w:val="24"/>
                <w:szCs w:val="24"/>
                <w:lang w:val="zh-CN" w:eastAsia="zh-CN"/>
              </w:rPr>
              <w:t>12</w:t>
            </w:r>
            <w:r w:rsidRPr="00E0187C">
              <w:rPr>
                <w:sz w:val="24"/>
                <w:szCs w:val="24"/>
                <w:lang w:val="zh-CN" w:eastAsia="zh-CN"/>
              </w:rPr>
              <w:t>。通过制定保护国内稀有品种和栽培植物种质的措施，欧洲和中亚对实现目标</w:t>
            </w:r>
            <w:r w:rsidRPr="00E0187C">
              <w:rPr>
                <w:sz w:val="24"/>
                <w:szCs w:val="24"/>
                <w:lang w:val="zh-CN" w:eastAsia="zh-CN"/>
              </w:rPr>
              <w:t>13</w:t>
            </w:r>
            <w:r w:rsidRPr="00E0187C">
              <w:rPr>
                <w:sz w:val="24"/>
                <w:szCs w:val="24"/>
                <w:lang w:val="zh-CN" w:eastAsia="zh-CN"/>
              </w:rPr>
              <w:t>（维持遗传多样性）方面有所贡献。然而，国内动物品种的灭绝风险正在上升，</w:t>
            </w:r>
            <w:r w:rsidRPr="007D42FC">
              <w:rPr>
                <w:spacing w:val="-6"/>
                <w:sz w:val="24"/>
                <w:szCs w:val="24"/>
                <w:lang w:val="zh-CN" w:eastAsia="zh-CN"/>
              </w:rPr>
              <w:t>而且有证据表明在现代生产体系下栽培的植物出现遗传侵蚀（</w:t>
            </w:r>
            <w:r w:rsidRPr="007D42FC">
              <w:rPr>
                <w:rFonts w:eastAsia="KaiTi"/>
                <w:spacing w:val="-6"/>
                <w:sz w:val="24"/>
                <w:szCs w:val="24"/>
                <w:lang w:val="zh-CN" w:eastAsia="zh-CN"/>
              </w:rPr>
              <w:t>成立但不充分</w:t>
            </w:r>
            <w:r w:rsidRPr="007D42FC">
              <w:rPr>
                <w:spacing w:val="-6"/>
                <w:sz w:val="24"/>
                <w:szCs w:val="24"/>
                <w:lang w:val="zh-CN" w:eastAsia="zh-CN"/>
              </w:rPr>
              <w:t>）。</w:t>
            </w:r>
          </w:p>
          <w:p w14:paraId="28731C12" w14:textId="5AD397AF" w:rsidR="00BA4CB5" w:rsidRPr="00E0187C" w:rsidRDefault="00BA4CB5" w:rsidP="001B399B">
            <w:pPr>
              <w:pStyle w:val="Normal-pool"/>
              <w:spacing w:after="120"/>
              <w:rPr>
                <w:sz w:val="24"/>
                <w:szCs w:val="24"/>
                <w:lang w:eastAsia="zh-CN"/>
              </w:rPr>
            </w:pPr>
            <w:r w:rsidRPr="00E0187C">
              <w:rPr>
                <w:rFonts w:eastAsia="SimHei"/>
                <w:b/>
                <w:sz w:val="24"/>
                <w:szCs w:val="24"/>
                <w:lang w:val="zh-CN" w:eastAsia="zh-CN"/>
              </w:rPr>
              <w:t>欧洲和中亚区域在增加生物多样性和生态系统服务对所有人的惠益（战略目标</w:t>
            </w:r>
            <w:r w:rsidRPr="00E0187C">
              <w:rPr>
                <w:rFonts w:eastAsia="SimHei"/>
                <w:b/>
                <w:sz w:val="24"/>
                <w:szCs w:val="24"/>
                <w:lang w:val="zh-CN" w:eastAsia="zh-CN"/>
              </w:rPr>
              <w:t>D</w:t>
            </w:r>
            <w:r w:rsidRPr="00E0187C">
              <w:rPr>
                <w:rFonts w:eastAsia="SimHei"/>
                <w:b/>
                <w:sz w:val="24"/>
                <w:szCs w:val="24"/>
                <w:lang w:val="zh-CN" w:eastAsia="zh-CN"/>
              </w:rPr>
              <w:t>）方面尚未取得进展，原因是自然为人类提供某些贡献的能力下降（</w:t>
            </w:r>
            <w:r w:rsidRPr="00E0187C">
              <w:rPr>
                <w:rFonts w:eastAsia="KaiTi"/>
                <w:b/>
                <w:sz w:val="24"/>
                <w:szCs w:val="24"/>
                <w:lang w:val="zh-CN" w:eastAsia="zh-CN"/>
              </w:rPr>
              <w:t>充分成立</w:t>
            </w:r>
            <w:r w:rsidRPr="00E0187C">
              <w:rPr>
                <w:rFonts w:eastAsia="SimHei"/>
                <w:b/>
                <w:sz w:val="24"/>
                <w:szCs w:val="24"/>
                <w:lang w:val="zh-CN" w:eastAsia="zh-CN"/>
              </w:rPr>
              <w:t>）</w:t>
            </w:r>
            <w:r w:rsidRPr="00E0187C">
              <w:rPr>
                <w:rFonts w:eastAsia="SimHei"/>
                <w:b/>
                <w:sz w:val="24"/>
                <w:szCs w:val="24"/>
                <w:lang w:val="zh-CN" w:eastAsia="zh-CN"/>
              </w:rPr>
              <w:t>{2.2.5}</w:t>
            </w:r>
            <w:r w:rsidRPr="00E0187C">
              <w:rPr>
                <w:rFonts w:eastAsia="SimHei"/>
                <w:b/>
                <w:sz w:val="24"/>
                <w:szCs w:val="24"/>
                <w:lang w:val="zh-CN" w:eastAsia="zh-CN"/>
              </w:rPr>
              <w:t>，以及自然的贡献分配不均（</w:t>
            </w:r>
            <w:r w:rsidRPr="00E0187C">
              <w:rPr>
                <w:rFonts w:eastAsia="KaiTi"/>
                <w:b/>
                <w:sz w:val="24"/>
                <w:szCs w:val="24"/>
                <w:lang w:val="zh-CN" w:eastAsia="zh-CN"/>
              </w:rPr>
              <w:t>成立但不充分</w:t>
            </w:r>
            <w:r w:rsidRPr="00E0187C">
              <w:rPr>
                <w:rFonts w:eastAsia="SimHei"/>
                <w:b/>
                <w:sz w:val="24"/>
                <w:szCs w:val="24"/>
                <w:lang w:val="zh-CN" w:eastAsia="zh-CN"/>
              </w:rPr>
              <w:t>）</w:t>
            </w:r>
            <w:r w:rsidRPr="00E0187C">
              <w:rPr>
                <w:rFonts w:eastAsia="SimHei"/>
                <w:b/>
                <w:sz w:val="24"/>
                <w:szCs w:val="24"/>
                <w:lang w:val="zh-CN" w:eastAsia="zh-CN"/>
              </w:rPr>
              <w:t>{2.3.4}</w:t>
            </w:r>
            <w:r w:rsidRPr="00E0187C">
              <w:rPr>
                <w:rFonts w:eastAsia="SimHei"/>
                <w:b/>
                <w:sz w:val="24"/>
                <w:szCs w:val="24"/>
                <w:lang w:val="zh-CN" w:eastAsia="zh-CN"/>
              </w:rPr>
              <w:t>。</w:t>
            </w:r>
            <w:r w:rsidRPr="00E0187C">
              <w:rPr>
                <w:sz w:val="24"/>
                <w:szCs w:val="24"/>
                <w:lang w:val="zh-CN" w:eastAsia="zh-CN"/>
              </w:rPr>
              <w:t>由于淡水、海洋和陆地生态系统的生物多样性趋势，欧洲和中亚难以为目标</w:t>
            </w:r>
            <w:r w:rsidRPr="00E0187C">
              <w:rPr>
                <w:sz w:val="24"/>
                <w:szCs w:val="24"/>
                <w:lang w:val="zh-CN" w:eastAsia="zh-CN"/>
              </w:rPr>
              <w:t>14</w:t>
            </w:r>
            <w:r w:rsidRPr="00E0187C">
              <w:rPr>
                <w:sz w:val="24"/>
                <w:szCs w:val="24"/>
                <w:lang w:val="zh-CN" w:eastAsia="zh-CN"/>
              </w:rPr>
              <w:lastRenderedPageBreak/>
              <w:t>（保护生态系统和基本服务）的实现作出全面贡献</w:t>
            </w:r>
            <w:r w:rsidRPr="00E0187C">
              <w:rPr>
                <w:sz w:val="24"/>
                <w:szCs w:val="24"/>
                <w:lang w:val="zh-CN" w:eastAsia="zh-CN"/>
              </w:rPr>
              <w:t xml:space="preserve">{3.3, </w:t>
            </w:r>
            <w:r w:rsidRPr="00E0187C">
              <w:rPr>
                <w:sz w:val="24"/>
                <w:szCs w:val="24"/>
                <w:lang w:val="zh-CN" w:eastAsia="zh-CN"/>
              </w:rPr>
              <w:t>摘要</w:t>
            </w:r>
            <w:r w:rsidR="00D53A70">
              <w:rPr>
                <w:rFonts w:hint="eastAsia"/>
                <w:sz w:val="24"/>
                <w:szCs w:val="24"/>
                <w:lang w:val="zh-CN" w:eastAsia="zh-CN"/>
              </w:rPr>
              <w:t>图</w:t>
            </w:r>
            <w:r w:rsidRPr="00E0187C">
              <w:rPr>
                <w:sz w:val="24"/>
                <w:szCs w:val="24"/>
                <w:lang w:val="zh-CN" w:eastAsia="zh-CN"/>
              </w:rPr>
              <w:t>6}</w:t>
            </w:r>
            <w:r w:rsidRPr="00E0187C">
              <w:rPr>
                <w:sz w:val="24"/>
                <w:szCs w:val="24"/>
                <w:lang w:val="zh-CN" w:eastAsia="zh-CN"/>
              </w:rPr>
              <w:t>。在实现目标</w:t>
            </w:r>
            <w:r w:rsidRPr="00E0187C">
              <w:rPr>
                <w:sz w:val="24"/>
                <w:szCs w:val="24"/>
                <w:lang w:val="zh-CN" w:eastAsia="zh-CN"/>
              </w:rPr>
              <w:t>16</w:t>
            </w:r>
            <w:r w:rsidRPr="00E0187C">
              <w:rPr>
                <w:sz w:val="24"/>
                <w:szCs w:val="24"/>
                <w:lang w:val="zh-CN" w:eastAsia="zh-CN"/>
              </w:rPr>
              <w:t>（《名古屋议定书》生效和实际运作）方面正在取得进展。《生物多样性公约关于获取遗传资源和公正和公平分享其利用所产生惠益的名古屋议定书》于</w:t>
            </w:r>
            <w:r w:rsidRPr="00E0187C">
              <w:rPr>
                <w:sz w:val="24"/>
                <w:szCs w:val="24"/>
                <w:lang w:val="zh-CN" w:eastAsia="zh-CN"/>
              </w:rPr>
              <w:t>2014</w:t>
            </w:r>
            <w:r w:rsidRPr="00E0187C">
              <w:rPr>
                <w:sz w:val="24"/>
                <w:szCs w:val="24"/>
                <w:lang w:val="zh-CN" w:eastAsia="zh-CN"/>
              </w:rPr>
              <w:t>年生效时，欧洲和中亚仅有</w:t>
            </w:r>
            <w:r w:rsidRPr="00E0187C">
              <w:rPr>
                <w:sz w:val="24"/>
                <w:szCs w:val="24"/>
                <w:lang w:val="zh-CN" w:eastAsia="zh-CN"/>
              </w:rPr>
              <w:t>8</w:t>
            </w:r>
            <w:r w:rsidRPr="00E0187C">
              <w:rPr>
                <w:sz w:val="24"/>
                <w:szCs w:val="24"/>
                <w:lang w:val="zh-CN" w:eastAsia="zh-CN"/>
              </w:rPr>
              <w:t>个缔约方（占</w:t>
            </w:r>
            <w:r w:rsidRPr="00E0187C">
              <w:rPr>
                <w:sz w:val="24"/>
                <w:szCs w:val="24"/>
                <w:lang w:val="zh-CN" w:eastAsia="zh-CN"/>
              </w:rPr>
              <w:t>15%</w:t>
            </w:r>
            <w:r w:rsidRPr="00E0187C">
              <w:rPr>
                <w:sz w:val="24"/>
                <w:szCs w:val="24"/>
                <w:lang w:val="zh-CN" w:eastAsia="zh-CN"/>
              </w:rPr>
              <w:t>）批准了《议定书》，而到</w:t>
            </w:r>
            <w:r w:rsidRPr="00E0187C">
              <w:rPr>
                <w:sz w:val="24"/>
                <w:szCs w:val="24"/>
                <w:lang w:val="zh-CN" w:eastAsia="zh-CN"/>
              </w:rPr>
              <w:t>2017</w:t>
            </w:r>
            <w:r w:rsidRPr="00E0187C">
              <w:rPr>
                <w:sz w:val="24"/>
                <w:szCs w:val="24"/>
                <w:lang w:val="zh-CN" w:eastAsia="zh-CN"/>
              </w:rPr>
              <w:t>年这一数字增长到</w:t>
            </w:r>
            <w:r w:rsidRPr="00E0187C">
              <w:rPr>
                <w:sz w:val="24"/>
                <w:szCs w:val="24"/>
                <w:lang w:val="zh-CN" w:eastAsia="zh-CN"/>
              </w:rPr>
              <w:t>25</w:t>
            </w:r>
            <w:r w:rsidRPr="00E0187C">
              <w:rPr>
                <w:sz w:val="24"/>
                <w:szCs w:val="24"/>
                <w:lang w:val="zh-CN" w:eastAsia="zh-CN"/>
              </w:rPr>
              <w:t>个（占</w:t>
            </w:r>
            <w:r w:rsidRPr="00E0187C">
              <w:rPr>
                <w:sz w:val="24"/>
                <w:szCs w:val="24"/>
                <w:lang w:val="zh-CN" w:eastAsia="zh-CN"/>
              </w:rPr>
              <w:t>46%</w:t>
            </w:r>
            <w:r w:rsidRPr="00E0187C">
              <w:rPr>
                <w:sz w:val="24"/>
                <w:szCs w:val="24"/>
                <w:lang w:val="zh-CN" w:eastAsia="zh-CN"/>
              </w:rPr>
              <w:t>），包括欧洲联盟</w:t>
            </w:r>
            <w:r w:rsidRPr="00E0187C">
              <w:rPr>
                <w:sz w:val="24"/>
                <w:szCs w:val="24"/>
                <w:lang w:val="zh-CN" w:eastAsia="zh-CN"/>
              </w:rPr>
              <w:t>{6.4.1}</w:t>
            </w:r>
            <w:r w:rsidRPr="00E0187C">
              <w:rPr>
                <w:sz w:val="24"/>
                <w:szCs w:val="24"/>
                <w:lang w:val="zh-CN" w:eastAsia="zh-CN"/>
              </w:rPr>
              <w:t>。</w:t>
            </w:r>
          </w:p>
          <w:p w14:paraId="2B9F7C51" w14:textId="03B1C2FA" w:rsidR="002B2797" w:rsidRPr="00E0187C" w:rsidRDefault="00BA4CB5" w:rsidP="001B399B">
            <w:pPr>
              <w:pStyle w:val="Normal-pool"/>
              <w:spacing w:after="120"/>
              <w:rPr>
                <w:sz w:val="24"/>
                <w:szCs w:val="24"/>
                <w:lang w:eastAsia="zh-CN"/>
              </w:rPr>
            </w:pPr>
            <w:r w:rsidRPr="00E0187C">
              <w:rPr>
                <w:rFonts w:eastAsia="SimHei"/>
                <w:b/>
                <w:sz w:val="24"/>
                <w:szCs w:val="24"/>
                <w:lang w:val="zh-CN" w:eastAsia="zh-CN"/>
              </w:rPr>
              <w:t>在依循爱知生物多样性目标制定国家目标的情况下，通过参与式规划、知识管理和能力建设加强</w:t>
            </w:r>
            <w:r w:rsidR="00D33076">
              <w:rPr>
                <w:rFonts w:eastAsia="SimHei" w:hint="eastAsia"/>
                <w:b/>
                <w:sz w:val="24"/>
                <w:szCs w:val="24"/>
                <w:lang w:val="zh-CN" w:eastAsia="zh-CN"/>
              </w:rPr>
              <w:t>了</w:t>
            </w:r>
            <w:r w:rsidRPr="00E0187C">
              <w:rPr>
                <w:rFonts w:eastAsia="SimHei"/>
                <w:b/>
                <w:sz w:val="24"/>
                <w:szCs w:val="24"/>
                <w:lang w:val="zh-CN" w:eastAsia="zh-CN"/>
              </w:rPr>
              <w:t>执行工作（战略目标</w:t>
            </w:r>
            <w:r w:rsidRPr="00E0187C">
              <w:rPr>
                <w:rFonts w:eastAsia="SimHei"/>
                <w:b/>
                <w:sz w:val="24"/>
                <w:szCs w:val="24"/>
                <w:lang w:val="zh-CN" w:eastAsia="zh-CN"/>
              </w:rPr>
              <w:t>E</w:t>
            </w:r>
            <w:r w:rsidRPr="00E0187C">
              <w:rPr>
                <w:rFonts w:eastAsia="SimHei"/>
                <w:b/>
                <w:sz w:val="24"/>
                <w:szCs w:val="24"/>
                <w:lang w:val="zh-CN" w:eastAsia="zh-CN"/>
              </w:rPr>
              <w:t>）。然而，在传统土地用途方面，在土著和地方知识与实践衰减或未受到充分尊重的地方，没有实现这一目标（</w:t>
            </w:r>
            <w:r w:rsidRPr="00E0187C">
              <w:rPr>
                <w:rFonts w:eastAsia="KaiTi"/>
                <w:b/>
                <w:sz w:val="24"/>
                <w:szCs w:val="24"/>
                <w:lang w:val="zh-CN" w:eastAsia="zh-CN"/>
              </w:rPr>
              <w:t>充分成立</w:t>
            </w:r>
            <w:r w:rsidRPr="00E0187C">
              <w:rPr>
                <w:rFonts w:eastAsia="SimHei"/>
                <w:b/>
                <w:sz w:val="24"/>
                <w:szCs w:val="24"/>
                <w:lang w:val="zh-CN" w:eastAsia="zh-CN"/>
              </w:rPr>
              <w:t>）。</w:t>
            </w:r>
            <w:r w:rsidRPr="00E0187C">
              <w:rPr>
                <w:sz w:val="24"/>
                <w:szCs w:val="24"/>
                <w:lang w:val="zh-CN" w:eastAsia="zh-CN"/>
              </w:rPr>
              <w:t>除</w:t>
            </w:r>
            <w:r w:rsidRPr="00E0187C">
              <w:rPr>
                <w:sz w:val="24"/>
                <w:szCs w:val="24"/>
                <w:lang w:val="zh-CN" w:eastAsia="zh-CN"/>
              </w:rPr>
              <w:t>13</w:t>
            </w:r>
            <w:r w:rsidRPr="00E0187C">
              <w:rPr>
                <w:sz w:val="24"/>
                <w:szCs w:val="24"/>
                <w:lang w:val="zh-CN" w:eastAsia="zh-CN"/>
              </w:rPr>
              <w:t>个国家外，爱知生物多样性目标在</w:t>
            </w:r>
            <w:r w:rsidR="002C6521">
              <w:rPr>
                <w:sz w:val="24"/>
                <w:szCs w:val="24"/>
                <w:lang w:val="zh-CN" w:eastAsia="zh-CN"/>
              </w:rPr>
              <w:t>该区域</w:t>
            </w:r>
            <w:r w:rsidRPr="00E0187C">
              <w:rPr>
                <w:sz w:val="24"/>
                <w:szCs w:val="24"/>
                <w:lang w:val="zh-CN" w:eastAsia="zh-CN"/>
              </w:rPr>
              <w:t>已经全部转变成国家目标。这表明目标</w:t>
            </w:r>
            <w:r w:rsidRPr="00E0187C">
              <w:rPr>
                <w:sz w:val="24"/>
                <w:szCs w:val="24"/>
                <w:lang w:val="zh-CN" w:eastAsia="zh-CN"/>
              </w:rPr>
              <w:t>17</w:t>
            </w:r>
            <w:r w:rsidRPr="00E0187C">
              <w:rPr>
                <w:sz w:val="24"/>
                <w:szCs w:val="24"/>
                <w:lang w:val="zh-CN" w:eastAsia="zh-CN"/>
              </w:rPr>
              <w:t>（通过作为政策工具的国家生物多样性战略和行动计划）取得了进展</w:t>
            </w:r>
            <w:r w:rsidRPr="00E0187C">
              <w:rPr>
                <w:sz w:val="24"/>
                <w:szCs w:val="24"/>
                <w:lang w:val="zh-CN" w:eastAsia="zh-CN"/>
              </w:rPr>
              <w:t>{6.4.1}</w:t>
            </w:r>
            <w:r w:rsidRPr="00E0187C">
              <w:rPr>
                <w:sz w:val="24"/>
                <w:szCs w:val="24"/>
                <w:lang w:val="zh-CN" w:eastAsia="zh-CN"/>
              </w:rPr>
              <w:t>。自</w:t>
            </w:r>
            <w:r w:rsidRPr="00E0187C">
              <w:rPr>
                <w:sz w:val="24"/>
                <w:szCs w:val="24"/>
                <w:lang w:val="zh-CN" w:eastAsia="zh-CN"/>
              </w:rPr>
              <w:t>1960</w:t>
            </w:r>
            <w:r w:rsidRPr="00E0187C">
              <w:rPr>
                <w:sz w:val="24"/>
                <w:szCs w:val="24"/>
                <w:lang w:val="zh-CN" w:eastAsia="zh-CN"/>
              </w:rPr>
              <w:t>年代以来，西欧和中欧的土著人民和地方社区的实践和知识不断衰减，往往得不到充分的尊重，甚至被边缘化，这与目标</w:t>
            </w:r>
            <w:r w:rsidRPr="00E0187C">
              <w:rPr>
                <w:sz w:val="24"/>
                <w:szCs w:val="24"/>
                <w:lang w:val="zh-CN" w:eastAsia="zh-CN"/>
              </w:rPr>
              <w:t>18</w:t>
            </w:r>
            <w:r w:rsidRPr="00E0187C">
              <w:rPr>
                <w:sz w:val="24"/>
                <w:szCs w:val="24"/>
                <w:lang w:val="zh-CN" w:eastAsia="zh-CN"/>
              </w:rPr>
              <w:t>（尊重传统知识）背道而驰（</w:t>
            </w:r>
            <w:r w:rsidRPr="00E0187C">
              <w:rPr>
                <w:rFonts w:eastAsia="KaiTi"/>
                <w:sz w:val="24"/>
                <w:szCs w:val="24"/>
                <w:lang w:val="zh-CN" w:eastAsia="zh-CN"/>
              </w:rPr>
              <w:t>充分成立</w:t>
            </w:r>
            <w:r w:rsidRPr="00E0187C">
              <w:rPr>
                <w:sz w:val="24"/>
                <w:szCs w:val="24"/>
                <w:lang w:val="zh-CN" w:eastAsia="zh-CN"/>
              </w:rPr>
              <w:t>）。有证据表明，进一步调动财政资源（目标</w:t>
            </w:r>
            <w:r w:rsidRPr="00E0187C">
              <w:rPr>
                <w:sz w:val="24"/>
                <w:szCs w:val="24"/>
                <w:lang w:val="zh-CN" w:eastAsia="zh-CN"/>
              </w:rPr>
              <w:t>20</w:t>
            </w:r>
            <w:r w:rsidRPr="00E0187C">
              <w:rPr>
                <w:sz w:val="24"/>
                <w:szCs w:val="24"/>
                <w:lang w:val="zh-CN" w:eastAsia="zh-CN"/>
              </w:rPr>
              <w:t>）仍然是实现生物多样性保护目标的政策取得更大成功的关键（</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{6.3.2, 6.3.3, 6.4.1, 6.5.4, 6.6.2, 6.6.4}</w:t>
            </w:r>
            <w:r w:rsidRPr="00E0187C">
              <w:rPr>
                <w:sz w:val="24"/>
                <w:szCs w:val="24"/>
                <w:lang w:val="zh-CN" w:eastAsia="zh-CN"/>
              </w:rPr>
              <w:t>。</w:t>
            </w:r>
          </w:p>
          <w:p w14:paraId="414F31C9" w14:textId="77777777" w:rsidR="00BA4CB5" w:rsidRPr="00E0187C" w:rsidRDefault="00BA4CB5" w:rsidP="001B399B">
            <w:pPr>
              <w:pStyle w:val="Normal-pool"/>
              <w:spacing w:after="120"/>
              <w:jc w:val="center"/>
              <w:rPr>
                <w:rFonts w:eastAsia="SimHei"/>
                <w:b/>
                <w:sz w:val="24"/>
                <w:szCs w:val="24"/>
                <w:lang w:eastAsia="zh-CN"/>
              </w:rPr>
            </w:pPr>
            <w:r w:rsidRPr="00E0187C">
              <w:rPr>
                <w:rFonts w:eastAsia="SimHei"/>
                <w:b/>
                <w:sz w:val="24"/>
                <w:szCs w:val="24"/>
                <w:lang w:val="zh-CN" w:eastAsia="zh-CN"/>
              </w:rPr>
              <w:t>与可持续发展目标背景有关的证据</w:t>
            </w:r>
          </w:p>
          <w:p w14:paraId="1635C1AA" w14:textId="77777777" w:rsidR="00BA4CB5" w:rsidRPr="00E0187C" w:rsidRDefault="00BA4CB5" w:rsidP="001B399B">
            <w:pPr>
              <w:pStyle w:val="Normal-pool"/>
              <w:spacing w:after="120"/>
              <w:rPr>
                <w:sz w:val="24"/>
                <w:szCs w:val="24"/>
                <w:lang w:eastAsia="zh-CN"/>
              </w:rPr>
            </w:pPr>
            <w:r w:rsidRPr="00E0187C">
              <w:rPr>
                <w:rFonts w:eastAsia="SimHei"/>
                <w:b/>
                <w:sz w:val="24"/>
                <w:szCs w:val="24"/>
                <w:lang w:val="zh-CN" w:eastAsia="zh-CN"/>
              </w:rPr>
              <w:t>就实现可持续发展目标而言，欧洲和中亚在环境保护、人类健康、粮食安全和水安全方面取得了总体上积极的进展（特别是在欧洲）</w:t>
            </w:r>
            <w:r w:rsidRPr="00E0187C">
              <w:rPr>
                <w:rFonts w:eastAsia="SimHei"/>
                <w:b/>
                <w:sz w:val="24"/>
                <w:szCs w:val="24"/>
                <w:lang w:val="zh-CN" w:eastAsia="zh-CN"/>
              </w:rPr>
              <w:t>{2.3.1, 2.3.2}</w:t>
            </w:r>
            <w:r w:rsidRPr="00E0187C">
              <w:rPr>
                <w:rFonts w:eastAsia="SimHei"/>
                <w:b/>
                <w:sz w:val="24"/>
                <w:szCs w:val="24"/>
                <w:lang w:val="zh-CN" w:eastAsia="zh-CN"/>
              </w:rPr>
              <w:t>（</w:t>
            </w:r>
            <w:r w:rsidRPr="00E0187C">
              <w:rPr>
                <w:rFonts w:eastAsia="KaiTi"/>
                <w:b/>
                <w:sz w:val="24"/>
                <w:szCs w:val="24"/>
                <w:lang w:val="zh-CN" w:eastAsia="zh-CN"/>
              </w:rPr>
              <w:t>充分成立</w:t>
            </w:r>
            <w:r w:rsidRPr="00E0187C">
              <w:rPr>
                <w:rFonts w:eastAsia="SimHei"/>
                <w:b/>
                <w:sz w:val="24"/>
                <w:szCs w:val="24"/>
                <w:lang w:val="zh-CN" w:eastAsia="zh-CN"/>
              </w:rPr>
              <w:t>）。</w:t>
            </w:r>
            <w:r w:rsidRPr="00E0187C">
              <w:rPr>
                <w:sz w:val="24"/>
                <w:szCs w:val="24"/>
                <w:lang w:val="zh-CN" w:eastAsia="zh-CN"/>
              </w:rPr>
              <w:t>自然为良好生活品质提供各种贡献，协助实现目标</w:t>
            </w:r>
            <w:r w:rsidRPr="00E0187C">
              <w:rPr>
                <w:sz w:val="24"/>
                <w:szCs w:val="24"/>
                <w:lang w:val="zh-CN" w:eastAsia="zh-CN"/>
              </w:rPr>
              <w:t>3</w:t>
            </w:r>
            <w:r w:rsidRPr="00E0187C">
              <w:rPr>
                <w:sz w:val="24"/>
                <w:szCs w:val="24"/>
                <w:lang w:val="zh-CN" w:eastAsia="zh-CN"/>
              </w:rPr>
              <w:t>（健康和福祉）（</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{2.3.2}</w:t>
            </w:r>
            <w:r w:rsidRPr="00E0187C">
              <w:rPr>
                <w:sz w:val="24"/>
                <w:szCs w:val="24"/>
                <w:lang w:val="zh-CN" w:eastAsia="zh-CN"/>
              </w:rPr>
              <w:t>。与之相反，西欧对自然资源的消费致使世界其他地方、包括东欧和中亚的大规模购置土地现象增加（</w:t>
            </w:r>
            <w:r w:rsidRPr="00E0187C">
              <w:rPr>
                <w:rFonts w:eastAsia="KaiTi"/>
                <w:sz w:val="24"/>
                <w:szCs w:val="24"/>
                <w:lang w:val="zh-CN" w:eastAsia="zh-CN"/>
              </w:rPr>
              <w:t>成立但不充分</w:t>
            </w:r>
            <w:r w:rsidRPr="00E0187C">
              <w:rPr>
                <w:sz w:val="24"/>
                <w:szCs w:val="24"/>
                <w:lang w:val="zh-CN" w:eastAsia="zh-CN"/>
              </w:rPr>
              <w:t>）</w:t>
            </w:r>
            <w:r w:rsidRPr="00E0187C">
              <w:rPr>
                <w:sz w:val="24"/>
                <w:szCs w:val="24"/>
                <w:lang w:val="zh-CN" w:eastAsia="zh-CN"/>
              </w:rPr>
              <w:t>{2.2.4</w:t>
            </w:r>
            <w:r w:rsidRPr="00E0187C">
              <w:rPr>
                <w:sz w:val="24"/>
                <w:szCs w:val="24"/>
                <w:lang w:val="zh-CN" w:eastAsia="zh-CN"/>
              </w:rPr>
              <w:t>和</w:t>
            </w:r>
            <w:r w:rsidRPr="00E0187C">
              <w:rPr>
                <w:sz w:val="24"/>
                <w:szCs w:val="24"/>
                <w:lang w:val="zh-CN" w:eastAsia="zh-CN"/>
              </w:rPr>
              <w:t>2.3.1.1}</w:t>
            </w:r>
            <w:r w:rsidRPr="00E0187C">
              <w:rPr>
                <w:sz w:val="24"/>
                <w:szCs w:val="24"/>
                <w:lang w:val="zh-CN" w:eastAsia="zh-CN"/>
              </w:rPr>
              <w:t>。这可能妨碍目标</w:t>
            </w:r>
            <w:r w:rsidRPr="00E0187C">
              <w:rPr>
                <w:sz w:val="24"/>
                <w:szCs w:val="24"/>
                <w:lang w:val="zh-CN" w:eastAsia="zh-CN"/>
              </w:rPr>
              <w:t>2</w:t>
            </w:r>
            <w:r w:rsidRPr="00E0187C">
              <w:rPr>
                <w:sz w:val="24"/>
                <w:szCs w:val="24"/>
                <w:lang w:val="zh-CN" w:eastAsia="zh-CN"/>
              </w:rPr>
              <w:t>（零饥饿）、目标</w:t>
            </w:r>
            <w:r w:rsidRPr="00E0187C">
              <w:rPr>
                <w:sz w:val="24"/>
                <w:szCs w:val="24"/>
                <w:lang w:val="zh-CN" w:eastAsia="zh-CN"/>
              </w:rPr>
              <w:t>7</w:t>
            </w:r>
            <w:r w:rsidRPr="00E0187C">
              <w:rPr>
                <w:sz w:val="24"/>
                <w:szCs w:val="24"/>
                <w:lang w:val="zh-CN" w:eastAsia="zh-CN"/>
              </w:rPr>
              <w:t>（负担得起的清洁能源）和目标</w:t>
            </w:r>
            <w:r w:rsidRPr="00E0187C">
              <w:rPr>
                <w:sz w:val="24"/>
                <w:szCs w:val="24"/>
                <w:lang w:val="zh-CN" w:eastAsia="zh-CN"/>
              </w:rPr>
              <w:t>12</w:t>
            </w:r>
            <w:r w:rsidRPr="00E0187C">
              <w:rPr>
                <w:sz w:val="24"/>
                <w:szCs w:val="24"/>
                <w:lang w:val="zh-CN" w:eastAsia="zh-CN"/>
              </w:rPr>
              <w:t>（负责任的消费和生产）的实现。土著和地方知识的侵蚀以及可持续的传统土地用途相应减少，使得该区域难以对实现目标</w:t>
            </w:r>
            <w:r w:rsidRPr="00E0187C">
              <w:rPr>
                <w:sz w:val="24"/>
                <w:szCs w:val="24"/>
                <w:lang w:val="zh-CN" w:eastAsia="zh-CN"/>
              </w:rPr>
              <w:t>2</w:t>
            </w:r>
            <w:r w:rsidRPr="00E0187C">
              <w:rPr>
                <w:sz w:val="24"/>
                <w:szCs w:val="24"/>
                <w:lang w:val="zh-CN" w:eastAsia="zh-CN"/>
              </w:rPr>
              <w:t>和目标</w:t>
            </w:r>
            <w:r w:rsidRPr="00E0187C">
              <w:rPr>
                <w:sz w:val="24"/>
                <w:szCs w:val="24"/>
                <w:lang w:val="zh-CN" w:eastAsia="zh-CN"/>
              </w:rPr>
              <w:t>4</w:t>
            </w:r>
            <w:r w:rsidRPr="00E0187C">
              <w:rPr>
                <w:sz w:val="24"/>
                <w:szCs w:val="24"/>
                <w:lang w:val="zh-CN" w:eastAsia="zh-CN"/>
              </w:rPr>
              <w:t>（优质教育）作出贡献（</w:t>
            </w:r>
            <w:r w:rsidRPr="00E0187C">
              <w:rPr>
                <w:rFonts w:eastAsia="KaiTi"/>
                <w:sz w:val="24"/>
                <w:szCs w:val="24"/>
                <w:lang w:val="zh-CN" w:eastAsia="zh-CN"/>
              </w:rPr>
              <w:t>成立但不充分</w:t>
            </w:r>
            <w:r w:rsidRPr="00E0187C">
              <w:rPr>
                <w:sz w:val="24"/>
                <w:szCs w:val="24"/>
                <w:lang w:val="zh-CN" w:eastAsia="zh-CN"/>
              </w:rPr>
              <w:t>）</w:t>
            </w:r>
            <w:r w:rsidRPr="00E0187C">
              <w:rPr>
                <w:sz w:val="24"/>
                <w:szCs w:val="24"/>
                <w:lang w:val="zh-CN" w:eastAsia="zh-CN"/>
              </w:rPr>
              <w:t>{2.2.3.1.2}</w:t>
            </w:r>
            <w:r w:rsidRPr="00E0187C">
              <w:rPr>
                <w:sz w:val="24"/>
                <w:szCs w:val="24"/>
                <w:lang w:val="zh-CN" w:eastAsia="zh-CN"/>
              </w:rPr>
              <w:t>。未来的气候变化和土地用途变化将会降低水安全性（目标</w:t>
            </w:r>
            <w:r w:rsidRPr="00E0187C">
              <w:rPr>
                <w:sz w:val="24"/>
                <w:szCs w:val="24"/>
                <w:lang w:val="zh-CN" w:eastAsia="zh-CN"/>
              </w:rPr>
              <w:t>6</w:t>
            </w:r>
            <w:r w:rsidRPr="00E0187C">
              <w:rPr>
                <w:sz w:val="24"/>
                <w:szCs w:val="24"/>
                <w:lang w:val="zh-CN" w:eastAsia="zh-CN"/>
              </w:rPr>
              <w:t>：清洁用水和环境卫生），预计到</w:t>
            </w:r>
            <w:r w:rsidRPr="00E0187C">
              <w:rPr>
                <w:sz w:val="24"/>
                <w:szCs w:val="24"/>
                <w:lang w:val="zh-CN" w:eastAsia="zh-CN"/>
              </w:rPr>
              <w:t>2030</w:t>
            </w:r>
            <w:r w:rsidRPr="00E0187C">
              <w:rPr>
                <w:sz w:val="24"/>
                <w:szCs w:val="24"/>
                <w:lang w:val="zh-CN" w:eastAsia="zh-CN"/>
              </w:rPr>
              <w:t>年欧洲和中亚缺水的国家将会增加（</w:t>
            </w:r>
            <w:r w:rsidRPr="00E0187C">
              <w:rPr>
                <w:rFonts w:eastAsia="KaiTi"/>
                <w:sz w:val="24"/>
                <w:szCs w:val="24"/>
                <w:lang w:val="zh-CN" w:eastAsia="zh-CN"/>
              </w:rPr>
              <w:t>充分成立</w:t>
            </w:r>
            <w:r w:rsidRPr="00E0187C">
              <w:rPr>
                <w:sz w:val="24"/>
                <w:szCs w:val="24"/>
                <w:lang w:val="zh-CN" w:eastAsia="zh-CN"/>
              </w:rPr>
              <w:t>）</w:t>
            </w:r>
            <w:r w:rsidRPr="00E0187C">
              <w:rPr>
                <w:sz w:val="24"/>
                <w:szCs w:val="24"/>
                <w:lang w:val="zh-CN" w:eastAsia="zh-CN"/>
              </w:rPr>
              <w:t>{2.3.1.2}</w:t>
            </w:r>
            <w:r w:rsidRPr="00E0187C">
              <w:rPr>
                <w:sz w:val="24"/>
                <w:szCs w:val="24"/>
                <w:lang w:val="zh-CN" w:eastAsia="zh-CN"/>
              </w:rPr>
              <w:t>。在实现环境保护目标（目标</w:t>
            </w:r>
            <w:r w:rsidRPr="00E0187C">
              <w:rPr>
                <w:sz w:val="24"/>
                <w:szCs w:val="24"/>
                <w:lang w:val="zh-CN" w:eastAsia="zh-CN"/>
              </w:rPr>
              <w:t>14</w:t>
            </w:r>
            <w:r w:rsidRPr="00E0187C">
              <w:rPr>
                <w:sz w:val="24"/>
                <w:szCs w:val="24"/>
                <w:lang w:val="zh-CN" w:eastAsia="zh-CN"/>
              </w:rPr>
              <w:t>：水下生命；目标</w:t>
            </w:r>
            <w:r w:rsidRPr="00E0187C">
              <w:rPr>
                <w:sz w:val="24"/>
                <w:szCs w:val="24"/>
                <w:lang w:val="zh-CN" w:eastAsia="zh-CN"/>
              </w:rPr>
              <w:t>15</w:t>
            </w:r>
            <w:r w:rsidRPr="00E0187C">
              <w:rPr>
                <w:sz w:val="24"/>
                <w:szCs w:val="24"/>
                <w:lang w:val="zh-CN" w:eastAsia="zh-CN"/>
              </w:rPr>
              <w:t>：陆地生命）方面取得了一些进展，但目前农业地区生物多样性的不利趋势限制了实现目标</w:t>
            </w:r>
            <w:r w:rsidRPr="00E0187C">
              <w:rPr>
                <w:sz w:val="24"/>
                <w:szCs w:val="24"/>
                <w:lang w:val="zh-CN" w:eastAsia="zh-CN"/>
              </w:rPr>
              <w:t>15</w:t>
            </w:r>
            <w:r w:rsidRPr="00E0187C">
              <w:rPr>
                <w:sz w:val="24"/>
                <w:szCs w:val="24"/>
                <w:lang w:val="zh-CN" w:eastAsia="zh-CN"/>
              </w:rPr>
              <w:t>的进展</w:t>
            </w:r>
            <w:r w:rsidRPr="00E0187C">
              <w:rPr>
                <w:sz w:val="24"/>
                <w:szCs w:val="24"/>
                <w:lang w:val="zh-CN" w:eastAsia="zh-CN"/>
              </w:rPr>
              <w:t xml:space="preserve"> {3.3.2.9}</w:t>
            </w:r>
            <w:r w:rsidRPr="00E0187C">
              <w:rPr>
                <w:sz w:val="24"/>
                <w:szCs w:val="24"/>
                <w:lang w:val="zh-CN" w:eastAsia="zh-CN"/>
              </w:rPr>
              <w:t>。尽管最近取得了一些进展，但并非所有海洋系统都按照目标</w:t>
            </w:r>
            <w:r w:rsidRPr="00E0187C">
              <w:rPr>
                <w:sz w:val="24"/>
                <w:szCs w:val="24"/>
                <w:lang w:val="zh-CN" w:eastAsia="zh-CN"/>
              </w:rPr>
              <w:t>14</w:t>
            </w:r>
            <w:r w:rsidRPr="00E0187C">
              <w:rPr>
                <w:sz w:val="24"/>
                <w:szCs w:val="24"/>
                <w:lang w:val="zh-CN" w:eastAsia="zh-CN"/>
              </w:rPr>
              <w:t>做到到</w:t>
            </w:r>
            <w:r w:rsidRPr="00E0187C">
              <w:rPr>
                <w:sz w:val="24"/>
                <w:szCs w:val="24"/>
                <w:lang w:val="zh-CN" w:eastAsia="zh-CN"/>
              </w:rPr>
              <w:t>2020</w:t>
            </w:r>
            <w:r w:rsidRPr="00E0187C">
              <w:rPr>
                <w:sz w:val="24"/>
                <w:szCs w:val="24"/>
                <w:lang w:val="zh-CN" w:eastAsia="zh-CN"/>
              </w:rPr>
              <w:t>年时将至少有</w:t>
            </w:r>
            <w:r w:rsidRPr="00E0187C">
              <w:rPr>
                <w:sz w:val="24"/>
                <w:szCs w:val="24"/>
                <w:lang w:val="zh-CN" w:eastAsia="zh-CN"/>
              </w:rPr>
              <w:t>10%</w:t>
            </w:r>
            <w:r w:rsidRPr="00E0187C">
              <w:rPr>
                <w:sz w:val="24"/>
                <w:szCs w:val="24"/>
                <w:lang w:val="zh-CN" w:eastAsia="zh-CN"/>
              </w:rPr>
              <w:t>的沿海和海洋地区得到保护（</w:t>
            </w:r>
            <w:r w:rsidRPr="00E0187C">
              <w:rPr>
                <w:rFonts w:eastAsia="KaiTi"/>
                <w:sz w:val="24"/>
                <w:szCs w:val="24"/>
                <w:lang w:val="zh-CN" w:eastAsia="zh-CN"/>
              </w:rPr>
              <w:t>充分成立</w:t>
            </w:r>
            <w:r w:rsidRPr="00E0187C">
              <w:rPr>
                <w:sz w:val="24"/>
                <w:szCs w:val="24"/>
                <w:lang w:val="zh-CN" w:eastAsia="zh-CN"/>
              </w:rPr>
              <w:t>），尽管北海和波罗的海的一些沿海地区以及</w:t>
            </w:r>
            <w:r w:rsidRPr="00E0187C">
              <w:rPr>
                <w:sz w:val="24"/>
                <w:szCs w:val="24"/>
                <w:lang w:val="zh-CN" w:eastAsia="zh-CN"/>
              </w:rPr>
              <w:t>15</w:t>
            </w:r>
            <w:r w:rsidRPr="00E0187C">
              <w:rPr>
                <w:sz w:val="24"/>
                <w:szCs w:val="24"/>
                <w:lang w:val="zh-CN" w:eastAsia="zh-CN"/>
              </w:rPr>
              <w:t>个国家已经超越了这一目标（</w:t>
            </w:r>
            <w:r w:rsidRPr="00E0187C">
              <w:rPr>
                <w:rFonts w:eastAsia="KaiTi"/>
                <w:sz w:val="24"/>
                <w:szCs w:val="24"/>
                <w:lang w:val="zh-CN" w:eastAsia="zh-CN"/>
              </w:rPr>
              <w:t>充分成立</w:t>
            </w:r>
            <w:r w:rsidRPr="00E0187C">
              <w:rPr>
                <w:sz w:val="24"/>
                <w:szCs w:val="24"/>
                <w:lang w:val="zh-CN" w:eastAsia="zh-CN"/>
              </w:rPr>
              <w:t>）。</w:t>
            </w:r>
          </w:p>
          <w:p w14:paraId="5C6D35D6" w14:textId="6E462200" w:rsidR="00797FE1" w:rsidRPr="004B62CB" w:rsidRDefault="00BA4CB5" w:rsidP="001B399B">
            <w:pPr>
              <w:pStyle w:val="Normal-pool"/>
              <w:spacing w:after="120"/>
              <w:jc w:val="center"/>
              <w:rPr>
                <w:rFonts w:eastAsia="SimHei"/>
                <w:b/>
                <w:sz w:val="24"/>
                <w:szCs w:val="24"/>
                <w:lang w:val="zh-CN" w:eastAsia="zh-CN"/>
              </w:rPr>
            </w:pPr>
            <w:r w:rsidRPr="004B62CB">
              <w:rPr>
                <w:rFonts w:eastAsia="SimHei"/>
                <w:b/>
                <w:sz w:val="24"/>
                <w:szCs w:val="24"/>
                <w:lang w:val="zh-CN" w:eastAsia="zh-CN"/>
              </w:rPr>
              <w:t>超越爱知生物多样性目标和可持续发展目标的范围</w:t>
            </w:r>
          </w:p>
          <w:p w14:paraId="0E36C7AE" w14:textId="550E7F1D" w:rsidR="002B2797" w:rsidRPr="00E0187C" w:rsidRDefault="00BA4CB5" w:rsidP="001B399B">
            <w:pPr>
              <w:pStyle w:val="NormalPlain"/>
              <w:spacing w:after="120"/>
              <w:ind w:left="0"/>
              <w:jc w:val="left"/>
              <w:rPr>
                <w:rFonts w:eastAsia="SimSun"/>
              </w:rPr>
            </w:pPr>
            <w:r w:rsidRPr="00E0187C">
              <w:rPr>
                <w:rFonts w:eastAsia="SimHei"/>
                <w:b/>
                <w:sz w:val="24"/>
                <w:szCs w:val="24"/>
                <w:lang w:eastAsia="zh-CN"/>
              </w:rPr>
              <w:t>若展望可持续发展目标</w:t>
            </w:r>
            <w:r w:rsidRPr="00E0187C">
              <w:rPr>
                <w:rFonts w:eastAsia="SimHei"/>
                <w:b/>
                <w:sz w:val="24"/>
                <w:szCs w:val="24"/>
                <w:lang w:eastAsia="zh-CN"/>
              </w:rPr>
              <w:t>2030</w:t>
            </w:r>
            <w:r w:rsidRPr="00E0187C">
              <w:rPr>
                <w:rFonts w:eastAsia="SimHei"/>
                <w:b/>
                <w:sz w:val="24"/>
                <w:szCs w:val="24"/>
                <w:lang w:eastAsia="zh-CN"/>
              </w:rPr>
              <w:t>年时限之后的</w:t>
            </w:r>
            <w:r w:rsidRPr="00E0187C">
              <w:rPr>
                <w:rFonts w:eastAsia="SimHei"/>
                <w:b/>
                <w:sz w:val="24"/>
                <w:szCs w:val="24"/>
                <w:lang w:eastAsia="zh-CN"/>
              </w:rPr>
              <w:t>2100</w:t>
            </w:r>
            <w:r w:rsidRPr="00E0187C">
              <w:rPr>
                <w:rFonts w:eastAsia="SimHei"/>
                <w:b/>
                <w:sz w:val="24"/>
                <w:szCs w:val="24"/>
                <w:lang w:eastAsia="zh-CN"/>
              </w:rPr>
              <w:t>年，设想情况分析突出表明，驱动因素过去和目前的趋势若持续下去（如</w:t>
            </w:r>
            <w:r w:rsidRPr="00E0187C">
              <w:rPr>
                <w:rFonts w:eastAsia="SimHei"/>
                <w:b/>
                <w:sz w:val="24"/>
                <w:szCs w:val="24"/>
                <w:lang w:eastAsia="zh-CN"/>
              </w:rPr>
              <w:t>“</w:t>
            </w:r>
            <w:r w:rsidRPr="00E0187C">
              <w:rPr>
                <w:rFonts w:eastAsia="SimHei"/>
                <w:b/>
                <w:sz w:val="24"/>
                <w:szCs w:val="24"/>
                <w:lang w:eastAsia="zh-CN"/>
              </w:rPr>
              <w:t>一切照旧</w:t>
            </w:r>
            <w:r w:rsidRPr="00E0187C">
              <w:rPr>
                <w:rFonts w:eastAsia="SimHei"/>
                <w:b/>
                <w:sz w:val="24"/>
                <w:szCs w:val="24"/>
                <w:lang w:eastAsia="zh-CN"/>
              </w:rPr>
              <w:t>”</w:t>
            </w:r>
            <w:r w:rsidRPr="00E0187C">
              <w:rPr>
                <w:rFonts w:eastAsia="SimHei"/>
                <w:b/>
                <w:sz w:val="24"/>
                <w:szCs w:val="24"/>
                <w:lang w:eastAsia="zh-CN"/>
              </w:rPr>
              <w:t>设想情况所述），将妨碍该区域为可持续发展目标及与之类似目标的广泛实现贡献力量。相比之下，那些侧重于实现自然对人类贡献的均衡供应并倡导价值多样性的设想情况，则更可能促进大多数此类目标的实现（</w:t>
            </w:r>
            <w:r w:rsidRPr="00E0187C">
              <w:rPr>
                <w:rFonts w:eastAsia="KaiTi"/>
                <w:b/>
                <w:sz w:val="24"/>
                <w:szCs w:val="24"/>
                <w:lang w:eastAsia="zh-CN"/>
              </w:rPr>
              <w:t>成立但不充分</w:t>
            </w:r>
            <w:r w:rsidRPr="00E0187C">
              <w:rPr>
                <w:rFonts w:eastAsia="SimHei"/>
                <w:b/>
                <w:sz w:val="24"/>
                <w:szCs w:val="24"/>
                <w:lang w:eastAsia="zh-CN"/>
              </w:rPr>
              <w:t>）。</w:t>
            </w:r>
            <w:r w:rsidRPr="00E0187C">
              <w:rPr>
                <w:rFonts w:eastAsia="SimSun"/>
                <w:sz w:val="24"/>
                <w:szCs w:val="24"/>
                <w:lang w:eastAsia="zh-CN"/>
              </w:rPr>
              <w:t>欧洲和中亚若延续</w:t>
            </w:r>
            <w:r w:rsidRPr="00294DF9">
              <w:rPr>
                <w:rFonts w:ascii="KaiTi" w:eastAsia="KaiTi" w:hAnsi="KaiTi"/>
                <w:sz w:val="24"/>
                <w:szCs w:val="24"/>
                <w:lang w:eastAsia="zh-CN"/>
              </w:rPr>
              <w:t>一切照旧</w:t>
            </w:r>
            <w:r w:rsidRPr="00E0187C">
              <w:rPr>
                <w:rFonts w:eastAsia="SimSun"/>
                <w:sz w:val="24"/>
                <w:szCs w:val="24"/>
                <w:lang w:eastAsia="zh-CN"/>
              </w:rPr>
              <w:t>的做法，预计将无法促进实现大多数可持续发展目标（</w:t>
            </w:r>
            <w:r w:rsidRPr="00E0187C">
              <w:rPr>
                <w:rFonts w:eastAsia="SimSun"/>
                <w:sz w:val="24"/>
                <w:szCs w:val="24"/>
                <w:lang w:eastAsia="zh-CN"/>
              </w:rPr>
              <w:t>17</w:t>
            </w:r>
            <w:r w:rsidRPr="00E0187C">
              <w:rPr>
                <w:rFonts w:eastAsia="SimSun"/>
                <w:sz w:val="24"/>
                <w:szCs w:val="24"/>
                <w:lang w:eastAsia="zh-CN"/>
              </w:rPr>
              <w:t>项目标中有</w:t>
            </w:r>
            <w:r w:rsidRPr="00E0187C">
              <w:rPr>
                <w:rFonts w:eastAsia="SimSun"/>
                <w:sz w:val="24"/>
                <w:szCs w:val="24"/>
                <w:lang w:eastAsia="zh-CN"/>
              </w:rPr>
              <w:t>4</w:t>
            </w:r>
            <w:r w:rsidRPr="00E0187C">
              <w:rPr>
                <w:rFonts w:eastAsia="SimSun"/>
                <w:sz w:val="24"/>
                <w:szCs w:val="24"/>
                <w:lang w:eastAsia="zh-CN"/>
              </w:rPr>
              <w:t>项实现）和爱知生物多样性目标（</w:t>
            </w:r>
            <w:r w:rsidRPr="00E0187C">
              <w:rPr>
                <w:rFonts w:eastAsia="SimSun"/>
                <w:sz w:val="24"/>
                <w:szCs w:val="24"/>
                <w:lang w:eastAsia="zh-CN"/>
              </w:rPr>
              <w:t>20</w:t>
            </w:r>
            <w:r w:rsidRPr="00E0187C">
              <w:rPr>
                <w:rFonts w:eastAsia="SimSun"/>
                <w:sz w:val="24"/>
                <w:szCs w:val="24"/>
                <w:lang w:eastAsia="zh-CN"/>
              </w:rPr>
              <w:t>项目标中有</w:t>
            </w:r>
            <w:r w:rsidRPr="00E0187C">
              <w:rPr>
                <w:rFonts w:eastAsia="SimSun"/>
                <w:sz w:val="24"/>
                <w:szCs w:val="24"/>
                <w:lang w:eastAsia="zh-CN"/>
              </w:rPr>
              <w:t>8</w:t>
            </w:r>
            <w:r w:rsidRPr="00E0187C">
              <w:rPr>
                <w:rFonts w:eastAsia="SimSun"/>
                <w:sz w:val="24"/>
                <w:szCs w:val="24"/>
                <w:lang w:eastAsia="zh-CN"/>
              </w:rPr>
              <w:t>项实现）（</w:t>
            </w:r>
            <w:r w:rsidRPr="00E0187C">
              <w:rPr>
                <w:rFonts w:eastAsia="KaiTi"/>
                <w:sz w:val="24"/>
                <w:szCs w:val="24"/>
                <w:lang w:eastAsia="zh-CN"/>
              </w:rPr>
              <w:t>成立但不充分</w:t>
            </w:r>
            <w:r w:rsidRPr="00E0187C">
              <w:rPr>
                <w:rFonts w:eastAsia="SimSun"/>
                <w:sz w:val="24"/>
                <w:szCs w:val="24"/>
                <w:lang w:eastAsia="zh-CN"/>
              </w:rPr>
              <w:t>）。</w:t>
            </w:r>
            <w:r w:rsidRPr="004B62CB">
              <w:rPr>
                <w:rFonts w:ascii="KaiTi" w:eastAsia="KaiTi" w:hAnsi="KaiTi"/>
                <w:sz w:val="24"/>
                <w:szCs w:val="24"/>
                <w:lang w:eastAsia="zh-CN"/>
              </w:rPr>
              <w:t>经济乐观</w:t>
            </w:r>
            <w:r w:rsidRPr="00E0187C">
              <w:rPr>
                <w:rFonts w:eastAsia="SimSun"/>
                <w:sz w:val="24"/>
                <w:szCs w:val="24"/>
                <w:lang w:eastAsia="zh-CN"/>
              </w:rPr>
              <w:t>的设想情况预计可使该区域促进实现</w:t>
            </w:r>
            <w:r w:rsidRPr="00E0187C">
              <w:rPr>
                <w:rFonts w:eastAsia="SimSun"/>
                <w:sz w:val="24"/>
                <w:szCs w:val="24"/>
                <w:lang w:eastAsia="zh-CN"/>
              </w:rPr>
              <w:t>8</w:t>
            </w:r>
            <w:r w:rsidRPr="00E0187C">
              <w:rPr>
                <w:rFonts w:eastAsia="SimSun"/>
                <w:sz w:val="24"/>
                <w:szCs w:val="24"/>
                <w:lang w:eastAsia="zh-CN"/>
              </w:rPr>
              <w:t>项可持续发展目标，但仅能实现</w:t>
            </w:r>
            <w:r w:rsidRPr="00E0187C">
              <w:rPr>
                <w:rFonts w:eastAsia="SimSun"/>
                <w:sz w:val="24"/>
                <w:szCs w:val="24"/>
                <w:lang w:eastAsia="zh-CN"/>
              </w:rPr>
              <w:t>20</w:t>
            </w:r>
            <w:r w:rsidRPr="00E0187C">
              <w:rPr>
                <w:rFonts w:eastAsia="SimSun"/>
                <w:sz w:val="24"/>
                <w:szCs w:val="24"/>
                <w:lang w:eastAsia="zh-CN"/>
              </w:rPr>
              <w:t>项爱知目标中的</w:t>
            </w:r>
            <w:r w:rsidRPr="00E0187C">
              <w:rPr>
                <w:rFonts w:eastAsia="SimSun"/>
                <w:sz w:val="24"/>
                <w:szCs w:val="24"/>
                <w:lang w:eastAsia="zh-CN"/>
              </w:rPr>
              <w:t>4</w:t>
            </w:r>
            <w:r w:rsidRPr="00E0187C">
              <w:rPr>
                <w:rFonts w:eastAsia="SimSun"/>
                <w:sz w:val="24"/>
                <w:szCs w:val="24"/>
                <w:lang w:eastAsia="zh-CN"/>
              </w:rPr>
              <w:t>项。</w:t>
            </w:r>
            <w:r w:rsidRPr="004B62CB">
              <w:rPr>
                <w:rFonts w:ascii="KaiTi" w:eastAsia="KaiTi" w:hAnsi="KaiTi"/>
                <w:sz w:val="24"/>
                <w:szCs w:val="24"/>
                <w:lang w:eastAsia="zh-CN"/>
              </w:rPr>
              <w:t>区域竞争</w:t>
            </w:r>
            <w:r w:rsidRPr="00E0187C">
              <w:rPr>
                <w:rFonts w:eastAsia="SimSun"/>
                <w:sz w:val="24"/>
                <w:szCs w:val="24"/>
                <w:lang w:eastAsia="zh-CN"/>
              </w:rPr>
              <w:t>的设想情况预计仅能使该区域促进实现</w:t>
            </w:r>
            <w:r w:rsidRPr="00E0187C">
              <w:rPr>
                <w:rFonts w:eastAsia="SimSun"/>
                <w:sz w:val="24"/>
                <w:szCs w:val="24"/>
                <w:lang w:eastAsia="zh-CN"/>
              </w:rPr>
              <w:t>2</w:t>
            </w:r>
            <w:r w:rsidRPr="00E0187C">
              <w:rPr>
                <w:rFonts w:eastAsia="SimSun"/>
                <w:sz w:val="24"/>
                <w:szCs w:val="24"/>
                <w:lang w:eastAsia="zh-CN"/>
              </w:rPr>
              <w:t>项可持续发展目标和</w:t>
            </w:r>
            <w:r w:rsidRPr="00E0187C">
              <w:rPr>
                <w:rFonts w:eastAsia="SimSun"/>
                <w:sz w:val="24"/>
                <w:szCs w:val="24"/>
                <w:lang w:eastAsia="zh-CN"/>
              </w:rPr>
              <w:t>1</w:t>
            </w:r>
            <w:r w:rsidRPr="00E0187C">
              <w:rPr>
                <w:rFonts w:eastAsia="SimSun"/>
                <w:sz w:val="24"/>
                <w:szCs w:val="24"/>
                <w:lang w:eastAsia="zh-CN"/>
              </w:rPr>
              <w:t>项爱知目标（</w:t>
            </w:r>
            <w:r w:rsidRPr="00E0187C">
              <w:rPr>
                <w:rFonts w:eastAsia="KaiTi"/>
                <w:sz w:val="24"/>
                <w:szCs w:val="24"/>
                <w:lang w:eastAsia="zh-CN"/>
              </w:rPr>
              <w:t>成立</w:t>
            </w:r>
            <w:r w:rsidRPr="00E0187C">
              <w:rPr>
                <w:rFonts w:eastAsia="KaiTi"/>
                <w:sz w:val="24"/>
                <w:szCs w:val="24"/>
                <w:lang w:eastAsia="zh-CN"/>
              </w:rPr>
              <w:lastRenderedPageBreak/>
              <w:t>但不充分</w:t>
            </w:r>
            <w:r w:rsidR="004B62CB">
              <w:rPr>
                <w:rFonts w:eastAsia="SimSun"/>
                <w:sz w:val="24"/>
                <w:szCs w:val="24"/>
                <w:lang w:eastAsia="zh-CN"/>
              </w:rPr>
              <w:t>）。相比之下，</w:t>
            </w:r>
            <w:r w:rsidRPr="004B62CB">
              <w:rPr>
                <w:rFonts w:ascii="KaiTi" w:eastAsia="KaiTi" w:hAnsi="KaiTi"/>
                <w:sz w:val="24"/>
                <w:szCs w:val="24"/>
                <w:lang w:eastAsia="zh-CN"/>
              </w:rPr>
              <w:t>可持续性</w:t>
            </w:r>
            <w:r w:rsidRPr="00E0187C">
              <w:rPr>
                <w:rFonts w:eastAsia="SimSun"/>
                <w:sz w:val="24"/>
                <w:szCs w:val="24"/>
                <w:lang w:eastAsia="zh-CN"/>
              </w:rPr>
              <w:t>的设想情况能让该区域促进实现大多数可持续发展目标（</w:t>
            </w:r>
            <w:r w:rsidRPr="00E0187C">
              <w:rPr>
                <w:rFonts w:eastAsia="SimSun"/>
                <w:sz w:val="24"/>
                <w:szCs w:val="24"/>
                <w:lang w:eastAsia="zh-CN"/>
              </w:rPr>
              <w:t>14</w:t>
            </w:r>
            <w:r w:rsidRPr="00E0187C">
              <w:rPr>
                <w:rFonts w:eastAsia="SimSun"/>
                <w:sz w:val="24"/>
                <w:szCs w:val="24"/>
                <w:lang w:eastAsia="zh-CN"/>
              </w:rPr>
              <w:t>项）和爱知目标（</w:t>
            </w:r>
            <w:r w:rsidRPr="00E0187C">
              <w:rPr>
                <w:rFonts w:eastAsia="SimSun"/>
                <w:sz w:val="24"/>
                <w:szCs w:val="24"/>
                <w:lang w:eastAsia="zh-CN"/>
              </w:rPr>
              <w:t>14</w:t>
            </w:r>
            <w:r w:rsidRPr="00E0187C">
              <w:rPr>
                <w:rFonts w:eastAsia="SimSun"/>
                <w:sz w:val="24"/>
                <w:szCs w:val="24"/>
                <w:lang w:eastAsia="zh-CN"/>
              </w:rPr>
              <w:t>项）（</w:t>
            </w:r>
            <w:r w:rsidRPr="00E0187C">
              <w:rPr>
                <w:rFonts w:eastAsia="KaiTi"/>
                <w:sz w:val="24"/>
                <w:szCs w:val="24"/>
                <w:lang w:eastAsia="zh-CN"/>
              </w:rPr>
              <w:t>成立但不充分</w:t>
            </w:r>
            <w:r w:rsidRPr="00E0187C">
              <w:rPr>
                <w:rFonts w:eastAsia="SimSun"/>
                <w:sz w:val="24"/>
                <w:szCs w:val="24"/>
                <w:lang w:eastAsia="zh-CN"/>
              </w:rPr>
              <w:t>）</w:t>
            </w:r>
            <w:r w:rsidRPr="00E0187C">
              <w:rPr>
                <w:rFonts w:eastAsia="SimSun"/>
                <w:sz w:val="24"/>
                <w:szCs w:val="24"/>
                <w:lang w:eastAsia="zh-CN"/>
              </w:rPr>
              <w:t>{5.4., 5.6.}</w:t>
            </w:r>
            <w:r w:rsidRPr="00E0187C">
              <w:rPr>
                <w:rFonts w:eastAsia="SimSun"/>
                <w:sz w:val="24"/>
                <w:szCs w:val="24"/>
                <w:lang w:eastAsia="zh-CN"/>
              </w:rPr>
              <w:t>。摘要图</w:t>
            </w:r>
            <w:r w:rsidRPr="00E0187C">
              <w:rPr>
                <w:rFonts w:eastAsia="SimSun"/>
                <w:sz w:val="24"/>
                <w:szCs w:val="24"/>
                <w:lang w:eastAsia="zh-CN"/>
              </w:rPr>
              <w:t>11</w:t>
            </w:r>
            <w:r w:rsidRPr="00E0187C">
              <w:rPr>
                <w:rFonts w:eastAsia="SimSun"/>
                <w:sz w:val="24"/>
                <w:szCs w:val="24"/>
                <w:lang w:eastAsia="zh-CN"/>
              </w:rPr>
              <w:t>提供了更全面的视觉概览。</w:t>
            </w:r>
          </w:p>
        </w:tc>
      </w:tr>
    </w:tbl>
    <w:p w14:paraId="7ED5D48E" w14:textId="20D5A861" w:rsidR="008871DE" w:rsidRPr="00E0187C" w:rsidRDefault="008871DE" w:rsidP="001B399B">
      <w:pPr>
        <w:pStyle w:val="CH2"/>
        <w:outlineLvl w:val="0"/>
        <w:rPr>
          <w:rFonts w:eastAsia="SimHei"/>
          <w:sz w:val="28"/>
          <w:szCs w:val="28"/>
          <w:lang w:eastAsia="zh-CN"/>
        </w:rPr>
      </w:pPr>
      <w:r w:rsidRPr="00E0187C">
        <w:rPr>
          <w:sz w:val="28"/>
          <w:szCs w:val="28"/>
          <w:lang w:eastAsia="zh-CN"/>
        </w:rPr>
        <w:lastRenderedPageBreak/>
        <w:t xml:space="preserve">         E</w:t>
      </w:r>
      <w:r w:rsidRPr="00E0187C">
        <w:rPr>
          <w:rFonts w:eastAsia="SimHei"/>
          <w:sz w:val="28"/>
          <w:szCs w:val="28"/>
          <w:lang w:val="zh-CN" w:eastAsia="zh-CN"/>
        </w:rPr>
        <w:t xml:space="preserve">. </w:t>
      </w:r>
      <w:r w:rsidR="00912CF4">
        <w:rPr>
          <w:rFonts w:eastAsia="SimHei"/>
          <w:sz w:val="28"/>
          <w:szCs w:val="28"/>
          <w:lang w:val="zh-CN" w:eastAsia="zh-CN"/>
        </w:rPr>
        <w:t xml:space="preserve">  </w:t>
      </w:r>
      <w:r w:rsidRPr="00E0187C">
        <w:rPr>
          <w:rFonts w:eastAsia="SimHei"/>
          <w:sz w:val="28"/>
          <w:szCs w:val="28"/>
          <w:lang w:val="zh-CN" w:eastAsia="zh-CN"/>
        </w:rPr>
        <w:t xml:space="preserve">  </w:t>
      </w:r>
      <w:r w:rsidRPr="00E0187C">
        <w:rPr>
          <w:rFonts w:eastAsia="SimHei"/>
          <w:sz w:val="28"/>
          <w:szCs w:val="28"/>
          <w:lang w:val="zh-CN" w:eastAsia="zh-CN"/>
        </w:rPr>
        <w:t>欧洲和中亚大有可为的治理选项</w:t>
      </w:r>
    </w:p>
    <w:p w14:paraId="6C483768" w14:textId="7F3DC151" w:rsidR="008871DE" w:rsidRPr="00E0187C" w:rsidRDefault="008871DE" w:rsidP="009D0B94">
      <w:pPr>
        <w:pStyle w:val="Normalnumber"/>
        <w:numPr>
          <w:ilvl w:val="0"/>
          <w:numId w:val="0"/>
        </w:numPr>
        <w:ind w:left="1247"/>
        <w:jc w:val="both"/>
        <w:rPr>
          <w:rFonts w:eastAsia="SimHei"/>
          <w:b/>
          <w:sz w:val="24"/>
          <w:szCs w:val="24"/>
          <w:lang w:eastAsia="zh-CN"/>
        </w:rPr>
      </w:pPr>
      <w:bookmarkStart w:id="94" w:name="bookmark_172"/>
      <w:r w:rsidRPr="00E0187C">
        <w:rPr>
          <w:rFonts w:eastAsia="SimHei"/>
          <w:b/>
          <w:sz w:val="24"/>
          <w:szCs w:val="24"/>
          <w:lang w:eastAsia="zh-CN"/>
        </w:rPr>
        <w:t>E1.</w:t>
      </w:r>
      <w:r w:rsidRPr="00E0187C">
        <w:rPr>
          <w:rFonts w:eastAsia="SimHei"/>
          <w:b/>
          <w:sz w:val="24"/>
          <w:szCs w:val="24"/>
          <w:lang w:eastAsia="zh-CN"/>
        </w:rPr>
        <w:tab/>
      </w:r>
      <w:r w:rsidRPr="00E0187C">
        <w:rPr>
          <w:rFonts w:eastAsia="SimHei"/>
          <w:b/>
          <w:sz w:val="24"/>
          <w:szCs w:val="24"/>
          <w:lang w:eastAsia="zh-CN"/>
        </w:rPr>
        <w:t>可以通过更加积极主动、重点突出和以目标为导向的环境行动，</w:t>
      </w:r>
      <w:r w:rsidR="003E69DA" w:rsidRPr="00E0187C">
        <w:rPr>
          <w:rFonts w:eastAsia="SimHei"/>
          <w:b/>
          <w:sz w:val="24"/>
          <w:szCs w:val="24"/>
          <w:lang w:eastAsia="zh-CN"/>
        </w:rPr>
        <w:t>包括量化目标，</w:t>
      </w:r>
      <w:r w:rsidRPr="00E0187C">
        <w:rPr>
          <w:rFonts w:eastAsia="SimHei"/>
          <w:b/>
          <w:sz w:val="24"/>
          <w:szCs w:val="24"/>
          <w:lang w:eastAsia="zh-CN"/>
        </w:rPr>
        <w:t>将生物多样性</w:t>
      </w:r>
      <w:r w:rsidR="003E69DA" w:rsidRPr="00E0187C">
        <w:rPr>
          <w:rFonts w:eastAsia="SimHei"/>
          <w:b/>
          <w:sz w:val="24"/>
          <w:szCs w:val="24"/>
          <w:lang w:eastAsia="zh-CN"/>
        </w:rPr>
        <w:t>的养护和可持续使用以及</w:t>
      </w:r>
      <w:r w:rsidRPr="00E0187C">
        <w:rPr>
          <w:rFonts w:eastAsia="SimHei"/>
          <w:b/>
          <w:sz w:val="24"/>
          <w:szCs w:val="24"/>
          <w:lang w:eastAsia="zh-CN"/>
        </w:rPr>
        <w:t>自然对人类的贡献</w:t>
      </w:r>
      <w:r w:rsidR="003E69DA" w:rsidRPr="00E0187C">
        <w:rPr>
          <w:rFonts w:eastAsia="SimHei"/>
          <w:b/>
          <w:sz w:val="24"/>
          <w:szCs w:val="24"/>
          <w:lang w:eastAsia="zh-CN"/>
        </w:rPr>
        <w:t>的持续供给纳入</w:t>
      </w:r>
      <w:r w:rsidRPr="00E0187C">
        <w:rPr>
          <w:rFonts w:eastAsia="SimHei"/>
          <w:b/>
          <w:sz w:val="24"/>
          <w:szCs w:val="24"/>
          <w:lang w:eastAsia="zh-CN"/>
        </w:rPr>
        <w:t>公共和私人行为体的政策、计划、方案、战略和实践</w:t>
      </w:r>
      <w:r w:rsidR="003E69DA" w:rsidRPr="00E0187C">
        <w:rPr>
          <w:rFonts w:eastAsia="SimHei"/>
          <w:b/>
          <w:sz w:val="24"/>
          <w:szCs w:val="24"/>
          <w:lang w:eastAsia="zh-CN"/>
        </w:rPr>
        <w:t>的主流</w:t>
      </w:r>
      <w:r w:rsidRPr="00E0187C">
        <w:rPr>
          <w:rFonts w:eastAsia="SimHei"/>
          <w:b/>
          <w:sz w:val="24"/>
          <w:szCs w:val="24"/>
          <w:lang w:eastAsia="zh-CN"/>
        </w:rPr>
        <w:t>（</w:t>
      </w:r>
      <w:r w:rsidRPr="00E0187C">
        <w:rPr>
          <w:rFonts w:eastAsia="KaiTi"/>
          <w:b/>
          <w:sz w:val="24"/>
          <w:szCs w:val="24"/>
          <w:lang w:eastAsia="zh-CN"/>
        </w:rPr>
        <w:t>充分成立</w:t>
      </w:r>
      <w:r w:rsidRPr="00E0187C">
        <w:rPr>
          <w:rFonts w:eastAsia="SimHei"/>
          <w:b/>
          <w:sz w:val="24"/>
          <w:szCs w:val="24"/>
          <w:lang w:eastAsia="zh-CN"/>
        </w:rPr>
        <w:t>）</w:t>
      </w:r>
      <w:r w:rsidRPr="00E0187C">
        <w:rPr>
          <w:rFonts w:eastAsia="SimHei"/>
          <w:b/>
          <w:sz w:val="24"/>
          <w:szCs w:val="24"/>
          <w:lang w:eastAsia="zh-CN"/>
        </w:rPr>
        <w:t>{6.1, 6.3, 6.4, 6.5, 6.6</w:t>
      </w:r>
      <w:r w:rsidRPr="00E0187C">
        <w:rPr>
          <w:rFonts w:eastAsia="SimHei"/>
          <w:b/>
          <w:sz w:val="24"/>
          <w:szCs w:val="24"/>
          <w:lang w:eastAsia="zh-CN"/>
        </w:rPr>
        <w:t>，图</w:t>
      </w:r>
      <w:r w:rsidRPr="00E0187C">
        <w:rPr>
          <w:rFonts w:eastAsia="SimHei"/>
          <w:b/>
          <w:sz w:val="24"/>
          <w:szCs w:val="24"/>
          <w:lang w:eastAsia="zh-CN"/>
        </w:rPr>
        <w:t>6.15}</w:t>
      </w:r>
      <w:r w:rsidRPr="00E0187C">
        <w:rPr>
          <w:rFonts w:eastAsia="SimHei"/>
          <w:b/>
          <w:sz w:val="24"/>
          <w:szCs w:val="24"/>
          <w:lang w:eastAsia="zh-CN"/>
        </w:rPr>
        <w:t>。</w:t>
      </w:r>
      <w:bookmarkEnd w:id="94"/>
    </w:p>
    <w:p w14:paraId="121DA01B" w14:textId="286F7928" w:rsidR="00DF22F0" w:rsidRPr="00E0187C" w:rsidRDefault="008871DE" w:rsidP="009D0B94">
      <w:pPr>
        <w:pStyle w:val="NormalPlain"/>
        <w:spacing w:after="120"/>
        <w:ind w:left="1247"/>
        <w:rPr>
          <w:rFonts w:eastAsia="SimSun"/>
          <w:sz w:val="24"/>
          <w:szCs w:val="24"/>
          <w:lang w:eastAsia="zh-CN"/>
        </w:rPr>
      </w:pPr>
      <w:bookmarkStart w:id="95" w:name="bookmark_173"/>
      <w:r w:rsidRPr="00E0187C">
        <w:rPr>
          <w:rFonts w:eastAsia="SimSun"/>
          <w:sz w:val="24"/>
          <w:szCs w:val="24"/>
          <w:lang w:eastAsia="zh-CN"/>
        </w:rPr>
        <w:t>把生物多样性因素列入影响或依赖生物多样性的公共和私人行为体的政策、战略和实践中，</w:t>
      </w:r>
      <w:r w:rsidR="00EF42DC" w:rsidRPr="00E0187C">
        <w:rPr>
          <w:rFonts w:eastAsia="SimSun"/>
          <w:sz w:val="24"/>
          <w:szCs w:val="24"/>
          <w:lang w:eastAsia="zh-CN"/>
        </w:rPr>
        <w:t>有利于</w:t>
      </w:r>
      <w:r w:rsidRPr="00E0187C">
        <w:rPr>
          <w:rFonts w:eastAsia="SimSun"/>
          <w:sz w:val="24"/>
          <w:szCs w:val="24"/>
          <w:lang w:eastAsia="zh-CN"/>
        </w:rPr>
        <w:t>保护区外</w:t>
      </w:r>
      <w:r w:rsidRPr="00E0187C">
        <w:rPr>
          <w:rFonts w:eastAsia="SimSun"/>
          <w:sz w:val="24"/>
          <w:szCs w:val="24"/>
          <w:lang w:eastAsia="zh-CN"/>
        </w:rPr>
        <w:t>80%</w:t>
      </w:r>
      <w:r w:rsidRPr="00E0187C">
        <w:rPr>
          <w:rFonts w:eastAsia="SimSun"/>
          <w:sz w:val="24"/>
          <w:szCs w:val="24"/>
          <w:lang w:eastAsia="zh-CN"/>
        </w:rPr>
        <w:t>以上的陆地和海洋景观</w:t>
      </w:r>
      <w:r w:rsidR="00336A94" w:rsidRPr="00E0187C">
        <w:rPr>
          <w:rFonts w:eastAsia="SimSun"/>
          <w:sz w:val="24"/>
          <w:szCs w:val="24"/>
          <w:lang w:eastAsia="zh-CN"/>
        </w:rPr>
        <w:t>中生物多样性的养护和可持续使用</w:t>
      </w:r>
      <w:r w:rsidRPr="00E0187C">
        <w:rPr>
          <w:rFonts w:eastAsia="SimSun"/>
          <w:sz w:val="24"/>
          <w:szCs w:val="24"/>
          <w:lang w:eastAsia="zh-CN"/>
        </w:rPr>
        <w:t>（表</w:t>
      </w:r>
      <w:r w:rsidRPr="00E0187C">
        <w:rPr>
          <w:rFonts w:eastAsia="SimSun"/>
          <w:sz w:val="24"/>
          <w:szCs w:val="24"/>
          <w:lang w:eastAsia="zh-CN"/>
        </w:rPr>
        <w:t>6.1</w:t>
      </w:r>
      <w:r w:rsidRPr="00E0187C">
        <w:rPr>
          <w:rFonts w:eastAsia="SimSun"/>
          <w:sz w:val="24"/>
          <w:szCs w:val="24"/>
          <w:lang w:eastAsia="zh-CN"/>
        </w:rPr>
        <w:t>；图</w:t>
      </w:r>
      <w:r w:rsidRPr="00E0187C">
        <w:rPr>
          <w:rFonts w:eastAsia="SimSun"/>
          <w:sz w:val="24"/>
          <w:szCs w:val="24"/>
          <w:lang w:eastAsia="zh-CN"/>
        </w:rPr>
        <w:t>6.2</w:t>
      </w:r>
      <w:r w:rsidRPr="00E0187C">
        <w:rPr>
          <w:rFonts w:eastAsia="SimSun"/>
          <w:sz w:val="24"/>
          <w:szCs w:val="24"/>
          <w:lang w:eastAsia="zh-CN"/>
        </w:rPr>
        <w:t>，图</w:t>
      </w:r>
      <w:r w:rsidRPr="00E0187C">
        <w:rPr>
          <w:rFonts w:eastAsia="SimSun"/>
          <w:sz w:val="24"/>
          <w:szCs w:val="24"/>
          <w:lang w:eastAsia="zh-CN"/>
        </w:rPr>
        <w:t>6.15</w:t>
      </w:r>
      <w:r w:rsidRPr="00E0187C">
        <w:rPr>
          <w:rFonts w:eastAsia="SimSun"/>
          <w:sz w:val="24"/>
          <w:szCs w:val="24"/>
          <w:lang w:eastAsia="zh-CN"/>
        </w:rPr>
        <w:t>）。</w:t>
      </w:r>
      <w:r w:rsidR="008049FA" w:rsidRPr="00E0187C">
        <w:rPr>
          <w:rFonts w:eastAsia="SimSun"/>
          <w:sz w:val="24"/>
          <w:szCs w:val="24"/>
          <w:lang w:eastAsia="zh-CN"/>
        </w:rPr>
        <w:t>这些考虑在保护区内同样重要。</w:t>
      </w:r>
      <w:r w:rsidRPr="00E0187C">
        <w:rPr>
          <w:rFonts w:eastAsia="SimSun"/>
          <w:sz w:val="24"/>
          <w:szCs w:val="24"/>
          <w:lang w:eastAsia="zh-CN"/>
        </w:rPr>
        <w:t>尽管通过制定、审查和更新各级的生物多样性战略和行动计划，在</w:t>
      </w:r>
      <w:r w:rsidR="008049FA" w:rsidRPr="00E0187C">
        <w:rPr>
          <w:rFonts w:eastAsia="SimSun"/>
          <w:sz w:val="24"/>
          <w:szCs w:val="24"/>
          <w:lang w:eastAsia="zh-CN"/>
        </w:rPr>
        <w:t>主流化</w:t>
      </w:r>
      <w:r w:rsidRPr="00E0187C">
        <w:rPr>
          <w:rFonts w:eastAsia="SimSun"/>
          <w:sz w:val="24"/>
          <w:szCs w:val="24"/>
          <w:lang w:eastAsia="zh-CN"/>
        </w:rPr>
        <w:t>方面取得了进展，但可以更加有效地执行</w:t>
      </w:r>
      <w:r w:rsidR="008049FA" w:rsidRPr="00E0187C">
        <w:rPr>
          <w:rFonts w:eastAsia="SimSun"/>
          <w:sz w:val="24"/>
          <w:szCs w:val="24"/>
          <w:lang w:eastAsia="zh-CN"/>
        </w:rPr>
        <w:t>所有经济部门的</w:t>
      </w:r>
      <w:r w:rsidRPr="00E0187C">
        <w:rPr>
          <w:rFonts w:eastAsia="SimSun"/>
          <w:sz w:val="24"/>
          <w:szCs w:val="24"/>
          <w:lang w:eastAsia="zh-CN"/>
        </w:rPr>
        <w:t>现有立法</w:t>
      </w:r>
      <w:r w:rsidRPr="00E0187C">
        <w:rPr>
          <w:rFonts w:eastAsia="SimSun"/>
          <w:sz w:val="24"/>
          <w:szCs w:val="24"/>
          <w:lang w:eastAsia="zh-CN"/>
        </w:rPr>
        <w:t>{6.3, 6.4.1}</w:t>
      </w:r>
      <w:r w:rsidR="00792ECB" w:rsidRPr="00E0187C">
        <w:rPr>
          <w:rFonts w:eastAsia="SimSun"/>
          <w:sz w:val="24"/>
          <w:szCs w:val="24"/>
          <w:lang w:eastAsia="zh-CN"/>
        </w:rPr>
        <w:t>（摘要表</w:t>
      </w:r>
      <w:r w:rsidR="00792ECB" w:rsidRPr="00E0187C">
        <w:rPr>
          <w:rFonts w:eastAsia="SimSun"/>
          <w:sz w:val="24"/>
          <w:szCs w:val="24"/>
          <w:lang w:eastAsia="zh-CN"/>
        </w:rPr>
        <w:t>4</w:t>
      </w:r>
      <w:r w:rsidR="00792ECB" w:rsidRPr="00E0187C">
        <w:rPr>
          <w:rFonts w:eastAsia="SimSun"/>
          <w:sz w:val="24"/>
          <w:szCs w:val="24"/>
          <w:lang w:eastAsia="zh-CN"/>
        </w:rPr>
        <w:t>）</w:t>
      </w:r>
      <w:r w:rsidRPr="00E0187C">
        <w:rPr>
          <w:rFonts w:eastAsia="SimSun"/>
          <w:sz w:val="24"/>
          <w:szCs w:val="24"/>
          <w:lang w:eastAsia="zh-CN"/>
        </w:rPr>
        <w:t>。</w:t>
      </w:r>
      <w:r w:rsidR="00792ECB" w:rsidRPr="00E0187C">
        <w:rPr>
          <w:rFonts w:eastAsia="SimSun"/>
          <w:sz w:val="24"/>
          <w:szCs w:val="24"/>
          <w:lang w:eastAsia="zh-CN"/>
        </w:rPr>
        <w:t>将</w:t>
      </w:r>
      <w:r w:rsidRPr="00E0187C">
        <w:rPr>
          <w:rFonts w:eastAsia="SimSun"/>
          <w:sz w:val="24"/>
          <w:szCs w:val="24"/>
          <w:lang w:eastAsia="zh-CN"/>
        </w:rPr>
        <w:t>生物多样性</w:t>
      </w:r>
      <w:r w:rsidR="00792ECB" w:rsidRPr="00E0187C">
        <w:rPr>
          <w:rFonts w:eastAsia="SimSun"/>
          <w:sz w:val="24"/>
          <w:szCs w:val="24"/>
          <w:lang w:eastAsia="zh-CN"/>
        </w:rPr>
        <w:t>的养护和可持续使用纳入主流，</w:t>
      </w:r>
      <w:r w:rsidRPr="00E0187C">
        <w:rPr>
          <w:rFonts w:eastAsia="SimSun"/>
          <w:sz w:val="24"/>
          <w:szCs w:val="24"/>
          <w:lang w:eastAsia="zh-CN"/>
        </w:rPr>
        <w:t>对那些依靠或影响生物多样性的环境政策</w:t>
      </w:r>
      <w:r w:rsidRPr="00E0187C">
        <w:rPr>
          <w:rFonts w:eastAsia="SimSun"/>
          <w:sz w:val="24"/>
          <w:szCs w:val="24"/>
          <w:lang w:eastAsia="zh-CN"/>
        </w:rPr>
        <w:t>{6.4.2}</w:t>
      </w:r>
      <w:r w:rsidRPr="00E0187C">
        <w:rPr>
          <w:rFonts w:eastAsia="SimSun"/>
          <w:sz w:val="24"/>
          <w:szCs w:val="24"/>
          <w:lang w:eastAsia="zh-CN"/>
        </w:rPr>
        <w:t>、经济部门和商业行为体有利</w:t>
      </w:r>
      <w:r w:rsidRPr="00E0187C">
        <w:rPr>
          <w:rFonts w:eastAsia="SimSun"/>
          <w:sz w:val="24"/>
          <w:szCs w:val="24"/>
          <w:lang w:eastAsia="zh-CN"/>
        </w:rPr>
        <w:t>{6.4.1, 6.5, 6.6</w:t>
      </w:r>
      <w:r w:rsidRPr="00E0187C">
        <w:rPr>
          <w:rFonts w:eastAsia="SimSun"/>
          <w:sz w:val="24"/>
          <w:szCs w:val="24"/>
          <w:lang w:eastAsia="zh-CN"/>
        </w:rPr>
        <w:t>；表</w:t>
      </w:r>
      <w:r w:rsidRPr="00E0187C">
        <w:rPr>
          <w:rFonts w:eastAsia="SimSun"/>
          <w:sz w:val="24"/>
          <w:szCs w:val="24"/>
          <w:lang w:eastAsia="zh-CN"/>
        </w:rPr>
        <w:t>6.10}</w:t>
      </w:r>
      <w:r w:rsidRPr="00E0187C">
        <w:rPr>
          <w:rFonts w:eastAsia="SimSun"/>
          <w:sz w:val="24"/>
          <w:szCs w:val="24"/>
          <w:lang w:eastAsia="zh-CN"/>
        </w:rPr>
        <w:t>（摘要表</w:t>
      </w:r>
      <w:r w:rsidRPr="00E0187C">
        <w:rPr>
          <w:rFonts w:eastAsia="SimSun"/>
          <w:sz w:val="24"/>
          <w:szCs w:val="24"/>
          <w:lang w:eastAsia="zh-CN"/>
        </w:rPr>
        <w:t>4</w:t>
      </w:r>
      <w:r w:rsidRPr="00E0187C">
        <w:rPr>
          <w:rFonts w:eastAsia="SimSun"/>
          <w:sz w:val="24"/>
          <w:szCs w:val="24"/>
          <w:lang w:eastAsia="zh-CN"/>
        </w:rPr>
        <w:t>）。</w:t>
      </w:r>
      <w:r w:rsidR="00B5314E">
        <w:rPr>
          <w:rFonts w:eastAsia="SimSun" w:hint="eastAsia"/>
          <w:sz w:val="24"/>
          <w:szCs w:val="24"/>
          <w:lang w:eastAsia="zh-CN"/>
        </w:rPr>
        <w:t>可以</w:t>
      </w:r>
      <w:r w:rsidR="00B5314E">
        <w:rPr>
          <w:rFonts w:eastAsia="SimSun"/>
          <w:sz w:val="24"/>
          <w:szCs w:val="24"/>
          <w:lang w:eastAsia="zh-CN"/>
        </w:rPr>
        <w:t>通过以下行动</w:t>
      </w:r>
      <w:r w:rsidR="00A86D34">
        <w:rPr>
          <w:rFonts w:eastAsia="SimSun" w:hint="eastAsia"/>
          <w:sz w:val="24"/>
          <w:szCs w:val="24"/>
          <w:lang w:eastAsia="zh-CN"/>
        </w:rPr>
        <w:t>来</w:t>
      </w:r>
      <w:r w:rsidR="00B5314E">
        <w:rPr>
          <w:rFonts w:eastAsia="SimSun"/>
          <w:sz w:val="24"/>
          <w:szCs w:val="24"/>
          <w:lang w:eastAsia="zh-CN"/>
        </w:rPr>
        <w:t>把握</w:t>
      </w:r>
      <w:r w:rsidR="00893814">
        <w:rPr>
          <w:rFonts w:eastAsia="SimSun" w:hint="eastAsia"/>
          <w:sz w:val="24"/>
          <w:szCs w:val="24"/>
          <w:lang w:eastAsia="zh-CN"/>
        </w:rPr>
        <w:t>将</w:t>
      </w:r>
      <w:r w:rsidR="00893814" w:rsidRPr="00E0187C">
        <w:rPr>
          <w:rFonts w:eastAsia="SimSun"/>
          <w:sz w:val="24"/>
          <w:szCs w:val="24"/>
          <w:lang w:eastAsia="zh-CN"/>
        </w:rPr>
        <w:t>生物多样性和自然对人类的贡献</w:t>
      </w:r>
      <w:r w:rsidR="00893814">
        <w:rPr>
          <w:rFonts w:eastAsia="SimSun" w:hint="eastAsia"/>
          <w:sz w:val="24"/>
          <w:szCs w:val="24"/>
          <w:lang w:eastAsia="zh-CN"/>
        </w:rPr>
        <w:t>成功</w:t>
      </w:r>
      <w:r w:rsidR="00893814">
        <w:rPr>
          <w:rFonts w:eastAsia="SimSun"/>
          <w:sz w:val="24"/>
          <w:szCs w:val="24"/>
          <w:lang w:eastAsia="zh-CN"/>
        </w:rPr>
        <w:t>纳入</w:t>
      </w:r>
      <w:r w:rsidRPr="00E0187C">
        <w:rPr>
          <w:rFonts w:eastAsia="SimSun"/>
          <w:sz w:val="24"/>
          <w:szCs w:val="24"/>
          <w:lang w:eastAsia="zh-CN"/>
        </w:rPr>
        <w:t>公共和私人政策及决策考虑的机遇（摘要表</w:t>
      </w:r>
      <w:r w:rsidRPr="00E0187C">
        <w:rPr>
          <w:rFonts w:eastAsia="SimSun"/>
          <w:sz w:val="24"/>
          <w:szCs w:val="24"/>
          <w:lang w:eastAsia="zh-CN"/>
        </w:rPr>
        <w:t>4</w:t>
      </w:r>
      <w:r w:rsidRPr="00E0187C">
        <w:rPr>
          <w:rFonts w:eastAsia="SimSun"/>
          <w:sz w:val="24"/>
          <w:szCs w:val="24"/>
          <w:lang w:eastAsia="zh-CN"/>
        </w:rPr>
        <w:t>）</w:t>
      </w:r>
      <w:r w:rsidRPr="00E0187C">
        <w:rPr>
          <w:rFonts w:eastAsia="SimSun"/>
          <w:sz w:val="24"/>
          <w:szCs w:val="24"/>
          <w:lang w:eastAsia="zh-CN"/>
        </w:rPr>
        <w:t>{6.6, 6.6.1</w:t>
      </w:r>
      <w:r w:rsidRPr="00E0187C">
        <w:rPr>
          <w:rFonts w:eastAsia="SimSun"/>
          <w:sz w:val="24"/>
          <w:szCs w:val="24"/>
          <w:lang w:eastAsia="zh-CN"/>
        </w:rPr>
        <w:t>；图</w:t>
      </w:r>
      <w:r w:rsidRPr="00E0187C">
        <w:rPr>
          <w:rFonts w:eastAsia="SimSun"/>
          <w:sz w:val="24"/>
          <w:szCs w:val="24"/>
          <w:lang w:eastAsia="zh-CN"/>
        </w:rPr>
        <w:t>6.13}</w:t>
      </w:r>
      <w:r w:rsidR="003C22AA">
        <w:rPr>
          <w:rFonts w:eastAsia="SimSun"/>
          <w:sz w:val="24"/>
          <w:szCs w:val="24"/>
          <w:lang w:eastAsia="zh-CN"/>
        </w:rPr>
        <w:t>：首先，</w:t>
      </w:r>
      <w:r w:rsidRPr="00E0187C">
        <w:rPr>
          <w:rFonts w:eastAsia="SimSun"/>
          <w:sz w:val="24"/>
          <w:szCs w:val="24"/>
          <w:lang w:eastAsia="zh-CN"/>
        </w:rPr>
        <w:t>认识良好生活品质对自然的依赖，加强能力建设，加强受影响</w:t>
      </w:r>
      <w:r w:rsidR="003A1FA8">
        <w:rPr>
          <w:rFonts w:eastAsia="SimSun" w:hint="eastAsia"/>
          <w:sz w:val="24"/>
          <w:szCs w:val="24"/>
          <w:lang w:eastAsia="zh-CN"/>
        </w:rPr>
        <w:t>行为体</w:t>
      </w:r>
      <w:r w:rsidRPr="00E0187C">
        <w:rPr>
          <w:rFonts w:eastAsia="SimSun"/>
          <w:sz w:val="24"/>
          <w:szCs w:val="24"/>
          <w:lang w:eastAsia="zh-CN"/>
        </w:rPr>
        <w:t>在决策过程中的参与；其次，围绕以可持续方式生活的生态、经济和社会文化需求确立政策目标，同时考虑到不同利益攸关方群体有关自然的不同价值观；第三，制订工具和政策组合，支持在自然和良好生活品质方面实施有效</w:t>
      </w:r>
      <w:r w:rsidR="00792ECB" w:rsidRPr="00E0187C">
        <w:rPr>
          <w:rFonts w:eastAsia="SimSun"/>
          <w:sz w:val="24"/>
          <w:szCs w:val="24"/>
          <w:lang w:eastAsia="zh-CN"/>
        </w:rPr>
        <w:t>、</w:t>
      </w:r>
      <w:r w:rsidRPr="00E0187C">
        <w:rPr>
          <w:rFonts w:eastAsia="SimSun"/>
          <w:sz w:val="24"/>
          <w:szCs w:val="24"/>
          <w:lang w:eastAsia="zh-CN"/>
        </w:rPr>
        <w:t>高效和公平的政策和决策</w:t>
      </w:r>
      <w:r w:rsidRPr="00E0187C">
        <w:rPr>
          <w:rFonts w:eastAsia="SimSun"/>
          <w:sz w:val="24"/>
          <w:szCs w:val="24"/>
          <w:lang w:eastAsia="zh-CN"/>
        </w:rPr>
        <w:t>{6.6, 6.6.1}</w:t>
      </w:r>
      <w:r w:rsidRPr="00E0187C">
        <w:rPr>
          <w:rFonts w:eastAsia="SimSun"/>
          <w:sz w:val="24"/>
          <w:szCs w:val="24"/>
          <w:lang w:eastAsia="zh-CN"/>
        </w:rPr>
        <w:t>。</w:t>
      </w:r>
      <w:bookmarkEnd w:id="95"/>
      <w:r w:rsidR="00DF22F0" w:rsidRPr="00E0187C">
        <w:rPr>
          <w:rFonts w:eastAsia="SimSun"/>
          <w:sz w:val="24"/>
          <w:szCs w:val="24"/>
          <w:lang w:val="zh-CN" w:eastAsia="zh-CN"/>
        </w:rPr>
        <w:t>以欧洲联盟共同农业政策为例，一些因素有助于提高</w:t>
      </w:r>
      <w:r w:rsidR="00FD6263">
        <w:rPr>
          <w:rFonts w:eastAsia="SimSun" w:hint="eastAsia"/>
          <w:sz w:val="24"/>
          <w:szCs w:val="24"/>
          <w:lang w:val="zh-CN" w:eastAsia="zh-CN"/>
        </w:rPr>
        <w:t>相关</w:t>
      </w:r>
      <w:r w:rsidR="00DF22F0" w:rsidRPr="00E0187C">
        <w:rPr>
          <w:rFonts w:eastAsia="SimSun"/>
          <w:sz w:val="24"/>
          <w:szCs w:val="24"/>
          <w:lang w:val="zh-CN" w:eastAsia="zh-CN"/>
        </w:rPr>
        <w:t>政策工具的效力、效率和公平性。这些因素包括：更好地界定共同农业政策的明确和连贯的目标，同时处理多种生态系统服务；在景观层面更明确地侧重于生物多样性养护和自然对人类贡献的提供；更明确地披露不同目标之间的权衡关系和协同作用；农业商品生产和公共产品</w:t>
      </w:r>
      <w:r w:rsidR="00EC3CBF">
        <w:rPr>
          <w:rFonts w:eastAsia="SimSun" w:hint="eastAsia"/>
          <w:sz w:val="24"/>
          <w:szCs w:val="24"/>
          <w:lang w:val="zh-CN" w:eastAsia="zh-CN"/>
        </w:rPr>
        <w:t>供应</w:t>
      </w:r>
      <w:r w:rsidR="00DF22F0" w:rsidRPr="00E0187C">
        <w:rPr>
          <w:rFonts w:eastAsia="SimSun"/>
          <w:sz w:val="24"/>
          <w:szCs w:val="24"/>
          <w:lang w:val="zh-CN" w:eastAsia="zh-CN"/>
        </w:rPr>
        <w:t>的资金更平衡和更透明</w:t>
      </w:r>
      <w:r w:rsidR="00DF22F0" w:rsidRPr="00E0187C">
        <w:rPr>
          <w:rFonts w:eastAsia="SimSun"/>
          <w:sz w:val="24"/>
          <w:szCs w:val="24"/>
          <w:lang w:val="zh-CN" w:eastAsia="zh-CN"/>
        </w:rPr>
        <w:t xml:space="preserve"> {6.5.1.3}</w:t>
      </w:r>
      <w:r w:rsidR="00DF22F0" w:rsidRPr="00E0187C">
        <w:rPr>
          <w:rFonts w:eastAsia="SimSun"/>
          <w:sz w:val="24"/>
          <w:szCs w:val="24"/>
          <w:lang w:val="zh-CN" w:eastAsia="zh-CN"/>
        </w:rPr>
        <w:t>。</w:t>
      </w:r>
    </w:p>
    <w:p w14:paraId="596C3617" w14:textId="16180BE2" w:rsidR="008D652A" w:rsidRPr="00E0187C" w:rsidRDefault="008D652A" w:rsidP="009D0B94">
      <w:pPr>
        <w:spacing w:line="240" w:lineRule="auto"/>
        <w:jc w:val="left"/>
        <w:rPr>
          <w:rFonts w:ascii="Times New Roman" w:eastAsia="SimSun" w:hAnsi="Times New Roman"/>
          <w:b/>
          <w:sz w:val="24"/>
          <w:szCs w:val="24"/>
          <w:lang w:val="en-GB"/>
        </w:rPr>
        <w:sectPr w:rsidR="008D652A" w:rsidRPr="00E0187C" w:rsidSect="00CA24EB">
          <w:headerReference w:type="even" r:id="rId27"/>
          <w:headerReference w:type="default" r:id="rId28"/>
          <w:footerReference w:type="even" r:id="rId29"/>
          <w:footerReference w:type="default" r:id="rId30"/>
          <w:footerReference w:type="first" r:id="rId31"/>
          <w:pgSz w:w="11909" w:h="16834" w:code="9"/>
          <w:pgMar w:top="907" w:right="992" w:bottom="1418" w:left="1260" w:header="539" w:footer="975" w:gutter="0"/>
          <w:cols w:space="539"/>
          <w:titlePg/>
          <w:docGrid w:linePitch="360"/>
        </w:sectPr>
      </w:pPr>
    </w:p>
    <w:tbl>
      <w:tblPr>
        <w:tblStyle w:val="TableGrid"/>
        <w:tblW w:w="0" w:type="auto"/>
        <w:jc w:val="center"/>
        <w:tblLook w:val="04A0" w:firstRow="1" w:lastRow="0" w:firstColumn="1" w:lastColumn="0" w:noHBand="0" w:noVBand="1"/>
      </w:tblPr>
      <w:tblGrid>
        <w:gridCol w:w="9486"/>
      </w:tblGrid>
      <w:tr w:rsidR="00C63C6A" w:rsidRPr="00E0187C" w14:paraId="6899E5E1" w14:textId="77777777" w:rsidTr="007679AE">
        <w:trPr>
          <w:jc w:val="center"/>
        </w:trPr>
        <w:tc>
          <w:tcPr>
            <w:tcW w:w="8239" w:type="dxa"/>
          </w:tcPr>
          <w:p w14:paraId="7AE2C1FD" w14:textId="77777777" w:rsidR="00C63C6A" w:rsidRPr="00E0187C" w:rsidRDefault="00C63C6A" w:rsidP="00F213C7">
            <w:pPr>
              <w:pStyle w:val="NormalPlain"/>
              <w:spacing w:after="60"/>
              <w:ind w:left="0"/>
              <w:rPr>
                <w:rFonts w:eastAsia="SimSun"/>
                <w:sz w:val="24"/>
                <w:szCs w:val="24"/>
                <w:lang w:val="zh-CN"/>
              </w:rPr>
            </w:pPr>
            <w:bookmarkStart w:id="96" w:name="bookmark_174"/>
            <w:r w:rsidRPr="00E0187C">
              <w:rPr>
                <w:rFonts w:eastAsia="SimSun"/>
                <w:sz w:val="24"/>
                <w:szCs w:val="24"/>
                <w:lang w:val="zh-CN"/>
              </w:rPr>
              <w:lastRenderedPageBreak/>
              <w:t>摘要表</w:t>
            </w:r>
            <w:r w:rsidRPr="00E0187C">
              <w:rPr>
                <w:rFonts w:eastAsia="SimSun"/>
                <w:sz w:val="24"/>
                <w:szCs w:val="24"/>
                <w:lang w:val="zh-CN"/>
              </w:rPr>
              <w:t>4</w:t>
            </w:r>
          </w:p>
          <w:p w14:paraId="6FFEAA2E" w14:textId="24F4C9B8" w:rsidR="00C63C6A" w:rsidRPr="00E0187C" w:rsidRDefault="00C63C6A" w:rsidP="009D0B94">
            <w:pPr>
              <w:pStyle w:val="NormalPlain"/>
              <w:spacing w:after="120"/>
              <w:ind w:left="0"/>
              <w:rPr>
                <w:rFonts w:eastAsia="SimHei"/>
                <w:b/>
                <w:sz w:val="24"/>
                <w:szCs w:val="24"/>
                <w:lang w:val="zh-CN"/>
              </w:rPr>
            </w:pPr>
            <w:r w:rsidRPr="00E0187C">
              <w:rPr>
                <w:rFonts w:eastAsia="SimHei"/>
                <w:b/>
                <w:sz w:val="24"/>
                <w:szCs w:val="24"/>
                <w:lang w:val="zh-CN"/>
              </w:rPr>
              <w:t>欧洲和中亚</w:t>
            </w:r>
            <w:r w:rsidRPr="00E0187C">
              <w:rPr>
                <w:rFonts w:eastAsia="SimHei"/>
                <w:b/>
                <w:sz w:val="24"/>
                <w:szCs w:val="24"/>
                <w:lang w:val="zh-CN" w:eastAsia="zh-CN"/>
              </w:rPr>
              <w:t>将</w:t>
            </w:r>
            <w:r w:rsidRPr="00E0187C">
              <w:rPr>
                <w:rFonts w:eastAsia="SimHei"/>
                <w:b/>
                <w:sz w:val="24"/>
                <w:szCs w:val="24"/>
                <w:lang w:val="zh-CN"/>
              </w:rPr>
              <w:t>生物多样性</w:t>
            </w:r>
            <w:r w:rsidR="001F1999">
              <w:rPr>
                <w:rFonts w:eastAsia="SimHei" w:hint="eastAsia"/>
                <w:b/>
                <w:sz w:val="24"/>
                <w:szCs w:val="24"/>
                <w:lang w:val="zh-CN" w:eastAsia="zh-CN"/>
              </w:rPr>
              <w:t>的</w:t>
            </w:r>
            <w:r w:rsidR="001F1999">
              <w:rPr>
                <w:rFonts w:eastAsia="SimHei"/>
                <w:b/>
                <w:sz w:val="24"/>
                <w:szCs w:val="24"/>
                <w:lang w:val="zh-CN" w:eastAsia="zh-CN"/>
              </w:rPr>
              <w:t>养护和可持续利用</w:t>
            </w:r>
            <w:r w:rsidR="001F1999">
              <w:rPr>
                <w:rFonts w:eastAsia="SimHei" w:hint="eastAsia"/>
                <w:b/>
                <w:sz w:val="24"/>
                <w:szCs w:val="24"/>
                <w:lang w:val="zh-CN" w:eastAsia="zh-CN"/>
              </w:rPr>
              <w:t>以及</w:t>
            </w:r>
            <w:r w:rsidR="00904C94">
              <w:rPr>
                <w:rFonts w:eastAsia="SimHei"/>
                <w:b/>
                <w:sz w:val="24"/>
                <w:szCs w:val="24"/>
                <w:lang w:val="zh-CN"/>
              </w:rPr>
              <w:t>自然对人类</w:t>
            </w:r>
            <w:r w:rsidRPr="00E0187C">
              <w:rPr>
                <w:rFonts w:eastAsia="SimHei"/>
                <w:b/>
                <w:sz w:val="24"/>
                <w:szCs w:val="24"/>
                <w:lang w:val="zh-CN"/>
              </w:rPr>
              <w:t>贡献</w:t>
            </w:r>
            <w:r w:rsidR="00904C94">
              <w:rPr>
                <w:rFonts w:eastAsia="SimHei" w:hint="eastAsia"/>
                <w:b/>
                <w:sz w:val="24"/>
                <w:szCs w:val="24"/>
                <w:lang w:val="zh-CN" w:eastAsia="zh-CN"/>
              </w:rPr>
              <w:t>的</w:t>
            </w:r>
            <w:r w:rsidR="00904C94">
              <w:rPr>
                <w:rFonts w:eastAsia="SimHei"/>
                <w:b/>
                <w:sz w:val="24"/>
                <w:szCs w:val="24"/>
                <w:lang w:val="zh-CN" w:eastAsia="zh-CN"/>
              </w:rPr>
              <w:t>持续供应</w:t>
            </w:r>
            <w:r w:rsidRPr="00E0187C">
              <w:rPr>
                <w:rFonts w:eastAsia="SimHei"/>
                <w:b/>
                <w:sz w:val="24"/>
                <w:szCs w:val="24"/>
                <w:lang w:val="zh-CN" w:eastAsia="zh-CN"/>
              </w:rPr>
              <w:t>问题主流化</w:t>
            </w:r>
            <w:r w:rsidRPr="00E0187C">
              <w:rPr>
                <w:rFonts w:eastAsia="SimHei"/>
                <w:b/>
                <w:sz w:val="24"/>
                <w:szCs w:val="24"/>
                <w:lang w:val="zh-CN"/>
              </w:rPr>
              <w:t>的政策选择和机遇</w:t>
            </w:r>
          </w:p>
          <w:p w14:paraId="320C0B8E" w14:textId="0754C29E" w:rsidR="00C63C6A" w:rsidRDefault="00C63C6A" w:rsidP="009D0B94">
            <w:pPr>
              <w:pStyle w:val="NormalPlain"/>
              <w:spacing w:after="120"/>
              <w:ind w:left="0"/>
              <w:rPr>
                <w:rFonts w:eastAsia="SimSun"/>
                <w:sz w:val="24"/>
                <w:szCs w:val="24"/>
                <w:lang w:eastAsia="zh-CN"/>
              </w:rPr>
            </w:pPr>
            <w:r w:rsidRPr="00E0187C">
              <w:rPr>
                <w:rFonts w:eastAsia="SimSun"/>
                <w:sz w:val="24"/>
                <w:szCs w:val="24"/>
                <w:lang w:eastAsia="zh-CN"/>
              </w:rPr>
              <w:t>根据</w:t>
            </w:r>
            <w:r w:rsidR="0055447B" w:rsidRPr="00E0187C">
              <w:rPr>
                <w:rFonts w:eastAsia="SimSun"/>
                <w:sz w:val="24"/>
                <w:szCs w:val="24"/>
                <w:lang w:eastAsia="zh-CN"/>
              </w:rPr>
              <w:t>主流化</w:t>
            </w:r>
            <w:r w:rsidRPr="00E0187C">
              <w:rPr>
                <w:rFonts w:eastAsia="SimSun"/>
                <w:sz w:val="24"/>
                <w:szCs w:val="24"/>
                <w:lang w:eastAsia="zh-CN"/>
              </w:rPr>
              <w:t>的三个关键步骤，为七个政策和经济部门提出选择和机遇。</w:t>
            </w:r>
            <w:r w:rsidR="00DD29DF">
              <w:rPr>
                <w:rFonts w:eastAsia="SimSun" w:hint="eastAsia"/>
                <w:sz w:val="24"/>
                <w:szCs w:val="24"/>
                <w:lang w:eastAsia="zh-CN"/>
              </w:rPr>
              <w:t>证据</w:t>
            </w:r>
            <w:r w:rsidR="00DD29DF">
              <w:rPr>
                <w:rFonts w:eastAsia="SimSun"/>
                <w:sz w:val="24"/>
                <w:szCs w:val="24"/>
                <w:lang w:eastAsia="zh-CN"/>
              </w:rPr>
              <w:t>表明，</w:t>
            </w:r>
            <w:r w:rsidR="00AD7172">
              <w:rPr>
                <w:rFonts w:eastAsia="SimSun" w:hint="eastAsia"/>
                <w:sz w:val="24"/>
                <w:szCs w:val="24"/>
                <w:lang w:eastAsia="zh-CN"/>
              </w:rPr>
              <w:t>将</w:t>
            </w:r>
            <w:r w:rsidR="00AD7172">
              <w:rPr>
                <w:rFonts w:eastAsia="SimSun"/>
                <w:sz w:val="24"/>
                <w:szCs w:val="24"/>
                <w:lang w:eastAsia="zh-CN"/>
              </w:rPr>
              <w:t>生物多样性和自然养护纳入</w:t>
            </w:r>
            <w:r w:rsidR="008C725A">
              <w:rPr>
                <w:rFonts w:eastAsia="SimSun" w:hint="eastAsia"/>
                <w:sz w:val="24"/>
                <w:szCs w:val="24"/>
                <w:lang w:eastAsia="zh-CN"/>
              </w:rPr>
              <w:t>环境</w:t>
            </w:r>
            <w:r w:rsidR="008C725A">
              <w:rPr>
                <w:rFonts w:eastAsia="SimSun"/>
                <w:sz w:val="24"/>
                <w:szCs w:val="24"/>
                <w:lang w:eastAsia="zh-CN"/>
              </w:rPr>
              <w:t>政策和所有的经济部门及其政策，将</w:t>
            </w:r>
            <w:r w:rsidR="008C725A">
              <w:rPr>
                <w:rFonts w:eastAsia="SimSun" w:hint="eastAsia"/>
                <w:sz w:val="24"/>
                <w:szCs w:val="24"/>
                <w:lang w:eastAsia="zh-CN"/>
              </w:rPr>
              <w:t>有益于</w:t>
            </w:r>
            <w:r w:rsidR="008C725A">
              <w:rPr>
                <w:rFonts w:eastAsia="SimSun"/>
                <w:sz w:val="24"/>
                <w:szCs w:val="24"/>
                <w:lang w:eastAsia="zh-CN"/>
              </w:rPr>
              <w:t>生物多样性和自然养护</w:t>
            </w:r>
            <w:r w:rsidR="008C725A">
              <w:rPr>
                <w:rFonts w:eastAsia="SimSun" w:hint="eastAsia"/>
                <w:sz w:val="24"/>
                <w:szCs w:val="24"/>
                <w:lang w:eastAsia="zh-CN"/>
              </w:rPr>
              <w:t>，</w:t>
            </w:r>
            <w:r w:rsidR="008C725A">
              <w:rPr>
                <w:rFonts w:eastAsia="SimSun"/>
                <w:sz w:val="24"/>
                <w:szCs w:val="24"/>
                <w:lang w:eastAsia="zh-CN"/>
              </w:rPr>
              <w:t>而</w:t>
            </w:r>
            <w:r w:rsidR="007A1BB1">
              <w:rPr>
                <w:rFonts w:eastAsia="SimSun" w:hint="eastAsia"/>
                <w:sz w:val="24"/>
                <w:szCs w:val="24"/>
                <w:lang w:eastAsia="zh-CN"/>
              </w:rPr>
              <w:t>自然</w:t>
            </w:r>
            <w:r w:rsidR="007A1BB1">
              <w:rPr>
                <w:rFonts w:eastAsia="SimSun"/>
                <w:sz w:val="24"/>
                <w:szCs w:val="24"/>
                <w:lang w:eastAsia="zh-CN"/>
              </w:rPr>
              <w:t>对人类</w:t>
            </w:r>
            <w:r w:rsidR="00C01518">
              <w:rPr>
                <w:rFonts w:eastAsia="SimSun" w:hint="eastAsia"/>
                <w:sz w:val="24"/>
                <w:szCs w:val="24"/>
                <w:lang w:eastAsia="zh-CN"/>
              </w:rPr>
              <w:t>的</w:t>
            </w:r>
            <w:r w:rsidR="007A1BB1">
              <w:rPr>
                <w:rFonts w:eastAsia="SimSun"/>
                <w:sz w:val="24"/>
                <w:szCs w:val="24"/>
                <w:lang w:eastAsia="zh-CN"/>
              </w:rPr>
              <w:t>贡献</w:t>
            </w:r>
            <w:r w:rsidR="00C01518">
              <w:rPr>
                <w:rFonts w:eastAsia="SimSun" w:hint="eastAsia"/>
                <w:sz w:val="24"/>
                <w:szCs w:val="24"/>
                <w:lang w:eastAsia="zh-CN"/>
              </w:rPr>
              <w:t>若</w:t>
            </w:r>
            <w:r w:rsidR="007A1BB1">
              <w:rPr>
                <w:rFonts w:eastAsia="SimSun"/>
                <w:sz w:val="24"/>
                <w:szCs w:val="24"/>
                <w:lang w:eastAsia="zh-CN"/>
              </w:rPr>
              <w:t>能纳入所有经济部门</w:t>
            </w:r>
            <w:r w:rsidR="007A1BB1">
              <w:rPr>
                <w:rFonts w:eastAsia="SimSun" w:hint="eastAsia"/>
                <w:sz w:val="24"/>
                <w:szCs w:val="24"/>
                <w:lang w:eastAsia="zh-CN"/>
              </w:rPr>
              <w:t>以及</w:t>
            </w:r>
            <w:r w:rsidR="007A1BB1">
              <w:rPr>
                <w:rFonts w:eastAsia="SimSun"/>
                <w:sz w:val="24"/>
                <w:szCs w:val="24"/>
                <w:lang w:eastAsia="zh-CN"/>
              </w:rPr>
              <w:t>养护部门的主流</w:t>
            </w:r>
            <w:r w:rsidR="00C329D5">
              <w:rPr>
                <w:rFonts w:eastAsia="SimSun" w:hint="eastAsia"/>
                <w:sz w:val="24"/>
                <w:szCs w:val="24"/>
                <w:lang w:eastAsia="zh-CN"/>
              </w:rPr>
              <w:t>，</w:t>
            </w:r>
            <w:r w:rsidR="00C329D5">
              <w:rPr>
                <w:rFonts w:eastAsia="SimSun"/>
                <w:sz w:val="24"/>
                <w:szCs w:val="24"/>
                <w:lang w:eastAsia="zh-CN"/>
              </w:rPr>
              <w:t>也将有利于自然对人类的贡献。</w:t>
            </w:r>
            <w:r w:rsidR="006F3E79">
              <w:rPr>
                <w:rFonts w:eastAsia="SimSun" w:hint="eastAsia"/>
                <w:sz w:val="24"/>
                <w:szCs w:val="24"/>
                <w:lang w:eastAsia="zh-CN"/>
              </w:rPr>
              <w:t>本表</w:t>
            </w:r>
            <w:r w:rsidR="006F3E79">
              <w:rPr>
                <w:rFonts w:eastAsia="SimSun"/>
                <w:sz w:val="24"/>
                <w:szCs w:val="24"/>
                <w:lang w:eastAsia="zh-CN"/>
              </w:rPr>
              <w:t>综合了第</w:t>
            </w:r>
            <w:r w:rsidR="006F3E79">
              <w:rPr>
                <w:rFonts w:eastAsia="SimSun" w:hint="eastAsia"/>
                <w:sz w:val="24"/>
                <w:szCs w:val="24"/>
                <w:lang w:eastAsia="zh-CN"/>
              </w:rPr>
              <w:t>6</w:t>
            </w:r>
            <w:r w:rsidR="006F3E79">
              <w:rPr>
                <w:rFonts w:eastAsia="SimSun" w:hint="eastAsia"/>
                <w:sz w:val="24"/>
                <w:szCs w:val="24"/>
                <w:lang w:eastAsia="zh-CN"/>
              </w:rPr>
              <w:t>章</w:t>
            </w:r>
            <w:r w:rsidR="006F3E79">
              <w:rPr>
                <w:rFonts w:eastAsia="SimSun"/>
                <w:sz w:val="24"/>
                <w:szCs w:val="24"/>
                <w:lang w:eastAsia="zh-CN"/>
              </w:rPr>
              <w:t>部门分析中与所有部门都相关的政策选择和</w:t>
            </w:r>
            <w:r w:rsidR="006F3E79">
              <w:rPr>
                <w:rFonts w:eastAsia="SimSun" w:hint="eastAsia"/>
                <w:sz w:val="24"/>
                <w:szCs w:val="24"/>
                <w:lang w:eastAsia="zh-CN"/>
              </w:rPr>
              <w:t>机遇</w:t>
            </w:r>
            <w:r w:rsidR="00CF02DD">
              <w:rPr>
                <w:rFonts w:eastAsia="SimSun" w:hint="eastAsia"/>
                <w:sz w:val="24"/>
                <w:szCs w:val="24"/>
                <w:lang w:eastAsia="zh-CN"/>
              </w:rPr>
              <w:t>。</w:t>
            </w:r>
            <w:r w:rsidR="00F71289">
              <w:rPr>
                <w:rFonts w:eastAsia="SimSun" w:hint="eastAsia"/>
                <w:sz w:val="24"/>
                <w:szCs w:val="24"/>
                <w:lang w:eastAsia="zh-CN"/>
              </w:rPr>
              <w:t>次</w:t>
            </w:r>
            <w:r w:rsidR="00F71289">
              <w:rPr>
                <w:rFonts w:eastAsia="SimSun"/>
                <w:sz w:val="24"/>
                <w:szCs w:val="24"/>
                <w:lang w:eastAsia="zh-CN"/>
              </w:rPr>
              <w:t>区域的决策者可将本表用作</w:t>
            </w:r>
            <w:r w:rsidR="00312D6F">
              <w:rPr>
                <w:rFonts w:eastAsia="SimSun" w:hint="eastAsia"/>
                <w:sz w:val="24"/>
                <w:szCs w:val="24"/>
                <w:lang w:eastAsia="zh-CN"/>
              </w:rPr>
              <w:t>核对清单</w:t>
            </w:r>
            <w:r w:rsidR="00BC001A">
              <w:rPr>
                <w:rFonts w:eastAsia="SimSun" w:hint="eastAsia"/>
                <w:sz w:val="24"/>
                <w:szCs w:val="24"/>
                <w:lang w:eastAsia="zh-CN"/>
              </w:rPr>
              <w:t>，以</w:t>
            </w:r>
            <w:r w:rsidR="00BC001A">
              <w:rPr>
                <w:rFonts w:eastAsia="SimSun"/>
                <w:sz w:val="24"/>
                <w:szCs w:val="24"/>
                <w:lang w:eastAsia="zh-CN"/>
              </w:rPr>
              <w:t>寻找改进潜力，制定次区域内尚未启动的新政策工具</w:t>
            </w:r>
            <w:r w:rsidR="0039520D">
              <w:rPr>
                <w:rFonts w:eastAsia="SimSun" w:hint="eastAsia"/>
                <w:sz w:val="24"/>
                <w:szCs w:val="24"/>
                <w:lang w:eastAsia="zh-CN"/>
              </w:rPr>
              <w:t>。</w:t>
            </w:r>
            <w:r w:rsidRPr="00E0187C">
              <w:rPr>
                <w:rFonts w:eastAsia="SimSun"/>
                <w:sz w:val="24"/>
                <w:szCs w:val="24"/>
                <w:lang w:eastAsia="zh-CN"/>
              </w:rPr>
              <w:t>虽然法律和监管手段有改进的余地，但它们在所有部门和次区域都是应用最广泛的一类政策工具，凸显它们是政策组合的支柱的作用。一些次区域在一定程度上采用了社会和信息工具。采用新的或经过改进的经济和金融工具也有很大空间。基于权利的办法和习俗规范是最不成熟和使用最少的一类工具，表明有知识空白</w:t>
            </w:r>
            <w:r w:rsidR="00657A26">
              <w:rPr>
                <w:rFonts w:eastAsia="SimSun" w:hint="eastAsia"/>
                <w:sz w:val="24"/>
                <w:szCs w:val="24"/>
                <w:lang w:eastAsia="zh-CN"/>
              </w:rPr>
              <w:t>（见</w:t>
            </w:r>
            <w:r w:rsidR="005C01BB">
              <w:rPr>
                <w:rFonts w:eastAsia="SimSun" w:hint="eastAsia"/>
                <w:sz w:val="24"/>
                <w:szCs w:val="24"/>
                <w:lang w:eastAsia="zh-CN"/>
              </w:rPr>
              <w:t>摘要图</w:t>
            </w:r>
            <w:r w:rsidR="005C01BB">
              <w:rPr>
                <w:rFonts w:eastAsia="SimSun" w:hint="eastAsia"/>
                <w:sz w:val="24"/>
                <w:szCs w:val="24"/>
                <w:lang w:eastAsia="zh-CN"/>
              </w:rPr>
              <w:t>5</w:t>
            </w:r>
            <w:r w:rsidR="00657A26">
              <w:rPr>
                <w:rFonts w:eastAsia="SimSun" w:hint="eastAsia"/>
                <w:sz w:val="24"/>
                <w:szCs w:val="24"/>
                <w:lang w:eastAsia="zh-CN"/>
              </w:rPr>
              <w:t>）</w:t>
            </w:r>
            <w:r w:rsidR="00852D17">
              <w:rPr>
                <w:rFonts w:eastAsia="SimSun" w:hint="eastAsia"/>
                <w:sz w:val="24"/>
                <w:szCs w:val="24"/>
                <w:lang w:eastAsia="zh-CN"/>
              </w:rPr>
              <w:t>以及</w:t>
            </w:r>
            <w:r w:rsidR="00326C6B">
              <w:rPr>
                <w:rFonts w:eastAsia="SimSun" w:hint="eastAsia"/>
                <w:sz w:val="24"/>
                <w:szCs w:val="24"/>
                <w:lang w:eastAsia="zh-CN"/>
              </w:rPr>
              <w:t>可能</w:t>
            </w:r>
            <w:r w:rsidRPr="00E0187C">
              <w:rPr>
                <w:rFonts w:eastAsia="SimSun"/>
                <w:sz w:val="24"/>
                <w:szCs w:val="24"/>
                <w:lang w:eastAsia="zh-CN"/>
              </w:rPr>
              <w:t>没有关注</w:t>
            </w:r>
            <w:r w:rsidR="00852D17">
              <w:rPr>
                <w:rFonts w:eastAsia="SimSun" w:hint="eastAsia"/>
                <w:sz w:val="24"/>
                <w:szCs w:val="24"/>
                <w:lang w:eastAsia="zh-CN"/>
              </w:rPr>
              <w:t>或</w:t>
            </w:r>
            <w:r w:rsidR="00852D17">
              <w:rPr>
                <w:rFonts w:eastAsia="SimSun"/>
                <w:sz w:val="24"/>
                <w:szCs w:val="24"/>
                <w:lang w:eastAsia="zh-CN"/>
              </w:rPr>
              <w:t>甚至承认</w:t>
            </w:r>
            <w:r w:rsidRPr="00E0187C">
              <w:rPr>
                <w:rFonts w:eastAsia="SimSun"/>
                <w:sz w:val="24"/>
                <w:szCs w:val="24"/>
                <w:lang w:eastAsia="zh-CN"/>
              </w:rPr>
              <w:t>土著和地方知识与实践。</w:t>
            </w:r>
          </w:p>
          <w:p w14:paraId="59BAEBBB" w14:textId="2A4524E2" w:rsidR="00F213C7" w:rsidRDefault="00F213C7" w:rsidP="009D0B94">
            <w:pPr>
              <w:pStyle w:val="NormalPlain"/>
              <w:spacing w:after="120"/>
              <w:ind w:left="0"/>
              <w:rPr>
                <w:rFonts w:eastAsia="SimSun"/>
                <w:sz w:val="24"/>
                <w:szCs w:val="24"/>
                <w:lang w:eastAsia="zh-CN"/>
              </w:rPr>
            </w:pPr>
          </w:p>
          <w:p w14:paraId="39A4CC77" w14:textId="6A6C6E10" w:rsidR="00F213C7" w:rsidRDefault="00F213C7" w:rsidP="009D0B94">
            <w:pPr>
              <w:pStyle w:val="NormalPlain"/>
              <w:spacing w:after="120"/>
              <w:ind w:left="0"/>
              <w:rPr>
                <w:rFonts w:eastAsia="SimSun"/>
                <w:sz w:val="24"/>
                <w:szCs w:val="24"/>
                <w:lang w:eastAsia="zh-CN"/>
              </w:rPr>
            </w:pPr>
          </w:p>
          <w:p w14:paraId="5CC743BD" w14:textId="49248821" w:rsidR="00F213C7" w:rsidRDefault="00F213C7" w:rsidP="009D0B94">
            <w:pPr>
              <w:pStyle w:val="NormalPlain"/>
              <w:spacing w:after="120"/>
              <w:ind w:left="0"/>
              <w:rPr>
                <w:rFonts w:eastAsia="SimSun"/>
                <w:sz w:val="24"/>
                <w:szCs w:val="24"/>
                <w:lang w:eastAsia="zh-CN"/>
              </w:rPr>
            </w:pPr>
          </w:p>
          <w:p w14:paraId="19873A33" w14:textId="70A98A1E" w:rsidR="00F213C7" w:rsidRDefault="00F213C7" w:rsidP="009D0B94">
            <w:pPr>
              <w:pStyle w:val="NormalPlain"/>
              <w:spacing w:after="120"/>
              <w:ind w:left="0"/>
              <w:rPr>
                <w:rFonts w:eastAsia="SimSun"/>
                <w:sz w:val="24"/>
                <w:szCs w:val="24"/>
                <w:lang w:eastAsia="zh-CN"/>
              </w:rPr>
            </w:pPr>
          </w:p>
          <w:p w14:paraId="33249E54" w14:textId="7877C723" w:rsidR="00F213C7" w:rsidRDefault="00F213C7" w:rsidP="009D0B94">
            <w:pPr>
              <w:pStyle w:val="NormalPlain"/>
              <w:spacing w:after="120"/>
              <w:ind w:left="0"/>
              <w:rPr>
                <w:rFonts w:eastAsia="SimSun"/>
                <w:sz w:val="24"/>
                <w:szCs w:val="24"/>
                <w:lang w:eastAsia="zh-CN"/>
              </w:rPr>
            </w:pPr>
          </w:p>
          <w:p w14:paraId="261F8BA4" w14:textId="77777777" w:rsidR="00F213C7" w:rsidRPr="00E0187C" w:rsidRDefault="00F213C7" w:rsidP="009D0B94">
            <w:pPr>
              <w:pStyle w:val="NormalPlain"/>
              <w:spacing w:after="120"/>
              <w:ind w:left="0"/>
              <w:rPr>
                <w:rFonts w:eastAsia="SimSun"/>
                <w:sz w:val="24"/>
                <w:szCs w:val="24"/>
                <w:lang w:eastAsia="zh-CN"/>
              </w:rPr>
            </w:pPr>
          </w:p>
          <w:p w14:paraId="77BE3AC4" w14:textId="17FD1B93" w:rsidR="004B7D21" w:rsidRPr="00E0187C" w:rsidRDefault="00E260DD" w:rsidP="009D0B94">
            <w:pPr>
              <w:pStyle w:val="NormalPlain"/>
              <w:spacing w:after="120"/>
              <w:ind w:left="0"/>
              <w:rPr>
                <w:rFonts w:eastAsia="SimSun"/>
                <w:sz w:val="24"/>
                <w:szCs w:val="24"/>
                <w:lang w:eastAsia="zh-CN"/>
              </w:rPr>
            </w:pPr>
            <w:r>
              <w:rPr>
                <w:rFonts w:eastAsia="SimSun"/>
                <w:noProof/>
                <w:sz w:val="24"/>
                <w:szCs w:val="24"/>
                <w:lang w:eastAsia="zh-CN"/>
              </w:rPr>
              <w:lastRenderedPageBreak/>
              <w:drawing>
                <wp:inline distT="0" distB="0" distL="0" distR="0" wp14:anchorId="6417A2E7" wp14:editId="6DC69258">
                  <wp:extent cx="6029960" cy="652589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urope and Central Asia Chines july1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9960" cy="6525895"/>
                          </a:xfrm>
                          <a:prstGeom prst="rect">
                            <a:avLst/>
                          </a:prstGeom>
                        </pic:spPr>
                      </pic:pic>
                    </a:graphicData>
                  </a:graphic>
                </wp:inline>
              </w:drawing>
            </w:r>
          </w:p>
          <w:p w14:paraId="1340B8CB" w14:textId="350AD634" w:rsidR="004B7D21" w:rsidRPr="00E0187C" w:rsidRDefault="00E260DD" w:rsidP="009D0B94">
            <w:pPr>
              <w:spacing w:after="60" w:line="240" w:lineRule="auto"/>
              <w:rPr>
                <w:rFonts w:ascii="Times New Roman" w:eastAsia="SimSun" w:hAnsi="Times New Roman"/>
                <w:sz w:val="20"/>
                <w:szCs w:val="20"/>
              </w:rPr>
            </w:pPr>
            <w:r>
              <w:rPr>
                <w:rFonts w:ascii="Times New Roman" w:eastAsia="SimSun" w:hAnsi="Times New Roman"/>
                <w:noProof/>
                <w:sz w:val="20"/>
                <w:szCs w:val="20"/>
                <w:lang w:val="en-GB"/>
              </w:rPr>
              <w:lastRenderedPageBreak/>
              <w:drawing>
                <wp:inline distT="0" distB="0" distL="0" distR="0" wp14:anchorId="7BC85337" wp14:editId="0831D79C">
                  <wp:extent cx="6029960" cy="560705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urope and Central Asia Chines july1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9960" cy="5607050"/>
                          </a:xfrm>
                          <a:prstGeom prst="rect">
                            <a:avLst/>
                          </a:prstGeom>
                        </pic:spPr>
                      </pic:pic>
                    </a:graphicData>
                  </a:graphic>
                </wp:inline>
              </w:drawing>
            </w:r>
          </w:p>
          <w:p w14:paraId="3B9C5201" w14:textId="77777777" w:rsidR="00D43DB4" w:rsidRPr="00E0187C" w:rsidRDefault="00D43DB4" w:rsidP="009D0B94">
            <w:pPr>
              <w:spacing w:after="60" w:line="240" w:lineRule="auto"/>
              <w:rPr>
                <w:rFonts w:ascii="Times New Roman" w:eastAsia="SimSun" w:hAnsi="Times New Roman"/>
                <w:sz w:val="20"/>
                <w:szCs w:val="20"/>
              </w:rPr>
            </w:pPr>
          </w:p>
          <w:p w14:paraId="481BABC8" w14:textId="1AF253A1" w:rsidR="00D43DB4" w:rsidRPr="00E0187C" w:rsidRDefault="00D43DB4" w:rsidP="009D0B94">
            <w:pPr>
              <w:spacing w:after="60" w:line="240" w:lineRule="auto"/>
              <w:rPr>
                <w:rFonts w:ascii="Times New Roman" w:eastAsia="SimSun" w:hAnsi="Times New Roman"/>
                <w:sz w:val="20"/>
                <w:szCs w:val="20"/>
              </w:rPr>
            </w:pPr>
          </w:p>
        </w:tc>
      </w:tr>
    </w:tbl>
    <w:p w14:paraId="4ABF64A7" w14:textId="5B5EDFCB" w:rsidR="008D652A" w:rsidRPr="00E0187C" w:rsidRDefault="008F5E3F" w:rsidP="00F213C7">
      <w:pPr>
        <w:pStyle w:val="Normalnumber"/>
        <w:numPr>
          <w:ilvl w:val="0"/>
          <w:numId w:val="0"/>
        </w:numPr>
        <w:spacing w:before="120"/>
        <w:ind w:left="1247"/>
        <w:jc w:val="both"/>
        <w:rPr>
          <w:rFonts w:eastAsia="SimHei"/>
          <w:b/>
          <w:sz w:val="24"/>
          <w:szCs w:val="24"/>
          <w:lang w:eastAsia="zh-CN"/>
        </w:rPr>
      </w:pPr>
      <w:bookmarkStart w:id="97" w:name="bookmark_175"/>
      <w:bookmarkEnd w:id="96"/>
      <w:r w:rsidRPr="00ED1D62">
        <w:rPr>
          <w:rFonts w:eastAsia="SimHei"/>
          <w:b/>
          <w:sz w:val="24"/>
          <w:szCs w:val="24"/>
          <w:lang w:eastAsia="zh-CN"/>
        </w:rPr>
        <w:lastRenderedPageBreak/>
        <w:t>E</w:t>
      </w:r>
      <w:r w:rsidR="008D652A" w:rsidRPr="00ED1D62">
        <w:rPr>
          <w:rFonts w:eastAsia="SimHei"/>
          <w:b/>
          <w:sz w:val="24"/>
          <w:szCs w:val="24"/>
          <w:lang w:eastAsia="zh-CN"/>
        </w:rPr>
        <w:t>2.</w:t>
      </w:r>
      <w:r w:rsidR="00EB17B5" w:rsidRPr="00E0187C">
        <w:rPr>
          <w:rFonts w:eastAsia="SimHei"/>
          <w:b/>
          <w:sz w:val="24"/>
          <w:szCs w:val="24"/>
          <w:lang w:eastAsia="zh-CN"/>
        </w:rPr>
        <w:tab/>
      </w:r>
      <w:r w:rsidR="008D652A" w:rsidRPr="00E0187C">
        <w:rPr>
          <w:rFonts w:eastAsia="SimHei"/>
          <w:b/>
          <w:sz w:val="24"/>
          <w:szCs w:val="24"/>
          <w:lang w:eastAsia="zh-CN"/>
        </w:rPr>
        <w:t>制定跨部门的综合办法将使公众和私人决策者能够更加系统地考虑生物多样性和</w:t>
      </w:r>
      <w:r w:rsidR="00FE43EA" w:rsidRPr="00E0187C">
        <w:rPr>
          <w:rFonts w:eastAsia="SimHei"/>
          <w:b/>
          <w:sz w:val="24"/>
          <w:szCs w:val="24"/>
          <w:lang w:eastAsia="zh-CN"/>
        </w:rPr>
        <w:t>自然对人类的贡献</w:t>
      </w:r>
      <w:r w:rsidR="008D652A" w:rsidRPr="00E0187C">
        <w:rPr>
          <w:rFonts w:eastAsia="SimHei"/>
          <w:b/>
          <w:sz w:val="24"/>
          <w:szCs w:val="24"/>
          <w:lang w:eastAsia="zh-CN"/>
        </w:rPr>
        <w:t>（</w:t>
      </w:r>
      <w:r w:rsidR="008D652A" w:rsidRPr="00E0187C">
        <w:rPr>
          <w:rFonts w:eastAsia="KaiTi"/>
          <w:b/>
          <w:sz w:val="24"/>
          <w:szCs w:val="24"/>
          <w:lang w:eastAsia="zh-CN"/>
        </w:rPr>
        <w:t>充分成立</w:t>
      </w:r>
      <w:r w:rsidR="008D652A" w:rsidRPr="00E0187C">
        <w:rPr>
          <w:rFonts w:eastAsia="SimHei"/>
          <w:b/>
          <w:sz w:val="24"/>
          <w:szCs w:val="24"/>
          <w:lang w:eastAsia="zh-CN"/>
        </w:rPr>
        <w:t>）</w:t>
      </w:r>
      <w:r w:rsidR="008D652A" w:rsidRPr="00E0187C">
        <w:rPr>
          <w:rFonts w:eastAsia="SimHei"/>
          <w:b/>
          <w:sz w:val="24"/>
          <w:szCs w:val="24"/>
          <w:lang w:eastAsia="zh-CN"/>
        </w:rPr>
        <w:t>{6.1, 6.2, 6.4, 6.5, 6.6, 6.6.4.1</w:t>
      </w:r>
      <w:r w:rsidR="008D652A" w:rsidRPr="00E0187C">
        <w:rPr>
          <w:rFonts w:eastAsia="SimHei"/>
          <w:b/>
          <w:sz w:val="24"/>
          <w:szCs w:val="24"/>
          <w:lang w:eastAsia="zh-CN"/>
        </w:rPr>
        <w:t>，图</w:t>
      </w:r>
      <w:r w:rsidR="008D652A" w:rsidRPr="00E0187C">
        <w:rPr>
          <w:rFonts w:eastAsia="SimHei"/>
          <w:b/>
          <w:sz w:val="24"/>
          <w:szCs w:val="24"/>
          <w:lang w:eastAsia="zh-CN"/>
        </w:rPr>
        <w:t>6.2}</w:t>
      </w:r>
      <w:r w:rsidR="008D652A" w:rsidRPr="00E0187C">
        <w:rPr>
          <w:rFonts w:eastAsia="SimHei"/>
          <w:b/>
          <w:sz w:val="24"/>
          <w:szCs w:val="24"/>
          <w:lang w:eastAsia="zh-CN"/>
        </w:rPr>
        <w:t>。</w:t>
      </w:r>
      <w:r w:rsidR="00496EF9" w:rsidRPr="00E0187C">
        <w:rPr>
          <w:rFonts w:eastAsia="SimHei"/>
          <w:b/>
          <w:sz w:val="24"/>
          <w:szCs w:val="24"/>
          <w:lang w:eastAsia="zh-CN"/>
        </w:rPr>
        <w:t>这包括除了现有的经济指标外，在</w:t>
      </w:r>
      <w:r w:rsidR="00B453AB" w:rsidRPr="00E0187C">
        <w:rPr>
          <w:rFonts w:eastAsia="SimHei"/>
          <w:b/>
          <w:sz w:val="24"/>
          <w:szCs w:val="24"/>
          <w:lang w:eastAsia="zh-CN"/>
        </w:rPr>
        <w:t>顾及</w:t>
      </w:r>
      <w:r w:rsidR="00A80230" w:rsidRPr="00E0187C">
        <w:rPr>
          <w:rFonts w:eastAsia="SimHei"/>
          <w:b/>
          <w:sz w:val="24"/>
          <w:szCs w:val="24"/>
          <w:lang w:eastAsia="zh-CN"/>
        </w:rPr>
        <w:t>自然</w:t>
      </w:r>
      <w:r w:rsidR="00496EF9" w:rsidRPr="00E0187C">
        <w:rPr>
          <w:rFonts w:eastAsia="SimHei"/>
          <w:b/>
          <w:sz w:val="24"/>
          <w:szCs w:val="24"/>
          <w:lang w:eastAsia="zh-CN"/>
        </w:rPr>
        <w:t>各种价值的</w:t>
      </w:r>
      <w:r w:rsidR="00B453AB" w:rsidRPr="00E0187C">
        <w:rPr>
          <w:rFonts w:eastAsia="SimHei"/>
          <w:b/>
          <w:sz w:val="24"/>
          <w:szCs w:val="24"/>
          <w:lang w:eastAsia="zh-CN"/>
        </w:rPr>
        <w:t>同时，</w:t>
      </w:r>
      <w:r w:rsidR="00B97024" w:rsidRPr="00E0187C">
        <w:rPr>
          <w:rFonts w:eastAsia="SimHei"/>
          <w:b/>
          <w:sz w:val="24"/>
          <w:szCs w:val="24"/>
          <w:lang w:eastAsia="zh-CN"/>
        </w:rPr>
        <w:t>提供</w:t>
      </w:r>
      <w:r w:rsidR="00B453AB" w:rsidRPr="00E0187C">
        <w:rPr>
          <w:rFonts w:eastAsia="SimHei"/>
          <w:b/>
          <w:sz w:val="24"/>
          <w:szCs w:val="24"/>
          <w:lang w:eastAsia="zh-CN"/>
        </w:rPr>
        <w:t>其他衡量国家福利的</w:t>
      </w:r>
      <w:r w:rsidR="008D652A" w:rsidRPr="00E0187C">
        <w:rPr>
          <w:rFonts w:eastAsia="SimHei"/>
          <w:b/>
          <w:sz w:val="24"/>
          <w:szCs w:val="24"/>
          <w:lang w:eastAsia="zh-CN"/>
        </w:rPr>
        <w:t>选择</w:t>
      </w:r>
      <w:r w:rsidR="008D652A" w:rsidRPr="00E0187C">
        <w:rPr>
          <w:rFonts w:eastAsia="SimHei"/>
          <w:b/>
          <w:sz w:val="24"/>
          <w:szCs w:val="24"/>
          <w:lang w:eastAsia="zh-CN"/>
        </w:rPr>
        <w:t>{6.6.3.1}</w:t>
      </w:r>
      <w:r w:rsidR="008D652A" w:rsidRPr="00E0187C">
        <w:rPr>
          <w:rFonts w:eastAsia="SimHei"/>
          <w:b/>
          <w:sz w:val="24"/>
          <w:szCs w:val="24"/>
          <w:lang w:eastAsia="zh-CN"/>
        </w:rPr>
        <w:t>。生态财政改革可提供一套综合激励措施以支持</w:t>
      </w:r>
      <w:r w:rsidR="00B453AB" w:rsidRPr="00E0187C">
        <w:rPr>
          <w:rFonts w:eastAsia="SimHei"/>
          <w:b/>
          <w:sz w:val="24"/>
          <w:szCs w:val="24"/>
          <w:lang w:eastAsia="zh-CN"/>
        </w:rPr>
        <w:t>走</w:t>
      </w:r>
      <w:r w:rsidR="008D652A" w:rsidRPr="00E0187C">
        <w:rPr>
          <w:rFonts w:eastAsia="SimHei"/>
          <w:b/>
          <w:sz w:val="24"/>
          <w:szCs w:val="24"/>
          <w:lang w:eastAsia="zh-CN"/>
        </w:rPr>
        <w:t>可持续发展</w:t>
      </w:r>
      <w:r w:rsidR="00B453AB" w:rsidRPr="00E0187C">
        <w:rPr>
          <w:rFonts w:eastAsia="SimHei"/>
          <w:b/>
          <w:sz w:val="24"/>
          <w:szCs w:val="24"/>
          <w:lang w:eastAsia="zh-CN"/>
        </w:rPr>
        <w:t>之路</w:t>
      </w:r>
      <w:r w:rsidR="008D652A" w:rsidRPr="00E0187C">
        <w:rPr>
          <w:rFonts w:eastAsia="SimHei"/>
          <w:b/>
          <w:sz w:val="24"/>
          <w:szCs w:val="24"/>
          <w:lang w:eastAsia="zh-CN"/>
        </w:rPr>
        <w:t>（</w:t>
      </w:r>
      <w:r w:rsidR="00E478B9" w:rsidRPr="00E0187C">
        <w:rPr>
          <w:rFonts w:eastAsia="KaiTi"/>
          <w:b/>
          <w:sz w:val="24"/>
          <w:szCs w:val="24"/>
          <w:lang w:eastAsia="zh-CN"/>
        </w:rPr>
        <w:t>成立但不充分</w:t>
      </w:r>
      <w:r w:rsidR="008D652A" w:rsidRPr="00E0187C">
        <w:rPr>
          <w:rFonts w:eastAsia="SimHei"/>
          <w:b/>
          <w:sz w:val="24"/>
          <w:szCs w:val="24"/>
          <w:lang w:eastAsia="zh-CN"/>
        </w:rPr>
        <w:t>）</w:t>
      </w:r>
      <w:r w:rsidR="008D652A" w:rsidRPr="00E0187C">
        <w:rPr>
          <w:rFonts w:eastAsia="SimHei"/>
          <w:b/>
          <w:sz w:val="24"/>
          <w:szCs w:val="24"/>
          <w:lang w:eastAsia="zh-CN"/>
        </w:rPr>
        <w:t>{4.3-4.8, 6.4.1 ,6.4.2, 6.6.2}</w:t>
      </w:r>
      <w:r w:rsidR="008D652A" w:rsidRPr="00E0187C">
        <w:rPr>
          <w:rFonts w:eastAsia="SimHei"/>
          <w:b/>
          <w:sz w:val="24"/>
          <w:szCs w:val="24"/>
          <w:lang w:eastAsia="zh-CN"/>
        </w:rPr>
        <w:t>。</w:t>
      </w:r>
      <w:bookmarkEnd w:id="97"/>
    </w:p>
    <w:p w14:paraId="2B854A3D" w14:textId="44444B6A" w:rsidR="008D652A" w:rsidRPr="00E0187C" w:rsidRDefault="008D652A" w:rsidP="009D0B94">
      <w:pPr>
        <w:pStyle w:val="NormalPlain"/>
        <w:spacing w:after="120"/>
        <w:ind w:left="1247"/>
        <w:rPr>
          <w:rFonts w:eastAsia="SimSun"/>
          <w:sz w:val="24"/>
          <w:szCs w:val="24"/>
          <w:lang w:eastAsia="zh-CN"/>
        </w:rPr>
      </w:pPr>
      <w:bookmarkStart w:id="98" w:name="bookmark_176"/>
      <w:r w:rsidRPr="00E0187C">
        <w:rPr>
          <w:rFonts w:eastAsia="SimSun"/>
          <w:sz w:val="24"/>
          <w:szCs w:val="24"/>
          <w:lang w:eastAsia="zh-CN"/>
        </w:rPr>
        <w:t>常规的部门性办法不足以</w:t>
      </w:r>
      <w:r w:rsidR="00B453AB" w:rsidRPr="00E0187C">
        <w:rPr>
          <w:rFonts w:eastAsia="SimSun"/>
          <w:sz w:val="24"/>
          <w:szCs w:val="24"/>
          <w:lang w:eastAsia="zh-CN"/>
        </w:rPr>
        <w:t>应对</w:t>
      </w:r>
      <w:r w:rsidRPr="00E0187C">
        <w:rPr>
          <w:rFonts w:eastAsia="SimSun"/>
          <w:sz w:val="24"/>
          <w:szCs w:val="24"/>
          <w:lang w:eastAsia="zh-CN"/>
        </w:rPr>
        <w:t>相互关联的环境、经济和社会挑战。一个部门的行动可能会影响到其他部门，因为政策设计、工具选择或政策实施很少考虑</w:t>
      </w:r>
      <w:r w:rsidR="00B97024" w:rsidRPr="00E0187C">
        <w:rPr>
          <w:rFonts w:eastAsia="SimSun"/>
          <w:sz w:val="24"/>
          <w:szCs w:val="24"/>
          <w:lang w:eastAsia="zh-CN"/>
        </w:rPr>
        <w:t>到</w:t>
      </w:r>
      <w:r w:rsidRPr="00E0187C">
        <w:rPr>
          <w:rFonts w:eastAsia="SimSun"/>
          <w:sz w:val="24"/>
          <w:szCs w:val="24"/>
          <w:lang w:eastAsia="zh-CN"/>
        </w:rPr>
        <w:t>取舍</w:t>
      </w:r>
      <w:r w:rsidRPr="00E0187C">
        <w:rPr>
          <w:rFonts w:eastAsia="SimSun"/>
          <w:sz w:val="24"/>
          <w:szCs w:val="24"/>
          <w:lang w:eastAsia="zh-CN"/>
        </w:rPr>
        <w:t>{6.2, 6.4.1, 6.4.2, 6.6, 6.6.4.1, 6.6.4.2</w:t>
      </w:r>
      <w:r w:rsidR="00797B03">
        <w:rPr>
          <w:rFonts w:eastAsia="SimSun" w:hint="eastAsia"/>
          <w:sz w:val="24"/>
          <w:szCs w:val="24"/>
          <w:lang w:eastAsia="zh-CN"/>
        </w:rPr>
        <w:t>；</w:t>
      </w:r>
      <w:r w:rsidRPr="00E0187C">
        <w:rPr>
          <w:rFonts w:eastAsia="SimSun"/>
          <w:sz w:val="24"/>
          <w:szCs w:val="24"/>
          <w:lang w:eastAsia="zh-CN"/>
        </w:rPr>
        <w:t>插文</w:t>
      </w:r>
      <w:r w:rsidRPr="00E0187C">
        <w:rPr>
          <w:rFonts w:eastAsia="SimSun"/>
          <w:sz w:val="24"/>
          <w:szCs w:val="24"/>
          <w:lang w:eastAsia="zh-CN"/>
        </w:rPr>
        <w:t>6.1</w:t>
      </w:r>
      <w:r w:rsidRPr="00E0187C">
        <w:rPr>
          <w:rFonts w:eastAsia="SimSun"/>
          <w:sz w:val="24"/>
          <w:szCs w:val="24"/>
          <w:lang w:eastAsia="zh-CN"/>
        </w:rPr>
        <w:t>，插文</w:t>
      </w:r>
      <w:r w:rsidRPr="00E0187C">
        <w:rPr>
          <w:rFonts w:eastAsia="SimSun"/>
          <w:sz w:val="24"/>
          <w:szCs w:val="24"/>
          <w:lang w:eastAsia="zh-CN"/>
        </w:rPr>
        <w:t>6.9}</w:t>
      </w:r>
      <w:r w:rsidRPr="00E0187C">
        <w:rPr>
          <w:rFonts w:eastAsia="SimSun"/>
          <w:sz w:val="24"/>
          <w:szCs w:val="24"/>
          <w:lang w:eastAsia="zh-CN"/>
        </w:rPr>
        <w:t>。有证据表明，如果各部门</w:t>
      </w:r>
      <w:r w:rsidR="00B453AB" w:rsidRPr="00E0187C">
        <w:rPr>
          <w:rFonts w:eastAsia="SimSun"/>
          <w:sz w:val="24"/>
          <w:szCs w:val="24"/>
          <w:lang w:eastAsia="zh-CN"/>
        </w:rPr>
        <w:t>不相互进行</w:t>
      </w:r>
      <w:r w:rsidRPr="00E0187C">
        <w:rPr>
          <w:rFonts w:eastAsia="SimSun"/>
          <w:sz w:val="24"/>
          <w:szCs w:val="24"/>
          <w:lang w:eastAsia="zh-CN"/>
        </w:rPr>
        <w:t>协调</w:t>
      </w:r>
      <w:r w:rsidR="00B453AB" w:rsidRPr="00E0187C">
        <w:rPr>
          <w:rFonts w:eastAsia="SimSun"/>
          <w:sz w:val="24"/>
          <w:szCs w:val="24"/>
          <w:lang w:eastAsia="zh-CN"/>
        </w:rPr>
        <w:t>，不采取</w:t>
      </w:r>
      <w:r w:rsidRPr="00E0187C">
        <w:rPr>
          <w:rFonts w:eastAsia="SimSun"/>
          <w:sz w:val="24"/>
          <w:szCs w:val="24"/>
          <w:lang w:eastAsia="zh-CN"/>
        </w:rPr>
        <w:t>可持续的管理做法，农业、林业、渔业、采矿、能源、制造业和服务业可能对生物多样性、</w:t>
      </w:r>
      <w:r w:rsidR="00B453AB" w:rsidRPr="00E0187C">
        <w:rPr>
          <w:rFonts w:eastAsia="SimSun"/>
          <w:sz w:val="24"/>
          <w:szCs w:val="24"/>
          <w:lang w:eastAsia="zh-CN"/>
        </w:rPr>
        <w:t>对</w:t>
      </w:r>
      <w:r w:rsidR="00FE43EA" w:rsidRPr="00E0187C">
        <w:rPr>
          <w:rFonts w:eastAsia="SimSun"/>
          <w:sz w:val="24"/>
          <w:szCs w:val="24"/>
          <w:lang w:eastAsia="zh-CN"/>
        </w:rPr>
        <w:t>自然对人类的贡献</w:t>
      </w:r>
      <w:r w:rsidR="00B453AB" w:rsidRPr="00E0187C">
        <w:rPr>
          <w:rFonts w:eastAsia="SimSun"/>
          <w:sz w:val="24"/>
          <w:szCs w:val="24"/>
          <w:lang w:eastAsia="zh-CN"/>
        </w:rPr>
        <w:t>并</w:t>
      </w:r>
      <w:r w:rsidRPr="00E0187C">
        <w:rPr>
          <w:rFonts w:eastAsia="SimSun"/>
          <w:sz w:val="24"/>
          <w:szCs w:val="24"/>
          <w:lang w:eastAsia="zh-CN"/>
        </w:rPr>
        <w:t>对土著人民和地方社区的生计</w:t>
      </w:r>
      <w:r w:rsidR="00B453AB" w:rsidRPr="00E0187C">
        <w:rPr>
          <w:rFonts w:eastAsia="SimSun"/>
          <w:sz w:val="24"/>
          <w:szCs w:val="24"/>
          <w:lang w:eastAsia="zh-CN"/>
        </w:rPr>
        <w:t>产生不利</w:t>
      </w:r>
      <w:r w:rsidRPr="00E0187C">
        <w:rPr>
          <w:rFonts w:eastAsia="SimSun"/>
          <w:sz w:val="24"/>
          <w:szCs w:val="24"/>
          <w:lang w:eastAsia="zh-CN"/>
        </w:rPr>
        <w:t>影响</w:t>
      </w:r>
      <w:r w:rsidRPr="00E0187C">
        <w:rPr>
          <w:rFonts w:eastAsia="SimSun"/>
          <w:sz w:val="24"/>
          <w:szCs w:val="24"/>
          <w:lang w:eastAsia="zh-CN"/>
        </w:rPr>
        <w:t>{4.2.2,  6.4.2, 6.5.1 - 6.5.5, 6.6.4.1</w:t>
      </w:r>
      <w:r w:rsidR="004159B7" w:rsidRPr="00E0187C">
        <w:rPr>
          <w:rFonts w:eastAsia="SimSun"/>
          <w:sz w:val="24"/>
          <w:szCs w:val="24"/>
          <w:lang w:eastAsia="zh-CN"/>
        </w:rPr>
        <w:t>；</w:t>
      </w:r>
      <w:r w:rsidRPr="00E0187C">
        <w:rPr>
          <w:rFonts w:eastAsia="SimSun"/>
          <w:sz w:val="24"/>
          <w:szCs w:val="24"/>
          <w:lang w:eastAsia="zh-CN"/>
        </w:rPr>
        <w:t>表</w:t>
      </w:r>
      <w:r w:rsidRPr="00E0187C">
        <w:rPr>
          <w:rFonts w:eastAsia="SimSun"/>
          <w:sz w:val="24"/>
          <w:szCs w:val="24"/>
          <w:lang w:eastAsia="zh-CN"/>
        </w:rPr>
        <w:t>6.6}</w:t>
      </w:r>
      <w:r w:rsidRPr="00E0187C">
        <w:rPr>
          <w:rFonts w:eastAsia="SimSun"/>
          <w:sz w:val="24"/>
          <w:szCs w:val="24"/>
          <w:lang w:eastAsia="zh-CN"/>
        </w:rPr>
        <w:t>。</w:t>
      </w:r>
      <w:r w:rsidR="00DD01CB" w:rsidRPr="00E0187C">
        <w:rPr>
          <w:rFonts w:eastAsia="SimSun"/>
          <w:sz w:val="24"/>
          <w:szCs w:val="24"/>
          <w:lang w:val="zh-CN"/>
        </w:rPr>
        <w:t>以个别部门为例，林业部门与其他政策部门的整合度很低，而另一方面该部门有着促进政策整合的高潜力，这两个方面并不匹配</w:t>
      </w:r>
      <w:r w:rsidR="00DD01CB" w:rsidRPr="00E0187C">
        <w:rPr>
          <w:rFonts w:eastAsia="SimSun"/>
          <w:sz w:val="24"/>
          <w:szCs w:val="24"/>
          <w:lang w:val="zh-CN"/>
        </w:rPr>
        <w:t>{6.5.2.3}</w:t>
      </w:r>
      <w:r w:rsidR="00DD01CB" w:rsidRPr="00E0187C">
        <w:rPr>
          <w:rFonts w:eastAsia="SimSun"/>
          <w:sz w:val="24"/>
          <w:szCs w:val="24"/>
          <w:lang w:val="zh-CN"/>
        </w:rPr>
        <w:t>。尽管欧洲联盟共同农业政策的某些工具支持广泛的管理做法，但某些工具不太适合欧洲联盟的中欧国家，也没有得到这些国家的实施，用以支持高自然价值农田上小型和半</w:t>
      </w:r>
      <w:r w:rsidR="00DD01CB" w:rsidRPr="00E0187C">
        <w:rPr>
          <w:rFonts w:eastAsia="SimSun"/>
          <w:sz w:val="24"/>
          <w:szCs w:val="24"/>
          <w:lang w:val="zh-CN"/>
        </w:rPr>
        <w:lastRenderedPageBreak/>
        <w:t>自给农场的土著和地方知识与实践</w:t>
      </w:r>
      <w:r w:rsidR="00DD01CB" w:rsidRPr="00E0187C">
        <w:rPr>
          <w:rFonts w:eastAsia="SimSun"/>
          <w:sz w:val="24"/>
          <w:szCs w:val="24"/>
          <w:lang w:val="zh-CN"/>
        </w:rPr>
        <w:t>{6.5.1.2}</w:t>
      </w:r>
      <w:r w:rsidR="00DD01CB" w:rsidRPr="00E0187C">
        <w:rPr>
          <w:rFonts w:eastAsia="SimSun"/>
          <w:sz w:val="24"/>
          <w:szCs w:val="24"/>
          <w:lang w:val="zh-CN"/>
        </w:rPr>
        <w:t>。在整个经济体政策整合方面，在国民收入核算中体现自然对人类的贡献的不同价值的实际变化，是提供更好的信息、帮助减少取舍的一个办法</w:t>
      </w:r>
      <w:r w:rsidR="00DD01CB" w:rsidRPr="00E0187C">
        <w:rPr>
          <w:rFonts w:eastAsia="SimSun"/>
          <w:sz w:val="24"/>
          <w:szCs w:val="24"/>
          <w:lang w:val="zh-CN"/>
        </w:rPr>
        <w:t>{6.6.3.1}</w:t>
      </w:r>
      <w:r w:rsidR="00DD01CB" w:rsidRPr="00E0187C">
        <w:rPr>
          <w:rFonts w:eastAsia="SimSun"/>
          <w:sz w:val="24"/>
          <w:szCs w:val="24"/>
          <w:lang w:val="zh-CN"/>
        </w:rPr>
        <w:t>。另一种办法是在国民收入账户基础上补充建立卫星账户，用以装载生态系统退化所带来成本的资料。</w:t>
      </w:r>
      <w:r w:rsidRPr="00E0187C">
        <w:rPr>
          <w:rFonts w:eastAsia="SimSun"/>
          <w:sz w:val="24"/>
          <w:szCs w:val="24"/>
          <w:lang w:eastAsia="zh-CN"/>
        </w:rPr>
        <w:t>生态财政改革通过将</w:t>
      </w:r>
      <w:r w:rsidR="00036F0B" w:rsidRPr="00E0187C">
        <w:rPr>
          <w:rFonts w:eastAsia="SimSun"/>
          <w:sz w:val="24"/>
          <w:szCs w:val="24"/>
          <w:lang w:eastAsia="zh-CN"/>
        </w:rPr>
        <w:t>劳工</w:t>
      </w:r>
      <w:r w:rsidRPr="00E0187C">
        <w:rPr>
          <w:rFonts w:eastAsia="SimSun"/>
          <w:sz w:val="24"/>
          <w:szCs w:val="24"/>
          <w:lang w:eastAsia="zh-CN"/>
        </w:rPr>
        <w:t>税收</w:t>
      </w:r>
      <w:r w:rsidR="00036F0B" w:rsidRPr="00E0187C">
        <w:rPr>
          <w:rFonts w:eastAsia="SimSun"/>
          <w:sz w:val="24"/>
          <w:szCs w:val="24"/>
          <w:lang w:eastAsia="zh-CN"/>
        </w:rPr>
        <w:t>转为</w:t>
      </w:r>
      <w:r w:rsidRPr="00E0187C">
        <w:rPr>
          <w:rFonts w:eastAsia="SimSun"/>
          <w:sz w:val="24"/>
          <w:szCs w:val="24"/>
          <w:lang w:eastAsia="zh-CN"/>
        </w:rPr>
        <w:t>环境</w:t>
      </w:r>
      <w:r w:rsidR="00036F0B" w:rsidRPr="00E0187C">
        <w:rPr>
          <w:rFonts w:eastAsia="SimSun"/>
          <w:sz w:val="24"/>
          <w:szCs w:val="24"/>
          <w:lang w:eastAsia="zh-CN"/>
        </w:rPr>
        <w:t>税收</w:t>
      </w:r>
      <w:r w:rsidRPr="00E0187C">
        <w:rPr>
          <w:rFonts w:eastAsia="SimSun"/>
          <w:sz w:val="24"/>
          <w:szCs w:val="24"/>
          <w:lang w:eastAsia="zh-CN"/>
        </w:rPr>
        <w:t>（包括</w:t>
      </w:r>
      <w:r w:rsidR="00036F0B" w:rsidRPr="00E0187C">
        <w:rPr>
          <w:rFonts w:eastAsia="SimSun"/>
          <w:sz w:val="24"/>
          <w:szCs w:val="24"/>
          <w:lang w:eastAsia="zh-CN"/>
        </w:rPr>
        <w:t>在</w:t>
      </w:r>
      <w:r w:rsidRPr="00E0187C">
        <w:rPr>
          <w:rFonts w:eastAsia="SimSun"/>
          <w:sz w:val="24"/>
          <w:szCs w:val="24"/>
          <w:lang w:eastAsia="zh-CN"/>
        </w:rPr>
        <w:t>政府间财政关系中</w:t>
      </w:r>
      <w:r w:rsidR="00036F0B" w:rsidRPr="00E0187C">
        <w:rPr>
          <w:rFonts w:eastAsia="SimSun"/>
          <w:sz w:val="24"/>
          <w:szCs w:val="24"/>
          <w:lang w:eastAsia="zh-CN"/>
        </w:rPr>
        <w:t>确立</w:t>
      </w:r>
      <w:r w:rsidRPr="00E0187C">
        <w:rPr>
          <w:rFonts w:eastAsia="SimSun"/>
          <w:sz w:val="24"/>
          <w:szCs w:val="24"/>
          <w:lang w:eastAsia="zh-CN"/>
        </w:rPr>
        <w:t>生态指标）以及制定绿色公共支出</w:t>
      </w:r>
      <w:r w:rsidR="00B97024" w:rsidRPr="00E0187C">
        <w:rPr>
          <w:rFonts w:eastAsia="SimSun"/>
          <w:sz w:val="24"/>
          <w:szCs w:val="24"/>
          <w:lang w:eastAsia="zh-CN"/>
        </w:rPr>
        <w:t>方</w:t>
      </w:r>
      <w:r w:rsidRPr="00E0187C">
        <w:rPr>
          <w:rFonts w:eastAsia="SimSun"/>
          <w:sz w:val="24"/>
          <w:szCs w:val="24"/>
          <w:lang w:eastAsia="zh-CN"/>
        </w:rPr>
        <w:t>案，形成一整</w:t>
      </w:r>
      <w:r w:rsidR="00B97024" w:rsidRPr="00E0187C">
        <w:rPr>
          <w:rFonts w:eastAsia="SimSun"/>
          <w:sz w:val="24"/>
          <w:szCs w:val="24"/>
          <w:lang w:eastAsia="zh-CN"/>
        </w:rPr>
        <w:t>套</w:t>
      </w:r>
      <w:r w:rsidRPr="00E0187C">
        <w:rPr>
          <w:rFonts w:eastAsia="SimSun"/>
          <w:sz w:val="24"/>
          <w:szCs w:val="24"/>
          <w:lang w:eastAsia="zh-CN"/>
        </w:rPr>
        <w:t>综合激励措施，支持</w:t>
      </w:r>
      <w:r w:rsidR="00036F0B" w:rsidRPr="00E0187C">
        <w:rPr>
          <w:rFonts w:eastAsia="SimSun"/>
          <w:sz w:val="24"/>
          <w:szCs w:val="24"/>
          <w:lang w:eastAsia="zh-CN"/>
        </w:rPr>
        <w:t>走</w:t>
      </w:r>
      <w:r w:rsidRPr="00E0187C">
        <w:rPr>
          <w:rFonts w:eastAsia="SimSun"/>
          <w:sz w:val="24"/>
          <w:szCs w:val="24"/>
          <w:lang w:eastAsia="zh-CN"/>
        </w:rPr>
        <w:t>可持续发展</w:t>
      </w:r>
      <w:r w:rsidR="00036F0B" w:rsidRPr="00E0187C">
        <w:rPr>
          <w:rFonts w:eastAsia="SimSun"/>
          <w:sz w:val="24"/>
          <w:szCs w:val="24"/>
          <w:lang w:eastAsia="zh-CN"/>
        </w:rPr>
        <w:t>之路</w:t>
      </w:r>
      <w:r w:rsidRPr="00E0187C">
        <w:rPr>
          <w:rFonts w:eastAsia="SimSun"/>
          <w:sz w:val="24"/>
          <w:szCs w:val="24"/>
          <w:lang w:eastAsia="zh-CN"/>
        </w:rPr>
        <w:t>{6.4.1, 6.4.2, 6.6.2}</w:t>
      </w:r>
      <w:r w:rsidRPr="00E0187C">
        <w:rPr>
          <w:rFonts w:eastAsia="SimSun"/>
          <w:sz w:val="24"/>
          <w:szCs w:val="24"/>
          <w:lang w:eastAsia="zh-CN"/>
        </w:rPr>
        <w:t>。根据</w:t>
      </w:r>
      <w:r w:rsidR="00036F0B" w:rsidRPr="00E0187C">
        <w:rPr>
          <w:rFonts w:eastAsia="SimSun"/>
          <w:sz w:val="24"/>
          <w:szCs w:val="24"/>
          <w:lang w:eastAsia="zh-CN"/>
        </w:rPr>
        <w:t>它们</w:t>
      </w:r>
      <w:r w:rsidRPr="00E0187C">
        <w:rPr>
          <w:rFonts w:eastAsia="SimSun"/>
          <w:sz w:val="24"/>
          <w:szCs w:val="24"/>
          <w:lang w:eastAsia="zh-CN"/>
        </w:rPr>
        <w:t>在</w:t>
      </w:r>
      <w:r w:rsidR="00036F0B" w:rsidRPr="00E0187C">
        <w:rPr>
          <w:rFonts w:eastAsia="SimSun"/>
          <w:sz w:val="24"/>
          <w:szCs w:val="24"/>
          <w:lang w:eastAsia="zh-CN"/>
        </w:rPr>
        <w:t>整个</w:t>
      </w:r>
      <w:r w:rsidRPr="00E0187C">
        <w:rPr>
          <w:rFonts w:eastAsia="SimSun"/>
          <w:sz w:val="24"/>
          <w:szCs w:val="24"/>
          <w:lang w:eastAsia="zh-CN"/>
        </w:rPr>
        <w:t>政策组合中的作用来设计、执行和评估各项工具将有助于缓解政策目标之间的冲突与取舍</w:t>
      </w:r>
      <w:r w:rsidRPr="00E0187C">
        <w:rPr>
          <w:rFonts w:eastAsia="SimSun"/>
          <w:sz w:val="24"/>
          <w:szCs w:val="24"/>
          <w:lang w:eastAsia="zh-CN"/>
        </w:rPr>
        <w:t>{6.2, 6.4.1, 6.5.5, 6.6.1, 6.6.2, 6.6.4.1, 6.6.5.5</w:t>
      </w:r>
      <w:r w:rsidR="00C33F49">
        <w:rPr>
          <w:rFonts w:eastAsia="SimSun" w:hint="eastAsia"/>
          <w:sz w:val="24"/>
          <w:szCs w:val="24"/>
          <w:lang w:eastAsia="zh-CN"/>
        </w:rPr>
        <w:t>；</w:t>
      </w:r>
      <w:r w:rsidRPr="00E0187C">
        <w:rPr>
          <w:rFonts w:eastAsia="SimSun"/>
          <w:sz w:val="24"/>
          <w:szCs w:val="24"/>
          <w:lang w:eastAsia="zh-CN"/>
        </w:rPr>
        <w:t>插文</w:t>
      </w:r>
      <w:r w:rsidRPr="00E0187C">
        <w:rPr>
          <w:rFonts w:eastAsia="SimSun"/>
          <w:sz w:val="24"/>
          <w:szCs w:val="24"/>
          <w:lang w:eastAsia="zh-CN"/>
        </w:rPr>
        <w:t>6.1}</w:t>
      </w:r>
      <w:r w:rsidRPr="00E0187C">
        <w:rPr>
          <w:rFonts w:eastAsia="SimSun"/>
          <w:sz w:val="24"/>
          <w:szCs w:val="24"/>
          <w:lang w:eastAsia="zh-CN"/>
        </w:rPr>
        <w:t>。采用积极主动的战略、工具和方法以考虑</w:t>
      </w:r>
      <w:r w:rsidR="00036F0B" w:rsidRPr="00E0187C">
        <w:rPr>
          <w:rFonts w:eastAsia="SimSun"/>
          <w:sz w:val="24"/>
          <w:szCs w:val="24"/>
          <w:lang w:eastAsia="zh-CN"/>
        </w:rPr>
        <w:t>不同的</w:t>
      </w:r>
      <w:r w:rsidRPr="00E0187C">
        <w:rPr>
          <w:rFonts w:eastAsia="SimSun"/>
          <w:sz w:val="24"/>
          <w:szCs w:val="24"/>
          <w:lang w:eastAsia="zh-CN"/>
        </w:rPr>
        <w:t>价值和标准以及</w:t>
      </w:r>
      <w:r w:rsidR="00036F0B" w:rsidRPr="00E0187C">
        <w:rPr>
          <w:rFonts w:eastAsia="SimSun"/>
          <w:sz w:val="24"/>
          <w:szCs w:val="24"/>
          <w:lang w:eastAsia="zh-CN"/>
        </w:rPr>
        <w:t>采用</w:t>
      </w:r>
      <w:r w:rsidRPr="00E0187C">
        <w:rPr>
          <w:rFonts w:eastAsia="SimSun"/>
          <w:sz w:val="24"/>
          <w:szCs w:val="24"/>
          <w:lang w:eastAsia="zh-CN"/>
        </w:rPr>
        <w:t>参与</w:t>
      </w:r>
      <w:r w:rsidR="00036F0B" w:rsidRPr="00E0187C">
        <w:rPr>
          <w:rFonts w:eastAsia="SimSun"/>
          <w:sz w:val="24"/>
          <w:szCs w:val="24"/>
          <w:lang w:eastAsia="zh-CN"/>
        </w:rPr>
        <w:t>性进程</w:t>
      </w:r>
      <w:r w:rsidRPr="00E0187C">
        <w:rPr>
          <w:rFonts w:eastAsia="SimSun"/>
          <w:sz w:val="24"/>
          <w:szCs w:val="24"/>
          <w:lang w:eastAsia="zh-CN"/>
        </w:rPr>
        <w:t>，可以</w:t>
      </w:r>
      <w:r w:rsidR="00036F0B" w:rsidRPr="00E0187C">
        <w:rPr>
          <w:rFonts w:eastAsia="SimSun"/>
          <w:sz w:val="24"/>
          <w:szCs w:val="24"/>
          <w:lang w:eastAsia="zh-CN"/>
        </w:rPr>
        <w:t>帮助分析利弊，促进</w:t>
      </w:r>
      <w:r w:rsidRPr="00E0187C">
        <w:rPr>
          <w:rFonts w:eastAsia="SimSun"/>
          <w:sz w:val="24"/>
          <w:szCs w:val="24"/>
          <w:lang w:eastAsia="zh-CN"/>
        </w:rPr>
        <w:t>政策整合</w:t>
      </w:r>
      <w:r w:rsidRPr="00E0187C">
        <w:rPr>
          <w:rFonts w:eastAsia="SimSun"/>
          <w:sz w:val="24"/>
          <w:szCs w:val="24"/>
          <w:lang w:eastAsia="zh-CN"/>
        </w:rPr>
        <w:t>{6.4.1, 6.4.2, 6.6.4, 6.6.5}</w:t>
      </w:r>
      <w:r w:rsidRPr="00E0187C">
        <w:rPr>
          <w:rFonts w:eastAsia="SimSun"/>
          <w:sz w:val="24"/>
          <w:szCs w:val="24"/>
          <w:lang w:eastAsia="zh-CN"/>
        </w:rPr>
        <w:t>。</w:t>
      </w:r>
      <w:bookmarkEnd w:id="98"/>
    </w:p>
    <w:p w14:paraId="337DCB65" w14:textId="56130714" w:rsidR="008D652A" w:rsidRPr="00E0187C" w:rsidRDefault="00DD01CB" w:rsidP="009D0B94">
      <w:pPr>
        <w:pStyle w:val="Normalnumber"/>
        <w:numPr>
          <w:ilvl w:val="0"/>
          <w:numId w:val="0"/>
        </w:numPr>
        <w:ind w:left="1247"/>
        <w:jc w:val="both"/>
        <w:rPr>
          <w:rFonts w:eastAsia="SimHei"/>
          <w:b/>
          <w:sz w:val="24"/>
          <w:szCs w:val="24"/>
          <w:lang w:eastAsia="zh-CN"/>
        </w:rPr>
      </w:pPr>
      <w:bookmarkStart w:id="99" w:name="bookmark_177"/>
      <w:r w:rsidRPr="00E0187C">
        <w:rPr>
          <w:rFonts w:eastAsia="SimHei"/>
          <w:b/>
          <w:sz w:val="24"/>
          <w:szCs w:val="24"/>
          <w:lang w:eastAsia="zh-CN"/>
        </w:rPr>
        <w:t>E</w:t>
      </w:r>
      <w:r w:rsidR="008D652A" w:rsidRPr="00E0187C">
        <w:rPr>
          <w:rFonts w:eastAsia="SimHei"/>
          <w:b/>
          <w:sz w:val="24"/>
          <w:szCs w:val="24"/>
          <w:lang w:eastAsia="zh-CN"/>
        </w:rPr>
        <w:t>3.</w:t>
      </w:r>
      <w:r w:rsidR="00375A00" w:rsidRPr="00E0187C">
        <w:rPr>
          <w:rFonts w:eastAsia="SimHei"/>
          <w:b/>
          <w:sz w:val="24"/>
          <w:szCs w:val="24"/>
          <w:lang w:eastAsia="zh-CN"/>
        </w:rPr>
        <w:t xml:space="preserve"> </w:t>
      </w:r>
      <w:r w:rsidR="00EB17B5" w:rsidRPr="00E0187C">
        <w:rPr>
          <w:rFonts w:eastAsia="SimHei"/>
          <w:b/>
          <w:sz w:val="24"/>
          <w:szCs w:val="24"/>
          <w:lang w:eastAsia="zh-CN"/>
        </w:rPr>
        <w:tab/>
      </w:r>
      <w:r w:rsidR="00375A00" w:rsidRPr="00E0187C">
        <w:rPr>
          <w:rFonts w:eastAsia="SimHei"/>
          <w:b/>
          <w:sz w:val="24"/>
          <w:szCs w:val="24"/>
          <w:lang w:eastAsia="zh-CN"/>
        </w:rPr>
        <w:t>精心设计</w:t>
      </w:r>
      <w:r w:rsidR="00774FF3">
        <w:rPr>
          <w:rFonts w:eastAsia="SimHei" w:hint="eastAsia"/>
          <w:b/>
          <w:sz w:val="24"/>
          <w:szCs w:val="24"/>
          <w:lang w:eastAsia="zh-CN"/>
        </w:rPr>
        <w:t>、</w:t>
      </w:r>
      <w:r w:rsidR="00774FF3" w:rsidRPr="00E0187C">
        <w:rPr>
          <w:rFonts w:eastAsia="SimHei"/>
          <w:b/>
          <w:sz w:val="24"/>
          <w:szCs w:val="24"/>
          <w:lang w:eastAsia="zh-CN"/>
        </w:rPr>
        <w:t>适用于具体情况</w:t>
      </w:r>
      <w:r w:rsidR="00375A00" w:rsidRPr="00E0187C">
        <w:rPr>
          <w:rFonts w:eastAsia="SimHei"/>
          <w:b/>
          <w:sz w:val="24"/>
          <w:szCs w:val="24"/>
          <w:lang w:eastAsia="zh-CN"/>
        </w:rPr>
        <w:t>的政策工具组合有利于有效</w:t>
      </w:r>
      <w:r w:rsidR="00036F0B" w:rsidRPr="00E0187C">
        <w:rPr>
          <w:rFonts w:eastAsia="SimHei"/>
          <w:b/>
          <w:sz w:val="24"/>
          <w:szCs w:val="24"/>
          <w:lang w:eastAsia="zh-CN"/>
        </w:rPr>
        <w:t>管理</w:t>
      </w:r>
      <w:r w:rsidR="008D652A" w:rsidRPr="00E0187C">
        <w:rPr>
          <w:rFonts w:eastAsia="SimHei"/>
          <w:b/>
          <w:sz w:val="24"/>
          <w:szCs w:val="24"/>
          <w:lang w:eastAsia="zh-CN"/>
        </w:rPr>
        <w:t>生物多样性和</w:t>
      </w:r>
      <w:r w:rsidR="00FE43EA" w:rsidRPr="00E0187C">
        <w:rPr>
          <w:rFonts w:eastAsia="SimHei"/>
          <w:b/>
          <w:sz w:val="24"/>
          <w:szCs w:val="24"/>
          <w:lang w:eastAsia="zh-CN"/>
        </w:rPr>
        <w:t>自然对人类的贡献</w:t>
      </w:r>
      <w:r w:rsidR="008D652A" w:rsidRPr="00E0187C">
        <w:rPr>
          <w:rFonts w:eastAsia="SimHei"/>
          <w:b/>
          <w:sz w:val="24"/>
          <w:szCs w:val="24"/>
          <w:lang w:eastAsia="zh-CN"/>
        </w:rPr>
        <w:t>（</w:t>
      </w:r>
      <w:r w:rsidR="008D652A" w:rsidRPr="00E0187C">
        <w:rPr>
          <w:rFonts w:eastAsia="KaiTi"/>
          <w:b/>
          <w:sz w:val="24"/>
          <w:szCs w:val="24"/>
          <w:lang w:eastAsia="zh-CN"/>
        </w:rPr>
        <w:t>充分成立</w:t>
      </w:r>
      <w:r w:rsidR="008D652A" w:rsidRPr="00E0187C">
        <w:rPr>
          <w:rFonts w:eastAsia="SimHei"/>
          <w:b/>
          <w:sz w:val="24"/>
          <w:szCs w:val="24"/>
          <w:lang w:eastAsia="zh-CN"/>
        </w:rPr>
        <w:t>）。法律和监管工具是政策组合的支柱，而经济、金融、社会和信息的工具可</w:t>
      </w:r>
      <w:r w:rsidR="00375A00" w:rsidRPr="00E0187C">
        <w:rPr>
          <w:rFonts w:eastAsia="SimHei"/>
          <w:b/>
          <w:sz w:val="24"/>
          <w:szCs w:val="24"/>
          <w:lang w:eastAsia="zh-CN"/>
        </w:rPr>
        <w:t>以另外</w:t>
      </w:r>
      <w:r w:rsidR="008D652A" w:rsidRPr="00E0187C">
        <w:rPr>
          <w:rFonts w:eastAsia="SimHei"/>
          <w:b/>
          <w:sz w:val="24"/>
          <w:szCs w:val="24"/>
          <w:lang w:eastAsia="zh-CN"/>
        </w:rPr>
        <w:t>为政府、企业、非政府组织和公民提供激励措施。</w:t>
      </w:r>
      <w:r w:rsidR="00375A00" w:rsidRPr="00E0187C">
        <w:rPr>
          <w:rFonts w:eastAsia="SimHei"/>
          <w:b/>
          <w:sz w:val="24"/>
          <w:szCs w:val="24"/>
          <w:lang w:eastAsia="zh-CN"/>
        </w:rPr>
        <w:t>进一步做出努力</w:t>
      </w:r>
      <w:r w:rsidR="008D652A" w:rsidRPr="00E0187C">
        <w:rPr>
          <w:rFonts w:eastAsia="SimHei"/>
          <w:b/>
          <w:sz w:val="24"/>
          <w:szCs w:val="24"/>
          <w:lang w:eastAsia="zh-CN"/>
        </w:rPr>
        <w:t>有助于制定更好的以权利为基础的办法</w:t>
      </w:r>
      <w:r w:rsidR="008D652A" w:rsidRPr="00E0187C">
        <w:rPr>
          <w:rFonts w:eastAsia="SimHei"/>
          <w:b/>
          <w:sz w:val="24"/>
          <w:szCs w:val="24"/>
          <w:lang w:eastAsia="zh-CN"/>
        </w:rPr>
        <w:t>{6.2, 6.3, 6.4, 6.5, 6.6,</w:t>
      </w:r>
      <w:r w:rsidR="00EB17B5" w:rsidRPr="00E0187C">
        <w:rPr>
          <w:rFonts w:eastAsia="SimHei"/>
          <w:b/>
          <w:sz w:val="24"/>
          <w:szCs w:val="24"/>
          <w:lang w:eastAsia="zh-CN"/>
        </w:rPr>
        <w:t>；</w:t>
      </w:r>
      <w:r w:rsidR="008D652A" w:rsidRPr="00E0187C">
        <w:rPr>
          <w:rFonts w:eastAsia="SimHei"/>
          <w:b/>
          <w:sz w:val="24"/>
          <w:szCs w:val="24"/>
          <w:lang w:eastAsia="zh-CN"/>
        </w:rPr>
        <w:t>图</w:t>
      </w:r>
      <w:r w:rsidR="008D652A" w:rsidRPr="00E0187C">
        <w:rPr>
          <w:rFonts w:eastAsia="SimHei"/>
          <w:b/>
          <w:sz w:val="24"/>
          <w:szCs w:val="24"/>
          <w:lang w:eastAsia="zh-CN"/>
        </w:rPr>
        <w:t>6.2,</w:t>
      </w:r>
      <w:r w:rsidR="00EB17B5" w:rsidRPr="00E0187C">
        <w:rPr>
          <w:rFonts w:eastAsia="SimHei"/>
          <w:b/>
          <w:sz w:val="24"/>
          <w:szCs w:val="24"/>
          <w:lang w:eastAsia="zh-CN"/>
        </w:rPr>
        <w:t>；</w:t>
      </w:r>
      <w:r w:rsidR="008D652A" w:rsidRPr="00E0187C">
        <w:rPr>
          <w:rFonts w:eastAsia="SimHei"/>
          <w:b/>
          <w:sz w:val="24"/>
          <w:szCs w:val="24"/>
          <w:lang w:eastAsia="zh-CN"/>
        </w:rPr>
        <w:t>插文</w:t>
      </w:r>
      <w:r w:rsidR="008D652A" w:rsidRPr="00E0187C">
        <w:rPr>
          <w:rFonts w:eastAsia="SimHei"/>
          <w:b/>
          <w:sz w:val="24"/>
          <w:szCs w:val="24"/>
          <w:lang w:eastAsia="zh-CN"/>
        </w:rPr>
        <w:t>6.2,</w:t>
      </w:r>
      <w:r w:rsidR="00EB17B5" w:rsidRPr="00E0187C">
        <w:rPr>
          <w:rFonts w:eastAsia="SimHei"/>
          <w:b/>
          <w:sz w:val="24"/>
          <w:szCs w:val="24"/>
          <w:lang w:eastAsia="zh-CN"/>
        </w:rPr>
        <w:t xml:space="preserve"> </w:t>
      </w:r>
      <w:r w:rsidR="008D652A" w:rsidRPr="00E0187C">
        <w:rPr>
          <w:rFonts w:eastAsia="SimHei"/>
          <w:b/>
          <w:sz w:val="24"/>
          <w:szCs w:val="24"/>
          <w:lang w:eastAsia="zh-CN"/>
        </w:rPr>
        <w:t>6.4</w:t>
      </w:r>
      <w:r w:rsidR="00EB17B5" w:rsidRPr="00E0187C">
        <w:rPr>
          <w:rFonts w:eastAsia="SimHei"/>
          <w:b/>
          <w:sz w:val="24"/>
          <w:szCs w:val="24"/>
          <w:lang w:eastAsia="zh-CN"/>
        </w:rPr>
        <w:t>}</w:t>
      </w:r>
      <w:r w:rsidR="00EB17B5" w:rsidRPr="00E0187C">
        <w:rPr>
          <w:rFonts w:eastAsia="SimHei"/>
          <w:b/>
          <w:sz w:val="24"/>
          <w:szCs w:val="24"/>
          <w:lang w:eastAsia="zh-CN"/>
        </w:rPr>
        <w:t>（</w:t>
      </w:r>
      <w:r w:rsidR="008D652A" w:rsidRPr="00E0187C">
        <w:rPr>
          <w:rFonts w:eastAsia="SimHei"/>
          <w:b/>
          <w:sz w:val="24"/>
          <w:szCs w:val="24"/>
          <w:lang w:eastAsia="zh-CN"/>
        </w:rPr>
        <w:t xml:space="preserve"> </w:t>
      </w:r>
      <w:r w:rsidR="004D3782" w:rsidRPr="00E0187C">
        <w:rPr>
          <w:rFonts w:eastAsia="SimHei"/>
          <w:b/>
          <w:sz w:val="24"/>
          <w:szCs w:val="24"/>
          <w:lang w:eastAsia="zh-CN"/>
        </w:rPr>
        <w:t>摘要表</w:t>
      </w:r>
      <w:r w:rsidR="008D652A" w:rsidRPr="00E0187C">
        <w:rPr>
          <w:rFonts w:eastAsia="SimHei"/>
          <w:b/>
          <w:sz w:val="24"/>
          <w:szCs w:val="24"/>
          <w:lang w:eastAsia="zh-CN"/>
        </w:rPr>
        <w:t>4</w:t>
      </w:r>
      <w:r w:rsidR="00EB17B5" w:rsidRPr="00E0187C">
        <w:rPr>
          <w:rFonts w:eastAsia="SimHei"/>
          <w:b/>
          <w:sz w:val="24"/>
          <w:szCs w:val="24"/>
          <w:lang w:eastAsia="zh-CN"/>
        </w:rPr>
        <w:t>）</w:t>
      </w:r>
      <w:r w:rsidR="008D652A" w:rsidRPr="00E0187C">
        <w:rPr>
          <w:rFonts w:eastAsia="SimHei"/>
          <w:b/>
          <w:sz w:val="24"/>
          <w:szCs w:val="24"/>
          <w:lang w:eastAsia="zh-CN"/>
        </w:rPr>
        <w:t>。</w:t>
      </w:r>
      <w:bookmarkEnd w:id="99"/>
      <w:r w:rsidR="00D879F8" w:rsidRPr="00E0187C">
        <w:rPr>
          <w:rFonts w:eastAsia="SimHei"/>
          <w:b/>
          <w:sz w:val="24"/>
          <w:szCs w:val="24"/>
          <w:lang w:eastAsia="zh-CN"/>
        </w:rPr>
        <w:t>妨碍</w:t>
      </w:r>
      <w:r w:rsidR="007B7F01" w:rsidRPr="00E0187C">
        <w:rPr>
          <w:rFonts w:eastAsia="SimHei"/>
          <w:b/>
          <w:sz w:val="24"/>
          <w:szCs w:val="24"/>
          <w:lang w:eastAsia="zh-CN"/>
        </w:rPr>
        <w:t>现有政策组合效力的一个关键因素是</w:t>
      </w:r>
      <w:r w:rsidR="00D879F8" w:rsidRPr="00E0187C">
        <w:rPr>
          <w:rFonts w:eastAsia="SimHei"/>
          <w:b/>
          <w:sz w:val="24"/>
          <w:szCs w:val="24"/>
          <w:lang w:eastAsia="zh-CN"/>
        </w:rPr>
        <w:t>由</w:t>
      </w:r>
      <w:r w:rsidR="007B7F01" w:rsidRPr="00E0187C">
        <w:rPr>
          <w:rFonts w:eastAsia="SimHei"/>
          <w:b/>
          <w:sz w:val="24"/>
          <w:szCs w:val="24"/>
          <w:lang w:eastAsia="zh-CN"/>
        </w:rPr>
        <w:t>人力资源、机构能力、财政手段不足或腐败等原因导致的</w:t>
      </w:r>
      <w:r w:rsidR="00903C4D" w:rsidRPr="00E0187C">
        <w:rPr>
          <w:rFonts w:eastAsia="SimHei"/>
          <w:b/>
          <w:sz w:val="24"/>
          <w:szCs w:val="24"/>
          <w:lang w:eastAsia="zh-CN"/>
        </w:rPr>
        <w:t>执法</w:t>
      </w:r>
      <w:r w:rsidR="007B7F01" w:rsidRPr="00E0187C">
        <w:rPr>
          <w:rFonts w:eastAsia="SimHei"/>
          <w:b/>
          <w:sz w:val="24"/>
          <w:szCs w:val="24"/>
          <w:lang w:eastAsia="zh-CN"/>
        </w:rPr>
        <w:t>力度有限（</w:t>
      </w:r>
      <w:r w:rsidR="007B7F01" w:rsidRPr="00E0187C">
        <w:rPr>
          <w:rFonts w:eastAsia="KaiTi"/>
          <w:b/>
          <w:sz w:val="24"/>
          <w:szCs w:val="24"/>
          <w:lang w:eastAsia="zh-CN"/>
        </w:rPr>
        <w:t>充分成立</w:t>
      </w:r>
      <w:r w:rsidR="007B7F01" w:rsidRPr="00E0187C">
        <w:rPr>
          <w:rFonts w:eastAsia="SimHei"/>
          <w:b/>
          <w:sz w:val="24"/>
          <w:szCs w:val="24"/>
          <w:lang w:eastAsia="zh-CN"/>
        </w:rPr>
        <w:t>）</w:t>
      </w:r>
      <w:r w:rsidR="007B7F01" w:rsidRPr="00E0187C">
        <w:rPr>
          <w:rFonts w:eastAsia="SimHei"/>
          <w:b/>
          <w:sz w:val="24"/>
          <w:szCs w:val="24"/>
          <w:lang w:eastAsia="zh-CN"/>
        </w:rPr>
        <w:t>{6.3.1, 6.4.1, 6.4.2}</w:t>
      </w:r>
      <w:r w:rsidR="007B7F01" w:rsidRPr="00E0187C">
        <w:rPr>
          <w:rFonts w:eastAsia="SimHei"/>
          <w:b/>
          <w:sz w:val="24"/>
          <w:szCs w:val="24"/>
          <w:lang w:eastAsia="zh-CN"/>
        </w:rPr>
        <w:t>。</w:t>
      </w:r>
    </w:p>
    <w:p w14:paraId="7BF0B53C" w14:textId="33161E15" w:rsidR="008D652A" w:rsidRPr="00E0187C" w:rsidRDefault="00375A00" w:rsidP="009D0B94">
      <w:pPr>
        <w:pStyle w:val="NormalPlain"/>
        <w:spacing w:after="120"/>
        <w:ind w:left="1247"/>
        <w:rPr>
          <w:rFonts w:eastAsia="SimSun"/>
          <w:sz w:val="24"/>
          <w:szCs w:val="24"/>
          <w:lang w:eastAsia="zh-CN"/>
        </w:rPr>
      </w:pPr>
      <w:bookmarkStart w:id="100" w:name="bookmark_178"/>
      <w:r w:rsidRPr="00E0187C">
        <w:rPr>
          <w:rFonts w:eastAsia="SimSun"/>
          <w:sz w:val="24"/>
          <w:szCs w:val="24"/>
          <w:lang w:eastAsia="zh-CN"/>
        </w:rPr>
        <w:t>就</w:t>
      </w:r>
      <w:r w:rsidR="008D652A" w:rsidRPr="00E0187C">
        <w:rPr>
          <w:rFonts w:eastAsia="SimSun"/>
          <w:sz w:val="24"/>
          <w:szCs w:val="24"/>
          <w:lang w:eastAsia="zh-CN"/>
        </w:rPr>
        <w:t>法律和监管</w:t>
      </w:r>
      <w:r w:rsidR="00CF3E5B" w:rsidRPr="00E0187C">
        <w:rPr>
          <w:rFonts w:eastAsia="SimSun"/>
          <w:sz w:val="24"/>
          <w:szCs w:val="24"/>
          <w:lang w:eastAsia="zh-CN"/>
        </w:rPr>
        <w:t>工具</w:t>
      </w:r>
      <w:r w:rsidRPr="00E0187C">
        <w:rPr>
          <w:rFonts w:eastAsia="SimSun"/>
          <w:sz w:val="24"/>
          <w:szCs w:val="24"/>
          <w:lang w:eastAsia="zh-CN"/>
        </w:rPr>
        <w:t>而言</w:t>
      </w:r>
      <w:r w:rsidR="008D652A" w:rsidRPr="00E0187C">
        <w:rPr>
          <w:rFonts w:eastAsia="SimSun"/>
          <w:sz w:val="24"/>
          <w:szCs w:val="24"/>
          <w:lang w:eastAsia="zh-CN"/>
        </w:rPr>
        <w:t>，批准和执行国际条约和跨界协定</w:t>
      </w:r>
      <w:r w:rsidRPr="00E0187C">
        <w:rPr>
          <w:rFonts w:eastAsia="SimSun"/>
          <w:sz w:val="24"/>
          <w:szCs w:val="24"/>
          <w:lang w:eastAsia="zh-CN"/>
        </w:rPr>
        <w:t>可以大大推动改进</w:t>
      </w:r>
      <w:r w:rsidR="00376AA1" w:rsidRPr="00E0187C">
        <w:rPr>
          <w:rFonts w:eastAsia="SimSun"/>
          <w:sz w:val="24"/>
          <w:szCs w:val="24"/>
          <w:lang w:eastAsia="zh-CN"/>
        </w:rPr>
        <w:t>国家和国家以下各级在</w:t>
      </w:r>
      <w:r w:rsidRPr="00E0187C">
        <w:rPr>
          <w:rFonts w:eastAsia="SimSun"/>
          <w:sz w:val="24"/>
          <w:szCs w:val="24"/>
          <w:lang w:eastAsia="zh-CN"/>
        </w:rPr>
        <w:t>所有部门</w:t>
      </w:r>
      <w:r w:rsidR="00376AA1" w:rsidRPr="00E0187C">
        <w:rPr>
          <w:rFonts w:eastAsia="SimSun"/>
          <w:sz w:val="24"/>
          <w:szCs w:val="24"/>
          <w:lang w:eastAsia="zh-CN"/>
        </w:rPr>
        <w:t>中</w:t>
      </w:r>
      <w:r w:rsidR="008D652A" w:rsidRPr="00E0187C">
        <w:rPr>
          <w:rFonts w:eastAsia="SimSun"/>
          <w:sz w:val="24"/>
          <w:szCs w:val="24"/>
          <w:lang w:eastAsia="zh-CN"/>
        </w:rPr>
        <w:t>的政策</w:t>
      </w:r>
      <w:r w:rsidR="008D652A" w:rsidRPr="00E0187C">
        <w:rPr>
          <w:rFonts w:eastAsia="SimSun"/>
          <w:sz w:val="24"/>
          <w:szCs w:val="24"/>
          <w:lang w:eastAsia="zh-CN"/>
        </w:rPr>
        <w:t>{6.3}</w:t>
      </w:r>
      <w:r w:rsidR="008D652A" w:rsidRPr="00E0187C">
        <w:rPr>
          <w:rFonts w:eastAsia="SimSun"/>
          <w:sz w:val="24"/>
          <w:szCs w:val="24"/>
          <w:lang w:eastAsia="zh-CN"/>
        </w:rPr>
        <w:t>。然而，需要更多地关注海洋保护区</w:t>
      </w:r>
      <w:r w:rsidR="008D652A" w:rsidRPr="00E0187C">
        <w:rPr>
          <w:rFonts w:eastAsia="SimSun"/>
          <w:sz w:val="24"/>
          <w:szCs w:val="24"/>
          <w:lang w:eastAsia="zh-CN"/>
        </w:rPr>
        <w:t>{4.5.4, 6.4.1}</w:t>
      </w:r>
      <w:r w:rsidR="008D652A" w:rsidRPr="00E0187C">
        <w:rPr>
          <w:rFonts w:eastAsia="SimSun"/>
          <w:sz w:val="24"/>
          <w:szCs w:val="24"/>
          <w:lang w:eastAsia="zh-CN"/>
        </w:rPr>
        <w:t>。对于淡水生态系统而言，</w:t>
      </w:r>
      <w:r w:rsidR="00B97024" w:rsidRPr="00E0187C">
        <w:rPr>
          <w:rFonts w:eastAsia="SimSun"/>
          <w:sz w:val="24"/>
          <w:szCs w:val="24"/>
          <w:lang w:eastAsia="zh-CN"/>
        </w:rPr>
        <w:t>《欧洲联盟水</w:t>
      </w:r>
      <w:r w:rsidR="008D652A" w:rsidRPr="00E0187C">
        <w:rPr>
          <w:rFonts w:eastAsia="SimSun"/>
          <w:sz w:val="24"/>
          <w:szCs w:val="24"/>
          <w:lang w:eastAsia="zh-CN"/>
        </w:rPr>
        <w:t>框架指令</w:t>
      </w:r>
      <w:r w:rsidR="00B97024" w:rsidRPr="00E0187C">
        <w:rPr>
          <w:rFonts w:eastAsia="SimSun"/>
          <w:sz w:val="24"/>
          <w:szCs w:val="24"/>
          <w:lang w:eastAsia="zh-CN"/>
        </w:rPr>
        <w:t>》</w:t>
      </w:r>
      <w:r w:rsidR="005B7CAB" w:rsidRPr="00E0187C">
        <w:rPr>
          <w:rFonts w:eastAsia="SimSun"/>
          <w:sz w:val="24"/>
          <w:szCs w:val="24"/>
          <w:lang w:eastAsia="zh-CN"/>
        </w:rPr>
        <w:t>对于</w:t>
      </w:r>
      <w:r w:rsidR="00083E07" w:rsidRPr="00E0187C">
        <w:rPr>
          <w:rFonts w:eastAsia="SimSun"/>
          <w:sz w:val="24"/>
          <w:szCs w:val="24"/>
          <w:lang w:eastAsia="zh-CN"/>
        </w:rPr>
        <w:t>实现</w:t>
      </w:r>
      <w:r w:rsidR="005B7CAB" w:rsidRPr="00E0187C">
        <w:rPr>
          <w:rFonts w:eastAsia="SimSun"/>
          <w:sz w:val="24"/>
          <w:szCs w:val="24"/>
          <w:lang w:eastAsia="zh-CN"/>
        </w:rPr>
        <w:t>地表水和地下水良好状态具有特别重要的意义</w:t>
      </w:r>
      <w:r w:rsidR="005B7CAB" w:rsidRPr="00E0187C">
        <w:rPr>
          <w:rFonts w:eastAsia="SimSun"/>
          <w:sz w:val="24"/>
          <w:szCs w:val="24"/>
          <w:lang w:eastAsia="zh-CN"/>
        </w:rPr>
        <w:t xml:space="preserve"> </w:t>
      </w:r>
      <w:r w:rsidR="008D652A" w:rsidRPr="00E0187C">
        <w:rPr>
          <w:rFonts w:eastAsia="SimSun"/>
          <w:sz w:val="24"/>
          <w:szCs w:val="24"/>
          <w:lang w:eastAsia="zh-CN"/>
        </w:rPr>
        <w:t>{6.3.2.3, 6.4.2, 6.5.1, 6.5.2, 6.5.3, 6.5.4, 6.6.3, 6.6.5.5}</w:t>
      </w:r>
      <w:r w:rsidR="005B7CAB" w:rsidRPr="00E0187C">
        <w:rPr>
          <w:rFonts w:eastAsia="SimSun"/>
          <w:sz w:val="24"/>
          <w:szCs w:val="24"/>
          <w:lang w:eastAsia="zh-CN"/>
        </w:rPr>
        <w:t>，</w:t>
      </w:r>
      <w:r w:rsidR="00083E07" w:rsidRPr="00E0187C">
        <w:rPr>
          <w:rFonts w:eastAsia="SimSun"/>
          <w:sz w:val="24"/>
          <w:szCs w:val="24"/>
          <w:lang w:eastAsia="zh-CN"/>
        </w:rPr>
        <w:t>不过</w:t>
      </w:r>
      <w:r w:rsidR="005B7CAB" w:rsidRPr="00E0187C">
        <w:rPr>
          <w:rFonts w:eastAsia="SimSun"/>
          <w:sz w:val="24"/>
          <w:szCs w:val="24"/>
          <w:lang w:eastAsia="zh-CN"/>
        </w:rPr>
        <w:t>这种</w:t>
      </w:r>
      <w:r w:rsidR="00083E07" w:rsidRPr="00E0187C">
        <w:rPr>
          <w:rFonts w:eastAsia="SimSun"/>
          <w:sz w:val="24"/>
          <w:szCs w:val="24"/>
          <w:lang w:eastAsia="zh-CN"/>
        </w:rPr>
        <w:t>新型</w:t>
      </w:r>
      <w:r w:rsidR="005B7CAB" w:rsidRPr="00E0187C">
        <w:rPr>
          <w:rFonts w:eastAsia="SimSun"/>
          <w:sz w:val="24"/>
          <w:szCs w:val="24"/>
          <w:lang w:eastAsia="zh-CN"/>
        </w:rPr>
        <w:t>治理办法的整合和执行往往不完善，</w:t>
      </w:r>
      <w:r w:rsidR="00083E07" w:rsidRPr="00E0187C">
        <w:rPr>
          <w:rFonts w:eastAsia="SimSun"/>
          <w:sz w:val="24"/>
          <w:szCs w:val="24"/>
          <w:lang w:eastAsia="zh-CN"/>
        </w:rPr>
        <w:t>如果成员国保留现有架构和程序，不把责任和权利转交给河流流域的主管机构，</w:t>
      </w:r>
      <w:r w:rsidR="00903C4D" w:rsidRPr="00E0187C">
        <w:rPr>
          <w:rFonts w:eastAsia="SimSun"/>
          <w:sz w:val="24"/>
          <w:szCs w:val="24"/>
          <w:lang w:eastAsia="zh-CN"/>
        </w:rPr>
        <w:t>那么办法将是无效的</w:t>
      </w:r>
      <w:r w:rsidR="00903C4D" w:rsidRPr="00E0187C">
        <w:rPr>
          <w:rFonts w:eastAsia="SimSun"/>
          <w:sz w:val="24"/>
          <w:szCs w:val="24"/>
          <w:lang w:eastAsia="zh-CN"/>
        </w:rPr>
        <w:t>{6.4.2}</w:t>
      </w:r>
      <w:r w:rsidR="00903C4D" w:rsidRPr="00E0187C">
        <w:rPr>
          <w:rFonts w:eastAsia="SimSun"/>
          <w:sz w:val="24"/>
          <w:szCs w:val="24"/>
          <w:lang w:eastAsia="zh-CN"/>
        </w:rPr>
        <w:t>。</w:t>
      </w:r>
      <w:r w:rsidR="008D652A" w:rsidRPr="00E0187C">
        <w:rPr>
          <w:rFonts w:eastAsia="SimSun"/>
          <w:sz w:val="24"/>
          <w:szCs w:val="24"/>
          <w:lang w:eastAsia="zh-CN"/>
        </w:rPr>
        <w:t>乌克兰等与欧盟国家共享流域的非欧盟国家也</w:t>
      </w:r>
      <w:r w:rsidR="00376AA1" w:rsidRPr="00E0187C">
        <w:rPr>
          <w:rFonts w:eastAsia="SimSun"/>
          <w:sz w:val="24"/>
          <w:szCs w:val="24"/>
          <w:lang w:eastAsia="zh-CN"/>
        </w:rPr>
        <w:t>建立</w:t>
      </w:r>
      <w:r w:rsidR="008D652A" w:rsidRPr="00E0187C">
        <w:rPr>
          <w:rFonts w:eastAsia="SimSun"/>
          <w:sz w:val="24"/>
          <w:szCs w:val="24"/>
          <w:lang w:eastAsia="zh-CN"/>
        </w:rPr>
        <w:t>了相似的制度</w:t>
      </w:r>
      <w:r w:rsidR="008D652A" w:rsidRPr="00E0187C">
        <w:rPr>
          <w:rFonts w:eastAsia="SimSun"/>
          <w:sz w:val="24"/>
          <w:szCs w:val="24"/>
          <w:lang w:eastAsia="zh-CN"/>
        </w:rPr>
        <w:t>{6.4.2}</w:t>
      </w:r>
      <w:r w:rsidR="00B97024" w:rsidRPr="00E0187C">
        <w:rPr>
          <w:rFonts w:eastAsia="SimSun"/>
          <w:sz w:val="24"/>
          <w:szCs w:val="24"/>
          <w:lang w:eastAsia="zh-CN"/>
        </w:rPr>
        <w:t>。</w:t>
      </w:r>
      <w:r w:rsidR="00903C4D" w:rsidRPr="00E0187C">
        <w:rPr>
          <w:rFonts w:eastAsia="SimSun"/>
          <w:sz w:val="24"/>
          <w:szCs w:val="24"/>
          <w:lang w:eastAsia="zh-CN"/>
        </w:rPr>
        <w:t>跨部门、跨尺度整合的、</w:t>
      </w:r>
      <w:r w:rsidR="00B97024" w:rsidRPr="00E0187C">
        <w:rPr>
          <w:rFonts w:eastAsia="SimSun"/>
          <w:sz w:val="24"/>
          <w:szCs w:val="24"/>
          <w:lang w:eastAsia="zh-CN"/>
        </w:rPr>
        <w:t>有针对性的空间和城市规划</w:t>
      </w:r>
      <w:r w:rsidR="008D652A" w:rsidRPr="00E0187C">
        <w:rPr>
          <w:rFonts w:eastAsia="SimSun"/>
          <w:sz w:val="24"/>
          <w:szCs w:val="24"/>
          <w:lang w:eastAsia="zh-CN"/>
        </w:rPr>
        <w:t>有助于保护生物多样性和</w:t>
      </w:r>
      <w:r w:rsidR="00FE43EA" w:rsidRPr="00E0187C">
        <w:rPr>
          <w:rFonts w:eastAsia="SimSun"/>
          <w:sz w:val="24"/>
          <w:szCs w:val="24"/>
          <w:lang w:eastAsia="zh-CN"/>
        </w:rPr>
        <w:t>自然对人类的贡献</w:t>
      </w:r>
      <w:r w:rsidR="008D652A" w:rsidRPr="00E0187C">
        <w:rPr>
          <w:rFonts w:eastAsia="SimSun"/>
          <w:sz w:val="24"/>
          <w:szCs w:val="24"/>
          <w:lang w:eastAsia="zh-CN"/>
        </w:rPr>
        <w:t>，提高城市居民的</w:t>
      </w:r>
      <w:r w:rsidR="00383426" w:rsidRPr="00E0187C">
        <w:rPr>
          <w:rFonts w:eastAsia="SimSun"/>
          <w:sz w:val="24"/>
          <w:szCs w:val="24"/>
          <w:lang w:eastAsia="zh-CN"/>
        </w:rPr>
        <w:t>生活品质</w:t>
      </w:r>
      <w:r w:rsidR="008D652A" w:rsidRPr="00E0187C">
        <w:rPr>
          <w:rFonts w:eastAsia="SimSun"/>
          <w:sz w:val="24"/>
          <w:szCs w:val="24"/>
          <w:lang w:eastAsia="zh-CN"/>
        </w:rPr>
        <w:t>{6.6.4.2}</w:t>
      </w:r>
      <w:r w:rsidR="008D652A" w:rsidRPr="00E0187C">
        <w:rPr>
          <w:rFonts w:eastAsia="SimSun"/>
          <w:sz w:val="24"/>
          <w:szCs w:val="24"/>
          <w:lang w:eastAsia="zh-CN"/>
        </w:rPr>
        <w:t>。</w:t>
      </w:r>
      <w:bookmarkEnd w:id="100"/>
    </w:p>
    <w:p w14:paraId="5C65ACF1" w14:textId="6579796B" w:rsidR="008D652A" w:rsidRPr="00E0187C" w:rsidRDefault="008D652A" w:rsidP="009D0B94">
      <w:pPr>
        <w:pStyle w:val="NormalPlain"/>
        <w:spacing w:after="120"/>
        <w:ind w:left="1247"/>
        <w:rPr>
          <w:rFonts w:eastAsia="SimSun"/>
          <w:sz w:val="24"/>
          <w:szCs w:val="24"/>
          <w:lang w:eastAsia="zh-CN"/>
        </w:rPr>
      </w:pPr>
      <w:bookmarkStart w:id="101" w:name="bookmark_179"/>
      <w:r w:rsidRPr="00E0187C">
        <w:rPr>
          <w:rFonts w:eastAsia="SimSun"/>
          <w:sz w:val="24"/>
          <w:szCs w:val="24"/>
          <w:lang w:eastAsia="zh-CN"/>
        </w:rPr>
        <w:t>经济和金融工具通过平衡</w:t>
      </w:r>
      <w:r w:rsidR="00F61323" w:rsidRPr="00E0187C">
        <w:rPr>
          <w:rFonts w:eastAsia="SimSun"/>
          <w:sz w:val="24"/>
          <w:szCs w:val="24"/>
          <w:lang w:eastAsia="zh-CN"/>
        </w:rPr>
        <w:t>各行为体</w:t>
      </w:r>
      <w:r w:rsidR="00376AA1" w:rsidRPr="00E0187C">
        <w:rPr>
          <w:rFonts w:eastAsia="SimSun"/>
          <w:sz w:val="24"/>
          <w:szCs w:val="24"/>
          <w:lang w:eastAsia="zh-CN"/>
        </w:rPr>
        <w:t>与各</w:t>
      </w:r>
      <w:r w:rsidR="00F61323" w:rsidRPr="00E0187C">
        <w:rPr>
          <w:rFonts w:eastAsia="SimSun"/>
          <w:sz w:val="24"/>
          <w:szCs w:val="24"/>
          <w:lang w:eastAsia="zh-CN"/>
        </w:rPr>
        <w:t>区域</w:t>
      </w:r>
      <w:r w:rsidRPr="00E0187C">
        <w:rPr>
          <w:rFonts w:eastAsia="SimSun"/>
          <w:sz w:val="24"/>
          <w:szCs w:val="24"/>
          <w:lang w:eastAsia="zh-CN"/>
        </w:rPr>
        <w:t>之间的保护效益</w:t>
      </w:r>
      <w:r w:rsidR="00376AA1" w:rsidRPr="00E0187C">
        <w:rPr>
          <w:rFonts w:eastAsia="SimSun"/>
          <w:sz w:val="24"/>
          <w:szCs w:val="24"/>
          <w:lang w:eastAsia="zh-CN"/>
        </w:rPr>
        <w:t>和</w:t>
      </w:r>
      <w:r w:rsidRPr="00E0187C">
        <w:rPr>
          <w:rFonts w:eastAsia="SimSun"/>
          <w:sz w:val="24"/>
          <w:szCs w:val="24"/>
          <w:lang w:eastAsia="zh-CN"/>
        </w:rPr>
        <w:t>成本，</w:t>
      </w:r>
      <w:r w:rsidR="00376AA1" w:rsidRPr="00E0187C">
        <w:rPr>
          <w:rFonts w:eastAsia="SimSun"/>
          <w:sz w:val="24"/>
          <w:szCs w:val="24"/>
          <w:lang w:eastAsia="zh-CN"/>
        </w:rPr>
        <w:t>来补充</w:t>
      </w:r>
      <w:r w:rsidRPr="00E0187C">
        <w:rPr>
          <w:rFonts w:eastAsia="SimSun"/>
          <w:sz w:val="24"/>
          <w:szCs w:val="24"/>
          <w:lang w:eastAsia="zh-CN"/>
        </w:rPr>
        <w:t>监管</w:t>
      </w:r>
      <w:r w:rsidR="00376AA1" w:rsidRPr="00E0187C">
        <w:rPr>
          <w:rFonts w:eastAsia="SimSun"/>
          <w:sz w:val="24"/>
          <w:szCs w:val="24"/>
          <w:lang w:eastAsia="zh-CN"/>
        </w:rPr>
        <w:t>工具</w:t>
      </w:r>
      <w:r w:rsidRPr="00E0187C">
        <w:rPr>
          <w:rFonts w:eastAsia="SimSun"/>
          <w:sz w:val="24"/>
          <w:szCs w:val="24"/>
          <w:lang w:eastAsia="zh-CN"/>
        </w:rPr>
        <w:t>和其他政策工具</w:t>
      </w:r>
      <w:r w:rsidR="0049503C" w:rsidRPr="00E0187C">
        <w:rPr>
          <w:rFonts w:eastAsia="SimSun"/>
          <w:sz w:val="24"/>
          <w:szCs w:val="24"/>
          <w:lang w:eastAsia="zh-CN"/>
        </w:rPr>
        <w:t>（</w:t>
      </w:r>
      <w:r w:rsidR="0049503C" w:rsidRPr="00E0187C">
        <w:rPr>
          <w:rFonts w:eastAsia="KaiTi"/>
          <w:sz w:val="24"/>
          <w:szCs w:val="24"/>
          <w:lang w:eastAsia="zh-CN"/>
        </w:rPr>
        <w:t>充分成立</w:t>
      </w:r>
      <w:r w:rsidR="0049503C" w:rsidRPr="00E0187C">
        <w:rPr>
          <w:rFonts w:eastAsia="SimSun"/>
          <w:sz w:val="24"/>
          <w:szCs w:val="24"/>
          <w:lang w:eastAsia="zh-CN"/>
        </w:rPr>
        <w:t>）</w:t>
      </w:r>
      <w:r w:rsidRPr="00E0187C">
        <w:rPr>
          <w:rFonts w:eastAsia="SimSun"/>
          <w:sz w:val="24"/>
          <w:szCs w:val="24"/>
          <w:lang w:eastAsia="zh-CN"/>
        </w:rPr>
        <w:t>{5.5.3, 6.2, 6.3, 6.4, 6.5, 6.6}</w:t>
      </w:r>
      <w:r w:rsidRPr="00E0187C">
        <w:rPr>
          <w:rFonts w:eastAsia="SimSun"/>
          <w:sz w:val="24"/>
          <w:szCs w:val="24"/>
          <w:lang w:eastAsia="zh-CN"/>
        </w:rPr>
        <w:t>。完善现有政策以及制定和实施新政策有助于避免生物多样性丧失和生态系统退化</w:t>
      </w:r>
      <w:r w:rsidR="0093455A" w:rsidRPr="00E0187C">
        <w:rPr>
          <w:rFonts w:eastAsia="SimSun"/>
          <w:sz w:val="24"/>
          <w:szCs w:val="24"/>
          <w:lang w:eastAsia="zh-CN"/>
        </w:rPr>
        <w:t>（</w:t>
      </w:r>
      <w:r w:rsidR="0093455A" w:rsidRPr="00E0187C">
        <w:rPr>
          <w:rFonts w:eastAsia="KaiTi"/>
          <w:sz w:val="24"/>
          <w:szCs w:val="24"/>
          <w:lang w:eastAsia="zh-CN"/>
        </w:rPr>
        <w:t>成立但不充分</w:t>
      </w:r>
      <w:r w:rsidR="0093455A" w:rsidRPr="00E0187C">
        <w:rPr>
          <w:rFonts w:eastAsia="SimSun"/>
          <w:sz w:val="24"/>
          <w:szCs w:val="24"/>
          <w:lang w:eastAsia="zh-CN"/>
        </w:rPr>
        <w:t>）</w:t>
      </w:r>
      <w:r w:rsidRPr="00E0187C">
        <w:rPr>
          <w:rFonts w:eastAsia="SimSun"/>
          <w:sz w:val="24"/>
          <w:szCs w:val="24"/>
          <w:lang w:eastAsia="zh-CN"/>
        </w:rPr>
        <w:t>{6.2, 6.4.1, 6.4.2, 6.5, 6.6.2, 6.6.5.2</w:t>
      </w:r>
      <w:r w:rsidR="007B1B0D" w:rsidRPr="00E0187C">
        <w:rPr>
          <w:rFonts w:eastAsia="SimSun"/>
          <w:sz w:val="24"/>
          <w:szCs w:val="24"/>
          <w:lang w:eastAsia="zh-CN"/>
        </w:rPr>
        <w:t>；</w:t>
      </w:r>
      <w:r w:rsidRPr="00E0187C">
        <w:rPr>
          <w:rFonts w:eastAsia="SimSun"/>
          <w:sz w:val="24"/>
          <w:szCs w:val="24"/>
          <w:lang w:eastAsia="zh-CN"/>
        </w:rPr>
        <w:t>表</w:t>
      </w:r>
      <w:r w:rsidRPr="00E0187C">
        <w:rPr>
          <w:rFonts w:eastAsia="SimSun"/>
          <w:sz w:val="24"/>
          <w:szCs w:val="24"/>
          <w:lang w:eastAsia="zh-CN"/>
        </w:rPr>
        <w:t>6.5</w:t>
      </w:r>
      <w:r w:rsidRPr="00E0187C">
        <w:rPr>
          <w:rFonts w:eastAsia="SimSun"/>
          <w:sz w:val="24"/>
          <w:szCs w:val="24"/>
          <w:lang w:eastAsia="zh-CN"/>
        </w:rPr>
        <w:t>，</w:t>
      </w:r>
      <w:r w:rsidRPr="00E0187C">
        <w:rPr>
          <w:rFonts w:eastAsia="SimSun"/>
          <w:sz w:val="24"/>
          <w:szCs w:val="24"/>
          <w:lang w:eastAsia="zh-CN"/>
        </w:rPr>
        <w:t>6.6</w:t>
      </w:r>
      <w:r w:rsidR="007B1B0D" w:rsidRPr="00E0187C">
        <w:rPr>
          <w:rFonts w:eastAsia="SimSun"/>
          <w:sz w:val="24"/>
          <w:szCs w:val="24"/>
          <w:lang w:eastAsia="zh-CN"/>
        </w:rPr>
        <w:t>}</w:t>
      </w:r>
      <w:r w:rsidR="007B1B0D" w:rsidRPr="00E0187C">
        <w:rPr>
          <w:rFonts w:eastAsia="SimSun"/>
          <w:sz w:val="24"/>
          <w:szCs w:val="24"/>
          <w:lang w:eastAsia="zh-CN"/>
        </w:rPr>
        <w:t>（</w:t>
      </w:r>
      <w:r w:rsidR="004D3782" w:rsidRPr="00E0187C">
        <w:rPr>
          <w:rFonts w:eastAsia="SimSun"/>
          <w:sz w:val="24"/>
          <w:szCs w:val="24"/>
          <w:lang w:eastAsia="zh-CN"/>
        </w:rPr>
        <w:t>摘要表</w:t>
      </w:r>
      <w:r w:rsidRPr="00E0187C">
        <w:rPr>
          <w:rFonts w:eastAsia="SimSun"/>
          <w:sz w:val="24"/>
          <w:szCs w:val="24"/>
          <w:lang w:eastAsia="zh-CN"/>
        </w:rPr>
        <w:t>4</w:t>
      </w:r>
      <w:r w:rsidR="007B1B0D" w:rsidRPr="00E0187C">
        <w:rPr>
          <w:rFonts w:eastAsia="SimSun"/>
          <w:sz w:val="24"/>
          <w:szCs w:val="24"/>
          <w:lang w:eastAsia="zh-CN"/>
        </w:rPr>
        <w:t>）</w:t>
      </w:r>
      <w:r w:rsidRPr="00E0187C">
        <w:rPr>
          <w:rFonts w:eastAsia="SimSun"/>
          <w:sz w:val="24"/>
          <w:szCs w:val="24"/>
          <w:lang w:eastAsia="zh-CN"/>
        </w:rPr>
        <w:t>。由于市场低估</w:t>
      </w:r>
      <w:r w:rsidR="00FE43EA" w:rsidRPr="00E0187C">
        <w:rPr>
          <w:rFonts w:eastAsia="SimSun"/>
          <w:sz w:val="24"/>
          <w:szCs w:val="24"/>
          <w:lang w:eastAsia="zh-CN"/>
        </w:rPr>
        <w:t>自然对人类的贡献</w:t>
      </w:r>
      <w:r w:rsidRPr="00E0187C">
        <w:rPr>
          <w:rFonts w:eastAsia="SimSun"/>
          <w:sz w:val="24"/>
          <w:szCs w:val="24"/>
          <w:lang w:eastAsia="zh-CN"/>
        </w:rPr>
        <w:t>，经济和金融工具旨在通过奖惩来纠正价格信号，从而改变企业、土地使用者、公民和公共部门</w:t>
      </w:r>
      <w:r w:rsidR="00455253" w:rsidRPr="00E0187C">
        <w:rPr>
          <w:rFonts w:eastAsia="SimSun"/>
          <w:sz w:val="24"/>
          <w:szCs w:val="24"/>
          <w:lang w:eastAsia="zh-CN"/>
        </w:rPr>
        <w:t>行为体</w:t>
      </w:r>
      <w:r w:rsidRPr="00E0187C">
        <w:rPr>
          <w:rFonts w:eastAsia="SimSun"/>
          <w:sz w:val="24"/>
          <w:szCs w:val="24"/>
          <w:lang w:eastAsia="zh-CN"/>
        </w:rPr>
        <w:t>的行为。环境税收、规费和收费</w:t>
      </w:r>
      <w:r w:rsidR="00376AA1" w:rsidRPr="00E0187C">
        <w:rPr>
          <w:rFonts w:eastAsia="SimSun"/>
          <w:sz w:val="24"/>
          <w:szCs w:val="24"/>
          <w:lang w:eastAsia="zh-CN"/>
        </w:rPr>
        <w:t>提高了</w:t>
      </w:r>
      <w:r w:rsidRPr="00E0187C">
        <w:rPr>
          <w:rFonts w:eastAsia="SimSun"/>
          <w:sz w:val="24"/>
          <w:szCs w:val="24"/>
          <w:lang w:eastAsia="zh-CN"/>
        </w:rPr>
        <w:t>环境污染和生境退化的代价，</w:t>
      </w:r>
      <w:r w:rsidR="00AC7270">
        <w:rPr>
          <w:rFonts w:eastAsia="SimSun" w:hint="eastAsia"/>
          <w:sz w:val="24"/>
          <w:szCs w:val="24"/>
          <w:lang w:eastAsia="zh-CN"/>
        </w:rPr>
        <w:t>从而</w:t>
      </w:r>
      <w:r w:rsidR="000B4789">
        <w:rPr>
          <w:rFonts w:eastAsia="SimSun" w:hint="eastAsia"/>
          <w:sz w:val="24"/>
          <w:szCs w:val="24"/>
          <w:lang w:eastAsia="zh-CN"/>
        </w:rPr>
        <w:t>让</w:t>
      </w:r>
      <w:r w:rsidRPr="00E0187C">
        <w:rPr>
          <w:rFonts w:eastAsia="SimSun"/>
          <w:sz w:val="24"/>
          <w:szCs w:val="24"/>
          <w:lang w:eastAsia="zh-CN"/>
        </w:rPr>
        <w:t>污染者</w:t>
      </w:r>
      <w:r w:rsidR="000B4789">
        <w:rPr>
          <w:rFonts w:eastAsia="SimSun" w:hint="eastAsia"/>
          <w:sz w:val="24"/>
          <w:szCs w:val="24"/>
          <w:lang w:eastAsia="zh-CN"/>
        </w:rPr>
        <w:t>负担费用</w:t>
      </w:r>
      <w:r w:rsidR="004944AF">
        <w:rPr>
          <w:rFonts w:eastAsia="SimSun" w:hint="eastAsia"/>
          <w:sz w:val="24"/>
          <w:szCs w:val="24"/>
          <w:lang w:eastAsia="zh-CN"/>
        </w:rPr>
        <w:t>，</w:t>
      </w:r>
      <w:r w:rsidR="004E6493">
        <w:rPr>
          <w:rFonts w:eastAsia="SimSun" w:hint="eastAsia"/>
          <w:sz w:val="24"/>
          <w:szCs w:val="24"/>
          <w:lang w:eastAsia="zh-CN"/>
        </w:rPr>
        <w:t>另一方面</w:t>
      </w:r>
      <w:r w:rsidR="004E6493">
        <w:rPr>
          <w:rFonts w:eastAsia="SimSun"/>
          <w:sz w:val="24"/>
          <w:szCs w:val="24"/>
          <w:lang w:eastAsia="zh-CN"/>
        </w:rPr>
        <w:t>，</w:t>
      </w:r>
      <w:r w:rsidRPr="00E0187C">
        <w:rPr>
          <w:rFonts w:eastAsia="SimSun"/>
          <w:sz w:val="24"/>
          <w:szCs w:val="24"/>
          <w:lang w:eastAsia="zh-CN"/>
        </w:rPr>
        <w:t>生态系统服务费用或补偿</w:t>
      </w:r>
      <w:r w:rsidR="00ED5EFE">
        <w:rPr>
          <w:rFonts w:eastAsia="SimSun" w:hint="eastAsia"/>
          <w:sz w:val="24"/>
          <w:szCs w:val="24"/>
          <w:lang w:eastAsia="zh-CN"/>
        </w:rPr>
        <w:t>费用</w:t>
      </w:r>
      <w:r w:rsidR="00B87D21" w:rsidRPr="00E0187C">
        <w:rPr>
          <w:rFonts w:eastAsia="SimSun"/>
          <w:sz w:val="24"/>
          <w:szCs w:val="24"/>
          <w:lang w:eastAsia="zh-CN"/>
        </w:rPr>
        <w:t>奖励</w:t>
      </w:r>
      <w:r w:rsidR="00ED5EFE">
        <w:rPr>
          <w:rFonts w:eastAsia="SimSun" w:hint="eastAsia"/>
          <w:sz w:val="24"/>
          <w:szCs w:val="24"/>
          <w:lang w:eastAsia="zh-CN"/>
        </w:rPr>
        <w:t>了</w:t>
      </w:r>
      <w:r w:rsidR="00F25989">
        <w:rPr>
          <w:rFonts w:eastAsia="SimSun" w:hint="eastAsia"/>
          <w:sz w:val="24"/>
          <w:szCs w:val="24"/>
          <w:lang w:eastAsia="zh-CN"/>
        </w:rPr>
        <w:t>原本</w:t>
      </w:r>
      <w:r w:rsidR="00F25989" w:rsidRPr="00E0187C">
        <w:rPr>
          <w:rFonts w:eastAsia="SimSun"/>
          <w:sz w:val="24"/>
          <w:szCs w:val="24"/>
          <w:lang w:eastAsia="zh-CN"/>
        </w:rPr>
        <w:t>无利可图或难以负担</w:t>
      </w:r>
      <w:r w:rsidR="00F25989">
        <w:rPr>
          <w:rFonts w:eastAsia="SimSun" w:hint="eastAsia"/>
          <w:sz w:val="24"/>
          <w:szCs w:val="24"/>
          <w:lang w:eastAsia="zh-CN"/>
        </w:rPr>
        <w:t>的</w:t>
      </w:r>
      <w:r w:rsidRPr="00E0187C">
        <w:rPr>
          <w:rFonts w:eastAsia="SimSun"/>
          <w:sz w:val="24"/>
          <w:szCs w:val="24"/>
          <w:lang w:eastAsia="zh-CN"/>
        </w:rPr>
        <w:t>保护环境行为</w:t>
      </w:r>
      <w:r w:rsidRPr="00E0187C">
        <w:rPr>
          <w:rFonts w:eastAsia="SimSun"/>
          <w:sz w:val="24"/>
          <w:szCs w:val="24"/>
          <w:lang w:eastAsia="zh-CN"/>
        </w:rPr>
        <w:t>{6.4.1, 6.4.2, 6.6.5.2}</w:t>
      </w:r>
      <w:r w:rsidRPr="00E0187C">
        <w:rPr>
          <w:rFonts w:eastAsia="SimSun"/>
          <w:sz w:val="24"/>
          <w:szCs w:val="24"/>
          <w:lang w:eastAsia="zh-CN"/>
        </w:rPr>
        <w:t>。在对生态系统</w:t>
      </w:r>
      <w:r w:rsidR="00ED36DE" w:rsidRPr="00E0187C">
        <w:rPr>
          <w:rFonts w:eastAsia="SimSun"/>
          <w:sz w:val="24"/>
          <w:szCs w:val="24"/>
          <w:lang w:eastAsia="zh-CN"/>
        </w:rPr>
        <w:t>（如农业、渔业</w:t>
      </w:r>
      <w:r w:rsidR="00EA3FCB" w:rsidRPr="00E0187C">
        <w:rPr>
          <w:rFonts w:eastAsia="SimSun"/>
          <w:sz w:val="24"/>
          <w:szCs w:val="24"/>
          <w:lang w:eastAsia="zh-CN"/>
        </w:rPr>
        <w:t>、</w:t>
      </w:r>
      <w:r w:rsidR="00ED36DE" w:rsidRPr="00E0187C">
        <w:rPr>
          <w:rFonts w:eastAsia="SimSun"/>
          <w:sz w:val="24"/>
          <w:szCs w:val="24"/>
          <w:lang w:eastAsia="zh-CN"/>
        </w:rPr>
        <w:t>能源）</w:t>
      </w:r>
      <w:r w:rsidR="00B87D21" w:rsidRPr="00E0187C">
        <w:rPr>
          <w:rFonts w:eastAsia="SimSun"/>
          <w:sz w:val="24"/>
          <w:szCs w:val="24"/>
          <w:lang w:eastAsia="zh-CN"/>
        </w:rPr>
        <w:t>产生不利</w:t>
      </w:r>
      <w:r w:rsidRPr="00E0187C">
        <w:rPr>
          <w:rFonts w:eastAsia="SimSun"/>
          <w:sz w:val="24"/>
          <w:szCs w:val="24"/>
          <w:lang w:eastAsia="zh-CN"/>
        </w:rPr>
        <w:t>影响的</w:t>
      </w:r>
      <w:r w:rsidR="00B87D21" w:rsidRPr="00E0187C">
        <w:rPr>
          <w:rFonts w:eastAsia="SimSun"/>
          <w:sz w:val="24"/>
          <w:szCs w:val="24"/>
          <w:lang w:eastAsia="zh-CN"/>
        </w:rPr>
        <w:t>行业</w:t>
      </w:r>
      <w:r w:rsidRPr="00E0187C">
        <w:rPr>
          <w:rFonts w:eastAsia="SimSun"/>
          <w:sz w:val="24"/>
          <w:szCs w:val="24"/>
          <w:lang w:eastAsia="zh-CN"/>
        </w:rPr>
        <w:t>对</w:t>
      </w:r>
      <w:r w:rsidR="00B87D21" w:rsidRPr="00E0187C">
        <w:rPr>
          <w:rFonts w:eastAsia="SimSun"/>
          <w:sz w:val="24"/>
          <w:szCs w:val="24"/>
          <w:lang w:eastAsia="zh-CN"/>
        </w:rPr>
        <w:t>有害</w:t>
      </w:r>
      <w:r w:rsidRPr="00E0187C">
        <w:rPr>
          <w:rFonts w:eastAsia="SimSun"/>
          <w:sz w:val="24"/>
          <w:szCs w:val="24"/>
          <w:lang w:eastAsia="zh-CN"/>
        </w:rPr>
        <w:t>环境的补贴</w:t>
      </w:r>
      <w:r w:rsidR="00B87D21" w:rsidRPr="00E0187C">
        <w:rPr>
          <w:rFonts w:eastAsia="SimSun"/>
          <w:sz w:val="24"/>
          <w:szCs w:val="24"/>
          <w:lang w:eastAsia="zh-CN"/>
        </w:rPr>
        <w:t>实行改革</w:t>
      </w:r>
      <w:r w:rsidRPr="00E0187C">
        <w:rPr>
          <w:rFonts w:eastAsia="SimSun"/>
          <w:sz w:val="24"/>
          <w:szCs w:val="24"/>
          <w:lang w:eastAsia="zh-CN"/>
        </w:rPr>
        <w:t>，将有助于以更具成本效益的方式使用公共资金，以实现保护目标。新的经济和金融工具包括生物多样性</w:t>
      </w:r>
      <w:r w:rsidR="00B87D21" w:rsidRPr="00E0187C">
        <w:rPr>
          <w:rFonts w:eastAsia="SimSun"/>
          <w:sz w:val="24"/>
          <w:szCs w:val="24"/>
          <w:lang w:eastAsia="zh-CN"/>
        </w:rPr>
        <w:t>冲抵</w:t>
      </w:r>
      <w:r w:rsidRPr="00E0187C">
        <w:rPr>
          <w:rFonts w:eastAsia="SimSun"/>
          <w:sz w:val="24"/>
          <w:szCs w:val="24"/>
          <w:lang w:eastAsia="zh-CN"/>
        </w:rPr>
        <w:t>和生境银行业务、税收减免、生态财政转移以及</w:t>
      </w:r>
      <w:r w:rsidR="00B87D21" w:rsidRPr="00E0187C">
        <w:rPr>
          <w:rFonts w:eastAsia="SimSun"/>
          <w:sz w:val="24"/>
          <w:szCs w:val="24"/>
          <w:lang w:eastAsia="zh-CN"/>
        </w:rPr>
        <w:t>为</w:t>
      </w:r>
      <w:r w:rsidRPr="00E0187C">
        <w:rPr>
          <w:rFonts w:eastAsia="SimSun"/>
          <w:sz w:val="24"/>
          <w:szCs w:val="24"/>
          <w:lang w:eastAsia="zh-CN"/>
        </w:rPr>
        <w:t>生物多样性和</w:t>
      </w:r>
      <w:r w:rsidR="00B87D21" w:rsidRPr="00E0187C">
        <w:rPr>
          <w:rFonts w:eastAsia="SimSun"/>
          <w:sz w:val="24"/>
          <w:szCs w:val="24"/>
          <w:lang w:eastAsia="zh-CN"/>
        </w:rPr>
        <w:t>适应</w:t>
      </w:r>
      <w:r w:rsidRPr="00E0187C">
        <w:rPr>
          <w:rFonts w:eastAsia="SimSun"/>
          <w:sz w:val="24"/>
          <w:szCs w:val="24"/>
          <w:lang w:eastAsia="zh-CN"/>
        </w:rPr>
        <w:t>气候变化综合</w:t>
      </w:r>
      <w:r w:rsidR="00B87D21" w:rsidRPr="00E0187C">
        <w:rPr>
          <w:rFonts w:eastAsia="SimSun"/>
          <w:sz w:val="24"/>
          <w:szCs w:val="24"/>
          <w:lang w:eastAsia="zh-CN"/>
        </w:rPr>
        <w:t>提</w:t>
      </w:r>
      <w:r w:rsidRPr="00E0187C">
        <w:rPr>
          <w:rFonts w:eastAsia="SimSun"/>
          <w:sz w:val="24"/>
          <w:szCs w:val="24"/>
          <w:lang w:eastAsia="zh-CN"/>
        </w:rPr>
        <w:t>供资</w:t>
      </w:r>
      <w:r w:rsidR="00B87D21" w:rsidRPr="00E0187C">
        <w:rPr>
          <w:rFonts w:eastAsia="SimSun"/>
          <w:sz w:val="24"/>
          <w:szCs w:val="24"/>
          <w:lang w:eastAsia="zh-CN"/>
        </w:rPr>
        <w:t>金</w:t>
      </w:r>
      <w:r w:rsidRPr="00E0187C">
        <w:rPr>
          <w:rFonts w:eastAsia="SimSun"/>
          <w:sz w:val="24"/>
          <w:szCs w:val="24"/>
          <w:lang w:eastAsia="zh-CN"/>
        </w:rPr>
        <w:t>{5.5.3, 6.4.1, 6.4.2, 6.5.1-6.5.5, 6.6.2, 6.6.3.2, 6.6.5.2}</w:t>
      </w:r>
      <w:r w:rsidRPr="00E0187C">
        <w:rPr>
          <w:rFonts w:eastAsia="SimSun"/>
          <w:sz w:val="24"/>
          <w:szCs w:val="24"/>
          <w:lang w:eastAsia="zh-CN"/>
        </w:rPr>
        <w:t>。</w:t>
      </w:r>
      <w:r w:rsidR="00917284" w:rsidRPr="00E0187C">
        <w:rPr>
          <w:rFonts w:eastAsia="SimSun"/>
          <w:sz w:val="24"/>
          <w:szCs w:val="24"/>
          <w:lang w:eastAsia="zh-CN"/>
        </w:rPr>
        <w:t>在考虑到社会影响</w:t>
      </w:r>
      <w:r w:rsidR="00793C0D">
        <w:rPr>
          <w:rFonts w:eastAsia="SimSun" w:hint="eastAsia"/>
          <w:sz w:val="24"/>
          <w:szCs w:val="24"/>
          <w:lang w:eastAsia="zh-CN"/>
        </w:rPr>
        <w:t>的</w:t>
      </w:r>
      <w:r w:rsidR="00917284" w:rsidRPr="00E0187C">
        <w:rPr>
          <w:rFonts w:eastAsia="SimSun"/>
          <w:sz w:val="24"/>
          <w:szCs w:val="24"/>
          <w:lang w:eastAsia="zh-CN"/>
        </w:rPr>
        <w:t>情况下，根据全球、</w:t>
      </w:r>
      <w:r w:rsidRPr="00E0187C">
        <w:rPr>
          <w:rFonts w:eastAsia="SimSun"/>
          <w:sz w:val="24"/>
          <w:szCs w:val="24"/>
          <w:lang w:eastAsia="zh-CN"/>
        </w:rPr>
        <w:t>国家和地方实现保护目标</w:t>
      </w:r>
      <w:r w:rsidR="00B87D21" w:rsidRPr="00E0187C">
        <w:rPr>
          <w:rFonts w:eastAsia="SimSun"/>
          <w:sz w:val="24"/>
          <w:szCs w:val="24"/>
          <w:lang w:eastAsia="zh-CN"/>
        </w:rPr>
        <w:t>的条件，</w:t>
      </w:r>
      <w:r w:rsidR="00917284" w:rsidRPr="00E0187C">
        <w:rPr>
          <w:rFonts w:eastAsia="SimSun"/>
          <w:sz w:val="24"/>
          <w:szCs w:val="24"/>
          <w:lang w:eastAsia="zh-CN"/>
        </w:rPr>
        <w:t>为相关尺度</w:t>
      </w:r>
      <w:r w:rsidRPr="00E0187C">
        <w:rPr>
          <w:rFonts w:eastAsia="SimSun"/>
          <w:sz w:val="24"/>
          <w:szCs w:val="24"/>
          <w:lang w:eastAsia="zh-CN"/>
        </w:rPr>
        <w:t>量身定制经济和财政工具</w:t>
      </w:r>
      <w:r w:rsidR="00B87D21" w:rsidRPr="00E0187C">
        <w:rPr>
          <w:rFonts w:eastAsia="SimSun"/>
          <w:sz w:val="24"/>
          <w:szCs w:val="24"/>
          <w:lang w:eastAsia="zh-CN"/>
        </w:rPr>
        <w:t>会</w:t>
      </w:r>
      <w:r w:rsidRPr="00E0187C">
        <w:rPr>
          <w:rFonts w:eastAsia="SimSun"/>
          <w:sz w:val="24"/>
          <w:szCs w:val="24"/>
          <w:lang w:eastAsia="zh-CN"/>
        </w:rPr>
        <w:t>更为有效</w:t>
      </w:r>
      <w:r w:rsidRPr="00E0187C">
        <w:rPr>
          <w:rFonts w:eastAsia="SimSun"/>
          <w:sz w:val="24"/>
          <w:szCs w:val="24"/>
          <w:lang w:eastAsia="zh-CN"/>
        </w:rPr>
        <w:t>{6.2, 6.4, 6.6.2, 6.6.5}</w:t>
      </w:r>
      <w:r w:rsidRPr="00E0187C">
        <w:rPr>
          <w:rFonts w:eastAsia="SimSun"/>
          <w:sz w:val="24"/>
          <w:szCs w:val="24"/>
          <w:lang w:eastAsia="zh-CN"/>
        </w:rPr>
        <w:t>。</w:t>
      </w:r>
      <w:bookmarkEnd w:id="101"/>
    </w:p>
    <w:p w14:paraId="43A873FD" w14:textId="1906FCCD" w:rsidR="008D652A" w:rsidRPr="00E0187C" w:rsidRDefault="008D652A" w:rsidP="009D0B94">
      <w:pPr>
        <w:pStyle w:val="NormalPlain"/>
        <w:keepNext/>
        <w:keepLines/>
        <w:spacing w:after="120"/>
        <w:ind w:left="1247"/>
        <w:rPr>
          <w:rFonts w:eastAsia="SimSun"/>
          <w:sz w:val="24"/>
          <w:szCs w:val="24"/>
          <w:lang w:eastAsia="zh-CN"/>
        </w:rPr>
      </w:pPr>
      <w:bookmarkStart w:id="102" w:name="bookmark_180"/>
      <w:r w:rsidRPr="00E0187C">
        <w:rPr>
          <w:rFonts w:eastAsia="SimSun"/>
          <w:sz w:val="24"/>
          <w:szCs w:val="24"/>
          <w:lang w:eastAsia="zh-CN"/>
        </w:rPr>
        <w:lastRenderedPageBreak/>
        <w:t>社会和信息政策工具</w:t>
      </w:r>
      <w:r w:rsidR="00BA4313" w:rsidRPr="00E0187C">
        <w:rPr>
          <w:rFonts w:eastAsia="SimSun"/>
          <w:sz w:val="24"/>
          <w:szCs w:val="24"/>
          <w:lang w:eastAsia="zh-CN"/>
        </w:rPr>
        <w:t>能够汇总</w:t>
      </w:r>
      <w:r w:rsidRPr="00E0187C">
        <w:rPr>
          <w:rFonts w:eastAsia="SimSun"/>
          <w:sz w:val="24"/>
          <w:szCs w:val="24"/>
          <w:lang w:eastAsia="zh-CN"/>
        </w:rPr>
        <w:t>环境关切</w:t>
      </w:r>
      <w:r w:rsidR="00BA4313" w:rsidRPr="00E0187C">
        <w:rPr>
          <w:rFonts w:eastAsia="SimSun"/>
          <w:sz w:val="24"/>
          <w:szCs w:val="24"/>
          <w:lang w:eastAsia="zh-CN"/>
        </w:rPr>
        <w:t>事项</w:t>
      </w:r>
      <w:r w:rsidRPr="00E0187C">
        <w:rPr>
          <w:rFonts w:eastAsia="SimSun"/>
          <w:sz w:val="24"/>
          <w:szCs w:val="24"/>
          <w:lang w:eastAsia="zh-CN"/>
        </w:rPr>
        <w:t>，在地方、国家和国际层面</w:t>
      </w:r>
      <w:r w:rsidR="00BA4313" w:rsidRPr="00E0187C">
        <w:rPr>
          <w:rFonts w:eastAsia="SimSun"/>
          <w:sz w:val="24"/>
          <w:szCs w:val="24"/>
          <w:lang w:eastAsia="zh-CN"/>
        </w:rPr>
        <w:t>引</w:t>
      </w:r>
      <w:r w:rsidRPr="00E0187C">
        <w:rPr>
          <w:rFonts w:eastAsia="SimSun"/>
          <w:sz w:val="24"/>
          <w:szCs w:val="24"/>
          <w:lang w:eastAsia="zh-CN"/>
        </w:rPr>
        <w:t>发行为改变，</w:t>
      </w:r>
      <w:r w:rsidR="00BA4313" w:rsidRPr="00E0187C">
        <w:rPr>
          <w:rFonts w:eastAsia="SimSun"/>
          <w:sz w:val="24"/>
          <w:szCs w:val="24"/>
          <w:lang w:eastAsia="zh-CN"/>
        </w:rPr>
        <w:t>让</w:t>
      </w:r>
      <w:r w:rsidRPr="00E0187C">
        <w:rPr>
          <w:rFonts w:eastAsia="SimSun"/>
          <w:sz w:val="24"/>
          <w:szCs w:val="24"/>
          <w:lang w:eastAsia="zh-CN"/>
        </w:rPr>
        <w:t>消费者和生产者</w:t>
      </w:r>
      <w:r w:rsidR="00BA4313" w:rsidRPr="00E0187C">
        <w:rPr>
          <w:rFonts w:eastAsia="SimSun"/>
          <w:sz w:val="24"/>
          <w:szCs w:val="24"/>
          <w:lang w:eastAsia="zh-CN"/>
        </w:rPr>
        <w:t>参与</w:t>
      </w:r>
      <w:r w:rsidRPr="00E0187C">
        <w:rPr>
          <w:rFonts w:eastAsia="SimSun"/>
          <w:sz w:val="24"/>
          <w:szCs w:val="24"/>
          <w:lang w:eastAsia="zh-CN"/>
        </w:rPr>
        <w:t>政策制定</w:t>
      </w:r>
      <w:r w:rsidR="00BA4313" w:rsidRPr="00E0187C">
        <w:rPr>
          <w:rFonts w:eastAsia="SimSun"/>
          <w:sz w:val="24"/>
          <w:szCs w:val="24"/>
          <w:lang w:eastAsia="zh-CN"/>
        </w:rPr>
        <w:t>工作</w:t>
      </w:r>
      <w:r w:rsidR="002F6EFB" w:rsidRPr="00E0187C">
        <w:rPr>
          <w:rFonts w:eastAsia="SimSun"/>
          <w:sz w:val="24"/>
          <w:szCs w:val="24"/>
          <w:lang w:eastAsia="zh-CN"/>
        </w:rPr>
        <w:t>（</w:t>
      </w:r>
      <w:r w:rsidR="002F6EFB" w:rsidRPr="00E0187C">
        <w:rPr>
          <w:rFonts w:eastAsia="KaiTi"/>
          <w:sz w:val="24"/>
          <w:szCs w:val="24"/>
          <w:lang w:eastAsia="zh-CN"/>
        </w:rPr>
        <w:t>成立但不充分</w:t>
      </w:r>
      <w:r w:rsidR="002F6EFB" w:rsidRPr="00E0187C">
        <w:rPr>
          <w:rFonts w:eastAsia="SimSun"/>
          <w:sz w:val="24"/>
          <w:szCs w:val="24"/>
          <w:lang w:eastAsia="zh-CN"/>
        </w:rPr>
        <w:t>）</w:t>
      </w:r>
      <w:r w:rsidRPr="00E0187C">
        <w:rPr>
          <w:rFonts w:eastAsia="SimSun"/>
          <w:sz w:val="24"/>
          <w:szCs w:val="24"/>
          <w:lang w:eastAsia="zh-CN"/>
        </w:rPr>
        <w:t>{6.2, 6.3, 6.4, 6.5, 6.6.5.3</w:t>
      </w:r>
      <w:r w:rsidR="00EC2F78" w:rsidRPr="00E0187C">
        <w:rPr>
          <w:rFonts w:eastAsia="SimSun"/>
          <w:sz w:val="24"/>
          <w:szCs w:val="24"/>
          <w:lang w:eastAsia="zh-CN"/>
        </w:rPr>
        <w:t>；</w:t>
      </w:r>
      <w:r w:rsidRPr="00E0187C">
        <w:rPr>
          <w:rFonts w:eastAsia="SimSun"/>
          <w:sz w:val="24"/>
          <w:szCs w:val="24"/>
          <w:lang w:eastAsia="zh-CN"/>
        </w:rPr>
        <w:t>表</w:t>
      </w:r>
      <w:r w:rsidRPr="00E0187C">
        <w:rPr>
          <w:rFonts w:eastAsia="SimSun"/>
          <w:sz w:val="24"/>
          <w:szCs w:val="24"/>
          <w:lang w:eastAsia="zh-CN"/>
        </w:rPr>
        <w:t>6.5</w:t>
      </w:r>
      <w:r w:rsidR="002D70B0">
        <w:rPr>
          <w:rFonts w:eastAsia="SimSun" w:hint="eastAsia"/>
          <w:sz w:val="24"/>
          <w:szCs w:val="24"/>
          <w:lang w:eastAsia="zh-CN"/>
        </w:rPr>
        <w:t>；</w:t>
      </w:r>
      <w:r w:rsidR="002D70B0">
        <w:rPr>
          <w:rFonts w:eastAsia="SimSun"/>
          <w:sz w:val="24"/>
          <w:szCs w:val="24"/>
          <w:lang w:eastAsia="zh-CN"/>
        </w:rPr>
        <w:t>表</w:t>
      </w:r>
      <w:r w:rsidRPr="00E0187C">
        <w:rPr>
          <w:rFonts w:eastAsia="SimSun"/>
          <w:sz w:val="24"/>
          <w:szCs w:val="24"/>
          <w:lang w:eastAsia="zh-CN"/>
        </w:rPr>
        <w:t>6.6</w:t>
      </w:r>
      <w:r w:rsidR="00EC2F78" w:rsidRPr="00E0187C">
        <w:rPr>
          <w:rFonts w:eastAsia="SimSun"/>
          <w:sz w:val="24"/>
          <w:szCs w:val="24"/>
          <w:lang w:eastAsia="zh-CN"/>
        </w:rPr>
        <w:t>}</w:t>
      </w:r>
      <w:r w:rsidR="00EC2F78" w:rsidRPr="00E0187C">
        <w:rPr>
          <w:rFonts w:eastAsia="SimSun"/>
          <w:sz w:val="24"/>
          <w:szCs w:val="24"/>
          <w:lang w:eastAsia="zh-CN"/>
        </w:rPr>
        <w:t>（</w:t>
      </w:r>
      <w:r w:rsidR="004D3782" w:rsidRPr="00E0187C">
        <w:rPr>
          <w:rFonts w:eastAsia="SimSun"/>
          <w:sz w:val="24"/>
          <w:szCs w:val="24"/>
          <w:lang w:eastAsia="zh-CN"/>
        </w:rPr>
        <w:t>摘要表</w:t>
      </w:r>
      <w:r w:rsidRPr="00E0187C">
        <w:rPr>
          <w:rFonts w:eastAsia="SimSun"/>
          <w:sz w:val="24"/>
          <w:szCs w:val="24"/>
          <w:lang w:eastAsia="zh-CN"/>
        </w:rPr>
        <w:t>4</w:t>
      </w:r>
      <w:r w:rsidR="00EC2F78" w:rsidRPr="00E0187C">
        <w:rPr>
          <w:rFonts w:eastAsia="SimSun"/>
          <w:sz w:val="24"/>
          <w:szCs w:val="24"/>
          <w:lang w:eastAsia="zh-CN"/>
        </w:rPr>
        <w:t>）</w:t>
      </w:r>
      <w:r w:rsidRPr="00E0187C">
        <w:rPr>
          <w:rFonts w:eastAsia="SimSun"/>
          <w:sz w:val="24"/>
          <w:szCs w:val="24"/>
          <w:lang w:eastAsia="zh-CN"/>
        </w:rPr>
        <w:t>。消费者</w:t>
      </w:r>
      <w:r w:rsidR="00BA4313" w:rsidRPr="00E0187C">
        <w:rPr>
          <w:rFonts w:eastAsia="SimSun"/>
          <w:sz w:val="24"/>
          <w:szCs w:val="24"/>
          <w:lang w:eastAsia="zh-CN"/>
        </w:rPr>
        <w:t>提高认</w:t>
      </w:r>
      <w:r w:rsidRPr="00E0187C">
        <w:rPr>
          <w:rFonts w:eastAsia="SimSun"/>
          <w:sz w:val="24"/>
          <w:szCs w:val="24"/>
          <w:lang w:eastAsia="zh-CN"/>
        </w:rPr>
        <w:t>识、媒体报道、企业承诺和可持续的政府采购已经</w:t>
      </w:r>
      <w:r w:rsidR="00BA4313" w:rsidRPr="00E0187C">
        <w:rPr>
          <w:rFonts w:eastAsia="SimSun"/>
          <w:sz w:val="24"/>
          <w:szCs w:val="24"/>
          <w:lang w:eastAsia="zh-CN"/>
        </w:rPr>
        <w:t>增加了</w:t>
      </w:r>
      <w:r w:rsidRPr="00E0187C">
        <w:rPr>
          <w:rFonts w:eastAsia="SimSun"/>
          <w:sz w:val="24"/>
          <w:szCs w:val="24"/>
          <w:lang w:eastAsia="zh-CN"/>
        </w:rPr>
        <w:t>认证产品的市场份额</w:t>
      </w:r>
      <w:r w:rsidRPr="00E0187C">
        <w:rPr>
          <w:rFonts w:eastAsia="SimSun"/>
          <w:sz w:val="24"/>
          <w:szCs w:val="24"/>
          <w:lang w:eastAsia="zh-CN"/>
        </w:rPr>
        <w:t>{6.6.5.3}</w:t>
      </w:r>
      <w:r w:rsidRPr="00E0187C">
        <w:rPr>
          <w:rFonts w:eastAsia="SimSun"/>
          <w:sz w:val="24"/>
          <w:szCs w:val="24"/>
          <w:lang w:eastAsia="zh-CN"/>
        </w:rPr>
        <w:t>。市场经济发达</w:t>
      </w:r>
      <w:r w:rsidR="00B97024" w:rsidRPr="00E0187C">
        <w:rPr>
          <w:rFonts w:eastAsia="SimSun"/>
          <w:sz w:val="24"/>
          <w:szCs w:val="24"/>
          <w:lang w:eastAsia="zh-CN"/>
        </w:rPr>
        <w:t>的</w:t>
      </w:r>
      <w:r w:rsidRPr="00E0187C">
        <w:rPr>
          <w:rFonts w:eastAsia="SimSun"/>
          <w:sz w:val="24"/>
          <w:szCs w:val="24"/>
          <w:lang w:eastAsia="zh-CN"/>
        </w:rPr>
        <w:t>国家在认证方面的进展较大，经济转型国家的进展较小</w:t>
      </w:r>
      <w:r w:rsidR="00732384" w:rsidRPr="00E0187C">
        <w:rPr>
          <w:rFonts w:eastAsia="SimSun"/>
          <w:sz w:val="24"/>
          <w:szCs w:val="24"/>
          <w:lang w:eastAsia="zh-CN"/>
        </w:rPr>
        <w:t>（</w:t>
      </w:r>
      <w:r w:rsidR="004D3782" w:rsidRPr="00E0187C">
        <w:rPr>
          <w:rFonts w:eastAsia="SimSun"/>
          <w:sz w:val="24"/>
          <w:szCs w:val="24"/>
          <w:lang w:eastAsia="zh-CN"/>
        </w:rPr>
        <w:t>摘要表</w:t>
      </w:r>
      <w:r w:rsidRPr="00E0187C">
        <w:rPr>
          <w:rFonts w:eastAsia="SimSun"/>
          <w:sz w:val="24"/>
          <w:szCs w:val="24"/>
          <w:lang w:eastAsia="zh-CN"/>
        </w:rPr>
        <w:t>4</w:t>
      </w:r>
      <w:r w:rsidR="00732384" w:rsidRPr="00E0187C">
        <w:rPr>
          <w:rFonts w:eastAsia="SimSun"/>
          <w:sz w:val="24"/>
          <w:szCs w:val="24"/>
          <w:lang w:eastAsia="zh-CN"/>
        </w:rPr>
        <w:t>）</w:t>
      </w:r>
      <w:r w:rsidRPr="00E0187C">
        <w:rPr>
          <w:rFonts w:eastAsia="SimSun"/>
          <w:sz w:val="24"/>
          <w:szCs w:val="24"/>
          <w:lang w:eastAsia="zh-CN"/>
        </w:rPr>
        <w:t>。由于缺乏</w:t>
      </w:r>
      <w:r w:rsidR="00B97024" w:rsidRPr="00E0187C">
        <w:rPr>
          <w:rFonts w:eastAsia="SimSun"/>
          <w:sz w:val="24"/>
          <w:szCs w:val="24"/>
          <w:lang w:eastAsia="zh-CN"/>
        </w:rPr>
        <w:t>合规</w:t>
      </w:r>
      <w:r w:rsidRPr="00E0187C">
        <w:rPr>
          <w:rFonts w:eastAsia="SimSun"/>
          <w:sz w:val="24"/>
          <w:szCs w:val="24"/>
          <w:lang w:eastAsia="zh-CN"/>
        </w:rPr>
        <w:t>机制和明确的职责</w:t>
      </w:r>
      <w:r w:rsidR="00B97024" w:rsidRPr="00E0187C">
        <w:rPr>
          <w:rFonts w:eastAsia="SimSun"/>
          <w:sz w:val="24"/>
          <w:szCs w:val="24"/>
          <w:lang w:eastAsia="zh-CN"/>
        </w:rPr>
        <w:t>划分</w:t>
      </w:r>
      <w:r w:rsidRPr="00E0187C">
        <w:rPr>
          <w:rFonts w:eastAsia="SimSun"/>
          <w:sz w:val="24"/>
          <w:szCs w:val="24"/>
          <w:lang w:eastAsia="zh-CN"/>
        </w:rPr>
        <w:t>，认证计划的</w:t>
      </w:r>
      <w:r w:rsidR="00BA4313" w:rsidRPr="00E0187C">
        <w:rPr>
          <w:rFonts w:eastAsia="SimSun"/>
          <w:sz w:val="24"/>
          <w:szCs w:val="24"/>
          <w:lang w:eastAsia="zh-CN"/>
        </w:rPr>
        <w:t>效力</w:t>
      </w:r>
      <w:r w:rsidRPr="00E0187C">
        <w:rPr>
          <w:rFonts w:eastAsia="SimSun"/>
          <w:sz w:val="24"/>
          <w:szCs w:val="24"/>
          <w:lang w:eastAsia="zh-CN"/>
        </w:rPr>
        <w:t>与</w:t>
      </w:r>
      <w:r w:rsidR="00BA4313" w:rsidRPr="00E0187C">
        <w:rPr>
          <w:rFonts w:eastAsia="SimSun"/>
          <w:sz w:val="24"/>
          <w:szCs w:val="24"/>
          <w:lang w:eastAsia="zh-CN"/>
        </w:rPr>
        <w:t>计划的</w:t>
      </w:r>
      <w:r w:rsidRPr="00E0187C">
        <w:rPr>
          <w:rFonts w:eastAsia="SimSun"/>
          <w:sz w:val="24"/>
          <w:szCs w:val="24"/>
          <w:lang w:eastAsia="zh-CN"/>
        </w:rPr>
        <w:t>问责</w:t>
      </w:r>
      <w:r w:rsidR="00957BC6" w:rsidRPr="00E0187C">
        <w:rPr>
          <w:rFonts w:eastAsia="SimSun"/>
          <w:sz w:val="24"/>
          <w:szCs w:val="24"/>
          <w:lang w:eastAsia="zh-CN"/>
        </w:rPr>
        <w:t>及</w:t>
      </w:r>
      <w:r w:rsidRPr="00E0187C">
        <w:rPr>
          <w:rFonts w:eastAsia="SimSun"/>
          <w:sz w:val="24"/>
          <w:szCs w:val="24"/>
          <w:lang w:eastAsia="zh-CN"/>
        </w:rPr>
        <w:t>影响</w:t>
      </w:r>
      <w:r w:rsidR="00957BC6" w:rsidRPr="00E0187C">
        <w:rPr>
          <w:rFonts w:eastAsia="SimSun"/>
          <w:sz w:val="24"/>
          <w:szCs w:val="24"/>
          <w:lang w:eastAsia="zh-CN"/>
        </w:rPr>
        <w:t>力此消彼长</w:t>
      </w:r>
      <w:r w:rsidRPr="00E0187C">
        <w:rPr>
          <w:rFonts w:eastAsia="SimSun"/>
          <w:sz w:val="24"/>
          <w:szCs w:val="24"/>
          <w:lang w:eastAsia="zh-CN"/>
        </w:rPr>
        <w:t>。还必须通过教育和信息</w:t>
      </w:r>
      <w:r w:rsidR="00957BC6" w:rsidRPr="00E0187C">
        <w:rPr>
          <w:rFonts w:eastAsia="SimSun"/>
          <w:sz w:val="24"/>
          <w:szCs w:val="24"/>
          <w:lang w:eastAsia="zh-CN"/>
        </w:rPr>
        <w:t>传播</w:t>
      </w:r>
      <w:r w:rsidRPr="00E0187C">
        <w:rPr>
          <w:rFonts w:eastAsia="SimSun"/>
          <w:sz w:val="24"/>
          <w:szCs w:val="24"/>
          <w:lang w:eastAsia="zh-CN"/>
        </w:rPr>
        <w:t>运动来</w:t>
      </w:r>
      <w:r w:rsidR="00957BC6" w:rsidRPr="00E0187C">
        <w:rPr>
          <w:rFonts w:eastAsia="SimSun"/>
          <w:sz w:val="24"/>
          <w:szCs w:val="24"/>
          <w:lang w:eastAsia="zh-CN"/>
        </w:rPr>
        <w:t>推动</w:t>
      </w:r>
      <w:r w:rsidRPr="00E0187C">
        <w:rPr>
          <w:rFonts w:eastAsia="SimSun"/>
          <w:sz w:val="24"/>
          <w:szCs w:val="24"/>
          <w:lang w:eastAsia="zh-CN"/>
        </w:rPr>
        <w:t>环保行为，努力改变社会规范</w:t>
      </w:r>
      <w:r w:rsidRPr="00E0187C">
        <w:rPr>
          <w:rFonts w:eastAsia="SimSun"/>
          <w:sz w:val="24"/>
          <w:szCs w:val="24"/>
          <w:lang w:eastAsia="zh-CN"/>
        </w:rPr>
        <w:t>{4.5.3, 5.5.3, 6.2, 6.4.1, 6.4.2.3, 6.5.1.2, 6.5.2-6.5.5, 6.6.5.3}</w:t>
      </w:r>
      <w:r w:rsidRPr="00E0187C">
        <w:rPr>
          <w:rFonts w:eastAsia="SimSun"/>
          <w:sz w:val="24"/>
          <w:szCs w:val="24"/>
          <w:lang w:eastAsia="zh-CN"/>
        </w:rPr>
        <w:t>。</w:t>
      </w:r>
      <w:bookmarkEnd w:id="102"/>
    </w:p>
    <w:p w14:paraId="307693F7" w14:textId="4539949F" w:rsidR="008D652A" w:rsidRPr="00E0187C" w:rsidRDefault="00FD0990" w:rsidP="009D0B94">
      <w:pPr>
        <w:pStyle w:val="NormalPlain"/>
        <w:spacing w:after="120"/>
        <w:ind w:left="1247"/>
        <w:rPr>
          <w:rFonts w:eastAsia="SimSun"/>
          <w:sz w:val="24"/>
          <w:szCs w:val="24"/>
          <w:lang w:eastAsia="zh-CN"/>
        </w:rPr>
      </w:pPr>
      <w:bookmarkStart w:id="103" w:name="bookmark_181"/>
      <w:r w:rsidRPr="00E0187C">
        <w:rPr>
          <w:rFonts w:eastAsia="SimSun"/>
          <w:sz w:val="24"/>
          <w:szCs w:val="24"/>
          <w:lang w:eastAsia="zh-CN"/>
        </w:rPr>
        <w:t>范围广泛的各种多边环境协定以及人权</w:t>
      </w:r>
      <w:r w:rsidR="0021280F" w:rsidRPr="00E0187C">
        <w:rPr>
          <w:rFonts w:eastAsia="SimSun"/>
          <w:sz w:val="24"/>
          <w:szCs w:val="24"/>
          <w:lang w:eastAsia="zh-CN"/>
        </w:rPr>
        <w:t>越来越支持和推动基于</w:t>
      </w:r>
      <w:r w:rsidR="008D652A" w:rsidRPr="00E0187C">
        <w:rPr>
          <w:rFonts w:eastAsia="SimSun"/>
          <w:sz w:val="24"/>
          <w:szCs w:val="24"/>
          <w:lang w:eastAsia="zh-CN"/>
        </w:rPr>
        <w:t>权利的</w:t>
      </w:r>
      <w:r w:rsidR="00CF3E5B" w:rsidRPr="00E0187C">
        <w:rPr>
          <w:rFonts w:eastAsia="SimSun"/>
          <w:sz w:val="24"/>
          <w:szCs w:val="24"/>
          <w:lang w:eastAsia="zh-CN"/>
        </w:rPr>
        <w:t>工具</w:t>
      </w:r>
      <w:r w:rsidR="008D652A" w:rsidRPr="00E0187C">
        <w:rPr>
          <w:rFonts w:eastAsia="SimSun"/>
          <w:sz w:val="24"/>
          <w:szCs w:val="24"/>
          <w:lang w:eastAsia="zh-CN"/>
        </w:rPr>
        <w:t>和习俗规范</w:t>
      </w:r>
      <w:r w:rsidRPr="00E0187C">
        <w:rPr>
          <w:rFonts w:eastAsia="SimSun"/>
          <w:sz w:val="24"/>
          <w:szCs w:val="24"/>
          <w:lang w:eastAsia="zh-CN"/>
        </w:rPr>
        <w:t>（</w:t>
      </w:r>
      <w:r w:rsidRPr="00E0187C">
        <w:rPr>
          <w:rFonts w:eastAsia="KaiTi"/>
          <w:sz w:val="24"/>
          <w:szCs w:val="24"/>
          <w:lang w:eastAsia="zh-CN"/>
        </w:rPr>
        <w:t>成立但不充分</w:t>
      </w:r>
      <w:r w:rsidRPr="00E0187C">
        <w:rPr>
          <w:rFonts w:eastAsia="SimSun"/>
          <w:sz w:val="24"/>
          <w:szCs w:val="24"/>
          <w:lang w:eastAsia="zh-CN"/>
        </w:rPr>
        <w:t>）</w:t>
      </w:r>
      <w:r w:rsidR="008D652A" w:rsidRPr="00D64B81">
        <w:rPr>
          <w:rFonts w:eastAsia="SimSun"/>
          <w:spacing w:val="-6"/>
          <w:sz w:val="24"/>
          <w:szCs w:val="24"/>
          <w:lang w:eastAsia="zh-CN"/>
        </w:rPr>
        <w:t>{6.2, 6.3, 6.3.2.5, 6.3.2.6, 6.4, 6.5, 6.6, 6.6.5.4</w:t>
      </w:r>
      <w:r w:rsidR="00AF4031" w:rsidRPr="00D64B81">
        <w:rPr>
          <w:rFonts w:eastAsia="SimSun"/>
          <w:spacing w:val="-6"/>
          <w:sz w:val="24"/>
          <w:szCs w:val="24"/>
          <w:lang w:eastAsia="zh-CN"/>
        </w:rPr>
        <w:t>}</w:t>
      </w:r>
      <w:r w:rsidR="00AF4031" w:rsidRPr="00D64B81">
        <w:rPr>
          <w:rFonts w:eastAsia="SimSun"/>
          <w:spacing w:val="-6"/>
          <w:sz w:val="24"/>
          <w:szCs w:val="24"/>
          <w:lang w:eastAsia="zh-CN"/>
        </w:rPr>
        <w:t>（</w:t>
      </w:r>
      <w:r w:rsidR="004D3782" w:rsidRPr="00D64B81">
        <w:rPr>
          <w:rFonts w:eastAsia="SimSun"/>
          <w:spacing w:val="-6"/>
          <w:sz w:val="24"/>
          <w:szCs w:val="24"/>
          <w:lang w:eastAsia="zh-CN"/>
        </w:rPr>
        <w:t>摘要表</w:t>
      </w:r>
      <w:r w:rsidR="008D652A" w:rsidRPr="00D64B81">
        <w:rPr>
          <w:rFonts w:eastAsia="SimSun"/>
          <w:spacing w:val="-6"/>
          <w:sz w:val="24"/>
          <w:szCs w:val="24"/>
          <w:lang w:eastAsia="zh-CN"/>
        </w:rPr>
        <w:t>4</w:t>
      </w:r>
      <w:r w:rsidR="00AF4031" w:rsidRPr="00D64B81">
        <w:rPr>
          <w:rFonts w:eastAsia="SimSun"/>
          <w:spacing w:val="-6"/>
          <w:sz w:val="24"/>
          <w:szCs w:val="24"/>
          <w:lang w:eastAsia="zh-CN"/>
        </w:rPr>
        <w:t>）</w:t>
      </w:r>
      <w:r w:rsidR="008D652A" w:rsidRPr="00D64B81">
        <w:rPr>
          <w:rFonts w:eastAsia="SimSun"/>
          <w:spacing w:val="-6"/>
          <w:sz w:val="24"/>
          <w:szCs w:val="24"/>
          <w:lang w:eastAsia="zh-CN"/>
        </w:rPr>
        <w:t>。</w:t>
      </w:r>
      <w:r w:rsidR="008D652A" w:rsidRPr="00E0187C">
        <w:rPr>
          <w:rFonts w:eastAsia="SimSun"/>
          <w:sz w:val="24"/>
          <w:szCs w:val="24"/>
          <w:lang w:eastAsia="zh-CN"/>
        </w:rPr>
        <w:t>这些</w:t>
      </w:r>
      <w:r w:rsidR="00CF3E5B" w:rsidRPr="00E0187C">
        <w:rPr>
          <w:rFonts w:eastAsia="SimSun"/>
          <w:sz w:val="24"/>
          <w:szCs w:val="24"/>
          <w:lang w:eastAsia="zh-CN"/>
        </w:rPr>
        <w:t>工具</w:t>
      </w:r>
      <w:r w:rsidR="008D652A" w:rsidRPr="00E0187C">
        <w:rPr>
          <w:rFonts w:eastAsia="SimSun"/>
          <w:sz w:val="24"/>
          <w:szCs w:val="24"/>
          <w:lang w:eastAsia="zh-CN"/>
        </w:rPr>
        <w:t>将权利、规范、标准和原则</w:t>
      </w:r>
      <w:r w:rsidR="0021280F" w:rsidRPr="00E0187C">
        <w:rPr>
          <w:rFonts w:eastAsia="SimSun"/>
          <w:sz w:val="24"/>
          <w:szCs w:val="24"/>
          <w:lang w:eastAsia="zh-CN"/>
        </w:rPr>
        <w:t>列</w:t>
      </w:r>
      <w:r w:rsidR="008D652A" w:rsidRPr="00E0187C">
        <w:rPr>
          <w:rFonts w:eastAsia="SimSun"/>
          <w:sz w:val="24"/>
          <w:szCs w:val="24"/>
          <w:lang w:eastAsia="zh-CN"/>
        </w:rPr>
        <w:t>入政策、规划、执行和评估工作，提供了</w:t>
      </w:r>
      <w:r w:rsidR="00FA4264" w:rsidRPr="00E0187C">
        <w:rPr>
          <w:rFonts w:eastAsia="SimSun"/>
          <w:sz w:val="24"/>
          <w:szCs w:val="24"/>
          <w:lang w:eastAsia="zh-CN"/>
        </w:rPr>
        <w:t>对</w:t>
      </w:r>
      <w:r w:rsidR="008D652A" w:rsidRPr="00E0187C">
        <w:rPr>
          <w:rFonts w:eastAsia="SimSun"/>
          <w:sz w:val="24"/>
          <w:szCs w:val="24"/>
          <w:lang w:eastAsia="zh-CN"/>
        </w:rPr>
        <w:t>生物多样性保护</w:t>
      </w:r>
      <w:r w:rsidR="00FA4264" w:rsidRPr="00E0187C">
        <w:rPr>
          <w:rFonts w:eastAsia="SimSun"/>
          <w:sz w:val="24"/>
          <w:szCs w:val="24"/>
          <w:lang w:eastAsia="zh-CN"/>
        </w:rPr>
        <w:t>工作与</w:t>
      </w:r>
      <w:r w:rsidR="008D652A" w:rsidRPr="00E0187C">
        <w:rPr>
          <w:rFonts w:eastAsia="SimSun"/>
          <w:sz w:val="24"/>
          <w:szCs w:val="24"/>
          <w:lang w:eastAsia="zh-CN"/>
        </w:rPr>
        <w:t>人权标准</w:t>
      </w:r>
      <w:r w:rsidR="00FA4264" w:rsidRPr="00E0187C">
        <w:rPr>
          <w:rFonts w:eastAsia="SimSun"/>
          <w:sz w:val="24"/>
          <w:szCs w:val="24"/>
          <w:lang w:eastAsia="zh-CN"/>
        </w:rPr>
        <w:t>进行调和</w:t>
      </w:r>
      <w:r w:rsidR="008D652A" w:rsidRPr="00E0187C">
        <w:rPr>
          <w:rFonts w:eastAsia="SimSun"/>
          <w:sz w:val="24"/>
          <w:szCs w:val="24"/>
          <w:lang w:eastAsia="zh-CN"/>
        </w:rPr>
        <w:t>的</w:t>
      </w:r>
      <w:r w:rsidR="00FA4264" w:rsidRPr="00E0187C">
        <w:rPr>
          <w:rFonts w:eastAsia="SimSun"/>
          <w:sz w:val="24"/>
          <w:szCs w:val="24"/>
          <w:lang w:eastAsia="zh-CN"/>
        </w:rPr>
        <w:t>办法</w:t>
      </w:r>
      <w:r w:rsidR="008D652A" w:rsidRPr="00E0187C">
        <w:rPr>
          <w:rFonts w:eastAsia="SimSun"/>
          <w:sz w:val="24"/>
          <w:szCs w:val="24"/>
          <w:lang w:eastAsia="zh-CN"/>
        </w:rPr>
        <w:t>{6.2</w:t>
      </w:r>
      <w:r w:rsidR="004B7D21" w:rsidRPr="00E0187C">
        <w:rPr>
          <w:rFonts w:eastAsia="SimSun"/>
          <w:sz w:val="24"/>
          <w:szCs w:val="24"/>
          <w:lang w:eastAsia="zh-CN"/>
        </w:rPr>
        <w:t>；</w:t>
      </w:r>
      <w:r w:rsidR="008D652A" w:rsidRPr="00E0187C">
        <w:rPr>
          <w:rFonts w:eastAsia="SimSun"/>
          <w:sz w:val="24"/>
          <w:szCs w:val="24"/>
          <w:lang w:eastAsia="zh-CN"/>
        </w:rPr>
        <w:t>表</w:t>
      </w:r>
      <w:r w:rsidR="008D652A" w:rsidRPr="00E0187C">
        <w:rPr>
          <w:rFonts w:eastAsia="SimSun"/>
          <w:sz w:val="24"/>
          <w:szCs w:val="24"/>
          <w:lang w:eastAsia="zh-CN"/>
        </w:rPr>
        <w:t>6.2}</w:t>
      </w:r>
      <w:r w:rsidR="00B97024" w:rsidRPr="00E0187C">
        <w:rPr>
          <w:rFonts w:eastAsia="SimSun"/>
          <w:sz w:val="24"/>
          <w:szCs w:val="24"/>
          <w:lang w:eastAsia="zh-CN"/>
        </w:rPr>
        <w:t>。尽管多边环境协定的各项决定在国家一级执行，但</w:t>
      </w:r>
      <w:r w:rsidR="00F96E07" w:rsidRPr="00E0187C">
        <w:rPr>
          <w:rFonts w:eastAsia="SimSun"/>
          <w:sz w:val="24"/>
          <w:szCs w:val="24"/>
          <w:lang w:eastAsia="zh-CN"/>
        </w:rPr>
        <w:t>欧洲和中亚</w:t>
      </w:r>
      <w:r w:rsidR="008D652A" w:rsidRPr="00E0187C">
        <w:rPr>
          <w:rFonts w:eastAsia="SimSun"/>
          <w:sz w:val="24"/>
          <w:szCs w:val="24"/>
          <w:lang w:eastAsia="zh-CN"/>
        </w:rPr>
        <w:t>各国在承认与可持续利用生物多样性有关的人权，特别是土著</w:t>
      </w:r>
      <w:r w:rsidR="000852A2" w:rsidRPr="00E0187C">
        <w:rPr>
          <w:rFonts w:eastAsia="SimSun"/>
          <w:sz w:val="24"/>
          <w:szCs w:val="24"/>
          <w:lang w:eastAsia="zh-CN"/>
        </w:rPr>
        <w:t>人民</w:t>
      </w:r>
      <w:r w:rsidR="008D652A" w:rsidRPr="00E0187C">
        <w:rPr>
          <w:rFonts w:eastAsia="SimSun"/>
          <w:sz w:val="24"/>
          <w:szCs w:val="24"/>
          <w:lang w:eastAsia="zh-CN"/>
        </w:rPr>
        <w:t>权利方面存在很大差异（</w:t>
      </w:r>
      <w:r w:rsidR="004D3782" w:rsidRPr="00E0187C">
        <w:rPr>
          <w:rFonts w:eastAsia="SimSun"/>
          <w:sz w:val="24"/>
          <w:szCs w:val="24"/>
          <w:lang w:eastAsia="zh-CN"/>
        </w:rPr>
        <w:t>摘要表</w:t>
      </w:r>
      <w:r w:rsidR="008D652A" w:rsidRPr="00E0187C">
        <w:rPr>
          <w:rFonts w:eastAsia="SimSun"/>
          <w:sz w:val="24"/>
          <w:szCs w:val="24"/>
          <w:lang w:eastAsia="zh-CN"/>
        </w:rPr>
        <w:t>4</w:t>
      </w:r>
      <w:r w:rsidR="008D652A" w:rsidRPr="00E0187C">
        <w:rPr>
          <w:rFonts w:eastAsia="SimSun"/>
          <w:sz w:val="24"/>
          <w:szCs w:val="24"/>
          <w:lang w:eastAsia="zh-CN"/>
        </w:rPr>
        <w:t>）。需要进一步</w:t>
      </w:r>
      <w:r w:rsidR="00FA4264" w:rsidRPr="00E0187C">
        <w:rPr>
          <w:rFonts w:eastAsia="SimSun"/>
          <w:sz w:val="24"/>
          <w:szCs w:val="24"/>
          <w:lang w:eastAsia="zh-CN"/>
        </w:rPr>
        <w:t>做出</w:t>
      </w:r>
      <w:r w:rsidR="008D652A" w:rsidRPr="00E0187C">
        <w:rPr>
          <w:rFonts w:eastAsia="SimSun"/>
          <w:sz w:val="24"/>
          <w:szCs w:val="24"/>
          <w:lang w:eastAsia="zh-CN"/>
        </w:rPr>
        <w:t>努力</w:t>
      </w:r>
      <w:r w:rsidR="00FA4264" w:rsidRPr="00E0187C">
        <w:rPr>
          <w:rFonts w:eastAsia="SimSun"/>
          <w:sz w:val="24"/>
          <w:szCs w:val="24"/>
          <w:lang w:eastAsia="zh-CN"/>
        </w:rPr>
        <w:t>，</w:t>
      </w:r>
      <w:r w:rsidR="008D652A" w:rsidRPr="00E0187C">
        <w:rPr>
          <w:rFonts w:eastAsia="SimSun"/>
          <w:sz w:val="24"/>
          <w:szCs w:val="24"/>
          <w:lang w:eastAsia="zh-CN"/>
        </w:rPr>
        <w:t>以充分</w:t>
      </w:r>
      <w:r w:rsidR="00FA4264" w:rsidRPr="00E0187C">
        <w:rPr>
          <w:rFonts w:eastAsia="SimSun"/>
          <w:sz w:val="24"/>
          <w:szCs w:val="24"/>
          <w:lang w:eastAsia="zh-CN"/>
        </w:rPr>
        <w:t>采纳</w:t>
      </w:r>
      <w:r w:rsidR="008D652A" w:rsidRPr="00E0187C">
        <w:rPr>
          <w:rFonts w:eastAsia="SimSun"/>
          <w:sz w:val="24"/>
          <w:szCs w:val="24"/>
          <w:lang w:eastAsia="zh-CN"/>
        </w:rPr>
        <w:t>善政的基本原则；平衡权力关系并促进能力建设。</w:t>
      </w:r>
      <w:bookmarkEnd w:id="103"/>
    </w:p>
    <w:p w14:paraId="4D076756" w14:textId="656182AA" w:rsidR="0094511B" w:rsidRPr="00E0187C" w:rsidRDefault="00D864B4" w:rsidP="009D0B94">
      <w:pPr>
        <w:pStyle w:val="NormalPlain"/>
        <w:spacing w:after="120"/>
        <w:ind w:left="1247"/>
        <w:rPr>
          <w:rFonts w:eastAsia="SimSun"/>
          <w:sz w:val="24"/>
          <w:szCs w:val="24"/>
          <w:lang w:eastAsia="zh-CN"/>
        </w:rPr>
      </w:pPr>
      <w:r w:rsidRPr="00E0187C">
        <w:rPr>
          <w:rFonts w:eastAsia="SimSun"/>
          <w:sz w:val="24"/>
          <w:szCs w:val="24"/>
          <w:lang w:val="zh-CN"/>
        </w:rPr>
        <w:t>所有这些工具及其在政策组合中的结合，无论是基于生态系统的办法，如挪威渔业管理制度成功实施的办法</w:t>
      </w:r>
      <w:r w:rsidRPr="00E0187C">
        <w:rPr>
          <w:rFonts w:eastAsia="SimSun"/>
          <w:sz w:val="24"/>
          <w:szCs w:val="24"/>
          <w:lang w:val="zh-CN"/>
        </w:rPr>
        <w:t>{</w:t>
      </w:r>
      <w:r w:rsidRPr="00E0187C">
        <w:rPr>
          <w:rFonts w:eastAsia="SimSun"/>
          <w:sz w:val="24"/>
          <w:szCs w:val="24"/>
          <w:lang w:val="zh-CN"/>
        </w:rPr>
        <w:t>插文</w:t>
      </w:r>
      <w:r w:rsidRPr="00E0187C">
        <w:rPr>
          <w:rFonts w:eastAsia="SimSun"/>
          <w:sz w:val="24"/>
          <w:szCs w:val="24"/>
          <w:lang w:val="zh-CN"/>
        </w:rPr>
        <w:t>6.11}</w:t>
      </w:r>
      <w:r w:rsidRPr="00E0187C">
        <w:rPr>
          <w:rFonts w:eastAsia="SimSun"/>
          <w:sz w:val="24"/>
          <w:szCs w:val="24"/>
          <w:lang w:val="zh-CN"/>
        </w:rPr>
        <w:t>，还是基于自然的解决办法的概念，如欧洲联盟所倡导的，抑或是循环经济的想法，都采取了更系统的视角来看待环境问题，而不是处理单一问题</w:t>
      </w:r>
      <w:r w:rsidRPr="00E0187C">
        <w:rPr>
          <w:rFonts w:eastAsia="SimSun"/>
          <w:sz w:val="24"/>
          <w:szCs w:val="24"/>
          <w:lang w:val="zh-CN"/>
        </w:rPr>
        <w:t>{2.2.1.7, 6.4.2.1}</w:t>
      </w:r>
      <w:r w:rsidRPr="00E0187C">
        <w:rPr>
          <w:rFonts w:eastAsia="SimSun"/>
          <w:sz w:val="24"/>
          <w:szCs w:val="24"/>
          <w:lang w:val="zh-CN"/>
        </w:rPr>
        <w:t>。</w:t>
      </w:r>
    </w:p>
    <w:p w14:paraId="50174984" w14:textId="11E866F2" w:rsidR="008D652A" w:rsidRPr="00E0187C" w:rsidRDefault="00D864B4" w:rsidP="009D0B94">
      <w:pPr>
        <w:pStyle w:val="Normalnumber"/>
        <w:numPr>
          <w:ilvl w:val="0"/>
          <w:numId w:val="0"/>
        </w:numPr>
        <w:ind w:left="1247"/>
        <w:jc w:val="both"/>
        <w:rPr>
          <w:rFonts w:eastAsia="SimHei"/>
          <w:b/>
          <w:sz w:val="24"/>
          <w:szCs w:val="24"/>
          <w:lang w:eastAsia="zh-CN"/>
        </w:rPr>
      </w:pPr>
      <w:bookmarkStart w:id="104" w:name="bookmark_182"/>
      <w:r w:rsidRPr="00E0187C">
        <w:rPr>
          <w:rFonts w:eastAsia="SimHei"/>
          <w:b/>
          <w:sz w:val="24"/>
          <w:szCs w:val="24"/>
          <w:lang w:eastAsia="zh-CN"/>
        </w:rPr>
        <w:t>E</w:t>
      </w:r>
      <w:r w:rsidR="008D652A" w:rsidRPr="00E0187C">
        <w:rPr>
          <w:rFonts w:eastAsia="SimHei"/>
          <w:b/>
          <w:sz w:val="24"/>
          <w:szCs w:val="24"/>
          <w:lang w:eastAsia="zh-CN"/>
        </w:rPr>
        <w:t>4.</w:t>
      </w:r>
      <w:r w:rsidR="004B7D21" w:rsidRPr="00E0187C">
        <w:rPr>
          <w:rFonts w:eastAsia="SimHei"/>
          <w:b/>
          <w:sz w:val="24"/>
          <w:szCs w:val="24"/>
          <w:lang w:eastAsia="zh-CN"/>
        </w:rPr>
        <w:tab/>
      </w:r>
      <w:r w:rsidR="008D652A" w:rsidRPr="00E0187C">
        <w:rPr>
          <w:rFonts w:eastAsia="SimHei"/>
          <w:b/>
          <w:sz w:val="24"/>
          <w:szCs w:val="24"/>
          <w:lang w:eastAsia="zh-CN"/>
        </w:rPr>
        <w:t>各类</w:t>
      </w:r>
      <w:r w:rsidR="007747BF" w:rsidRPr="00E0187C">
        <w:rPr>
          <w:rFonts w:eastAsia="SimHei"/>
          <w:b/>
          <w:sz w:val="24"/>
          <w:szCs w:val="24"/>
          <w:lang w:eastAsia="zh-CN"/>
        </w:rPr>
        <w:t>行为体和</w:t>
      </w:r>
      <w:r w:rsidR="00B97024" w:rsidRPr="00E0187C">
        <w:rPr>
          <w:rFonts w:eastAsia="SimHei"/>
          <w:b/>
          <w:sz w:val="24"/>
          <w:szCs w:val="24"/>
          <w:lang w:eastAsia="zh-CN"/>
        </w:rPr>
        <w:t>利益攸关方</w:t>
      </w:r>
      <w:r w:rsidR="008D652A" w:rsidRPr="00E0187C">
        <w:rPr>
          <w:rFonts w:eastAsia="SimHei"/>
          <w:b/>
          <w:sz w:val="24"/>
          <w:szCs w:val="24"/>
          <w:lang w:eastAsia="zh-CN"/>
        </w:rPr>
        <w:t>越来越多地融入治理进程。如果认真监测、评价和改善</w:t>
      </w:r>
      <w:r w:rsidR="00A1106C" w:rsidRPr="00E0187C">
        <w:rPr>
          <w:rFonts w:eastAsia="SimHei"/>
          <w:b/>
          <w:sz w:val="24"/>
          <w:szCs w:val="24"/>
          <w:lang w:eastAsia="zh-CN"/>
        </w:rPr>
        <w:t>这种融入的</w:t>
      </w:r>
      <w:r w:rsidR="008D652A" w:rsidRPr="00E0187C">
        <w:rPr>
          <w:rFonts w:eastAsia="SimHei"/>
          <w:b/>
          <w:sz w:val="24"/>
          <w:szCs w:val="24"/>
          <w:lang w:eastAsia="zh-CN"/>
        </w:rPr>
        <w:t>成效、效率和公平性，可以对生物多样性和</w:t>
      </w:r>
      <w:r w:rsidR="00FE43EA" w:rsidRPr="00E0187C">
        <w:rPr>
          <w:rFonts w:eastAsia="SimHei"/>
          <w:b/>
          <w:sz w:val="24"/>
          <w:szCs w:val="24"/>
          <w:lang w:eastAsia="zh-CN"/>
        </w:rPr>
        <w:t>自然对人类的贡献</w:t>
      </w:r>
      <w:r w:rsidR="008D652A" w:rsidRPr="00E0187C">
        <w:rPr>
          <w:rFonts w:eastAsia="SimHei"/>
          <w:b/>
          <w:sz w:val="24"/>
          <w:szCs w:val="24"/>
          <w:lang w:eastAsia="zh-CN"/>
        </w:rPr>
        <w:t>产生积极</w:t>
      </w:r>
      <w:r w:rsidR="00A1106C" w:rsidRPr="00E0187C">
        <w:rPr>
          <w:rFonts w:eastAsia="SimHei"/>
          <w:b/>
          <w:sz w:val="24"/>
          <w:szCs w:val="24"/>
          <w:lang w:eastAsia="zh-CN"/>
        </w:rPr>
        <w:t>的</w:t>
      </w:r>
      <w:r w:rsidR="008D652A" w:rsidRPr="00E0187C">
        <w:rPr>
          <w:rFonts w:eastAsia="SimHei"/>
          <w:b/>
          <w:sz w:val="24"/>
          <w:szCs w:val="24"/>
          <w:lang w:eastAsia="zh-CN"/>
        </w:rPr>
        <w:t>影响（</w:t>
      </w:r>
      <w:r w:rsidR="008D652A" w:rsidRPr="00E0187C">
        <w:rPr>
          <w:rFonts w:eastAsia="KaiTi"/>
          <w:b/>
          <w:sz w:val="24"/>
          <w:szCs w:val="24"/>
          <w:lang w:eastAsia="zh-CN"/>
        </w:rPr>
        <w:t>充分成立</w:t>
      </w:r>
      <w:r w:rsidR="008D652A" w:rsidRPr="00E0187C">
        <w:rPr>
          <w:rFonts w:eastAsia="SimHei"/>
          <w:b/>
          <w:sz w:val="24"/>
          <w:szCs w:val="24"/>
          <w:lang w:eastAsia="zh-CN"/>
        </w:rPr>
        <w:t>）</w:t>
      </w:r>
      <w:r w:rsidR="008D652A" w:rsidRPr="00E0187C">
        <w:rPr>
          <w:rFonts w:eastAsia="SimHei"/>
          <w:b/>
          <w:sz w:val="24"/>
          <w:szCs w:val="24"/>
          <w:lang w:eastAsia="zh-CN"/>
        </w:rPr>
        <w:t>{6.2, 6.4, 6.5, 6.6}</w:t>
      </w:r>
      <w:r w:rsidR="008D652A" w:rsidRPr="00E0187C">
        <w:rPr>
          <w:rFonts w:eastAsia="SimHei"/>
          <w:b/>
          <w:sz w:val="24"/>
          <w:szCs w:val="24"/>
          <w:lang w:eastAsia="zh-CN"/>
        </w:rPr>
        <w:t>。缺乏足够的资金是</w:t>
      </w:r>
      <w:r w:rsidR="00A1106C" w:rsidRPr="00E0187C">
        <w:rPr>
          <w:rFonts w:eastAsia="SimHei"/>
          <w:b/>
          <w:sz w:val="24"/>
          <w:szCs w:val="24"/>
          <w:lang w:eastAsia="zh-CN"/>
        </w:rPr>
        <w:t>保护</w:t>
      </w:r>
      <w:r w:rsidR="008D652A" w:rsidRPr="00E0187C">
        <w:rPr>
          <w:rFonts w:eastAsia="SimHei"/>
          <w:b/>
          <w:sz w:val="24"/>
          <w:szCs w:val="24"/>
          <w:lang w:eastAsia="zh-CN"/>
        </w:rPr>
        <w:t>生物多样性和</w:t>
      </w:r>
      <w:r w:rsidR="00A1106C" w:rsidRPr="00E0187C">
        <w:rPr>
          <w:rFonts w:eastAsia="SimHei"/>
          <w:b/>
          <w:sz w:val="24"/>
          <w:szCs w:val="24"/>
          <w:lang w:eastAsia="zh-CN"/>
        </w:rPr>
        <w:t>恢复</w:t>
      </w:r>
      <w:r w:rsidR="008D652A" w:rsidRPr="00E0187C">
        <w:rPr>
          <w:rFonts w:eastAsia="SimHei"/>
          <w:b/>
          <w:sz w:val="24"/>
          <w:szCs w:val="24"/>
          <w:lang w:eastAsia="zh-CN"/>
        </w:rPr>
        <w:t>生态系统</w:t>
      </w:r>
      <w:r w:rsidR="007F36D0" w:rsidRPr="00E0187C">
        <w:rPr>
          <w:rFonts w:eastAsia="SimHei"/>
          <w:b/>
          <w:sz w:val="24"/>
          <w:szCs w:val="24"/>
          <w:lang w:eastAsia="zh-CN"/>
        </w:rPr>
        <w:t>的努力</w:t>
      </w:r>
      <w:r w:rsidR="008D652A" w:rsidRPr="00E0187C">
        <w:rPr>
          <w:rFonts w:eastAsia="SimHei"/>
          <w:b/>
          <w:sz w:val="24"/>
          <w:szCs w:val="24"/>
          <w:lang w:eastAsia="zh-CN"/>
        </w:rPr>
        <w:t>的一个主要制约因素（</w:t>
      </w:r>
      <w:r w:rsidR="008D652A" w:rsidRPr="00E0187C">
        <w:rPr>
          <w:rFonts w:eastAsia="KaiTi"/>
          <w:b/>
          <w:sz w:val="24"/>
          <w:szCs w:val="24"/>
          <w:lang w:eastAsia="zh-CN"/>
        </w:rPr>
        <w:t>充分成立</w:t>
      </w:r>
      <w:r w:rsidR="008D652A" w:rsidRPr="00E0187C">
        <w:rPr>
          <w:rFonts w:eastAsia="SimHei"/>
          <w:b/>
          <w:sz w:val="24"/>
          <w:szCs w:val="24"/>
          <w:lang w:eastAsia="zh-CN"/>
        </w:rPr>
        <w:t>）</w:t>
      </w:r>
      <w:r w:rsidR="008D652A" w:rsidRPr="00E0187C">
        <w:rPr>
          <w:rFonts w:eastAsia="SimHei"/>
          <w:b/>
          <w:sz w:val="24"/>
          <w:szCs w:val="24"/>
          <w:lang w:eastAsia="zh-CN"/>
        </w:rPr>
        <w:t>{6.4.1}</w:t>
      </w:r>
      <w:r w:rsidR="008D652A" w:rsidRPr="00E0187C">
        <w:rPr>
          <w:rFonts w:eastAsia="SimHei"/>
          <w:b/>
          <w:sz w:val="24"/>
          <w:szCs w:val="24"/>
          <w:lang w:eastAsia="zh-CN"/>
        </w:rPr>
        <w:t>。</w:t>
      </w:r>
      <w:bookmarkEnd w:id="104"/>
    </w:p>
    <w:p w14:paraId="286C1E2D" w14:textId="19DC71F5" w:rsidR="008D652A" w:rsidRPr="00E0187C" w:rsidRDefault="008D652A" w:rsidP="009D0B94">
      <w:pPr>
        <w:pStyle w:val="NormalPlain"/>
        <w:spacing w:after="120"/>
        <w:ind w:left="1247"/>
        <w:rPr>
          <w:rFonts w:eastAsia="SimSun"/>
          <w:sz w:val="24"/>
          <w:szCs w:val="24"/>
          <w:lang w:eastAsia="zh-CN"/>
        </w:rPr>
      </w:pPr>
      <w:bookmarkStart w:id="105" w:name="bookmark_183"/>
      <w:r w:rsidRPr="00E0187C">
        <w:rPr>
          <w:rFonts w:eastAsia="SimSun"/>
          <w:sz w:val="24"/>
          <w:szCs w:val="24"/>
          <w:lang w:eastAsia="zh-CN"/>
        </w:rPr>
        <w:t>多</w:t>
      </w:r>
      <w:r w:rsidR="009175A5" w:rsidRPr="00E0187C">
        <w:rPr>
          <w:rFonts w:eastAsia="SimSun"/>
          <w:sz w:val="24"/>
          <w:szCs w:val="24"/>
          <w:lang w:eastAsia="zh-CN"/>
        </w:rPr>
        <w:t>行为体</w:t>
      </w:r>
      <w:r w:rsidRPr="00E0187C">
        <w:rPr>
          <w:rFonts w:eastAsia="SimSun"/>
          <w:sz w:val="24"/>
          <w:szCs w:val="24"/>
          <w:lang w:eastAsia="zh-CN"/>
        </w:rPr>
        <w:t>环境治理的作用在西欧和中欧得到承认，</w:t>
      </w:r>
      <w:r w:rsidR="00A1106C" w:rsidRPr="00E0187C">
        <w:rPr>
          <w:rFonts w:eastAsia="SimSun"/>
          <w:sz w:val="24"/>
          <w:szCs w:val="24"/>
          <w:lang w:eastAsia="zh-CN"/>
        </w:rPr>
        <w:t>也越来越多地</w:t>
      </w:r>
      <w:r w:rsidRPr="00E0187C">
        <w:rPr>
          <w:rFonts w:eastAsia="SimSun"/>
          <w:sz w:val="24"/>
          <w:szCs w:val="24"/>
          <w:lang w:eastAsia="zh-CN"/>
        </w:rPr>
        <w:t>在东欧和中亚</w:t>
      </w:r>
      <w:r w:rsidR="00A1106C" w:rsidRPr="00E0187C">
        <w:rPr>
          <w:rFonts w:eastAsia="SimSun"/>
          <w:sz w:val="24"/>
          <w:szCs w:val="24"/>
          <w:lang w:eastAsia="zh-CN"/>
        </w:rPr>
        <w:t>获得承认</w:t>
      </w:r>
      <w:r w:rsidRPr="00E0187C">
        <w:rPr>
          <w:rFonts w:eastAsia="SimSun"/>
          <w:sz w:val="24"/>
          <w:szCs w:val="24"/>
          <w:lang w:eastAsia="zh-CN"/>
        </w:rPr>
        <w:t>。在自上而下</w:t>
      </w:r>
      <w:r w:rsidR="00AF5ECE" w:rsidRPr="00E0187C">
        <w:rPr>
          <w:rFonts w:eastAsia="SimSun"/>
          <w:sz w:val="24"/>
          <w:szCs w:val="24"/>
          <w:lang w:eastAsia="zh-CN"/>
        </w:rPr>
        <w:t>进行</w:t>
      </w:r>
      <w:r w:rsidRPr="00E0187C">
        <w:rPr>
          <w:rFonts w:eastAsia="SimSun"/>
          <w:sz w:val="24"/>
          <w:szCs w:val="24"/>
          <w:lang w:eastAsia="zh-CN"/>
        </w:rPr>
        <w:t>治理的同时，</w:t>
      </w:r>
      <w:r w:rsidR="00AF5ECE" w:rsidRPr="00E0187C">
        <w:rPr>
          <w:rFonts w:eastAsia="SimSun"/>
          <w:sz w:val="24"/>
          <w:szCs w:val="24"/>
          <w:lang w:eastAsia="zh-CN"/>
        </w:rPr>
        <w:t>关于</w:t>
      </w:r>
      <w:r w:rsidRPr="00E0187C">
        <w:rPr>
          <w:rFonts w:eastAsia="SimSun"/>
          <w:sz w:val="24"/>
          <w:szCs w:val="24"/>
          <w:lang w:eastAsia="zh-CN"/>
        </w:rPr>
        <w:t>生物多样性和</w:t>
      </w:r>
      <w:r w:rsidR="00FE43EA" w:rsidRPr="00E0187C">
        <w:rPr>
          <w:rFonts w:eastAsia="SimSun"/>
          <w:sz w:val="24"/>
          <w:szCs w:val="24"/>
          <w:lang w:eastAsia="zh-CN"/>
        </w:rPr>
        <w:t>自然对人类的贡献</w:t>
      </w:r>
      <w:r w:rsidRPr="00E0187C">
        <w:rPr>
          <w:rFonts w:eastAsia="SimSun"/>
          <w:sz w:val="24"/>
          <w:szCs w:val="24"/>
          <w:lang w:eastAsia="zh-CN"/>
        </w:rPr>
        <w:t>的决策权越来越多下放给公私伙伴关系、共同管理安排甚至是私人治理，涉及</w:t>
      </w:r>
      <w:r w:rsidR="00AF5ECE" w:rsidRPr="00E0187C">
        <w:rPr>
          <w:rFonts w:eastAsia="SimSun"/>
          <w:sz w:val="24"/>
          <w:szCs w:val="24"/>
          <w:lang w:eastAsia="zh-CN"/>
        </w:rPr>
        <w:t>许</w:t>
      </w:r>
      <w:r w:rsidRPr="00E0187C">
        <w:rPr>
          <w:rFonts w:eastAsia="SimSun"/>
          <w:sz w:val="24"/>
          <w:szCs w:val="24"/>
          <w:lang w:eastAsia="zh-CN"/>
        </w:rPr>
        <w:t>多利益攸关方</w:t>
      </w:r>
      <w:r w:rsidRPr="00E0187C">
        <w:rPr>
          <w:rFonts w:eastAsia="SimSun"/>
          <w:sz w:val="24"/>
          <w:szCs w:val="24"/>
          <w:lang w:eastAsia="zh-CN"/>
        </w:rPr>
        <w:t>{6.2, 6.4, 6.5, 6.6</w:t>
      </w:r>
      <w:r w:rsidR="007F36D0" w:rsidRPr="00E0187C">
        <w:rPr>
          <w:rFonts w:eastAsia="SimSun"/>
          <w:sz w:val="24"/>
          <w:szCs w:val="24"/>
          <w:lang w:eastAsia="zh-CN"/>
        </w:rPr>
        <w:t>；</w:t>
      </w:r>
      <w:r w:rsidRPr="00E0187C">
        <w:rPr>
          <w:rFonts w:eastAsia="SimSun"/>
          <w:sz w:val="24"/>
          <w:szCs w:val="24"/>
          <w:lang w:eastAsia="zh-CN"/>
        </w:rPr>
        <w:t>表</w:t>
      </w:r>
      <w:r w:rsidRPr="00E0187C">
        <w:rPr>
          <w:rFonts w:eastAsia="SimSun"/>
          <w:sz w:val="24"/>
          <w:szCs w:val="24"/>
          <w:lang w:eastAsia="zh-CN"/>
        </w:rPr>
        <w:t xml:space="preserve">6.1 </w:t>
      </w:r>
      <w:r w:rsidR="007F36D0" w:rsidRPr="00E0187C">
        <w:rPr>
          <w:rFonts w:eastAsia="SimSun"/>
          <w:sz w:val="24"/>
          <w:szCs w:val="24"/>
          <w:lang w:eastAsia="zh-CN"/>
        </w:rPr>
        <w:t xml:space="preserve">, </w:t>
      </w:r>
      <w:r w:rsidRPr="00E0187C">
        <w:rPr>
          <w:rFonts w:eastAsia="SimSun"/>
          <w:sz w:val="24"/>
          <w:szCs w:val="24"/>
          <w:lang w:eastAsia="zh-CN"/>
        </w:rPr>
        <w:t>6.8}</w:t>
      </w:r>
      <w:r w:rsidRPr="00E0187C">
        <w:rPr>
          <w:rFonts w:eastAsia="SimSun"/>
          <w:sz w:val="24"/>
          <w:szCs w:val="24"/>
          <w:lang w:eastAsia="zh-CN"/>
        </w:rPr>
        <w:t>。</w:t>
      </w:r>
      <w:r w:rsidR="007B67E2" w:rsidRPr="00E0187C">
        <w:rPr>
          <w:rFonts w:eastAsia="SimSun"/>
          <w:sz w:val="24"/>
          <w:szCs w:val="24"/>
          <w:lang w:eastAsia="zh-CN"/>
        </w:rPr>
        <w:t>有</w:t>
      </w:r>
      <w:r w:rsidR="005C4119">
        <w:rPr>
          <w:rFonts w:eastAsia="SimSun" w:hint="eastAsia"/>
          <w:sz w:val="24"/>
          <w:szCs w:val="24"/>
          <w:lang w:eastAsia="zh-CN"/>
        </w:rPr>
        <w:t>前景</w:t>
      </w:r>
      <w:r w:rsidRPr="00E0187C">
        <w:rPr>
          <w:rFonts w:eastAsia="SimSun"/>
          <w:sz w:val="24"/>
          <w:szCs w:val="24"/>
          <w:lang w:eastAsia="zh-CN"/>
        </w:rPr>
        <w:t>的进展包括</w:t>
      </w:r>
      <w:r w:rsidR="00AF5ECE" w:rsidRPr="00E0187C">
        <w:rPr>
          <w:rFonts w:eastAsia="SimSun"/>
          <w:sz w:val="24"/>
          <w:szCs w:val="24"/>
          <w:lang w:eastAsia="zh-CN"/>
        </w:rPr>
        <w:t>建立新的保护区，</w:t>
      </w:r>
      <w:r w:rsidRPr="00E0187C">
        <w:rPr>
          <w:rFonts w:eastAsia="SimSun"/>
          <w:sz w:val="24"/>
          <w:szCs w:val="24"/>
          <w:lang w:eastAsia="zh-CN"/>
        </w:rPr>
        <w:t>通过联合国教育、科学及文化组织（教科文组织）</w:t>
      </w:r>
      <w:r w:rsidR="00B97024" w:rsidRPr="00E0187C">
        <w:rPr>
          <w:rFonts w:eastAsia="SimSun"/>
          <w:sz w:val="24"/>
          <w:szCs w:val="24"/>
          <w:lang w:eastAsia="zh-CN"/>
        </w:rPr>
        <w:t>《</w:t>
      </w:r>
      <w:r w:rsidRPr="00E0187C">
        <w:rPr>
          <w:rFonts w:eastAsia="SimSun"/>
          <w:sz w:val="24"/>
          <w:szCs w:val="24"/>
          <w:lang w:eastAsia="zh-CN"/>
        </w:rPr>
        <w:t>世界遗产公约</w:t>
      </w:r>
      <w:r w:rsidR="00B97024" w:rsidRPr="00E0187C">
        <w:rPr>
          <w:rFonts w:eastAsia="SimSun"/>
          <w:sz w:val="24"/>
          <w:szCs w:val="24"/>
          <w:lang w:eastAsia="zh-CN"/>
        </w:rPr>
        <w:t>》</w:t>
      </w:r>
      <w:r w:rsidRPr="00E0187C">
        <w:rPr>
          <w:rFonts w:eastAsia="SimSun"/>
          <w:sz w:val="24"/>
          <w:szCs w:val="24"/>
          <w:lang w:eastAsia="zh-CN"/>
        </w:rPr>
        <w:t>、</w:t>
      </w:r>
      <w:r w:rsidR="00B97024" w:rsidRPr="00E0187C">
        <w:rPr>
          <w:rFonts w:eastAsia="SimSun"/>
          <w:sz w:val="24"/>
          <w:szCs w:val="24"/>
          <w:lang w:eastAsia="zh-CN"/>
        </w:rPr>
        <w:t>《</w:t>
      </w:r>
      <w:r w:rsidRPr="00E0187C">
        <w:rPr>
          <w:rFonts w:eastAsia="SimSun"/>
          <w:sz w:val="24"/>
          <w:szCs w:val="24"/>
          <w:lang w:eastAsia="zh-CN"/>
        </w:rPr>
        <w:t>欧洲景观公约</w:t>
      </w:r>
      <w:r w:rsidR="00B97024" w:rsidRPr="00E0187C">
        <w:rPr>
          <w:rFonts w:eastAsia="SimSun"/>
          <w:sz w:val="24"/>
          <w:szCs w:val="24"/>
          <w:lang w:eastAsia="zh-CN"/>
        </w:rPr>
        <w:t>》</w:t>
      </w:r>
      <w:r w:rsidRPr="00E0187C">
        <w:rPr>
          <w:rFonts w:eastAsia="SimSun"/>
          <w:sz w:val="24"/>
          <w:szCs w:val="24"/>
          <w:lang w:eastAsia="zh-CN"/>
        </w:rPr>
        <w:t>和</w:t>
      </w:r>
      <w:r w:rsidR="008E3363" w:rsidRPr="00E0187C">
        <w:rPr>
          <w:rFonts w:eastAsia="SimSun"/>
          <w:sz w:val="24"/>
          <w:szCs w:val="24"/>
          <w:lang w:eastAsia="zh-CN"/>
        </w:rPr>
        <w:t>国际</w:t>
      </w:r>
      <w:r w:rsidRPr="00E0187C">
        <w:rPr>
          <w:rFonts w:eastAsia="SimSun"/>
          <w:sz w:val="24"/>
          <w:szCs w:val="24"/>
          <w:lang w:eastAsia="zh-CN"/>
        </w:rPr>
        <w:t>自然保护联盟</w:t>
      </w:r>
      <w:r w:rsidR="00AF5ECE" w:rsidRPr="00E0187C">
        <w:rPr>
          <w:rFonts w:eastAsia="SimSun"/>
          <w:sz w:val="24"/>
          <w:szCs w:val="24"/>
          <w:lang w:eastAsia="zh-CN"/>
        </w:rPr>
        <w:t>的</w:t>
      </w:r>
      <w:r w:rsidRPr="00E0187C">
        <w:rPr>
          <w:rFonts w:eastAsia="SimSun"/>
          <w:sz w:val="24"/>
          <w:szCs w:val="24"/>
          <w:lang w:eastAsia="zh-CN"/>
        </w:rPr>
        <w:t>景观保护方法</w:t>
      </w:r>
      <w:r w:rsidR="00AF5ECE" w:rsidRPr="00E0187C">
        <w:rPr>
          <w:rFonts w:eastAsia="SimSun"/>
          <w:sz w:val="24"/>
          <w:szCs w:val="24"/>
          <w:lang w:eastAsia="zh-CN"/>
        </w:rPr>
        <w:t>来</w:t>
      </w:r>
      <w:r w:rsidRPr="00E0187C">
        <w:rPr>
          <w:rFonts w:eastAsia="SimSun"/>
          <w:sz w:val="24"/>
          <w:szCs w:val="24"/>
          <w:lang w:eastAsia="zh-CN"/>
        </w:rPr>
        <w:t>保护文化景观，</w:t>
      </w:r>
      <w:r w:rsidR="00AF5ECE" w:rsidRPr="00E0187C">
        <w:rPr>
          <w:rFonts w:eastAsia="SimSun"/>
          <w:sz w:val="24"/>
          <w:szCs w:val="24"/>
          <w:lang w:eastAsia="zh-CN"/>
        </w:rPr>
        <w:t>在管理中采用</w:t>
      </w:r>
      <w:r w:rsidRPr="00E0187C">
        <w:rPr>
          <w:rFonts w:eastAsia="SimSun"/>
          <w:sz w:val="24"/>
          <w:szCs w:val="24"/>
          <w:lang w:eastAsia="zh-CN"/>
        </w:rPr>
        <w:t>各种形式的知识。</w:t>
      </w:r>
      <w:r w:rsidR="00D41763" w:rsidRPr="00E0187C">
        <w:rPr>
          <w:rFonts w:eastAsia="SimSun"/>
          <w:sz w:val="24"/>
          <w:szCs w:val="24"/>
          <w:lang w:eastAsia="zh-CN"/>
        </w:rPr>
        <w:t>要评估</w:t>
      </w:r>
      <w:r w:rsidR="007B67E2" w:rsidRPr="00E0187C">
        <w:rPr>
          <w:rFonts w:eastAsia="SimSun"/>
          <w:sz w:val="24"/>
          <w:szCs w:val="24"/>
          <w:lang w:eastAsia="zh-CN"/>
        </w:rPr>
        <w:t>有希望</w:t>
      </w:r>
      <w:r w:rsidR="00B97024" w:rsidRPr="00E0187C">
        <w:rPr>
          <w:rFonts w:eastAsia="SimSun"/>
          <w:sz w:val="24"/>
          <w:szCs w:val="24"/>
          <w:lang w:eastAsia="zh-CN"/>
        </w:rPr>
        <w:t>的</w:t>
      </w:r>
      <w:r w:rsidR="00C723C3" w:rsidRPr="00E0187C">
        <w:rPr>
          <w:rFonts w:eastAsia="SimSun"/>
          <w:sz w:val="24"/>
          <w:szCs w:val="24"/>
          <w:lang w:eastAsia="zh-CN"/>
        </w:rPr>
        <w:t>治理</w:t>
      </w:r>
      <w:r w:rsidRPr="00E0187C">
        <w:rPr>
          <w:rFonts w:eastAsia="SimSun"/>
          <w:sz w:val="24"/>
          <w:szCs w:val="24"/>
          <w:lang w:eastAsia="zh-CN"/>
        </w:rPr>
        <w:t>安排的成效、效率和公平性，</w:t>
      </w:r>
      <w:r w:rsidR="00D41763" w:rsidRPr="00E0187C">
        <w:rPr>
          <w:rFonts w:eastAsia="SimSun"/>
          <w:sz w:val="24"/>
          <w:szCs w:val="24"/>
          <w:lang w:eastAsia="zh-CN"/>
        </w:rPr>
        <w:t>并顾及</w:t>
      </w:r>
      <w:r w:rsidRPr="00E0187C">
        <w:rPr>
          <w:rFonts w:eastAsia="SimSun"/>
          <w:sz w:val="24"/>
          <w:szCs w:val="24"/>
          <w:lang w:eastAsia="zh-CN"/>
        </w:rPr>
        <w:t>权力关系和不对称性</w:t>
      </w:r>
      <w:r w:rsidR="00D41763" w:rsidRPr="00E0187C">
        <w:rPr>
          <w:rFonts w:eastAsia="SimSun"/>
          <w:sz w:val="24"/>
          <w:szCs w:val="24"/>
          <w:lang w:eastAsia="zh-CN"/>
        </w:rPr>
        <w:t>，就要</w:t>
      </w:r>
      <w:r w:rsidR="001B0507">
        <w:rPr>
          <w:rFonts w:eastAsia="SimSun" w:hint="eastAsia"/>
          <w:sz w:val="24"/>
          <w:szCs w:val="24"/>
          <w:lang w:eastAsia="zh-CN"/>
        </w:rPr>
        <w:t>进行</w:t>
      </w:r>
      <w:r w:rsidR="00D41763" w:rsidRPr="00E0187C">
        <w:rPr>
          <w:rFonts w:eastAsia="SimSun"/>
          <w:sz w:val="24"/>
          <w:szCs w:val="24"/>
          <w:lang w:eastAsia="zh-CN"/>
        </w:rPr>
        <w:t>认真的评估和监测工作</w:t>
      </w:r>
      <w:r w:rsidR="00B97024" w:rsidRPr="00E0187C">
        <w:rPr>
          <w:rFonts w:eastAsia="SimSun"/>
          <w:sz w:val="24"/>
          <w:szCs w:val="24"/>
          <w:lang w:eastAsia="zh-CN"/>
        </w:rPr>
        <w:t xml:space="preserve"> </w:t>
      </w:r>
      <w:r w:rsidRPr="00E0187C">
        <w:rPr>
          <w:rFonts w:eastAsia="SimSun"/>
          <w:sz w:val="24"/>
          <w:szCs w:val="24"/>
          <w:lang w:eastAsia="zh-CN"/>
        </w:rPr>
        <w:t>{6.2, 6.4.2.2, 6.5.1.2, 6.5.1.5, 6.5.1.6, 6.2.2.2</w:t>
      </w:r>
      <w:r w:rsidR="007F36D0" w:rsidRPr="00E0187C">
        <w:rPr>
          <w:rFonts w:eastAsia="SimSun"/>
          <w:sz w:val="24"/>
          <w:szCs w:val="24"/>
          <w:lang w:eastAsia="zh-CN"/>
        </w:rPr>
        <w:t>；</w:t>
      </w:r>
      <w:r w:rsidRPr="00E0187C">
        <w:rPr>
          <w:rFonts w:eastAsia="SimSun"/>
          <w:sz w:val="24"/>
          <w:szCs w:val="24"/>
          <w:lang w:eastAsia="zh-CN"/>
        </w:rPr>
        <w:t>表</w:t>
      </w:r>
      <w:r w:rsidRPr="00E0187C">
        <w:rPr>
          <w:rFonts w:eastAsia="SimSun"/>
          <w:sz w:val="24"/>
          <w:szCs w:val="24"/>
          <w:lang w:eastAsia="zh-CN"/>
        </w:rPr>
        <w:t xml:space="preserve"> 6.8</w:t>
      </w:r>
      <w:r w:rsidR="007F36D0" w:rsidRPr="00E0187C">
        <w:rPr>
          <w:rFonts w:eastAsia="SimSun"/>
          <w:sz w:val="24"/>
          <w:szCs w:val="24"/>
          <w:lang w:eastAsia="zh-CN"/>
        </w:rPr>
        <w:t>；</w:t>
      </w:r>
      <w:r w:rsidRPr="00E0187C">
        <w:rPr>
          <w:rFonts w:eastAsia="SimSun"/>
          <w:sz w:val="24"/>
          <w:szCs w:val="24"/>
          <w:lang w:eastAsia="zh-CN"/>
        </w:rPr>
        <w:t>插文</w:t>
      </w:r>
      <w:r w:rsidRPr="00E0187C">
        <w:rPr>
          <w:rFonts w:eastAsia="SimSun"/>
          <w:sz w:val="24"/>
          <w:szCs w:val="24"/>
          <w:lang w:eastAsia="zh-CN"/>
        </w:rPr>
        <w:t>6.7</w:t>
      </w:r>
      <w:r w:rsidR="007F36D0" w:rsidRPr="00E0187C">
        <w:rPr>
          <w:rFonts w:eastAsia="SimSun"/>
          <w:sz w:val="24"/>
          <w:szCs w:val="24"/>
          <w:lang w:eastAsia="zh-CN"/>
        </w:rPr>
        <w:t xml:space="preserve">, </w:t>
      </w:r>
      <w:r w:rsidRPr="00E0187C">
        <w:rPr>
          <w:rFonts w:eastAsia="SimSun"/>
          <w:sz w:val="24"/>
          <w:szCs w:val="24"/>
          <w:lang w:eastAsia="zh-CN"/>
        </w:rPr>
        <w:t>6.11}</w:t>
      </w:r>
      <w:r w:rsidRPr="00E0187C">
        <w:rPr>
          <w:rFonts w:eastAsia="SimSun"/>
          <w:sz w:val="24"/>
          <w:szCs w:val="24"/>
          <w:lang w:eastAsia="zh-CN"/>
        </w:rPr>
        <w:t>。</w:t>
      </w:r>
      <w:r w:rsidR="00805EF0" w:rsidRPr="00E0187C">
        <w:rPr>
          <w:rFonts w:eastAsia="SimSun"/>
          <w:sz w:val="24"/>
          <w:szCs w:val="24"/>
          <w:lang w:eastAsia="zh-CN"/>
        </w:rPr>
        <w:t>这对</w:t>
      </w:r>
      <w:r w:rsidR="00DE0C58" w:rsidRPr="00E0187C">
        <w:rPr>
          <w:rFonts w:eastAsia="SimSun"/>
          <w:sz w:val="24"/>
          <w:szCs w:val="24"/>
          <w:lang w:eastAsia="zh-CN"/>
        </w:rPr>
        <w:t>中欧、东欧和中亚</w:t>
      </w:r>
      <w:r w:rsidR="001D6D40" w:rsidRPr="00E0187C">
        <w:rPr>
          <w:rFonts w:eastAsia="SimSun"/>
          <w:sz w:val="24"/>
          <w:szCs w:val="24"/>
          <w:lang w:eastAsia="zh-CN"/>
        </w:rPr>
        <w:t>的环境治理</w:t>
      </w:r>
      <w:r w:rsidR="00805EF0" w:rsidRPr="00E0187C">
        <w:rPr>
          <w:rFonts w:eastAsia="SimSun"/>
          <w:sz w:val="24"/>
          <w:szCs w:val="24"/>
          <w:lang w:eastAsia="zh-CN"/>
        </w:rPr>
        <w:t>来说尤为如此，因为这些地区</w:t>
      </w:r>
      <w:r w:rsidR="00DE0C58" w:rsidRPr="00E0187C">
        <w:rPr>
          <w:rFonts w:eastAsia="SimSun"/>
          <w:sz w:val="24"/>
          <w:szCs w:val="24"/>
          <w:lang w:eastAsia="zh-CN"/>
        </w:rPr>
        <w:t>自</w:t>
      </w:r>
      <w:r w:rsidR="00DE0C58" w:rsidRPr="00E0187C">
        <w:rPr>
          <w:rFonts w:eastAsia="SimSun"/>
          <w:sz w:val="24"/>
          <w:szCs w:val="24"/>
          <w:lang w:eastAsia="zh-CN"/>
        </w:rPr>
        <w:t>1990</w:t>
      </w:r>
      <w:r w:rsidR="00DE0C58" w:rsidRPr="00E0187C">
        <w:rPr>
          <w:rFonts w:eastAsia="SimSun"/>
          <w:sz w:val="24"/>
          <w:szCs w:val="24"/>
          <w:lang w:eastAsia="zh-CN"/>
        </w:rPr>
        <w:t>年代初以来经历了快速的转变，从等级明确、国家主导的进程迈向更具协作性的治理进程</w:t>
      </w:r>
      <w:r w:rsidR="00DE0C58" w:rsidRPr="00E0187C">
        <w:rPr>
          <w:rFonts w:eastAsia="SimSun"/>
          <w:sz w:val="24"/>
          <w:szCs w:val="24"/>
          <w:lang w:eastAsia="zh-CN"/>
        </w:rPr>
        <w:t>{6.4.2; 6.5.1.4}</w:t>
      </w:r>
      <w:r w:rsidR="00805EF0" w:rsidRPr="00E0187C">
        <w:rPr>
          <w:rFonts w:eastAsia="SimSun"/>
          <w:sz w:val="24"/>
          <w:szCs w:val="24"/>
          <w:lang w:eastAsia="zh-CN"/>
        </w:rPr>
        <w:t>。</w:t>
      </w:r>
      <w:r w:rsidRPr="00E0187C">
        <w:rPr>
          <w:rFonts w:eastAsia="SimSun"/>
          <w:sz w:val="24"/>
          <w:szCs w:val="24"/>
          <w:lang w:eastAsia="zh-CN"/>
        </w:rPr>
        <w:t>政策成功</w:t>
      </w:r>
      <w:r w:rsidR="00B97024" w:rsidRPr="00E0187C">
        <w:rPr>
          <w:rFonts w:eastAsia="SimSun"/>
          <w:sz w:val="24"/>
          <w:szCs w:val="24"/>
          <w:lang w:eastAsia="zh-CN"/>
        </w:rPr>
        <w:t>与否</w:t>
      </w:r>
      <w:r w:rsidRPr="00E0187C">
        <w:rPr>
          <w:rFonts w:eastAsia="SimSun"/>
          <w:sz w:val="24"/>
          <w:szCs w:val="24"/>
          <w:lang w:eastAsia="zh-CN"/>
        </w:rPr>
        <w:t>的</w:t>
      </w:r>
      <w:r w:rsidR="002E07C6" w:rsidRPr="00E0187C">
        <w:rPr>
          <w:rFonts w:eastAsia="SimSun"/>
          <w:sz w:val="24"/>
          <w:szCs w:val="24"/>
          <w:lang w:eastAsia="zh-CN"/>
        </w:rPr>
        <w:t>另</w:t>
      </w:r>
      <w:r w:rsidRPr="00E0187C">
        <w:rPr>
          <w:rFonts w:eastAsia="SimSun"/>
          <w:sz w:val="24"/>
          <w:szCs w:val="24"/>
          <w:lang w:eastAsia="zh-CN"/>
        </w:rPr>
        <w:t>一个关键挑战是充分</w:t>
      </w:r>
      <w:r w:rsidR="00D41763" w:rsidRPr="00E0187C">
        <w:rPr>
          <w:rFonts w:eastAsia="SimSun"/>
          <w:sz w:val="24"/>
          <w:szCs w:val="24"/>
          <w:lang w:eastAsia="zh-CN"/>
        </w:rPr>
        <w:t>筹集</w:t>
      </w:r>
      <w:r w:rsidRPr="00E0187C">
        <w:rPr>
          <w:rFonts w:eastAsia="SimSun"/>
          <w:sz w:val="24"/>
          <w:szCs w:val="24"/>
          <w:lang w:eastAsia="zh-CN"/>
        </w:rPr>
        <w:t>财政资源。增加公共和私人资金，</w:t>
      </w:r>
      <w:r w:rsidR="00D41763" w:rsidRPr="00E0187C">
        <w:rPr>
          <w:rFonts w:eastAsia="SimSun"/>
          <w:sz w:val="24"/>
          <w:szCs w:val="24"/>
          <w:lang w:eastAsia="zh-CN"/>
        </w:rPr>
        <w:t>同时采用</w:t>
      </w:r>
      <w:r w:rsidRPr="00E0187C">
        <w:rPr>
          <w:rFonts w:eastAsia="SimSun"/>
          <w:sz w:val="24"/>
          <w:szCs w:val="24"/>
          <w:lang w:eastAsia="zh-CN"/>
        </w:rPr>
        <w:t>生态财政转移等新</w:t>
      </w:r>
      <w:r w:rsidR="00D41763" w:rsidRPr="00E0187C">
        <w:rPr>
          <w:rFonts w:eastAsia="SimSun"/>
          <w:sz w:val="24"/>
          <w:szCs w:val="24"/>
          <w:lang w:eastAsia="zh-CN"/>
        </w:rPr>
        <w:t>型</w:t>
      </w:r>
      <w:r w:rsidRPr="00E0187C">
        <w:rPr>
          <w:rFonts w:eastAsia="SimSun"/>
          <w:sz w:val="24"/>
          <w:szCs w:val="24"/>
          <w:lang w:eastAsia="zh-CN"/>
        </w:rPr>
        <w:t>融资机制将有助于加强机构能力；投资</w:t>
      </w:r>
      <w:r w:rsidR="00D41763" w:rsidRPr="00E0187C">
        <w:rPr>
          <w:rFonts w:eastAsia="SimSun"/>
          <w:sz w:val="24"/>
          <w:szCs w:val="24"/>
          <w:lang w:eastAsia="zh-CN"/>
        </w:rPr>
        <w:t>开展</w:t>
      </w:r>
      <w:r w:rsidRPr="00E0187C">
        <w:rPr>
          <w:rFonts w:eastAsia="SimSun"/>
          <w:sz w:val="24"/>
          <w:szCs w:val="24"/>
          <w:lang w:eastAsia="zh-CN"/>
        </w:rPr>
        <w:t>研究、培训、能力建设和教育；聘用必要的工作人员；以及保障监测活动</w:t>
      </w:r>
      <w:r w:rsidRPr="00E0187C">
        <w:rPr>
          <w:rFonts w:eastAsia="SimSun"/>
          <w:sz w:val="24"/>
          <w:szCs w:val="24"/>
          <w:lang w:eastAsia="zh-CN"/>
        </w:rPr>
        <w:t>{6.3.2, 6.3.3, 6.4.1, 6.5.4, 6.6.2, 6.6.4}</w:t>
      </w:r>
      <w:r w:rsidRPr="00E0187C">
        <w:rPr>
          <w:rFonts w:eastAsia="SimSun"/>
          <w:sz w:val="24"/>
          <w:szCs w:val="24"/>
          <w:lang w:eastAsia="zh-CN"/>
        </w:rPr>
        <w:t>。</w:t>
      </w:r>
      <w:bookmarkEnd w:id="105"/>
    </w:p>
    <w:p w14:paraId="56CE7A4A" w14:textId="75A5F035" w:rsidR="008D652A" w:rsidRPr="00E0187C" w:rsidRDefault="00A51728" w:rsidP="009D0B94">
      <w:pPr>
        <w:pStyle w:val="Normalnumber"/>
        <w:numPr>
          <w:ilvl w:val="0"/>
          <w:numId w:val="0"/>
        </w:numPr>
        <w:ind w:left="1247"/>
        <w:jc w:val="both"/>
        <w:rPr>
          <w:rFonts w:eastAsia="SimHei"/>
          <w:b/>
          <w:sz w:val="24"/>
          <w:szCs w:val="24"/>
          <w:lang w:eastAsia="zh-CN"/>
        </w:rPr>
      </w:pPr>
      <w:bookmarkStart w:id="106" w:name="bookmark_184"/>
      <w:r w:rsidRPr="00E0187C">
        <w:rPr>
          <w:rFonts w:eastAsia="SimHei"/>
          <w:b/>
          <w:sz w:val="24"/>
          <w:szCs w:val="24"/>
          <w:lang w:eastAsia="zh-CN"/>
        </w:rPr>
        <w:t>E</w:t>
      </w:r>
      <w:r w:rsidR="008D652A" w:rsidRPr="00E0187C">
        <w:rPr>
          <w:rFonts w:eastAsia="SimHei"/>
          <w:b/>
          <w:sz w:val="24"/>
          <w:szCs w:val="24"/>
          <w:lang w:eastAsia="zh-CN"/>
        </w:rPr>
        <w:t>5.</w:t>
      </w:r>
      <w:r w:rsidR="007F36D0" w:rsidRPr="00E0187C">
        <w:rPr>
          <w:rFonts w:eastAsia="SimHei"/>
          <w:b/>
          <w:sz w:val="24"/>
          <w:szCs w:val="24"/>
          <w:lang w:eastAsia="zh-CN"/>
        </w:rPr>
        <w:tab/>
      </w:r>
      <w:r w:rsidR="008D652A" w:rsidRPr="00E0187C">
        <w:rPr>
          <w:rFonts w:eastAsia="SimHei"/>
          <w:b/>
          <w:sz w:val="24"/>
          <w:szCs w:val="24"/>
          <w:lang w:eastAsia="zh-CN"/>
        </w:rPr>
        <w:t>应对变</w:t>
      </w:r>
      <w:r w:rsidR="00D41763" w:rsidRPr="00E0187C">
        <w:rPr>
          <w:rFonts w:eastAsia="SimHei"/>
          <w:b/>
          <w:sz w:val="24"/>
          <w:szCs w:val="24"/>
          <w:lang w:eastAsia="zh-CN"/>
        </w:rPr>
        <w:t>革</w:t>
      </w:r>
      <w:r w:rsidR="008D652A" w:rsidRPr="00E0187C">
        <w:rPr>
          <w:rFonts w:eastAsia="SimHei"/>
          <w:b/>
          <w:sz w:val="24"/>
          <w:szCs w:val="24"/>
          <w:lang w:eastAsia="zh-CN"/>
        </w:rPr>
        <w:t>是</w:t>
      </w:r>
      <w:r w:rsidR="00644CA0">
        <w:rPr>
          <w:rFonts w:eastAsia="SimHei" w:hint="eastAsia"/>
          <w:b/>
          <w:sz w:val="24"/>
          <w:szCs w:val="24"/>
          <w:lang w:eastAsia="zh-CN"/>
        </w:rPr>
        <w:t>一项</w:t>
      </w:r>
      <w:r w:rsidR="008D652A" w:rsidRPr="00E0187C">
        <w:rPr>
          <w:rFonts w:eastAsia="SimHei"/>
          <w:b/>
          <w:sz w:val="24"/>
          <w:szCs w:val="24"/>
          <w:lang w:eastAsia="zh-CN"/>
        </w:rPr>
        <w:t>社会选择（见</w:t>
      </w:r>
      <w:r w:rsidR="00C16178">
        <w:rPr>
          <w:rFonts w:eastAsia="SimHei"/>
          <w:b/>
          <w:sz w:val="24"/>
          <w:szCs w:val="24"/>
          <w:lang w:eastAsia="zh-CN"/>
        </w:rPr>
        <w:t xml:space="preserve"> D1</w:t>
      </w:r>
      <w:r w:rsidR="008D652A" w:rsidRPr="00E0187C">
        <w:rPr>
          <w:rFonts w:eastAsia="SimHei"/>
          <w:b/>
          <w:sz w:val="24"/>
          <w:szCs w:val="24"/>
          <w:lang w:eastAsia="zh-CN"/>
        </w:rPr>
        <w:t>）。我们选</w:t>
      </w:r>
      <w:r w:rsidR="007B67E2" w:rsidRPr="00E0187C">
        <w:rPr>
          <w:rFonts w:eastAsia="SimHei"/>
          <w:b/>
          <w:sz w:val="24"/>
          <w:szCs w:val="24"/>
          <w:lang w:eastAsia="zh-CN"/>
        </w:rPr>
        <w:t>用哪种方式</w:t>
      </w:r>
      <w:r w:rsidR="008D652A" w:rsidRPr="00E0187C">
        <w:rPr>
          <w:rFonts w:eastAsia="SimHei"/>
          <w:b/>
          <w:sz w:val="24"/>
          <w:szCs w:val="24"/>
          <w:lang w:eastAsia="zh-CN"/>
        </w:rPr>
        <w:t>在公共和私人领域组</w:t>
      </w:r>
      <w:r w:rsidR="007B67E2" w:rsidRPr="00E0187C">
        <w:rPr>
          <w:rFonts w:eastAsia="SimHei"/>
          <w:b/>
          <w:sz w:val="24"/>
          <w:szCs w:val="24"/>
          <w:lang w:eastAsia="zh-CN"/>
        </w:rPr>
        <w:t>建</w:t>
      </w:r>
      <w:r w:rsidR="008D652A" w:rsidRPr="00E0187C">
        <w:rPr>
          <w:rFonts w:eastAsia="SimHei"/>
          <w:b/>
          <w:sz w:val="24"/>
          <w:szCs w:val="24"/>
          <w:lang w:eastAsia="zh-CN"/>
        </w:rPr>
        <w:t>我们的社会和机构，是</w:t>
      </w:r>
      <w:r w:rsidR="007B67E2" w:rsidRPr="00E0187C">
        <w:rPr>
          <w:rFonts w:eastAsia="SimHei"/>
          <w:b/>
          <w:sz w:val="24"/>
          <w:szCs w:val="24"/>
          <w:lang w:eastAsia="zh-CN"/>
        </w:rPr>
        <w:t>开辟实现</w:t>
      </w:r>
      <w:r w:rsidR="008D652A" w:rsidRPr="00E0187C">
        <w:rPr>
          <w:rFonts w:eastAsia="SimHei"/>
          <w:b/>
          <w:sz w:val="24"/>
          <w:szCs w:val="24"/>
          <w:lang w:eastAsia="zh-CN"/>
        </w:rPr>
        <w:t>欧洲和中亚各类</w:t>
      </w:r>
      <w:r w:rsidR="000D0478" w:rsidRPr="00E0187C">
        <w:rPr>
          <w:rFonts w:eastAsia="SimHei"/>
          <w:b/>
          <w:sz w:val="24"/>
          <w:szCs w:val="24"/>
          <w:lang w:eastAsia="zh-CN"/>
        </w:rPr>
        <w:t>行为体</w:t>
      </w:r>
      <w:r w:rsidR="008D652A" w:rsidRPr="00E0187C">
        <w:rPr>
          <w:rFonts w:eastAsia="SimHei"/>
          <w:b/>
          <w:sz w:val="24"/>
          <w:szCs w:val="24"/>
          <w:lang w:eastAsia="zh-CN"/>
        </w:rPr>
        <w:t>构想的可持续未来的</w:t>
      </w:r>
      <w:r w:rsidR="007B67E2" w:rsidRPr="00E0187C">
        <w:rPr>
          <w:rFonts w:eastAsia="SimHei"/>
          <w:b/>
          <w:sz w:val="24"/>
          <w:szCs w:val="24"/>
          <w:lang w:eastAsia="zh-CN"/>
        </w:rPr>
        <w:t>路径的</w:t>
      </w:r>
      <w:r w:rsidR="008D652A" w:rsidRPr="00E0187C">
        <w:rPr>
          <w:rFonts w:eastAsia="SimHei"/>
          <w:b/>
          <w:sz w:val="24"/>
          <w:szCs w:val="24"/>
          <w:lang w:eastAsia="zh-CN"/>
        </w:rPr>
        <w:t>关键（</w:t>
      </w:r>
      <w:r w:rsidR="008D652A" w:rsidRPr="00E0187C">
        <w:rPr>
          <w:rFonts w:eastAsia="KaiTi"/>
          <w:b/>
          <w:sz w:val="24"/>
          <w:szCs w:val="24"/>
          <w:lang w:eastAsia="zh-CN"/>
        </w:rPr>
        <w:t>充分成立</w:t>
      </w:r>
      <w:r w:rsidR="008D652A" w:rsidRPr="00E0187C">
        <w:rPr>
          <w:rFonts w:eastAsia="SimHei"/>
          <w:b/>
          <w:sz w:val="24"/>
          <w:szCs w:val="24"/>
          <w:lang w:eastAsia="zh-CN"/>
        </w:rPr>
        <w:t>）</w:t>
      </w:r>
      <w:r w:rsidR="008D652A" w:rsidRPr="00E0187C">
        <w:rPr>
          <w:rFonts w:eastAsia="SimHei"/>
          <w:b/>
          <w:sz w:val="24"/>
          <w:szCs w:val="24"/>
          <w:lang w:eastAsia="zh-CN"/>
        </w:rPr>
        <w:t>{6.6.6}</w:t>
      </w:r>
      <w:r w:rsidR="008D652A" w:rsidRPr="00E0187C">
        <w:rPr>
          <w:rFonts w:eastAsia="SimHei"/>
          <w:b/>
          <w:sz w:val="24"/>
          <w:szCs w:val="24"/>
          <w:lang w:eastAsia="zh-CN"/>
        </w:rPr>
        <w:t>。</w:t>
      </w:r>
      <w:bookmarkEnd w:id="106"/>
    </w:p>
    <w:p w14:paraId="4A364FD6" w14:textId="3DBBC299" w:rsidR="004B37F3" w:rsidRPr="00E0187C" w:rsidRDefault="007B67E2" w:rsidP="009D0B94">
      <w:pPr>
        <w:spacing w:line="240" w:lineRule="auto"/>
        <w:ind w:left="1247"/>
        <w:rPr>
          <w:rFonts w:ascii="Times New Roman" w:eastAsia="SimSun" w:hAnsi="Times New Roman"/>
          <w:sz w:val="24"/>
          <w:szCs w:val="24"/>
          <w:lang w:val="en-GB"/>
        </w:rPr>
      </w:pPr>
      <w:bookmarkStart w:id="107" w:name="bookmark_185"/>
      <w:r w:rsidRPr="00E0187C">
        <w:rPr>
          <w:rFonts w:ascii="Times New Roman" w:eastAsia="SimSun" w:hAnsi="Times New Roman"/>
          <w:sz w:val="24"/>
          <w:szCs w:val="24"/>
          <w:lang w:val="en-GB"/>
        </w:rPr>
        <w:t>制订</w:t>
      </w:r>
      <w:r w:rsidR="00B97024" w:rsidRPr="00E0187C">
        <w:rPr>
          <w:rFonts w:ascii="Times New Roman" w:eastAsia="SimSun" w:hAnsi="Times New Roman"/>
          <w:sz w:val="24"/>
          <w:szCs w:val="24"/>
          <w:lang w:val="en-GB"/>
        </w:rPr>
        <w:t>有希望</w:t>
      </w:r>
      <w:r w:rsidR="008D652A" w:rsidRPr="00E0187C">
        <w:rPr>
          <w:rFonts w:ascii="Times New Roman" w:eastAsia="SimSun" w:hAnsi="Times New Roman"/>
          <w:sz w:val="24"/>
          <w:szCs w:val="24"/>
          <w:lang w:val="en-GB"/>
        </w:rPr>
        <w:t>的治理方案和</w:t>
      </w:r>
      <w:r w:rsidRPr="00E0187C">
        <w:rPr>
          <w:rFonts w:ascii="Times New Roman" w:eastAsia="SimSun" w:hAnsi="Times New Roman"/>
          <w:sz w:val="24"/>
          <w:szCs w:val="24"/>
          <w:lang w:val="en-GB"/>
        </w:rPr>
        <w:t>做出</w:t>
      </w:r>
      <w:r w:rsidR="008D652A" w:rsidRPr="00E0187C">
        <w:rPr>
          <w:rFonts w:ascii="Times New Roman" w:eastAsia="SimSun" w:hAnsi="Times New Roman"/>
          <w:sz w:val="24"/>
          <w:szCs w:val="24"/>
          <w:lang w:val="en-GB"/>
        </w:rPr>
        <w:t>明智的制度安排，有助于不同</w:t>
      </w:r>
      <w:r w:rsidR="008A4F02" w:rsidRPr="00E0187C">
        <w:rPr>
          <w:rFonts w:ascii="Times New Roman" w:eastAsia="SimSun" w:hAnsi="Times New Roman"/>
          <w:sz w:val="24"/>
          <w:szCs w:val="24"/>
          <w:lang w:val="en-GB"/>
        </w:rPr>
        <w:t>行为体</w:t>
      </w:r>
      <w:r w:rsidR="008D652A" w:rsidRPr="00E0187C">
        <w:rPr>
          <w:rFonts w:ascii="Times New Roman" w:eastAsia="SimSun" w:hAnsi="Times New Roman"/>
          <w:sz w:val="24"/>
          <w:szCs w:val="24"/>
          <w:lang w:val="en-GB"/>
        </w:rPr>
        <w:t>有效地参与政策</w:t>
      </w:r>
      <w:r w:rsidR="00B97024" w:rsidRPr="00E0187C">
        <w:rPr>
          <w:rFonts w:ascii="Times New Roman" w:eastAsia="SimSun" w:hAnsi="Times New Roman"/>
          <w:sz w:val="24"/>
          <w:szCs w:val="24"/>
          <w:lang w:val="en-GB"/>
        </w:rPr>
        <w:t>制定</w:t>
      </w:r>
      <w:r w:rsidR="008D652A" w:rsidRPr="00E0187C">
        <w:rPr>
          <w:rFonts w:ascii="Times New Roman" w:eastAsia="SimSun" w:hAnsi="Times New Roman"/>
          <w:sz w:val="24"/>
          <w:szCs w:val="24"/>
          <w:lang w:val="en-GB"/>
        </w:rPr>
        <w:t>和决策，</w:t>
      </w:r>
      <w:r w:rsidRPr="00E0187C">
        <w:rPr>
          <w:rFonts w:ascii="Times New Roman" w:eastAsia="SimSun" w:hAnsi="Times New Roman"/>
          <w:sz w:val="24"/>
          <w:szCs w:val="24"/>
          <w:lang w:val="en-GB"/>
        </w:rPr>
        <w:t>以便</w:t>
      </w:r>
      <w:r w:rsidR="008D652A" w:rsidRPr="00E0187C">
        <w:rPr>
          <w:rFonts w:ascii="Times New Roman" w:eastAsia="SimSun" w:hAnsi="Times New Roman"/>
          <w:sz w:val="24"/>
          <w:szCs w:val="24"/>
          <w:lang w:val="en-GB"/>
        </w:rPr>
        <w:t>促进共同承担对我们共同未来的责任。</w:t>
      </w:r>
      <w:r w:rsidRPr="00E0187C">
        <w:rPr>
          <w:rFonts w:ascii="Times New Roman" w:eastAsia="SimSun" w:hAnsi="Times New Roman"/>
          <w:sz w:val="24"/>
          <w:szCs w:val="24"/>
          <w:lang w:val="en-GB"/>
        </w:rPr>
        <w:t>采用让包括所有</w:t>
      </w:r>
      <w:r w:rsidRPr="00E0187C">
        <w:rPr>
          <w:rFonts w:ascii="Times New Roman" w:eastAsia="SimSun" w:hAnsi="Times New Roman"/>
          <w:sz w:val="24"/>
          <w:szCs w:val="24"/>
          <w:lang w:val="en-GB"/>
        </w:rPr>
        <w:lastRenderedPageBreak/>
        <w:t>相关利益攸关方群体以及土著</w:t>
      </w:r>
      <w:r w:rsidR="00D85B90" w:rsidRPr="00E0187C">
        <w:rPr>
          <w:rFonts w:ascii="Times New Roman" w:eastAsia="SimSun" w:hAnsi="Times New Roman"/>
          <w:sz w:val="24"/>
          <w:szCs w:val="24"/>
          <w:lang w:val="en-GB"/>
        </w:rPr>
        <w:t>人民</w:t>
      </w:r>
      <w:r w:rsidRPr="00E0187C">
        <w:rPr>
          <w:rFonts w:ascii="Times New Roman" w:eastAsia="SimSun" w:hAnsi="Times New Roman"/>
          <w:sz w:val="24"/>
          <w:szCs w:val="24"/>
          <w:lang w:val="en-GB"/>
        </w:rPr>
        <w:t>和地方社区</w:t>
      </w:r>
      <w:r w:rsidR="008D652A" w:rsidRPr="00E0187C">
        <w:rPr>
          <w:rFonts w:ascii="Times New Roman" w:eastAsia="SimSun" w:hAnsi="Times New Roman"/>
          <w:sz w:val="24"/>
          <w:szCs w:val="24"/>
          <w:lang w:val="en-GB"/>
        </w:rPr>
        <w:t>参与</w:t>
      </w:r>
      <w:r w:rsidRPr="00E0187C">
        <w:rPr>
          <w:rFonts w:ascii="Times New Roman" w:eastAsia="SimSun" w:hAnsi="Times New Roman"/>
          <w:sz w:val="24"/>
          <w:szCs w:val="24"/>
          <w:lang w:val="en-GB"/>
        </w:rPr>
        <w:t>的</w:t>
      </w:r>
      <w:r w:rsidR="008D652A" w:rsidRPr="00E0187C">
        <w:rPr>
          <w:rFonts w:ascii="Times New Roman" w:eastAsia="SimSun" w:hAnsi="Times New Roman"/>
          <w:sz w:val="24"/>
          <w:szCs w:val="24"/>
          <w:lang w:val="en-GB"/>
        </w:rPr>
        <w:t>方式制定路径和</w:t>
      </w:r>
      <w:r w:rsidR="00866E7C" w:rsidRPr="00E0187C">
        <w:rPr>
          <w:rFonts w:ascii="Times New Roman" w:eastAsia="SimSun" w:hAnsi="Times New Roman"/>
          <w:sz w:val="24"/>
          <w:szCs w:val="24"/>
          <w:lang w:val="en-GB"/>
        </w:rPr>
        <w:t>开展</w:t>
      </w:r>
      <w:r w:rsidR="008D652A" w:rsidRPr="00E0187C">
        <w:rPr>
          <w:rFonts w:ascii="Times New Roman" w:eastAsia="SimSun" w:hAnsi="Times New Roman"/>
          <w:sz w:val="24"/>
          <w:szCs w:val="24"/>
          <w:lang w:val="en-GB"/>
        </w:rPr>
        <w:t>相应的试验，</w:t>
      </w:r>
      <w:r w:rsidRPr="00E0187C">
        <w:rPr>
          <w:rFonts w:ascii="Times New Roman" w:eastAsia="SimSun" w:hAnsi="Times New Roman"/>
          <w:sz w:val="24"/>
          <w:szCs w:val="24"/>
          <w:lang w:val="en-GB"/>
        </w:rPr>
        <w:t>就</w:t>
      </w:r>
      <w:r w:rsidR="008D652A" w:rsidRPr="00E0187C">
        <w:rPr>
          <w:rFonts w:ascii="Times New Roman" w:eastAsia="SimSun" w:hAnsi="Times New Roman"/>
          <w:sz w:val="24"/>
          <w:szCs w:val="24"/>
          <w:lang w:val="en-GB"/>
        </w:rPr>
        <w:t>能</w:t>
      </w:r>
      <w:r w:rsidRPr="00E0187C">
        <w:rPr>
          <w:rFonts w:ascii="Times New Roman" w:eastAsia="SimSun" w:hAnsi="Times New Roman"/>
          <w:sz w:val="24"/>
          <w:szCs w:val="24"/>
          <w:lang w:val="en-GB"/>
        </w:rPr>
        <w:t>融入各种不同的</w:t>
      </w:r>
      <w:r w:rsidR="008D652A" w:rsidRPr="00E0187C">
        <w:rPr>
          <w:rFonts w:ascii="Times New Roman" w:eastAsia="SimSun" w:hAnsi="Times New Roman"/>
          <w:sz w:val="24"/>
          <w:szCs w:val="24"/>
          <w:lang w:val="en-GB"/>
        </w:rPr>
        <w:t>观点，</w:t>
      </w:r>
      <w:r w:rsidR="00E00A84" w:rsidRPr="00E0187C">
        <w:rPr>
          <w:rFonts w:ascii="Times New Roman" w:eastAsia="SimSun" w:hAnsi="Times New Roman"/>
          <w:sz w:val="24"/>
          <w:szCs w:val="24"/>
          <w:lang w:val="en-GB"/>
        </w:rPr>
        <w:t>推动</w:t>
      </w:r>
      <w:r w:rsidR="008D652A" w:rsidRPr="00E0187C">
        <w:rPr>
          <w:rFonts w:ascii="Times New Roman" w:eastAsia="SimSun" w:hAnsi="Times New Roman"/>
          <w:sz w:val="24"/>
          <w:szCs w:val="24"/>
          <w:lang w:val="en-GB"/>
        </w:rPr>
        <w:t>对战略规划和议程</w:t>
      </w:r>
      <w:r w:rsidR="00E00A84" w:rsidRPr="00E0187C">
        <w:rPr>
          <w:rFonts w:ascii="Times New Roman" w:eastAsia="SimSun" w:hAnsi="Times New Roman"/>
          <w:sz w:val="24"/>
          <w:szCs w:val="24"/>
          <w:lang w:val="en-GB"/>
        </w:rPr>
        <w:t>制订</w:t>
      </w:r>
      <w:r w:rsidR="00B97024" w:rsidRPr="00E0187C">
        <w:rPr>
          <w:rFonts w:ascii="Times New Roman" w:eastAsia="SimSun" w:hAnsi="Times New Roman"/>
          <w:sz w:val="24"/>
          <w:szCs w:val="24"/>
          <w:lang w:val="en-GB"/>
        </w:rPr>
        <w:t>进行</w:t>
      </w:r>
      <w:r w:rsidR="008D652A" w:rsidRPr="00E0187C">
        <w:rPr>
          <w:rFonts w:ascii="Times New Roman" w:eastAsia="SimSun" w:hAnsi="Times New Roman"/>
          <w:sz w:val="24"/>
          <w:szCs w:val="24"/>
          <w:lang w:val="en-GB"/>
        </w:rPr>
        <w:t>必要</w:t>
      </w:r>
      <w:r w:rsidR="00E00A84" w:rsidRPr="00E0187C">
        <w:rPr>
          <w:rFonts w:ascii="Times New Roman" w:eastAsia="SimSun" w:hAnsi="Times New Roman"/>
          <w:sz w:val="24"/>
          <w:szCs w:val="24"/>
          <w:lang w:val="en-GB"/>
        </w:rPr>
        <w:t>的</w:t>
      </w:r>
      <w:r w:rsidR="008D652A" w:rsidRPr="00E0187C">
        <w:rPr>
          <w:rFonts w:ascii="Times New Roman" w:eastAsia="SimSun" w:hAnsi="Times New Roman"/>
          <w:sz w:val="24"/>
          <w:szCs w:val="24"/>
          <w:lang w:val="en-GB"/>
        </w:rPr>
        <w:t>审议</w:t>
      </w:r>
      <w:r w:rsidR="00B97024" w:rsidRPr="00E0187C">
        <w:rPr>
          <w:rFonts w:ascii="Times New Roman" w:eastAsia="SimSun" w:hAnsi="Times New Roman"/>
          <w:sz w:val="24"/>
          <w:szCs w:val="24"/>
          <w:lang w:val="en-GB"/>
        </w:rPr>
        <w:t xml:space="preserve"> </w:t>
      </w:r>
      <w:r w:rsidR="007F36D0" w:rsidRPr="00E0187C">
        <w:rPr>
          <w:rFonts w:ascii="Times New Roman" w:eastAsia="SimSun" w:hAnsi="Times New Roman"/>
          <w:sz w:val="24"/>
          <w:szCs w:val="24"/>
        </w:rPr>
        <w:t>{</w:t>
      </w:r>
      <w:r w:rsidR="008D652A" w:rsidRPr="00E0187C">
        <w:rPr>
          <w:rFonts w:ascii="Times New Roman" w:eastAsia="SimSun" w:hAnsi="Times New Roman"/>
          <w:sz w:val="24"/>
          <w:szCs w:val="24"/>
          <w:lang w:val="en-GB"/>
        </w:rPr>
        <w:t>5.4.3, 5.5.1, 5.5.2, 5.5.6, 5.6.2</w:t>
      </w:r>
      <w:r w:rsidR="007F36D0" w:rsidRPr="00E0187C">
        <w:rPr>
          <w:rFonts w:ascii="Times New Roman" w:eastAsia="SimSun" w:hAnsi="Times New Roman"/>
          <w:sz w:val="24"/>
          <w:szCs w:val="24"/>
        </w:rPr>
        <w:t>}</w:t>
      </w:r>
      <w:r w:rsidR="008D652A" w:rsidRPr="00E0187C">
        <w:rPr>
          <w:rFonts w:ascii="Times New Roman" w:eastAsia="SimSun" w:hAnsi="Times New Roman"/>
          <w:sz w:val="24"/>
          <w:szCs w:val="24"/>
          <w:lang w:val="en-GB"/>
        </w:rPr>
        <w:t>。</w:t>
      </w:r>
      <w:r w:rsidR="00E00A84" w:rsidRPr="00E0187C">
        <w:rPr>
          <w:rFonts w:ascii="Times New Roman" w:eastAsia="SimSun" w:hAnsi="Times New Roman"/>
          <w:sz w:val="24"/>
          <w:szCs w:val="24"/>
          <w:lang w:val="en-GB"/>
        </w:rPr>
        <w:t>不让体制失灵，推动能激发适应和学习的政策进程，有利于在</w:t>
      </w:r>
      <w:r w:rsidR="008D652A" w:rsidRPr="00E0187C">
        <w:rPr>
          <w:rFonts w:ascii="Times New Roman" w:eastAsia="SimSun" w:hAnsi="Times New Roman"/>
          <w:sz w:val="24"/>
          <w:szCs w:val="24"/>
          <w:lang w:val="en-GB"/>
        </w:rPr>
        <w:t>复杂的适应系统中</w:t>
      </w:r>
      <w:r w:rsidR="00E00A84" w:rsidRPr="00E0187C">
        <w:rPr>
          <w:rFonts w:ascii="Times New Roman" w:eastAsia="SimSun" w:hAnsi="Times New Roman"/>
          <w:sz w:val="24"/>
          <w:szCs w:val="24"/>
          <w:lang w:val="en-GB"/>
        </w:rPr>
        <w:t>管理</w:t>
      </w:r>
      <w:r w:rsidR="008D652A" w:rsidRPr="00E0187C">
        <w:rPr>
          <w:rFonts w:ascii="Times New Roman" w:eastAsia="SimSun" w:hAnsi="Times New Roman"/>
          <w:sz w:val="24"/>
          <w:szCs w:val="24"/>
          <w:lang w:val="en-GB"/>
        </w:rPr>
        <w:t>直接和间接驱动因素</w:t>
      </w:r>
      <w:r w:rsidR="000D3F78" w:rsidRPr="00E0187C">
        <w:rPr>
          <w:rFonts w:ascii="Times New Roman" w:eastAsia="SimSun" w:hAnsi="Times New Roman"/>
          <w:sz w:val="24"/>
          <w:szCs w:val="24"/>
          <w:lang w:val="en-GB"/>
        </w:rPr>
        <w:t>，因为在这一过程中有</w:t>
      </w:r>
      <w:r w:rsidR="008D652A" w:rsidRPr="00E0187C">
        <w:rPr>
          <w:rFonts w:ascii="Times New Roman" w:eastAsia="SimSun" w:hAnsi="Times New Roman"/>
          <w:sz w:val="24"/>
          <w:szCs w:val="24"/>
          <w:lang w:val="en-GB"/>
        </w:rPr>
        <w:t>各种形式的知识</w:t>
      </w:r>
      <w:r w:rsidR="000D3F78" w:rsidRPr="00E0187C">
        <w:rPr>
          <w:rFonts w:ascii="Times New Roman" w:eastAsia="SimSun" w:hAnsi="Times New Roman"/>
          <w:sz w:val="24"/>
          <w:szCs w:val="24"/>
          <w:lang w:val="en-GB"/>
        </w:rPr>
        <w:t>缺失</w:t>
      </w:r>
      <w:r w:rsidR="008D652A" w:rsidRPr="00E0187C">
        <w:rPr>
          <w:rFonts w:ascii="Times New Roman" w:eastAsia="SimSun" w:hAnsi="Times New Roman"/>
          <w:sz w:val="24"/>
          <w:szCs w:val="24"/>
          <w:lang w:val="en-GB"/>
        </w:rPr>
        <w:t>。因此，</w:t>
      </w:r>
      <w:r w:rsidR="000D3F78" w:rsidRPr="00E0187C">
        <w:rPr>
          <w:rFonts w:ascii="Times New Roman" w:eastAsia="SimSun" w:hAnsi="Times New Roman"/>
          <w:sz w:val="24"/>
          <w:szCs w:val="24"/>
          <w:lang w:val="en-GB"/>
        </w:rPr>
        <w:t>可以把</w:t>
      </w:r>
      <w:r w:rsidR="008D652A" w:rsidRPr="00E0187C">
        <w:rPr>
          <w:rFonts w:ascii="Times New Roman" w:eastAsia="SimSun" w:hAnsi="Times New Roman"/>
          <w:sz w:val="24"/>
          <w:szCs w:val="24"/>
          <w:lang w:val="en-GB"/>
        </w:rPr>
        <w:t>政策、方案和战略</w:t>
      </w:r>
      <w:r w:rsidR="000D3F78" w:rsidRPr="00E0187C">
        <w:rPr>
          <w:rFonts w:ascii="Times New Roman" w:eastAsia="SimSun" w:hAnsi="Times New Roman"/>
          <w:sz w:val="24"/>
          <w:szCs w:val="24"/>
          <w:lang w:val="en-GB"/>
        </w:rPr>
        <w:t>当作试验，</w:t>
      </w:r>
      <w:r w:rsidR="008D652A" w:rsidRPr="00E0187C">
        <w:rPr>
          <w:rFonts w:ascii="Times New Roman" w:eastAsia="SimSun" w:hAnsi="Times New Roman"/>
          <w:sz w:val="24"/>
          <w:szCs w:val="24"/>
          <w:lang w:val="en-GB"/>
        </w:rPr>
        <w:t>需要</w:t>
      </w:r>
      <w:r w:rsidR="000D3F78" w:rsidRPr="00E0187C">
        <w:rPr>
          <w:rFonts w:ascii="Times New Roman" w:eastAsia="SimSun" w:hAnsi="Times New Roman"/>
          <w:sz w:val="24"/>
          <w:szCs w:val="24"/>
          <w:lang w:val="en-GB"/>
        </w:rPr>
        <w:t>开展治理和管理以促进而不是反对变革，</w:t>
      </w:r>
      <w:r w:rsidR="008D652A" w:rsidRPr="00E0187C">
        <w:rPr>
          <w:rFonts w:ascii="Times New Roman" w:eastAsia="SimSun" w:hAnsi="Times New Roman"/>
          <w:sz w:val="24"/>
          <w:szCs w:val="24"/>
          <w:lang w:val="en-GB"/>
        </w:rPr>
        <w:t>并</w:t>
      </w:r>
      <w:r w:rsidR="000D3F78" w:rsidRPr="00E0187C">
        <w:rPr>
          <w:rFonts w:ascii="Times New Roman" w:eastAsia="SimSun" w:hAnsi="Times New Roman"/>
          <w:sz w:val="24"/>
          <w:szCs w:val="24"/>
          <w:lang w:val="en-GB"/>
        </w:rPr>
        <w:t>需要</w:t>
      </w:r>
      <w:r w:rsidR="008D652A" w:rsidRPr="00E0187C">
        <w:rPr>
          <w:rFonts w:ascii="Times New Roman" w:eastAsia="SimSun" w:hAnsi="Times New Roman"/>
          <w:sz w:val="24"/>
          <w:szCs w:val="24"/>
          <w:lang w:val="en-GB"/>
        </w:rPr>
        <w:t>进行系统性监测和评估。可</w:t>
      </w:r>
      <w:r w:rsidR="000D3F78" w:rsidRPr="00E0187C">
        <w:rPr>
          <w:rFonts w:ascii="Times New Roman" w:eastAsia="SimSun" w:hAnsi="Times New Roman"/>
          <w:sz w:val="24"/>
          <w:szCs w:val="24"/>
          <w:lang w:val="en-GB"/>
        </w:rPr>
        <w:t>通</w:t>
      </w:r>
      <w:r w:rsidR="000D3F78" w:rsidRPr="00E0187C">
        <w:rPr>
          <w:rFonts w:ascii="Times New Roman" w:eastAsia="SimSun" w:hAnsi="Times New Roman"/>
          <w:sz w:val="24"/>
          <w:szCs w:val="24"/>
          <w:lang w:val="zh-CN" w:eastAsia="ko-KR"/>
        </w:rPr>
        <w:t>过</w:t>
      </w:r>
      <w:r w:rsidR="008D652A" w:rsidRPr="00E0187C">
        <w:rPr>
          <w:rFonts w:ascii="Times New Roman" w:eastAsia="SimSun" w:hAnsi="Times New Roman"/>
          <w:sz w:val="24"/>
          <w:szCs w:val="24"/>
          <w:lang w:val="zh-CN" w:eastAsia="ko-KR"/>
        </w:rPr>
        <w:t>以</w:t>
      </w:r>
      <w:r w:rsidR="000D3F78" w:rsidRPr="00E0187C">
        <w:rPr>
          <w:rFonts w:ascii="Times New Roman" w:eastAsia="SimSun" w:hAnsi="Times New Roman"/>
          <w:sz w:val="24"/>
          <w:szCs w:val="24"/>
          <w:lang w:val="zh-CN" w:eastAsia="ko-KR"/>
        </w:rPr>
        <w:t>下方式逐步做到这一点：</w:t>
      </w:r>
      <w:r w:rsidR="008D652A" w:rsidRPr="00E0187C">
        <w:rPr>
          <w:rFonts w:ascii="Times New Roman" w:eastAsia="SimSun" w:hAnsi="Times New Roman"/>
          <w:sz w:val="24"/>
          <w:szCs w:val="24"/>
          <w:lang w:val="zh-CN" w:eastAsia="ko-KR"/>
        </w:rPr>
        <w:t>适应性治理和管理</w:t>
      </w:r>
      <w:r w:rsidR="000D3F78" w:rsidRPr="00E0187C">
        <w:rPr>
          <w:rFonts w:ascii="Times New Roman" w:eastAsia="SimSun" w:hAnsi="Times New Roman"/>
          <w:sz w:val="24"/>
          <w:szCs w:val="24"/>
          <w:lang w:val="zh-CN" w:eastAsia="ko-KR"/>
        </w:rPr>
        <w:t>，</w:t>
      </w:r>
      <w:r w:rsidR="008D652A" w:rsidRPr="00E0187C">
        <w:rPr>
          <w:rFonts w:ascii="Times New Roman" w:eastAsia="SimSun" w:hAnsi="Times New Roman"/>
          <w:sz w:val="24"/>
          <w:szCs w:val="24"/>
          <w:lang w:val="zh-CN" w:eastAsia="ko-KR"/>
        </w:rPr>
        <w:t>系统地改进政策实施</w:t>
      </w:r>
      <w:r w:rsidR="000D3F78" w:rsidRPr="00E0187C">
        <w:rPr>
          <w:rFonts w:ascii="Times New Roman" w:eastAsia="SimSun" w:hAnsi="Times New Roman"/>
          <w:sz w:val="24"/>
          <w:szCs w:val="24"/>
          <w:lang w:val="zh-CN" w:eastAsia="ko-KR"/>
        </w:rPr>
        <w:t>工作</w:t>
      </w:r>
      <w:r w:rsidR="008D652A" w:rsidRPr="00E0187C">
        <w:rPr>
          <w:rFonts w:ascii="Times New Roman" w:eastAsia="SimSun" w:hAnsi="Times New Roman"/>
          <w:sz w:val="24"/>
          <w:szCs w:val="24"/>
          <w:lang w:val="zh-CN" w:eastAsia="ko-KR"/>
        </w:rPr>
        <w:t>，</w:t>
      </w:r>
      <w:r w:rsidR="008D652A" w:rsidRPr="00E0187C">
        <w:rPr>
          <w:rFonts w:ascii="Times New Roman" w:eastAsia="SimSun" w:hAnsi="Times New Roman"/>
          <w:sz w:val="24"/>
          <w:szCs w:val="24"/>
          <w:lang w:val="en-GB"/>
        </w:rPr>
        <w:t>或</w:t>
      </w:r>
      <w:r w:rsidR="000D3F78" w:rsidRPr="00E0187C">
        <w:rPr>
          <w:rFonts w:ascii="Times New Roman" w:eastAsia="SimSun" w:hAnsi="Times New Roman"/>
          <w:sz w:val="24"/>
          <w:szCs w:val="24"/>
          <w:lang w:val="en-GB"/>
        </w:rPr>
        <w:t>进行</w:t>
      </w:r>
      <w:r w:rsidR="00F16172" w:rsidRPr="00E0187C">
        <w:rPr>
          <w:rFonts w:ascii="Times New Roman" w:eastAsia="SimSun" w:hAnsi="Times New Roman"/>
          <w:sz w:val="24"/>
          <w:szCs w:val="24"/>
          <w:lang w:val="en-GB"/>
        </w:rPr>
        <w:t>转型</w:t>
      </w:r>
      <w:r w:rsidR="008D652A" w:rsidRPr="00E0187C">
        <w:rPr>
          <w:rFonts w:ascii="Times New Roman" w:eastAsia="SimSun" w:hAnsi="Times New Roman"/>
          <w:sz w:val="24"/>
          <w:szCs w:val="24"/>
          <w:lang w:val="en-GB"/>
        </w:rPr>
        <w:t>治理和管理，以及</w:t>
      </w:r>
      <w:r w:rsidR="00F16172" w:rsidRPr="00E0187C">
        <w:rPr>
          <w:rFonts w:ascii="Times New Roman" w:eastAsia="SimSun" w:hAnsi="Times New Roman"/>
          <w:sz w:val="24"/>
          <w:szCs w:val="24"/>
          <w:lang w:val="en-GB"/>
        </w:rPr>
        <w:t>安排</w:t>
      </w:r>
      <w:r w:rsidR="008D652A" w:rsidRPr="00E0187C">
        <w:rPr>
          <w:rFonts w:ascii="Times New Roman" w:eastAsia="SimSun" w:hAnsi="Times New Roman"/>
          <w:sz w:val="24"/>
          <w:szCs w:val="24"/>
          <w:lang w:val="en-GB"/>
        </w:rPr>
        <w:t>社会变革的演变</w:t>
      </w:r>
      <w:r w:rsidR="007F36D0" w:rsidRPr="00E0187C">
        <w:rPr>
          <w:rFonts w:ascii="Times New Roman" w:eastAsia="SimSun" w:hAnsi="Times New Roman"/>
          <w:sz w:val="24"/>
          <w:szCs w:val="24"/>
        </w:rPr>
        <w:t>{</w:t>
      </w:r>
      <w:r w:rsidR="008D652A" w:rsidRPr="00E0187C">
        <w:rPr>
          <w:rFonts w:ascii="Times New Roman" w:eastAsia="SimSun" w:hAnsi="Times New Roman"/>
          <w:sz w:val="24"/>
          <w:szCs w:val="24"/>
          <w:lang w:val="en-GB"/>
        </w:rPr>
        <w:t>6.2, 6.4.2, 6.6, 6.6.6</w:t>
      </w:r>
      <w:r w:rsidR="007F36D0" w:rsidRPr="00E0187C">
        <w:rPr>
          <w:rFonts w:ascii="Times New Roman" w:eastAsia="SimSun" w:hAnsi="Times New Roman"/>
          <w:sz w:val="24"/>
          <w:szCs w:val="24"/>
        </w:rPr>
        <w:t>}</w:t>
      </w:r>
      <w:r w:rsidR="008D652A" w:rsidRPr="00E0187C">
        <w:rPr>
          <w:rFonts w:ascii="Times New Roman" w:eastAsia="SimSun" w:hAnsi="Times New Roman"/>
          <w:sz w:val="24"/>
          <w:szCs w:val="24"/>
          <w:lang w:val="en-GB"/>
        </w:rPr>
        <w:t>。</w:t>
      </w:r>
      <w:bookmarkEnd w:id="107"/>
    </w:p>
    <w:p w14:paraId="3D6A5E10" w14:textId="77777777" w:rsidR="004B37F3" w:rsidRPr="00E0187C" w:rsidRDefault="004B37F3" w:rsidP="009D0B94">
      <w:pPr>
        <w:spacing w:after="0" w:line="240" w:lineRule="auto"/>
        <w:jc w:val="left"/>
        <w:rPr>
          <w:rFonts w:ascii="Times New Roman" w:eastAsia="SimSun" w:hAnsi="Times New Roman"/>
          <w:sz w:val="24"/>
          <w:szCs w:val="24"/>
          <w:lang w:val="en-GB"/>
        </w:rPr>
      </w:pPr>
      <w:r w:rsidRPr="00E0187C">
        <w:rPr>
          <w:rFonts w:ascii="Times New Roman" w:eastAsia="SimSun" w:hAnsi="Times New Roman"/>
          <w:sz w:val="24"/>
          <w:szCs w:val="24"/>
          <w:lang w:val="en-GB"/>
        </w:rPr>
        <w:br w:type="page"/>
      </w:r>
    </w:p>
    <w:p w14:paraId="6C8EE697" w14:textId="365B7E6D" w:rsidR="000C383E" w:rsidRPr="00E0187C" w:rsidRDefault="000C383E" w:rsidP="001B399B">
      <w:pPr>
        <w:pStyle w:val="NormalPlain"/>
        <w:pBdr>
          <w:top w:val="single" w:sz="4" w:space="1" w:color="auto"/>
          <w:left w:val="single" w:sz="4" w:space="4" w:color="auto"/>
          <w:bottom w:val="single" w:sz="4" w:space="1" w:color="auto"/>
          <w:right w:val="single" w:sz="4" w:space="4" w:color="auto"/>
        </w:pBdr>
        <w:shd w:val="clear" w:color="auto" w:fill="BFBFBF" w:themeFill="background1" w:themeFillShade="BF"/>
        <w:ind w:left="0"/>
        <w:jc w:val="left"/>
        <w:rPr>
          <w:rFonts w:eastAsia="SimSun"/>
          <w:sz w:val="24"/>
          <w:szCs w:val="24"/>
          <w:lang w:val="zh-CN"/>
        </w:rPr>
      </w:pPr>
      <w:bookmarkStart w:id="108" w:name="bookmark_186"/>
      <w:r w:rsidRPr="00E0187C">
        <w:rPr>
          <w:rFonts w:eastAsia="SimSun"/>
          <w:sz w:val="24"/>
          <w:szCs w:val="24"/>
          <w:lang w:val="zh-CN"/>
        </w:rPr>
        <w:lastRenderedPageBreak/>
        <w:t>摘要插文</w:t>
      </w:r>
      <w:r w:rsidRPr="00E0187C">
        <w:rPr>
          <w:rFonts w:eastAsia="SimSun"/>
          <w:sz w:val="24"/>
          <w:szCs w:val="24"/>
          <w:lang w:val="zh-CN"/>
        </w:rPr>
        <w:t>5</w:t>
      </w:r>
    </w:p>
    <w:p w14:paraId="41310FE3" w14:textId="77777777" w:rsidR="000C383E" w:rsidRPr="00E0187C" w:rsidRDefault="000C383E" w:rsidP="009D0B94">
      <w:pPr>
        <w:pStyle w:val="NormalPlain"/>
        <w:pBdr>
          <w:top w:val="single" w:sz="4" w:space="1" w:color="auto"/>
          <w:left w:val="single" w:sz="4" w:space="4" w:color="auto"/>
          <w:bottom w:val="single" w:sz="4" w:space="1" w:color="auto"/>
          <w:right w:val="single" w:sz="4" w:space="4" w:color="auto"/>
        </w:pBdr>
        <w:shd w:val="clear" w:color="auto" w:fill="BFBFBF" w:themeFill="background1" w:themeFillShade="BF"/>
        <w:ind w:left="2" w:hanging="2"/>
        <w:jc w:val="left"/>
        <w:rPr>
          <w:rFonts w:eastAsia="SimHei"/>
          <w:b/>
          <w:sz w:val="24"/>
          <w:szCs w:val="24"/>
        </w:rPr>
      </w:pPr>
      <w:r w:rsidRPr="00E0187C">
        <w:rPr>
          <w:rFonts w:eastAsia="SimHei"/>
          <w:b/>
          <w:sz w:val="24"/>
          <w:szCs w:val="24"/>
          <w:lang w:val="zh-CN"/>
        </w:rPr>
        <w:t>重大知识</w:t>
      </w:r>
      <w:r w:rsidRPr="00E0187C">
        <w:rPr>
          <w:rFonts w:eastAsia="SimHei"/>
          <w:b/>
          <w:sz w:val="24"/>
          <w:szCs w:val="24"/>
          <w:lang w:val="zh-CN" w:eastAsia="zh-CN"/>
        </w:rPr>
        <w:t>空白</w:t>
      </w:r>
    </w:p>
    <w:p w14:paraId="123B5A00" w14:textId="59CDA449" w:rsidR="000C383E" w:rsidRPr="00E0187C" w:rsidRDefault="000C383E" w:rsidP="009D0B94">
      <w:pPr>
        <w:pStyle w:val="NormalPlain"/>
        <w:pBdr>
          <w:top w:val="single" w:sz="4" w:space="1" w:color="auto"/>
          <w:left w:val="single" w:sz="4" w:space="4" w:color="auto"/>
          <w:bottom w:val="single" w:sz="4" w:space="1" w:color="auto"/>
          <w:right w:val="single" w:sz="4" w:space="4" w:color="auto"/>
        </w:pBdr>
        <w:shd w:val="clear" w:color="auto" w:fill="BFBFBF" w:themeFill="background1" w:themeFillShade="BF"/>
        <w:spacing w:after="120"/>
        <w:ind w:left="2" w:hanging="2"/>
        <w:jc w:val="left"/>
        <w:rPr>
          <w:rFonts w:eastAsia="SimSun"/>
          <w:sz w:val="24"/>
          <w:szCs w:val="24"/>
          <w:lang w:val="zh-CN" w:eastAsia="zh-CN"/>
        </w:rPr>
      </w:pPr>
      <w:r w:rsidRPr="00E0187C">
        <w:rPr>
          <w:rFonts w:eastAsia="SimSun"/>
          <w:sz w:val="24"/>
          <w:szCs w:val="24"/>
          <w:lang w:val="zh-CN"/>
        </w:rPr>
        <w:t>在开展本项评估的过程中，关键信息和数据并不总是详尽可用。</w:t>
      </w:r>
      <w:r w:rsidR="000048DD" w:rsidRPr="00E0187C">
        <w:rPr>
          <w:rFonts w:eastAsia="SimSun"/>
          <w:sz w:val="24"/>
          <w:szCs w:val="24"/>
          <w:lang w:val="zh-CN" w:eastAsia="zh-CN"/>
        </w:rPr>
        <w:t>在中亚和东欧的次区域以及中欧的巴尔干国家，知识空白尤为严重</w:t>
      </w:r>
      <w:r w:rsidR="000048DD" w:rsidRPr="00E0187C">
        <w:rPr>
          <w:rFonts w:eastAsia="SimSun"/>
          <w:sz w:val="24"/>
          <w:szCs w:val="24"/>
          <w:lang w:val="zh-CN" w:eastAsia="zh-CN"/>
        </w:rPr>
        <w:t>{1.3, 1.6.1, 3.6, 5.6.2}</w:t>
      </w:r>
      <w:r w:rsidR="00A904B7" w:rsidRPr="00E0187C">
        <w:rPr>
          <w:rFonts w:eastAsia="SimSun"/>
          <w:sz w:val="24"/>
          <w:szCs w:val="24"/>
          <w:lang w:val="zh-CN" w:eastAsia="zh-CN"/>
        </w:rPr>
        <w:t>。</w:t>
      </w:r>
      <w:r w:rsidR="00392878" w:rsidRPr="00E0187C">
        <w:rPr>
          <w:rFonts w:eastAsia="SimSun"/>
          <w:sz w:val="24"/>
          <w:szCs w:val="24"/>
          <w:lang w:val="zh-CN" w:eastAsia="zh-CN"/>
        </w:rPr>
        <w:t>如</w:t>
      </w:r>
      <w:r w:rsidRPr="00E0187C">
        <w:rPr>
          <w:rFonts w:eastAsia="SimSun"/>
          <w:sz w:val="24"/>
          <w:szCs w:val="24"/>
          <w:lang w:val="zh-CN" w:eastAsia="zh-CN"/>
        </w:rPr>
        <w:t>果今后的评估要更全面地阐述自然及其对人类的贡献的状态和趋势，就需要消除以下知识空白：</w:t>
      </w:r>
    </w:p>
    <w:p w14:paraId="1887F470" w14:textId="138E3FE0" w:rsidR="000C383E" w:rsidRPr="00E0187C" w:rsidRDefault="000C383E" w:rsidP="009D0B94">
      <w:pPr>
        <w:pStyle w:val="NormalPlain"/>
        <w:numPr>
          <w:ilvl w:val="0"/>
          <w:numId w:val="1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120"/>
        <w:ind w:left="487" w:hangingChars="202" w:hanging="487"/>
        <w:jc w:val="left"/>
        <w:rPr>
          <w:rFonts w:eastAsia="SimSun"/>
          <w:sz w:val="24"/>
          <w:szCs w:val="24"/>
        </w:rPr>
      </w:pPr>
      <w:r w:rsidRPr="00E0187C">
        <w:rPr>
          <w:rFonts w:eastAsia="SimHei"/>
          <w:b/>
          <w:sz w:val="24"/>
          <w:szCs w:val="24"/>
          <w:lang w:val="zh-CN"/>
        </w:rPr>
        <w:t>我们对自然对人类的贡献的了解</w:t>
      </w:r>
      <w:r w:rsidR="00F729CE" w:rsidRPr="00E0187C">
        <w:rPr>
          <w:rFonts w:eastAsia="SimHei"/>
          <w:b/>
          <w:sz w:val="24"/>
          <w:szCs w:val="24"/>
          <w:lang w:val="zh-CN" w:eastAsia="zh-CN"/>
        </w:rPr>
        <w:t>不足</w:t>
      </w:r>
      <w:r w:rsidRPr="00E0187C">
        <w:rPr>
          <w:rFonts w:eastAsia="SimHei"/>
          <w:b/>
          <w:sz w:val="24"/>
          <w:szCs w:val="24"/>
          <w:lang w:val="zh-CN"/>
        </w:rPr>
        <w:t>：</w:t>
      </w:r>
      <w:r w:rsidR="00A904B7" w:rsidRPr="00E0187C">
        <w:rPr>
          <w:rFonts w:eastAsia="SimSun"/>
          <w:sz w:val="24"/>
          <w:szCs w:val="24"/>
          <w:lang w:val="zh-CN" w:eastAsia="zh-CN"/>
        </w:rPr>
        <w:t>我们需要进一步了解、量化和综合监测自然对人类的贡献的多种价值。另外</w:t>
      </w:r>
      <w:r w:rsidR="006D7F9E" w:rsidRPr="00E0187C">
        <w:rPr>
          <w:rFonts w:eastAsia="SimSun"/>
          <w:sz w:val="24"/>
          <w:szCs w:val="24"/>
          <w:lang w:val="zh-CN" w:eastAsia="zh-CN"/>
        </w:rPr>
        <w:t>，我们对</w:t>
      </w:r>
      <w:r w:rsidRPr="00E0187C">
        <w:rPr>
          <w:rFonts w:eastAsia="SimSun"/>
          <w:sz w:val="24"/>
          <w:szCs w:val="24"/>
          <w:lang w:val="zh-CN" w:eastAsia="zh-CN"/>
        </w:rPr>
        <w:t>不同社会群体和性别如何认可自然贡献的多种价值的了解有限。土著和地方知识体系和科学知识可以在未来共同</w:t>
      </w:r>
      <w:r w:rsidR="006D7F9E" w:rsidRPr="00E0187C">
        <w:rPr>
          <w:rFonts w:eastAsia="SimSun"/>
          <w:sz w:val="24"/>
          <w:szCs w:val="24"/>
          <w:lang w:val="zh-CN" w:eastAsia="zh-CN"/>
        </w:rPr>
        <w:t>促进</w:t>
      </w:r>
      <w:r w:rsidRPr="00E0187C">
        <w:rPr>
          <w:rFonts w:eastAsia="SimSun"/>
          <w:sz w:val="24"/>
          <w:szCs w:val="24"/>
          <w:lang w:val="zh-CN" w:eastAsia="zh-CN"/>
        </w:rPr>
        <w:t>这种了</w:t>
      </w:r>
      <w:r w:rsidRPr="00E0187C">
        <w:rPr>
          <w:rFonts w:eastAsia="SimSun"/>
          <w:sz w:val="24"/>
          <w:szCs w:val="24"/>
          <w:lang w:val="zh-CN"/>
        </w:rPr>
        <w:t>解</w:t>
      </w:r>
      <w:r w:rsidRPr="00E0187C">
        <w:rPr>
          <w:rFonts w:eastAsia="SimSun"/>
          <w:sz w:val="24"/>
          <w:szCs w:val="24"/>
          <w:lang w:val="zh-CN"/>
        </w:rPr>
        <w:t>{2.5}</w:t>
      </w:r>
      <w:r w:rsidRPr="00E0187C">
        <w:rPr>
          <w:rFonts w:eastAsia="SimSun"/>
          <w:sz w:val="24"/>
          <w:szCs w:val="24"/>
          <w:lang w:val="zh-CN"/>
        </w:rPr>
        <w:t>。</w:t>
      </w:r>
      <w:r w:rsidR="006D7F9E" w:rsidRPr="00E0187C">
        <w:rPr>
          <w:rFonts w:eastAsia="SimSun"/>
          <w:sz w:val="24"/>
          <w:szCs w:val="24"/>
          <w:lang w:val="zh-CN" w:eastAsia="zh-CN"/>
        </w:rPr>
        <w:t>此外我们尚不了解生物多样性如何贡献于生态系统服务，尤其是海洋系统。</w:t>
      </w:r>
    </w:p>
    <w:p w14:paraId="32B919A5" w14:textId="21EB2958" w:rsidR="000C383E" w:rsidRPr="00E0187C" w:rsidRDefault="000C383E" w:rsidP="009D0B94">
      <w:pPr>
        <w:pStyle w:val="NormalPlain"/>
        <w:numPr>
          <w:ilvl w:val="0"/>
          <w:numId w:val="1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120"/>
        <w:ind w:left="487" w:hangingChars="202" w:hanging="487"/>
        <w:jc w:val="left"/>
        <w:rPr>
          <w:rFonts w:eastAsia="SimSun"/>
          <w:sz w:val="24"/>
          <w:szCs w:val="24"/>
          <w:lang w:val="zh-CN" w:eastAsia="zh-CN"/>
        </w:rPr>
      </w:pPr>
      <w:r w:rsidRPr="00E0187C">
        <w:rPr>
          <w:rFonts w:eastAsia="SimHei"/>
          <w:b/>
          <w:sz w:val="24"/>
          <w:szCs w:val="24"/>
          <w:lang w:val="zh-CN"/>
        </w:rPr>
        <w:t>我们对土著和地方知识的贡献的了解</w:t>
      </w:r>
      <w:r w:rsidR="00F729CE" w:rsidRPr="00E0187C">
        <w:rPr>
          <w:rFonts w:eastAsia="SimHei"/>
          <w:b/>
          <w:sz w:val="24"/>
          <w:szCs w:val="24"/>
          <w:lang w:val="zh-CN"/>
        </w:rPr>
        <w:t>不足</w:t>
      </w:r>
      <w:r w:rsidRPr="00E0187C">
        <w:rPr>
          <w:rFonts w:eastAsia="SimHei"/>
          <w:b/>
          <w:sz w:val="24"/>
          <w:szCs w:val="24"/>
          <w:lang w:val="zh-CN"/>
        </w:rPr>
        <w:t>：</w:t>
      </w:r>
      <w:r w:rsidRPr="00E0187C">
        <w:rPr>
          <w:rFonts w:eastAsia="SimSun"/>
          <w:sz w:val="24"/>
          <w:szCs w:val="24"/>
          <w:lang w:val="zh-CN" w:eastAsia="zh-CN"/>
        </w:rPr>
        <w:t>如何将土著和地方知识纳入国家和国际政策框架及倡议，以促使不同知识体系相互配合</w:t>
      </w:r>
      <w:r w:rsidR="00570CD6">
        <w:rPr>
          <w:rFonts w:eastAsia="SimSun" w:hint="eastAsia"/>
          <w:sz w:val="24"/>
          <w:szCs w:val="24"/>
          <w:lang w:val="zh-CN" w:eastAsia="zh-CN"/>
        </w:rPr>
        <w:t>，</w:t>
      </w:r>
      <w:r w:rsidR="00570CD6">
        <w:rPr>
          <w:rFonts w:eastAsia="SimSun"/>
          <w:sz w:val="24"/>
          <w:szCs w:val="24"/>
          <w:lang w:val="zh-CN" w:eastAsia="zh-CN"/>
        </w:rPr>
        <w:t>针对这一问题的研究很少</w:t>
      </w:r>
      <w:r w:rsidRPr="00E0187C">
        <w:rPr>
          <w:rFonts w:eastAsia="SimSun"/>
          <w:sz w:val="24"/>
          <w:szCs w:val="24"/>
          <w:lang w:val="zh-CN" w:eastAsia="zh-CN"/>
        </w:rPr>
        <w:t>。不仅在生物多样性领域中，而且在与生物多样性直接相关的领域中，如农业、林业、渔业、水和气候变化领域中，都存在这些知识空白</w:t>
      </w:r>
      <w:r w:rsidRPr="00E0187C">
        <w:rPr>
          <w:rFonts w:eastAsia="SimSun"/>
          <w:sz w:val="24"/>
          <w:szCs w:val="24"/>
          <w:lang w:val="zh-CN" w:eastAsia="zh-CN"/>
        </w:rPr>
        <w:t>{6.4.1.3, 6.4.2.4, 6.6.2}</w:t>
      </w:r>
      <w:r w:rsidRPr="00E0187C">
        <w:rPr>
          <w:rFonts w:eastAsia="SimSun"/>
          <w:sz w:val="24"/>
          <w:szCs w:val="24"/>
          <w:lang w:val="zh-CN" w:eastAsia="zh-CN"/>
        </w:rPr>
        <w:t>。</w:t>
      </w:r>
    </w:p>
    <w:p w14:paraId="0219A82F" w14:textId="47E5F2F4" w:rsidR="000C383E" w:rsidRPr="00E0187C" w:rsidRDefault="000C383E" w:rsidP="009D0B94">
      <w:pPr>
        <w:pStyle w:val="NormalPlain"/>
        <w:numPr>
          <w:ilvl w:val="0"/>
          <w:numId w:val="1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120"/>
        <w:ind w:left="487" w:hangingChars="202" w:hanging="487"/>
        <w:jc w:val="left"/>
        <w:rPr>
          <w:rFonts w:eastAsia="SimSun"/>
          <w:sz w:val="24"/>
          <w:szCs w:val="24"/>
        </w:rPr>
      </w:pPr>
      <w:r w:rsidRPr="00E0187C">
        <w:rPr>
          <w:rFonts w:eastAsia="SimHei"/>
          <w:b/>
          <w:sz w:val="24"/>
          <w:szCs w:val="24"/>
          <w:lang w:val="zh-CN"/>
        </w:rPr>
        <w:t>我们对自然状态和趋势的了解</w:t>
      </w:r>
      <w:r w:rsidR="00F729CE" w:rsidRPr="00E0187C">
        <w:rPr>
          <w:rFonts w:eastAsia="SimHei"/>
          <w:b/>
          <w:sz w:val="24"/>
          <w:szCs w:val="24"/>
          <w:lang w:val="zh-CN" w:eastAsia="zh-CN"/>
        </w:rPr>
        <w:t>不足</w:t>
      </w:r>
      <w:r w:rsidRPr="00E0187C">
        <w:rPr>
          <w:rFonts w:eastAsia="SimHei"/>
          <w:b/>
          <w:sz w:val="24"/>
          <w:szCs w:val="24"/>
          <w:lang w:val="zh-CN"/>
        </w:rPr>
        <w:t>：</w:t>
      </w:r>
      <w:r w:rsidR="00F729CE" w:rsidRPr="00E0187C">
        <w:rPr>
          <w:rFonts w:eastAsia="SimSun"/>
          <w:sz w:val="24"/>
          <w:szCs w:val="24"/>
          <w:lang w:val="zh-CN" w:eastAsia="zh-CN"/>
        </w:rPr>
        <w:t>这些空白包括整个区域、特别是东欧和中亚的生境范围和完整性以及物种保护状况和趋势。此外，需要对真菌、无维管束植物、无脊椎动物、海洋和淡水物种以及土壤生物进行系统和综合的生物多样性监测，以更好地评估整个区域的状况和趋势。监测生态系统的运作和物种之间的互动是必要的，从而更好地了解生物多样性变化的级联效应，并预测生态临界点。</w:t>
      </w:r>
    </w:p>
    <w:p w14:paraId="2D55D35D" w14:textId="47CE499C" w:rsidR="000C383E" w:rsidRPr="00E0187C" w:rsidRDefault="000C383E" w:rsidP="009D0B94">
      <w:pPr>
        <w:pStyle w:val="NormalPlain"/>
        <w:numPr>
          <w:ilvl w:val="0"/>
          <w:numId w:val="1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120"/>
        <w:ind w:left="487" w:hangingChars="202" w:hanging="487"/>
        <w:jc w:val="left"/>
        <w:rPr>
          <w:rFonts w:eastAsia="SimSun"/>
          <w:sz w:val="24"/>
          <w:szCs w:val="24"/>
        </w:rPr>
      </w:pPr>
      <w:r w:rsidRPr="00E0187C">
        <w:rPr>
          <w:rFonts w:eastAsia="SimHei"/>
          <w:b/>
          <w:sz w:val="24"/>
          <w:szCs w:val="24"/>
          <w:lang w:val="zh-CN"/>
        </w:rPr>
        <w:t>我们对生物多样性变化驱动因素的了解</w:t>
      </w:r>
      <w:r w:rsidR="00F729CE" w:rsidRPr="00E0187C">
        <w:rPr>
          <w:rFonts w:eastAsia="SimHei"/>
          <w:b/>
          <w:sz w:val="24"/>
          <w:szCs w:val="24"/>
          <w:lang w:val="zh-CN" w:eastAsia="zh-CN"/>
        </w:rPr>
        <w:t>不足</w:t>
      </w:r>
      <w:r w:rsidRPr="00E0187C">
        <w:rPr>
          <w:rFonts w:eastAsia="SimHei"/>
          <w:b/>
          <w:sz w:val="24"/>
          <w:szCs w:val="24"/>
          <w:lang w:val="zh-CN"/>
        </w:rPr>
        <w:t>：</w:t>
      </w:r>
      <w:r w:rsidR="00873524" w:rsidRPr="00E0187C">
        <w:rPr>
          <w:rFonts w:eastAsia="SimSun"/>
          <w:sz w:val="24"/>
          <w:szCs w:val="24"/>
          <w:lang w:val="zh-CN" w:eastAsia="zh-CN"/>
        </w:rPr>
        <w:t>有必要更好地了解相互作用的间接和直接驱动因素之间不同组合如何在各种背景下影响生物多样性和自然对人类的贡献。此外，必须了解生物多样性和自然对人类贡献的驱动因素发挥影响的时间滞后，从而理解这些因素的实际影响。另外，由于其空间和时间的高度变异性，驱动因素趋势的长期识别、量化和评估存在严重不足。</w:t>
      </w:r>
      <w:r w:rsidR="00A541A1" w:rsidRPr="00E0187C">
        <w:rPr>
          <w:rFonts w:eastAsia="SimSun"/>
          <w:sz w:val="24"/>
          <w:szCs w:val="24"/>
          <w:lang w:val="zh-CN" w:eastAsia="zh-CN"/>
        </w:rPr>
        <w:t>我们也不了解</w:t>
      </w:r>
      <w:r w:rsidR="00075AC8" w:rsidRPr="00E0187C">
        <w:rPr>
          <w:rFonts w:eastAsia="SimSun"/>
          <w:sz w:val="24"/>
          <w:szCs w:val="24"/>
          <w:lang w:val="zh-CN" w:eastAsia="zh-CN"/>
        </w:rPr>
        <w:t>气候变化</w:t>
      </w:r>
      <w:r w:rsidR="00873524" w:rsidRPr="00E0187C">
        <w:rPr>
          <w:rFonts w:eastAsia="SimSun"/>
          <w:sz w:val="24"/>
          <w:szCs w:val="24"/>
          <w:lang w:val="zh-CN" w:eastAsia="zh-CN"/>
        </w:rPr>
        <w:t>与针对具体</w:t>
      </w:r>
      <w:r w:rsidR="00A33AA3" w:rsidRPr="00E0187C">
        <w:rPr>
          <w:rFonts w:eastAsia="SimSun"/>
          <w:sz w:val="24"/>
          <w:szCs w:val="24"/>
          <w:lang w:val="zh-CN" w:eastAsia="zh-CN"/>
        </w:rPr>
        <w:t>背景</w:t>
      </w:r>
      <w:r w:rsidR="00873524" w:rsidRPr="00E0187C">
        <w:rPr>
          <w:rFonts w:eastAsia="SimSun"/>
          <w:sz w:val="24"/>
          <w:szCs w:val="24"/>
          <w:lang w:val="zh-CN" w:eastAsia="zh-CN"/>
        </w:rPr>
        <w:t>的</w:t>
      </w:r>
      <w:r w:rsidR="001D7DBE" w:rsidRPr="00E0187C">
        <w:rPr>
          <w:rFonts w:eastAsia="SimSun"/>
          <w:sz w:val="24"/>
          <w:szCs w:val="24"/>
          <w:lang w:val="zh-CN" w:eastAsia="zh-CN"/>
        </w:rPr>
        <w:t>驱动</w:t>
      </w:r>
      <w:r w:rsidR="00873524" w:rsidRPr="00E0187C">
        <w:rPr>
          <w:rFonts w:eastAsia="SimSun"/>
          <w:sz w:val="24"/>
          <w:szCs w:val="24"/>
          <w:lang w:val="zh-CN" w:eastAsia="zh-CN"/>
        </w:rPr>
        <w:t>因素相结合时</w:t>
      </w:r>
      <w:r w:rsidR="00075AC8" w:rsidRPr="00E0187C">
        <w:rPr>
          <w:rFonts w:eastAsia="SimSun"/>
          <w:sz w:val="24"/>
          <w:szCs w:val="24"/>
          <w:lang w:val="zh-CN" w:eastAsia="zh-CN"/>
        </w:rPr>
        <w:t>对生物多样性和生态系统服务</w:t>
      </w:r>
      <w:r w:rsidR="00D03178" w:rsidRPr="00E0187C">
        <w:rPr>
          <w:rFonts w:eastAsia="SimSun"/>
          <w:sz w:val="24"/>
          <w:szCs w:val="24"/>
          <w:lang w:val="zh-CN" w:eastAsia="zh-CN"/>
        </w:rPr>
        <w:t>产生的影响，尤其是临界点和地球极限问题</w:t>
      </w:r>
      <w:r w:rsidR="00873524" w:rsidRPr="00E0187C">
        <w:rPr>
          <w:rFonts w:eastAsia="SimSun"/>
          <w:sz w:val="24"/>
          <w:szCs w:val="24"/>
          <w:lang w:val="zh-CN" w:eastAsia="zh-CN"/>
        </w:rPr>
        <w:t>。除此以外，我们</w:t>
      </w:r>
      <w:r w:rsidR="00146B24" w:rsidRPr="00E0187C">
        <w:rPr>
          <w:rFonts w:eastAsia="SimSun"/>
          <w:sz w:val="24"/>
          <w:szCs w:val="24"/>
          <w:lang w:val="zh-CN" w:eastAsia="zh-CN"/>
        </w:rPr>
        <w:t>对</w:t>
      </w:r>
      <w:r w:rsidR="00873524" w:rsidRPr="00E0187C">
        <w:rPr>
          <w:rFonts w:eastAsia="SimSun"/>
          <w:sz w:val="24"/>
          <w:szCs w:val="24"/>
          <w:lang w:val="zh-CN" w:eastAsia="zh-CN"/>
        </w:rPr>
        <w:t>区域间流动的影响，特别是全球贸易对生态足迹和外来入侵物种的影响</w:t>
      </w:r>
      <w:r w:rsidR="00146B24" w:rsidRPr="00E0187C">
        <w:rPr>
          <w:rFonts w:eastAsia="SimSun"/>
          <w:sz w:val="24"/>
          <w:szCs w:val="24"/>
          <w:lang w:val="zh-CN" w:eastAsia="zh-CN"/>
        </w:rPr>
        <w:t>也缺乏认识</w:t>
      </w:r>
      <w:r w:rsidR="00873524" w:rsidRPr="00E0187C">
        <w:rPr>
          <w:rFonts w:eastAsia="SimSun"/>
          <w:sz w:val="24"/>
          <w:szCs w:val="24"/>
          <w:lang w:val="zh-CN" w:eastAsia="zh-CN"/>
        </w:rPr>
        <w:t>{4.7.1, 5.6.2}</w:t>
      </w:r>
      <w:r w:rsidR="00873524" w:rsidRPr="00E0187C">
        <w:rPr>
          <w:rFonts w:eastAsia="SimSun"/>
          <w:sz w:val="24"/>
          <w:szCs w:val="24"/>
          <w:lang w:val="zh-CN" w:eastAsia="zh-CN"/>
        </w:rPr>
        <w:t>。</w:t>
      </w:r>
      <w:r w:rsidR="00075AC8" w:rsidRPr="00E0187C">
        <w:rPr>
          <w:rFonts w:eastAsia="SimSun"/>
          <w:sz w:val="24"/>
          <w:szCs w:val="24"/>
          <w:lang w:val="zh-CN" w:eastAsia="zh-CN"/>
        </w:rPr>
        <w:t xml:space="preserve"> </w:t>
      </w:r>
    </w:p>
    <w:p w14:paraId="509A6AC8" w14:textId="478FCFE0" w:rsidR="000C383E" w:rsidRPr="00E0187C" w:rsidRDefault="000C383E" w:rsidP="009D0B94">
      <w:pPr>
        <w:pStyle w:val="NormalPlain"/>
        <w:numPr>
          <w:ilvl w:val="0"/>
          <w:numId w:val="1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120"/>
        <w:ind w:left="487" w:hangingChars="202" w:hanging="487"/>
        <w:jc w:val="left"/>
        <w:rPr>
          <w:rFonts w:eastAsia="SimSun"/>
          <w:sz w:val="24"/>
          <w:szCs w:val="24"/>
        </w:rPr>
      </w:pPr>
      <w:r w:rsidRPr="00E0187C">
        <w:rPr>
          <w:rFonts w:eastAsia="SimHei"/>
          <w:b/>
          <w:sz w:val="24"/>
          <w:szCs w:val="24"/>
          <w:lang w:val="zh-CN"/>
        </w:rPr>
        <w:t>缺乏综合性设想情况和建模研究：</w:t>
      </w:r>
      <w:r w:rsidR="000168F6" w:rsidRPr="00E0187C">
        <w:rPr>
          <w:rFonts w:eastAsia="SimSun"/>
          <w:sz w:val="24"/>
          <w:szCs w:val="24"/>
          <w:lang w:val="zh-CN" w:eastAsia="zh-CN"/>
        </w:rPr>
        <w:t>设想情况很少考虑到多种驱动因素及其相互作用如何影响生物多样性的不同组成部分、自然对人类的贡献以及良好生活品质</w:t>
      </w:r>
      <w:r w:rsidR="000168F6" w:rsidRPr="00E0187C">
        <w:rPr>
          <w:rFonts w:eastAsia="SimSun"/>
          <w:sz w:val="24"/>
          <w:szCs w:val="24"/>
          <w:lang w:val="zh-CN" w:eastAsia="zh-CN"/>
        </w:rPr>
        <w:t>{5.6.2}</w:t>
      </w:r>
      <w:r w:rsidR="000168F6" w:rsidRPr="00E0187C">
        <w:rPr>
          <w:rFonts w:eastAsia="SimSun"/>
          <w:sz w:val="24"/>
          <w:szCs w:val="24"/>
          <w:lang w:val="zh-CN" w:eastAsia="zh-CN"/>
        </w:rPr>
        <w:t>。此外，在不同设想情况原型和不同尺度上，探讨生物多样性、生态系统服务和良好生活品质多重层面之间各种协同作用和利弊权衡的工作还远远没有完成。同样重要的是，要制定生态系统运行的基于进程的模式，并将这些模式与社会生态系统中人的方面相挂钩，还要全面评价这些模式，包括不确定性评估</w:t>
      </w:r>
      <w:r w:rsidR="000168F6" w:rsidRPr="00E0187C">
        <w:rPr>
          <w:rFonts w:eastAsia="SimSun"/>
          <w:sz w:val="24"/>
          <w:szCs w:val="24"/>
          <w:lang w:val="zh-CN" w:eastAsia="zh-CN"/>
        </w:rPr>
        <w:t>{5.6.2}</w:t>
      </w:r>
      <w:r w:rsidRPr="00E0187C">
        <w:rPr>
          <w:rFonts w:eastAsia="SimSun"/>
          <w:sz w:val="24"/>
          <w:szCs w:val="24"/>
          <w:lang w:eastAsia="zh-CN"/>
        </w:rPr>
        <w:t>。</w:t>
      </w:r>
    </w:p>
    <w:p w14:paraId="4EFF5CE3" w14:textId="3C296F82" w:rsidR="000C383E" w:rsidRPr="00E0187C" w:rsidRDefault="000C383E" w:rsidP="009D0B94">
      <w:pPr>
        <w:pStyle w:val="NormalPlain"/>
        <w:numPr>
          <w:ilvl w:val="0"/>
          <w:numId w:val="1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120"/>
        <w:ind w:left="487" w:hangingChars="202" w:hanging="487"/>
        <w:jc w:val="left"/>
        <w:rPr>
          <w:rFonts w:eastAsia="SimSun"/>
          <w:sz w:val="24"/>
          <w:szCs w:val="24"/>
          <w:lang w:eastAsia="zh-CN"/>
        </w:rPr>
      </w:pPr>
      <w:r w:rsidRPr="00E0187C">
        <w:rPr>
          <w:rFonts w:eastAsia="SimHei"/>
          <w:b/>
          <w:sz w:val="24"/>
          <w:szCs w:val="24"/>
          <w:lang w:val="zh-CN"/>
        </w:rPr>
        <w:t>在对迈向所期望未来的路径进行量化及时间规划方面的空白：</w:t>
      </w:r>
      <w:r w:rsidRPr="00E0187C">
        <w:rPr>
          <w:rFonts w:eastAsia="SimSun"/>
          <w:sz w:val="24"/>
          <w:szCs w:val="24"/>
          <w:lang w:eastAsia="zh-CN"/>
        </w:rPr>
        <w:t>路径和展望研究常常没有建立模型，因此没有对目标和行动进行详细量化。很少详细描述路径内的行动和排定顺序，关于实施具体行动的政策工具组合的信息也很少（</w:t>
      </w:r>
      <w:r w:rsidRPr="00E0187C">
        <w:rPr>
          <w:rFonts w:eastAsia="SimSun"/>
          <w:sz w:val="24"/>
          <w:szCs w:val="24"/>
          <w:lang w:eastAsia="zh-CN"/>
        </w:rPr>
        <w:t>5.6.2</w:t>
      </w:r>
      <w:r w:rsidRPr="00E0187C">
        <w:rPr>
          <w:rFonts w:eastAsia="SimSun"/>
          <w:sz w:val="24"/>
          <w:szCs w:val="24"/>
          <w:lang w:eastAsia="zh-CN"/>
        </w:rPr>
        <w:t>）</w:t>
      </w:r>
      <w:r w:rsidR="000168F6" w:rsidRPr="00E0187C">
        <w:rPr>
          <w:rFonts w:eastAsia="SimSun"/>
          <w:sz w:val="24"/>
          <w:szCs w:val="24"/>
          <w:lang w:eastAsia="zh-CN"/>
        </w:rPr>
        <w:t>。作为下一步行动，有人建议将典型的</w:t>
      </w:r>
      <w:r w:rsidR="000168F6" w:rsidRPr="00CC396E">
        <w:rPr>
          <w:rFonts w:ascii="KaiTi" w:eastAsia="KaiTi" w:hAnsi="KaiTi"/>
          <w:sz w:val="24"/>
          <w:szCs w:val="24"/>
          <w:lang w:eastAsia="zh-CN"/>
        </w:rPr>
        <w:t>过渡行动</w:t>
      </w:r>
      <w:r w:rsidR="000168F6" w:rsidRPr="00E0187C">
        <w:rPr>
          <w:rFonts w:eastAsia="SimSun"/>
          <w:sz w:val="24"/>
          <w:szCs w:val="24"/>
          <w:lang w:eastAsia="zh-CN"/>
        </w:rPr>
        <w:t>路径组合与大规模设想情况演习和参与式设想情况制定相结合，以便更好地解决利弊权衡问题，并推广地方或部门的解决方案</w:t>
      </w:r>
      <w:r w:rsidR="000168F6" w:rsidRPr="00E0187C">
        <w:rPr>
          <w:rFonts w:eastAsia="SimSun"/>
          <w:sz w:val="24"/>
          <w:szCs w:val="24"/>
          <w:lang w:eastAsia="zh-CN"/>
        </w:rPr>
        <w:t>{5.6.2}</w:t>
      </w:r>
      <w:r w:rsidRPr="00E0187C">
        <w:rPr>
          <w:rFonts w:eastAsia="SimSun"/>
          <w:sz w:val="24"/>
          <w:szCs w:val="24"/>
          <w:lang w:eastAsia="zh-CN"/>
        </w:rPr>
        <w:t>。</w:t>
      </w:r>
    </w:p>
    <w:p w14:paraId="73260E77" w14:textId="408E8085" w:rsidR="00B63E43" w:rsidRPr="00E0187C" w:rsidRDefault="000C383E" w:rsidP="009D0B94">
      <w:pPr>
        <w:pStyle w:val="NormalPlain"/>
        <w:numPr>
          <w:ilvl w:val="0"/>
          <w:numId w:val="10"/>
        </w:numPr>
        <w:pBdr>
          <w:top w:val="single" w:sz="4" w:space="1" w:color="auto"/>
          <w:left w:val="single" w:sz="4" w:space="4" w:color="auto"/>
          <w:bottom w:val="single" w:sz="4" w:space="1" w:color="auto"/>
          <w:right w:val="single" w:sz="4" w:space="4" w:color="auto"/>
        </w:pBdr>
        <w:shd w:val="clear" w:color="auto" w:fill="BFBFBF" w:themeFill="background1" w:themeFillShade="BF"/>
        <w:spacing w:after="120"/>
        <w:ind w:left="487" w:hangingChars="202" w:hanging="487"/>
        <w:jc w:val="left"/>
        <w:rPr>
          <w:rFonts w:eastAsia="SimSun"/>
          <w:sz w:val="24"/>
          <w:szCs w:val="24"/>
          <w:lang w:eastAsia="zh-CN"/>
        </w:rPr>
      </w:pPr>
      <w:r w:rsidRPr="00E0187C">
        <w:rPr>
          <w:rFonts w:eastAsia="SimHei"/>
          <w:b/>
          <w:sz w:val="24"/>
          <w:szCs w:val="24"/>
          <w:lang w:val="zh-CN"/>
        </w:rPr>
        <w:t>对</w:t>
      </w:r>
      <w:r w:rsidRPr="00E0187C">
        <w:rPr>
          <w:rFonts w:eastAsia="SimHei"/>
          <w:b/>
          <w:sz w:val="24"/>
          <w:szCs w:val="24"/>
          <w:lang w:val="zh-CN" w:eastAsia="zh-CN"/>
        </w:rPr>
        <w:t>政策目标如果</w:t>
      </w:r>
      <w:r w:rsidR="007721E3" w:rsidRPr="00E0187C">
        <w:rPr>
          <w:rFonts w:eastAsia="SimHei"/>
          <w:b/>
          <w:sz w:val="24"/>
          <w:szCs w:val="24"/>
          <w:lang w:val="zh-CN" w:eastAsia="zh-CN"/>
        </w:rPr>
        <w:t>在不同部门内主流化并</w:t>
      </w:r>
      <w:r w:rsidR="00D40AF3" w:rsidRPr="00E0187C">
        <w:rPr>
          <w:rFonts w:eastAsia="SimHei"/>
          <w:b/>
          <w:sz w:val="24"/>
          <w:szCs w:val="24"/>
          <w:lang w:val="zh-CN" w:eastAsia="zh-CN"/>
        </w:rPr>
        <w:t>进行</w:t>
      </w:r>
      <w:r w:rsidRPr="00E0187C">
        <w:rPr>
          <w:rFonts w:eastAsia="SimHei"/>
          <w:b/>
          <w:sz w:val="24"/>
          <w:szCs w:val="24"/>
          <w:lang w:val="zh-CN" w:eastAsia="zh-CN"/>
        </w:rPr>
        <w:t>跨部门和跨尺度</w:t>
      </w:r>
      <w:r w:rsidR="007721E3" w:rsidRPr="00E0187C">
        <w:rPr>
          <w:rFonts w:eastAsia="SimHei"/>
          <w:b/>
          <w:sz w:val="24"/>
          <w:szCs w:val="24"/>
          <w:lang w:val="zh-CN" w:eastAsia="zh-CN"/>
        </w:rPr>
        <w:t>整合</w:t>
      </w:r>
      <w:r w:rsidRPr="00E0187C">
        <w:rPr>
          <w:rFonts w:eastAsia="SimHei"/>
          <w:b/>
          <w:sz w:val="24"/>
          <w:szCs w:val="24"/>
          <w:lang w:val="zh-CN" w:eastAsia="zh-CN"/>
        </w:rPr>
        <w:t>的了解</w:t>
      </w:r>
      <w:r w:rsidRPr="00E0187C">
        <w:rPr>
          <w:rFonts w:eastAsia="SimHei"/>
          <w:b/>
          <w:sz w:val="24"/>
          <w:szCs w:val="24"/>
          <w:lang w:val="zh-CN"/>
        </w:rPr>
        <w:t>不</w:t>
      </w:r>
      <w:r w:rsidRPr="00E0187C">
        <w:rPr>
          <w:rFonts w:eastAsia="SimHei"/>
          <w:b/>
          <w:sz w:val="24"/>
          <w:szCs w:val="24"/>
          <w:lang w:val="zh-CN" w:eastAsia="zh-CN"/>
        </w:rPr>
        <w:t>够：</w:t>
      </w:r>
      <w:r w:rsidRPr="00E0187C">
        <w:rPr>
          <w:rFonts w:eastAsia="SimSun"/>
          <w:sz w:val="24"/>
          <w:szCs w:val="24"/>
          <w:lang w:val="zh-CN"/>
        </w:rPr>
        <w:t>需要更</w:t>
      </w:r>
      <w:r w:rsidRPr="00E0187C">
        <w:rPr>
          <w:rFonts w:eastAsia="SimSun"/>
          <w:sz w:val="24"/>
          <w:szCs w:val="24"/>
          <w:lang w:eastAsia="zh-CN"/>
        </w:rPr>
        <w:t>好地了解现有政策组合中不同政策工具之间的相互作用，而不仅仅是优化单一工具。需要更多地了解政策工具的成效和效率，这些工具也要考虑制度背景、社会影响以及如何改善公平性。还有关于政策工具对行为（如家庭和企业的行为）以及这些利益攸关方所处的经济和社会体系产生哪些影响的知识空白</w:t>
      </w:r>
      <w:r w:rsidRPr="00E0187C">
        <w:rPr>
          <w:rFonts w:eastAsia="SimSun"/>
          <w:sz w:val="24"/>
          <w:szCs w:val="24"/>
          <w:lang w:eastAsia="zh-CN"/>
        </w:rPr>
        <w:t>{6.6.5}</w:t>
      </w:r>
      <w:r w:rsidRPr="00E0187C">
        <w:rPr>
          <w:rFonts w:eastAsia="SimSun"/>
          <w:sz w:val="24"/>
          <w:szCs w:val="24"/>
          <w:lang w:eastAsia="zh-CN"/>
        </w:rPr>
        <w:t>。</w:t>
      </w:r>
      <w:r w:rsidRPr="00E0187C">
        <w:rPr>
          <w:rFonts w:eastAsia="SimSun"/>
        </w:rPr>
        <w:br w:type="page"/>
      </w:r>
      <w:bookmarkStart w:id="109" w:name="bookmark_196"/>
      <w:bookmarkEnd w:id="108"/>
    </w:p>
    <w:p w14:paraId="6380AD60" w14:textId="58B2AA14" w:rsidR="007902A8" w:rsidRPr="00C32634" w:rsidRDefault="007902A8" w:rsidP="001B399B">
      <w:pPr>
        <w:pStyle w:val="CH1"/>
        <w:tabs>
          <w:tab w:val="clear" w:pos="1247"/>
          <w:tab w:val="left" w:pos="0"/>
        </w:tabs>
        <w:snapToGrid w:val="0"/>
        <w:ind w:left="284" w:right="289" w:firstLine="425"/>
        <w:jc w:val="both"/>
        <w:rPr>
          <w:rFonts w:eastAsia="SimHei"/>
          <w:sz w:val="32"/>
          <w:szCs w:val="32"/>
          <w:lang w:eastAsia="zh-CN"/>
        </w:rPr>
      </w:pPr>
      <w:r w:rsidRPr="00F679BB">
        <w:rPr>
          <w:rFonts w:eastAsia="SimHei"/>
          <w:lang w:eastAsia="zh-CN"/>
        </w:rPr>
        <w:lastRenderedPageBreak/>
        <w:tab/>
      </w:r>
      <w:bookmarkStart w:id="110" w:name="_Toc500114119"/>
      <w:r w:rsidR="00496B75">
        <w:rPr>
          <w:rFonts w:eastAsia="SimHei"/>
          <w:lang w:eastAsia="zh-CN"/>
        </w:rPr>
        <w:t xml:space="preserve">        </w:t>
      </w:r>
      <w:r w:rsidRPr="00C32634">
        <w:rPr>
          <w:rFonts w:eastAsia="SimHei" w:hAnsi="SimSun"/>
          <w:sz w:val="32"/>
          <w:szCs w:val="32"/>
          <w:lang w:eastAsia="zh-CN"/>
        </w:rPr>
        <w:t>附录</w:t>
      </w:r>
      <w:bookmarkEnd w:id="110"/>
      <w:r w:rsidR="00D10672">
        <w:rPr>
          <w:rFonts w:eastAsia="SimHei" w:hint="eastAsia"/>
          <w:sz w:val="32"/>
          <w:szCs w:val="32"/>
          <w:lang w:eastAsia="zh-CN"/>
        </w:rPr>
        <w:t>一</w:t>
      </w:r>
    </w:p>
    <w:p w14:paraId="5A881DBB" w14:textId="77777777" w:rsidR="007902A8" w:rsidRPr="005C6BC3" w:rsidRDefault="007902A8" w:rsidP="001B399B">
      <w:pPr>
        <w:pStyle w:val="CH2"/>
        <w:snapToGrid w:val="0"/>
        <w:ind w:left="1253" w:right="289" w:hanging="1253"/>
        <w:jc w:val="both"/>
        <w:rPr>
          <w:rFonts w:eastAsia="SimHei"/>
          <w:sz w:val="28"/>
          <w:lang w:eastAsia="zh-CN"/>
        </w:rPr>
      </w:pPr>
      <w:r w:rsidRPr="005C6BC3">
        <w:rPr>
          <w:rFonts w:eastAsia="SimHei"/>
          <w:sz w:val="28"/>
          <w:lang w:eastAsia="zh-CN"/>
        </w:rPr>
        <w:tab/>
      </w:r>
      <w:r w:rsidRPr="005C6BC3">
        <w:rPr>
          <w:rFonts w:eastAsia="SimHei"/>
          <w:sz w:val="28"/>
          <w:lang w:eastAsia="zh-CN"/>
        </w:rPr>
        <w:tab/>
      </w:r>
      <w:r w:rsidRPr="005C6BC3">
        <w:rPr>
          <w:rFonts w:eastAsia="SimHei" w:hAnsi="SimSun" w:hint="eastAsia"/>
          <w:sz w:val="28"/>
          <w:lang w:eastAsia="zh-CN"/>
        </w:rPr>
        <w:t>置信度的表达</w:t>
      </w:r>
    </w:p>
    <w:p w14:paraId="32E97151" w14:textId="4D72C260" w:rsidR="007902A8" w:rsidRPr="007144CC" w:rsidRDefault="007902A8" w:rsidP="001B399B">
      <w:pPr>
        <w:pStyle w:val="Normal-pool"/>
        <w:tabs>
          <w:tab w:val="clear" w:pos="1247"/>
          <w:tab w:val="clear" w:pos="1814"/>
          <w:tab w:val="clear" w:pos="2381"/>
          <w:tab w:val="clear" w:pos="2948"/>
          <w:tab w:val="clear" w:pos="3515"/>
          <w:tab w:val="clear" w:pos="4082"/>
          <w:tab w:val="left" w:pos="624"/>
        </w:tabs>
        <w:spacing w:after="120"/>
        <w:ind w:left="1247"/>
        <w:jc w:val="both"/>
        <w:rPr>
          <w:rFonts w:hAnsi="SimSun"/>
          <w:sz w:val="24"/>
          <w:szCs w:val="24"/>
          <w:lang w:eastAsia="zh-CN"/>
        </w:rPr>
      </w:pPr>
      <w:r w:rsidRPr="007D4B9F">
        <w:rPr>
          <w:rFonts w:hAnsi="SimSun" w:hint="eastAsia"/>
          <w:sz w:val="24"/>
          <w:szCs w:val="24"/>
          <w:lang w:val="en-NZ" w:eastAsia="zh-CN"/>
        </w:rPr>
        <w:t>在本评估报告中，每个主要结论的置信度是根据证据的数量和质量以及对这些证据的认同程度来决定的</w:t>
      </w:r>
      <w:r w:rsidRPr="007D4B9F">
        <w:rPr>
          <w:rFonts w:hAnsi="SimSun"/>
          <w:sz w:val="24"/>
          <w:szCs w:val="24"/>
          <w:lang w:val="en-NZ" w:eastAsia="zh-CN"/>
        </w:rPr>
        <w:t>（</w:t>
      </w:r>
      <w:r w:rsidRPr="007D4B9F">
        <w:rPr>
          <w:rFonts w:hAnsi="SimSun" w:hint="eastAsia"/>
          <w:sz w:val="24"/>
          <w:szCs w:val="24"/>
          <w:lang w:val="en-NZ" w:eastAsia="zh-CN"/>
        </w:rPr>
        <w:t>摘要图</w:t>
      </w:r>
      <w:r w:rsidRPr="007D4B9F">
        <w:rPr>
          <w:rFonts w:hAnsi="SimSun"/>
          <w:sz w:val="24"/>
          <w:szCs w:val="24"/>
          <w:lang w:val="en-NZ" w:eastAsia="zh-CN"/>
        </w:rPr>
        <w:t>A1</w:t>
      </w:r>
      <w:r w:rsidRPr="007D4B9F">
        <w:rPr>
          <w:rFonts w:hAnsi="SimSun"/>
          <w:sz w:val="24"/>
          <w:szCs w:val="24"/>
          <w:lang w:val="en-NZ" w:eastAsia="zh-CN"/>
        </w:rPr>
        <w:t>）。证据包括数据、理论、模型和专家判断。</w:t>
      </w:r>
      <w:r w:rsidR="007144CC" w:rsidRPr="00490F6D">
        <w:rPr>
          <w:sz w:val="24"/>
          <w:lang w:eastAsia="zh-CN"/>
        </w:rPr>
        <w:t>秘书处</w:t>
      </w:r>
      <w:r w:rsidR="007144CC">
        <w:rPr>
          <w:rFonts w:hint="eastAsia"/>
          <w:sz w:val="24"/>
          <w:lang w:eastAsia="zh-CN"/>
        </w:rPr>
        <w:t>关于</w:t>
      </w:r>
      <w:r w:rsidR="007144CC" w:rsidRPr="00490F6D">
        <w:rPr>
          <w:sz w:val="24"/>
          <w:lang w:eastAsia="zh-CN"/>
        </w:rPr>
        <w:t>评估编写指南</w:t>
      </w:r>
      <w:r w:rsidR="007144CC">
        <w:rPr>
          <w:rFonts w:hint="eastAsia"/>
          <w:sz w:val="24"/>
          <w:lang w:eastAsia="zh-CN"/>
        </w:rPr>
        <w:t>相关</w:t>
      </w:r>
      <w:r w:rsidR="007144CC" w:rsidRPr="00490F6D">
        <w:rPr>
          <w:sz w:val="24"/>
          <w:lang w:eastAsia="zh-CN"/>
        </w:rPr>
        <w:t>工作</w:t>
      </w:r>
      <w:r w:rsidR="007144CC">
        <w:rPr>
          <w:rFonts w:hint="eastAsia"/>
          <w:sz w:val="24"/>
          <w:lang w:eastAsia="zh-CN"/>
        </w:rPr>
        <w:t>的</w:t>
      </w:r>
      <w:r w:rsidR="007144CC">
        <w:rPr>
          <w:sz w:val="24"/>
          <w:lang w:eastAsia="zh-CN"/>
        </w:rPr>
        <w:t>资料</w:t>
      </w:r>
      <w:r w:rsidR="007144CC" w:rsidRPr="00490F6D">
        <w:rPr>
          <w:sz w:val="24"/>
          <w:lang w:eastAsia="zh-CN"/>
        </w:rPr>
        <w:t>的说明</w:t>
      </w:r>
      <w:r w:rsidR="007144CC">
        <w:rPr>
          <w:rFonts w:hint="eastAsia"/>
          <w:sz w:val="24"/>
          <w:lang w:eastAsia="zh-CN"/>
        </w:rPr>
        <w:t>（</w:t>
      </w:r>
      <w:r w:rsidR="007144CC" w:rsidRPr="00490F6D">
        <w:rPr>
          <w:sz w:val="24"/>
          <w:lang w:eastAsia="zh-CN"/>
        </w:rPr>
        <w:t>IPBES/6/INF/17</w:t>
      </w:r>
      <w:r w:rsidR="007144CC">
        <w:rPr>
          <w:rFonts w:hint="eastAsia"/>
          <w:sz w:val="24"/>
          <w:lang w:eastAsia="zh-CN"/>
        </w:rPr>
        <w:t>）</w:t>
      </w:r>
      <w:r w:rsidR="007144CC" w:rsidRPr="00490F6D">
        <w:rPr>
          <w:sz w:val="24"/>
          <w:lang w:eastAsia="zh-CN"/>
        </w:rPr>
        <w:t>中</w:t>
      </w:r>
      <w:r w:rsidR="007144CC">
        <w:rPr>
          <w:rFonts w:hint="eastAsia"/>
          <w:sz w:val="24"/>
          <w:lang w:eastAsia="zh-CN"/>
        </w:rPr>
        <w:t>阐述了</w:t>
      </w:r>
      <w:r w:rsidR="007144CC" w:rsidRPr="00490F6D">
        <w:rPr>
          <w:sz w:val="24"/>
          <w:lang w:eastAsia="zh-CN"/>
        </w:rPr>
        <w:t>这一做法的进一步细节。</w:t>
      </w:r>
      <w:r w:rsidR="007144CC">
        <w:rPr>
          <w:rFonts w:hint="eastAsia"/>
          <w:sz w:val="24"/>
          <w:lang w:eastAsia="zh-CN"/>
        </w:rPr>
        <w:t xml:space="preserve"> </w:t>
      </w:r>
    </w:p>
    <w:p w14:paraId="40ACF6DC" w14:textId="5E8683E7" w:rsidR="007902A8" w:rsidRPr="005C6BC3" w:rsidRDefault="007902A8" w:rsidP="001B399B">
      <w:pPr>
        <w:pStyle w:val="NormalPlain"/>
        <w:snapToGrid w:val="0"/>
        <w:spacing w:after="120"/>
        <w:ind w:left="1247"/>
        <w:rPr>
          <w:rFonts w:eastAsia="SimSun"/>
          <w:sz w:val="24"/>
          <w:szCs w:val="24"/>
        </w:rPr>
      </w:pPr>
      <w:r>
        <w:rPr>
          <w:rFonts w:eastAsia="SimSun" w:hint="eastAsia"/>
          <w:sz w:val="24"/>
          <w:szCs w:val="24"/>
          <w:lang w:val="zh-CN" w:eastAsia="zh-CN"/>
        </w:rPr>
        <w:t>用于</w:t>
      </w:r>
      <w:r>
        <w:rPr>
          <w:rFonts w:eastAsia="SimSun" w:hint="eastAsia"/>
          <w:sz w:val="24"/>
          <w:szCs w:val="24"/>
          <w:lang w:val="zh-CN"/>
        </w:rPr>
        <w:t>描述置信度的</w:t>
      </w:r>
      <w:r>
        <w:rPr>
          <w:rFonts w:eastAsia="SimSun" w:hint="eastAsia"/>
          <w:sz w:val="24"/>
          <w:szCs w:val="24"/>
          <w:lang w:val="zh-CN" w:eastAsia="zh-CN"/>
        </w:rPr>
        <w:t>摘要</w:t>
      </w:r>
      <w:r>
        <w:rPr>
          <w:rFonts w:eastAsia="SimSun" w:hint="eastAsia"/>
          <w:sz w:val="24"/>
          <w:szCs w:val="24"/>
          <w:lang w:val="zh-CN"/>
        </w:rPr>
        <w:t>术语是：</w:t>
      </w:r>
      <w:r w:rsidRPr="005C6BC3">
        <w:rPr>
          <w:rFonts w:eastAsia="SimSun"/>
          <w:sz w:val="24"/>
          <w:szCs w:val="24"/>
        </w:rPr>
        <w:t xml:space="preserve"> </w:t>
      </w:r>
    </w:p>
    <w:p w14:paraId="468725DF" w14:textId="77777777" w:rsidR="007902A8" w:rsidRPr="00CF4068" w:rsidRDefault="007902A8" w:rsidP="001B399B">
      <w:pPr>
        <w:pStyle w:val="Normal-pool"/>
        <w:numPr>
          <w:ilvl w:val="0"/>
          <w:numId w:val="35"/>
        </w:numPr>
        <w:tabs>
          <w:tab w:val="left" w:pos="624"/>
        </w:tabs>
        <w:snapToGrid w:val="0"/>
        <w:spacing w:after="120"/>
        <w:ind w:left="1771"/>
        <w:jc w:val="both"/>
        <w:rPr>
          <w:rFonts w:ascii="SimSun" w:hAnsi="SimSun"/>
          <w:sz w:val="24"/>
          <w:szCs w:val="24"/>
          <w:lang w:eastAsia="zh-CN"/>
        </w:rPr>
      </w:pPr>
      <w:bookmarkStart w:id="111" w:name="_Hlk501801080"/>
      <w:r w:rsidRPr="00D8455C">
        <w:rPr>
          <w:rFonts w:ascii="SimSun" w:hAnsi="SimSun"/>
          <w:sz w:val="24"/>
          <w:szCs w:val="24"/>
          <w:lang w:val="zh-CN" w:eastAsia="zh-CN"/>
        </w:rPr>
        <w:t>充分成立</w:t>
      </w:r>
      <w:bookmarkEnd w:id="111"/>
      <w:r>
        <w:rPr>
          <w:rFonts w:ascii="SimSun" w:hAnsi="SimSun" w:hint="eastAsia"/>
          <w:sz w:val="24"/>
          <w:szCs w:val="24"/>
          <w:lang w:val="zh-CN" w:eastAsia="zh-CN"/>
        </w:rPr>
        <w:t>：</w:t>
      </w:r>
      <w:r w:rsidRPr="00EB2D99">
        <w:rPr>
          <w:rFonts w:ascii="SimSun" w:hAnsi="SimSun"/>
          <w:sz w:val="24"/>
          <w:szCs w:val="24"/>
          <w:lang w:val="zh-CN" w:eastAsia="zh-CN"/>
        </w:rPr>
        <w:t>全面的元分析或其他综述或多项独立研究均认同</w:t>
      </w:r>
      <w:r w:rsidRPr="00CF4068">
        <w:rPr>
          <w:rFonts w:ascii="SimSun" w:hAnsi="SimSun" w:hint="eastAsia"/>
          <w:sz w:val="24"/>
          <w:szCs w:val="24"/>
          <w:lang w:val="zh-CN" w:eastAsia="zh-CN"/>
        </w:rPr>
        <w:t>。</w:t>
      </w:r>
    </w:p>
    <w:p w14:paraId="49C4AE95" w14:textId="77777777" w:rsidR="007902A8" w:rsidRPr="00D8455C" w:rsidRDefault="007902A8" w:rsidP="001B399B">
      <w:pPr>
        <w:pStyle w:val="Normal-pool"/>
        <w:numPr>
          <w:ilvl w:val="0"/>
          <w:numId w:val="35"/>
        </w:numPr>
        <w:tabs>
          <w:tab w:val="left" w:pos="624"/>
        </w:tabs>
        <w:snapToGrid w:val="0"/>
        <w:spacing w:after="120"/>
        <w:ind w:left="1771"/>
        <w:jc w:val="both"/>
        <w:rPr>
          <w:rFonts w:ascii="SimSun" w:hAnsi="SimSun"/>
          <w:sz w:val="24"/>
          <w:szCs w:val="24"/>
          <w:lang w:eastAsia="zh-CN"/>
        </w:rPr>
      </w:pPr>
      <w:r w:rsidRPr="00CF4068">
        <w:rPr>
          <w:rFonts w:ascii="SimSun" w:hAnsi="SimSun"/>
          <w:sz w:val="24"/>
          <w:szCs w:val="24"/>
          <w:lang w:val="zh-CN" w:eastAsia="ko-KR"/>
        </w:rPr>
        <w:t>成立但不</w:t>
      </w:r>
      <w:r w:rsidRPr="00CF4068">
        <w:rPr>
          <w:rFonts w:ascii="SimSun" w:hAnsi="SimSun" w:hint="eastAsia"/>
          <w:sz w:val="24"/>
          <w:szCs w:val="24"/>
          <w:lang w:val="zh-CN" w:eastAsia="ko-KR"/>
        </w:rPr>
        <w:t>充分</w:t>
      </w:r>
      <w:r w:rsidRPr="00CF4068">
        <w:rPr>
          <w:rFonts w:ascii="SimSun" w:hAnsi="SimSun" w:hint="eastAsia"/>
          <w:sz w:val="24"/>
          <w:szCs w:val="24"/>
          <w:lang w:val="zh-CN" w:eastAsia="zh-CN"/>
        </w:rPr>
        <w:t>：</w:t>
      </w:r>
      <w:r w:rsidRPr="00EB2D99">
        <w:rPr>
          <w:rFonts w:ascii="SimSun" w:hAnsi="SimSun"/>
          <w:sz w:val="24"/>
          <w:szCs w:val="24"/>
          <w:lang w:val="zh-CN" w:eastAsia="zh-CN"/>
        </w:rPr>
        <w:t>普遍认同，但只进行了数量有限的研究；没有全面的综述和/或现有的研究没有确切阐述有关问题</w:t>
      </w:r>
      <w:r>
        <w:rPr>
          <w:rFonts w:ascii="SimSun" w:hAnsi="SimSun" w:hint="eastAsia"/>
          <w:sz w:val="24"/>
          <w:szCs w:val="24"/>
          <w:lang w:val="zh-CN" w:eastAsia="zh-CN"/>
        </w:rPr>
        <w:t>。</w:t>
      </w:r>
    </w:p>
    <w:p w14:paraId="196A6A6A" w14:textId="77777777" w:rsidR="007902A8" w:rsidRPr="00D8455C" w:rsidRDefault="007902A8" w:rsidP="001B399B">
      <w:pPr>
        <w:pStyle w:val="Normal-pool"/>
        <w:numPr>
          <w:ilvl w:val="0"/>
          <w:numId w:val="35"/>
        </w:numPr>
        <w:tabs>
          <w:tab w:val="left" w:pos="624"/>
        </w:tabs>
        <w:snapToGrid w:val="0"/>
        <w:spacing w:after="120"/>
        <w:ind w:left="1771"/>
        <w:jc w:val="both"/>
        <w:rPr>
          <w:rFonts w:ascii="SimSun" w:hAnsi="SimSun"/>
          <w:sz w:val="24"/>
          <w:szCs w:val="24"/>
          <w:lang w:eastAsia="zh-CN"/>
        </w:rPr>
      </w:pPr>
      <w:r w:rsidRPr="00D8455C">
        <w:rPr>
          <w:rFonts w:ascii="SimSun" w:hAnsi="SimSun"/>
          <w:sz w:val="24"/>
          <w:szCs w:val="24"/>
          <w:lang w:val="zh-CN" w:eastAsia="ko-KR"/>
        </w:rPr>
        <w:t>未决</w:t>
      </w:r>
      <w:r>
        <w:rPr>
          <w:rFonts w:ascii="SimSun" w:hAnsi="SimSun" w:hint="eastAsia"/>
          <w:sz w:val="24"/>
          <w:szCs w:val="24"/>
          <w:lang w:val="zh-CN" w:eastAsia="ko-KR"/>
        </w:rPr>
        <w:t>：</w:t>
      </w:r>
      <w:r>
        <w:rPr>
          <w:rFonts w:ascii="SimSun" w:hAnsi="SimSun" w:hint="eastAsia"/>
          <w:sz w:val="24"/>
          <w:szCs w:val="24"/>
          <w:lang w:val="zh-CN" w:eastAsia="zh-CN"/>
        </w:rPr>
        <w:t>进行了多项独立研究，但结论不同。</w:t>
      </w:r>
    </w:p>
    <w:p w14:paraId="228127A5" w14:textId="77777777" w:rsidR="007902A8" w:rsidRPr="00D8455C" w:rsidRDefault="007902A8" w:rsidP="001B399B">
      <w:pPr>
        <w:pStyle w:val="Normal-pool"/>
        <w:numPr>
          <w:ilvl w:val="0"/>
          <w:numId w:val="35"/>
        </w:numPr>
        <w:tabs>
          <w:tab w:val="clear" w:pos="1247"/>
          <w:tab w:val="clear" w:pos="1814"/>
          <w:tab w:val="clear" w:pos="2381"/>
          <w:tab w:val="clear" w:pos="2948"/>
          <w:tab w:val="clear" w:pos="3515"/>
          <w:tab w:val="clear" w:pos="4082"/>
          <w:tab w:val="left" w:pos="624"/>
        </w:tabs>
        <w:snapToGrid w:val="0"/>
        <w:spacing w:after="120"/>
        <w:ind w:left="1771"/>
        <w:jc w:val="both"/>
        <w:rPr>
          <w:rFonts w:ascii="SimSun" w:hAnsi="SimSun"/>
          <w:sz w:val="24"/>
          <w:szCs w:val="24"/>
          <w:lang w:eastAsia="zh-CN"/>
        </w:rPr>
      </w:pPr>
      <w:bookmarkStart w:id="112" w:name="_Hlk501801070"/>
      <w:r w:rsidRPr="00D8455C">
        <w:rPr>
          <w:rFonts w:ascii="SimSun" w:hAnsi="SimSun"/>
          <w:sz w:val="24"/>
          <w:szCs w:val="24"/>
          <w:lang w:val="zh-CN" w:eastAsia="ko-KR"/>
        </w:rPr>
        <w:t>无定论</w:t>
      </w:r>
      <w:bookmarkEnd w:id="112"/>
      <w:r>
        <w:rPr>
          <w:rFonts w:ascii="SimSun" w:hAnsi="SimSun"/>
          <w:sz w:val="24"/>
          <w:szCs w:val="24"/>
          <w:lang w:val="zh-CN" w:eastAsia="ko-KR"/>
        </w:rPr>
        <w:t>：</w:t>
      </w:r>
      <w:r w:rsidRPr="00D8455C">
        <w:rPr>
          <w:rFonts w:ascii="SimSun" w:hAnsi="SimSun" w:hint="eastAsia"/>
          <w:sz w:val="24"/>
          <w:szCs w:val="24"/>
          <w:lang w:val="zh-CN" w:eastAsia="ko-KR"/>
        </w:rPr>
        <w:t>证据</w:t>
      </w:r>
      <w:r>
        <w:rPr>
          <w:rFonts w:ascii="SimSun" w:hAnsi="SimSun" w:hint="eastAsia"/>
          <w:sz w:val="24"/>
          <w:szCs w:val="24"/>
          <w:lang w:val="zh-CN" w:eastAsia="ko-KR"/>
        </w:rPr>
        <w:t>有限</w:t>
      </w:r>
      <w:r>
        <w:rPr>
          <w:rFonts w:ascii="SimSun" w:hAnsi="SimSun" w:hint="eastAsia"/>
          <w:sz w:val="24"/>
          <w:szCs w:val="24"/>
          <w:lang w:val="zh-CN" w:eastAsia="zh-CN"/>
        </w:rPr>
        <w:t>，承认有重大知识空白</w:t>
      </w:r>
      <w:r w:rsidRPr="00D8455C">
        <w:rPr>
          <w:rFonts w:ascii="SimSun" w:hAnsi="SimSun"/>
          <w:sz w:val="24"/>
          <w:szCs w:val="24"/>
          <w:lang w:eastAsia="zh-CN"/>
        </w:rPr>
        <w:t>。</w:t>
      </w:r>
    </w:p>
    <w:tbl>
      <w:tblPr>
        <w:tblW w:w="87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6"/>
      </w:tblGrid>
      <w:tr w:rsidR="007902A8" w:rsidRPr="005C6BC3" w14:paraId="432F1B8D" w14:textId="77777777" w:rsidTr="00487677">
        <w:trPr>
          <w:trHeight w:val="616"/>
          <w:jc w:val="right"/>
        </w:trPr>
        <w:tc>
          <w:tcPr>
            <w:tcW w:w="8782" w:type="dxa"/>
            <w:tcBorders>
              <w:bottom w:val="nil"/>
            </w:tcBorders>
            <w:shd w:val="clear" w:color="auto" w:fill="auto"/>
          </w:tcPr>
          <w:p w14:paraId="4FDAB530" w14:textId="77777777" w:rsidR="007902A8" w:rsidRPr="00EE235E" w:rsidRDefault="007902A8" w:rsidP="009D0B94">
            <w:pPr>
              <w:pStyle w:val="Default"/>
              <w:spacing w:after="60"/>
              <w:rPr>
                <w:rFonts w:ascii="Times New Roman" w:hAnsi="Times New Roman" w:cs="Times New Roman"/>
                <w:color w:val="auto"/>
                <w:lang w:eastAsia="zh-CN"/>
              </w:rPr>
            </w:pPr>
            <w:r w:rsidRPr="00EE235E">
              <w:rPr>
                <w:rFonts w:ascii="SimSun" w:hAnsi="SimSun" w:cs="Times New Roman" w:hint="eastAsia"/>
                <w:color w:val="auto"/>
                <w:lang w:eastAsia="zh-CN"/>
              </w:rPr>
              <w:t>摘要</w:t>
            </w:r>
            <w:r w:rsidRPr="00EE235E">
              <w:rPr>
                <w:rFonts w:ascii="SimSun" w:hAnsi="SimSun" w:cs="Times New Roman"/>
                <w:color w:val="auto"/>
                <w:lang w:eastAsia="zh-CN"/>
              </w:rPr>
              <w:t>图</w:t>
            </w:r>
            <w:r w:rsidRPr="00EE235E">
              <w:rPr>
                <w:rFonts w:ascii="Times New Roman" w:eastAsia="SimHei" w:hAnsi="Times New Roman" w:cs="Times New Roman"/>
                <w:color w:val="auto"/>
                <w:lang w:eastAsia="zh-CN"/>
              </w:rPr>
              <w:t>A1</w:t>
            </w:r>
          </w:p>
          <w:p w14:paraId="1465E0E3" w14:textId="77777777" w:rsidR="007902A8" w:rsidRPr="00EE235E" w:rsidRDefault="007902A8" w:rsidP="009D0B94">
            <w:pPr>
              <w:pStyle w:val="Default"/>
              <w:spacing w:before="60" w:after="60"/>
              <w:rPr>
                <w:rFonts w:ascii="SimHei" w:eastAsia="SimHei" w:hAnsi="SimHei" w:cs="Times New Roman"/>
                <w:b/>
                <w:color w:val="auto"/>
                <w:lang w:eastAsia="zh-CN"/>
              </w:rPr>
            </w:pPr>
            <w:r w:rsidRPr="00EE235E">
              <w:rPr>
                <w:rFonts w:ascii="SimHei" w:eastAsia="SimHei" w:hAnsi="SimHei" w:cs="Times New Roman" w:hint="eastAsia"/>
                <w:b/>
                <w:color w:val="auto"/>
                <w:lang w:eastAsia="zh-CN"/>
              </w:rPr>
              <w:t>置信度</w:t>
            </w:r>
            <w:r w:rsidRPr="00EE235E">
              <w:rPr>
                <w:rFonts w:ascii="SimHei" w:eastAsia="SimHei" w:hAnsi="SimHei" w:cs="Times New Roman"/>
                <w:b/>
                <w:color w:val="auto"/>
                <w:lang w:eastAsia="zh-CN"/>
              </w:rPr>
              <w:t>定性沟通的四框模型</w:t>
            </w:r>
          </w:p>
          <w:p w14:paraId="23710DE7" w14:textId="77777777" w:rsidR="007902A8" w:rsidRPr="005C6BC3" w:rsidRDefault="007902A8" w:rsidP="009D0B94">
            <w:pPr>
              <w:pStyle w:val="Default"/>
              <w:spacing w:before="60" w:after="60"/>
              <w:rPr>
                <w:rFonts w:ascii="Times New Roman" w:eastAsia="SimHei" w:hAnsi="Times New Roman" w:cs="Times New Roman"/>
                <w:b/>
                <w:color w:val="auto"/>
                <w:lang w:eastAsia="zh-CN"/>
              </w:rPr>
            </w:pPr>
            <w:r w:rsidRPr="00E74415">
              <w:rPr>
                <w:rFonts w:ascii="Times New Roman" w:hAnsi="Times New Roman"/>
                <w:szCs w:val="20"/>
                <w:lang w:eastAsia="zh-CN"/>
              </w:rPr>
              <w:t>如阴影</w:t>
            </w:r>
            <w:r>
              <w:rPr>
                <w:rFonts w:ascii="Times New Roman" w:hAnsi="Times New Roman" w:hint="eastAsia"/>
                <w:szCs w:val="20"/>
                <w:lang w:eastAsia="zh-CN"/>
              </w:rPr>
              <w:t>的颜色深度</w:t>
            </w:r>
            <w:r w:rsidRPr="00E74415">
              <w:rPr>
                <w:rFonts w:ascii="Times New Roman" w:hAnsi="Times New Roman"/>
                <w:szCs w:val="20"/>
                <w:lang w:eastAsia="zh-CN"/>
              </w:rPr>
              <w:t>所示，越靠近右上角</w:t>
            </w:r>
            <w:r>
              <w:rPr>
                <w:rFonts w:ascii="Times New Roman" w:hAnsi="Times New Roman" w:hint="eastAsia"/>
                <w:szCs w:val="20"/>
                <w:lang w:eastAsia="zh-CN"/>
              </w:rPr>
              <w:t>，</w:t>
            </w:r>
            <w:r w:rsidRPr="00E74415">
              <w:rPr>
                <w:rFonts w:ascii="Times New Roman" w:hAnsi="Times New Roman"/>
                <w:szCs w:val="20"/>
                <w:lang w:eastAsia="zh-CN"/>
              </w:rPr>
              <w:t>置信度越高</w:t>
            </w:r>
          </w:p>
        </w:tc>
      </w:tr>
      <w:tr w:rsidR="007902A8" w:rsidRPr="005C6BC3" w14:paraId="2FC80023" w14:textId="77777777" w:rsidTr="00487677">
        <w:trPr>
          <w:trHeight w:val="616"/>
          <w:jc w:val="right"/>
        </w:trPr>
        <w:tc>
          <w:tcPr>
            <w:tcW w:w="8782" w:type="dxa"/>
            <w:tcBorders>
              <w:top w:val="nil"/>
              <w:bottom w:val="nil"/>
            </w:tcBorders>
            <w:shd w:val="clear" w:color="auto" w:fill="auto"/>
          </w:tcPr>
          <w:p w14:paraId="0140D8C0" w14:textId="306B6A92" w:rsidR="007902A8" w:rsidRPr="005C6BC3" w:rsidRDefault="00487677" w:rsidP="009D0B94">
            <w:pPr>
              <w:pStyle w:val="Default"/>
              <w:rPr>
                <w:rFonts w:ascii="Times New Roman" w:eastAsia="SimHei" w:hAnsi="Times New Roman" w:cs="Times New Roman"/>
                <w:b/>
                <w:color w:val="auto"/>
                <w:lang w:eastAsia="zh-CN"/>
              </w:rPr>
            </w:pPr>
            <w:r>
              <w:rPr>
                <w:rFonts w:ascii="Times New Roman" w:eastAsia="SimHei" w:hAnsi="Times New Roman" w:cs="Times New Roman"/>
                <w:b/>
                <w:noProof/>
                <w:color w:val="auto"/>
                <w:lang w:eastAsia="zh-CN"/>
              </w:rPr>
              <w:drawing>
                <wp:inline distT="0" distB="0" distL="0" distR="0" wp14:anchorId="23E43AA2" wp14:editId="4A91E11D">
                  <wp:extent cx="5637838" cy="3286760"/>
                  <wp:effectExtent l="0" t="0" r="127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urope and Central Asia Chines july1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41268" cy="3288760"/>
                          </a:xfrm>
                          <a:prstGeom prst="rect">
                            <a:avLst/>
                          </a:prstGeom>
                        </pic:spPr>
                      </pic:pic>
                    </a:graphicData>
                  </a:graphic>
                </wp:inline>
              </w:drawing>
            </w:r>
          </w:p>
        </w:tc>
      </w:tr>
      <w:tr w:rsidR="007902A8" w:rsidRPr="005C6BC3" w14:paraId="4BEB2128" w14:textId="77777777" w:rsidTr="001435FA">
        <w:trPr>
          <w:trHeight w:val="64"/>
          <w:jc w:val="right"/>
        </w:trPr>
        <w:tc>
          <w:tcPr>
            <w:tcW w:w="8782" w:type="dxa"/>
            <w:tcBorders>
              <w:top w:val="nil"/>
            </w:tcBorders>
            <w:shd w:val="clear" w:color="auto" w:fill="auto"/>
          </w:tcPr>
          <w:p w14:paraId="6C840327" w14:textId="77777777" w:rsidR="001435FA" w:rsidRDefault="001435FA" w:rsidP="009D0B94">
            <w:pPr>
              <w:pStyle w:val="Default"/>
              <w:snapToGrid w:val="0"/>
              <w:rPr>
                <w:rFonts w:ascii="KaiTi" w:eastAsia="KaiTi" w:hAnsi="KaiTi" w:cs="Times New Roman"/>
                <w:color w:val="auto"/>
                <w:sz w:val="20"/>
                <w:szCs w:val="20"/>
                <w:lang w:eastAsia="zh-CN"/>
              </w:rPr>
            </w:pPr>
          </w:p>
          <w:p w14:paraId="26BA1602" w14:textId="18FE3D57" w:rsidR="007902A8" w:rsidRPr="00E46CA2" w:rsidRDefault="007902A8" w:rsidP="009D0B94">
            <w:pPr>
              <w:pStyle w:val="Default"/>
              <w:snapToGrid w:val="0"/>
              <w:rPr>
                <w:rFonts w:ascii="Times New Roman" w:hAnsi="Times New Roman"/>
                <w:noProof/>
                <w:sz w:val="20"/>
                <w:szCs w:val="20"/>
                <w:lang w:eastAsia="zh-CN"/>
              </w:rPr>
            </w:pPr>
            <w:r w:rsidRPr="00E46CA2">
              <w:rPr>
                <w:rFonts w:ascii="KaiTi" w:eastAsia="KaiTi" w:hAnsi="KaiTi" w:cs="Times New Roman" w:hint="eastAsia"/>
                <w:color w:val="auto"/>
                <w:sz w:val="20"/>
                <w:szCs w:val="20"/>
                <w:lang w:eastAsia="zh-CN"/>
              </w:rPr>
              <w:t>资料</w:t>
            </w:r>
            <w:r w:rsidRPr="00E46CA2">
              <w:rPr>
                <w:rFonts w:ascii="KaiTi" w:eastAsia="KaiTi" w:hAnsi="KaiTi" w:cs="Times New Roman"/>
                <w:color w:val="auto"/>
                <w:sz w:val="20"/>
                <w:szCs w:val="20"/>
                <w:lang w:eastAsia="zh-CN"/>
              </w:rPr>
              <w:t>来源</w:t>
            </w:r>
            <w:r w:rsidRPr="00E46CA2">
              <w:rPr>
                <w:rFonts w:ascii="Times New Roman" w:hAnsi="Times New Roman" w:cs="Times New Roman"/>
                <w:color w:val="auto"/>
                <w:sz w:val="20"/>
                <w:szCs w:val="20"/>
                <w:lang w:eastAsia="zh-CN"/>
              </w:rPr>
              <w:t>：生物多样性平台，</w:t>
            </w:r>
            <w:r w:rsidRPr="00E46CA2">
              <w:rPr>
                <w:rFonts w:ascii="Times New Roman" w:hAnsi="Times New Roman" w:cs="Times New Roman"/>
                <w:color w:val="auto"/>
                <w:sz w:val="20"/>
                <w:szCs w:val="20"/>
                <w:lang w:eastAsia="zh-CN"/>
              </w:rPr>
              <w:t>2016</w:t>
            </w:r>
            <w:r w:rsidRPr="00E46CA2">
              <w:rPr>
                <w:rFonts w:ascii="Times New Roman" w:hAnsi="Times New Roman" w:cs="Times New Roman"/>
                <w:color w:val="auto"/>
                <w:sz w:val="20"/>
                <w:szCs w:val="20"/>
                <w:lang w:eastAsia="zh-CN"/>
              </w:rPr>
              <w:t>年。</w:t>
            </w:r>
            <w:r w:rsidRPr="00E46CA2">
              <w:rPr>
                <w:rFonts w:ascii="Times New Roman" w:hAnsi="Times New Roman"/>
                <w:sz w:val="20"/>
                <w:szCs w:val="20"/>
                <w:vertAlign w:val="superscript"/>
              </w:rPr>
              <w:footnoteReference w:id="11"/>
            </w:r>
          </w:p>
        </w:tc>
      </w:tr>
    </w:tbl>
    <w:p w14:paraId="1663D63C" w14:textId="089E4E38" w:rsidR="007902A8" w:rsidRPr="00C32634" w:rsidRDefault="007902A8" w:rsidP="00AB55B3">
      <w:pPr>
        <w:pStyle w:val="CH1"/>
        <w:snapToGrid w:val="0"/>
        <w:spacing w:before="120"/>
        <w:ind w:firstLine="28"/>
        <w:jc w:val="both"/>
        <w:rPr>
          <w:rFonts w:eastAsia="SimHei"/>
          <w:sz w:val="32"/>
          <w:szCs w:val="32"/>
          <w:lang w:eastAsia="zh-CN"/>
        </w:rPr>
      </w:pPr>
      <w:r w:rsidRPr="00C32634">
        <w:rPr>
          <w:rFonts w:eastAsia="SimHei" w:hAnsi="SimSun"/>
          <w:sz w:val="32"/>
          <w:szCs w:val="32"/>
          <w:lang w:eastAsia="zh-CN"/>
        </w:rPr>
        <w:lastRenderedPageBreak/>
        <w:t>附录</w:t>
      </w:r>
      <w:r w:rsidR="008F1143">
        <w:rPr>
          <w:rFonts w:eastAsia="SimHei" w:hint="eastAsia"/>
          <w:sz w:val="32"/>
          <w:szCs w:val="32"/>
          <w:lang w:eastAsia="zh-CN"/>
        </w:rPr>
        <w:t>二</w:t>
      </w:r>
    </w:p>
    <w:p w14:paraId="0F1E7DBD" w14:textId="77777777" w:rsidR="007902A8" w:rsidRPr="005C6BC3" w:rsidRDefault="007902A8" w:rsidP="001B399B">
      <w:pPr>
        <w:pStyle w:val="CH2"/>
        <w:snapToGrid w:val="0"/>
        <w:ind w:left="1253" w:right="289" w:hanging="1253"/>
        <w:jc w:val="both"/>
        <w:rPr>
          <w:rFonts w:eastAsia="SimHei"/>
          <w:sz w:val="28"/>
          <w:lang w:eastAsia="zh-CN"/>
        </w:rPr>
      </w:pPr>
      <w:r w:rsidRPr="005C6BC3">
        <w:rPr>
          <w:rFonts w:eastAsia="SimHei"/>
          <w:sz w:val="28"/>
          <w:lang w:eastAsia="zh-CN"/>
        </w:rPr>
        <w:tab/>
      </w:r>
      <w:r w:rsidRPr="005C6BC3">
        <w:rPr>
          <w:rFonts w:eastAsia="SimHei"/>
          <w:sz w:val="28"/>
          <w:lang w:eastAsia="zh-CN"/>
        </w:rPr>
        <w:tab/>
      </w:r>
      <w:r w:rsidRPr="005C6BC3">
        <w:rPr>
          <w:rFonts w:eastAsia="SimHei" w:hAnsi="SimSun"/>
          <w:sz w:val="28"/>
          <w:lang w:eastAsia="zh-CN"/>
        </w:rPr>
        <w:t>自</w:t>
      </w:r>
      <w:r>
        <w:rPr>
          <w:rFonts w:eastAsia="SimHei" w:hAnsi="SimSun"/>
          <w:sz w:val="28"/>
          <w:lang w:eastAsia="zh-CN"/>
        </w:rPr>
        <w:t>然界对</w:t>
      </w:r>
      <w:r w:rsidRPr="005C6BC3">
        <w:rPr>
          <w:rFonts w:eastAsia="SimHei" w:hAnsi="SimSun"/>
          <w:sz w:val="28"/>
          <w:lang w:eastAsia="zh-CN"/>
        </w:rPr>
        <w:t>人类的贡献</w:t>
      </w:r>
    </w:p>
    <w:p w14:paraId="2089BA16" w14:textId="77777777" w:rsidR="00344E2B" w:rsidRPr="00904820" w:rsidRDefault="00344E2B" w:rsidP="00AB55B3">
      <w:pPr>
        <w:pStyle w:val="NormalPlain"/>
        <w:spacing w:after="60"/>
        <w:rPr>
          <w:rFonts w:eastAsia="Malgun Gothic"/>
          <w:sz w:val="24"/>
          <w:szCs w:val="24"/>
          <w:lang w:val="zh-CN"/>
        </w:rPr>
      </w:pPr>
      <w:bookmarkStart w:id="113" w:name="bookmark_208"/>
      <w:r w:rsidRPr="00904820">
        <w:rPr>
          <w:rFonts w:eastAsia="SimSun" w:hint="eastAsia"/>
          <w:sz w:val="24"/>
          <w:szCs w:val="24"/>
          <w:lang w:eastAsia="zh-CN"/>
        </w:rPr>
        <w:t>本附录阐述了自然界对人类的贡献这一不断</w:t>
      </w:r>
      <w:r w:rsidRPr="00904820">
        <w:rPr>
          <w:rFonts w:eastAsia="SimSun"/>
          <w:sz w:val="24"/>
          <w:szCs w:val="24"/>
          <w:lang w:eastAsia="zh-CN"/>
        </w:rPr>
        <w:t>演变的</w:t>
      </w:r>
      <w:r w:rsidRPr="00904820">
        <w:rPr>
          <w:rFonts w:eastAsia="SimSun" w:hint="eastAsia"/>
          <w:sz w:val="24"/>
          <w:szCs w:val="24"/>
          <w:lang w:eastAsia="zh-CN"/>
        </w:rPr>
        <w:t>概念及其与本生物多样性平台区域评估的相关性。</w:t>
      </w:r>
      <w:r w:rsidRPr="00904820">
        <w:rPr>
          <w:rStyle w:val="FootnoteReference"/>
          <w:spacing w:val="0"/>
          <w:w w:val="100"/>
          <w:position w:val="0"/>
          <w:lang w:val="zh-CN" w:eastAsia="zh-CN"/>
        </w:rPr>
        <w:footnoteReference w:id="12"/>
      </w:r>
    </w:p>
    <w:p w14:paraId="5EB4AE77" w14:textId="77777777" w:rsidR="00344E2B" w:rsidRPr="00904820" w:rsidRDefault="00344E2B" w:rsidP="00AB55B3">
      <w:pPr>
        <w:pStyle w:val="NormalPlain"/>
        <w:snapToGrid w:val="0"/>
        <w:spacing w:after="60"/>
        <w:rPr>
          <w:rFonts w:eastAsia="SimSun"/>
          <w:sz w:val="24"/>
          <w:szCs w:val="24"/>
          <w:lang w:eastAsia="zh-CN"/>
        </w:rPr>
      </w:pPr>
      <w:r w:rsidRPr="00904820">
        <w:rPr>
          <w:rFonts w:eastAsia="SimSun" w:hint="eastAsia"/>
          <w:sz w:val="24"/>
          <w:szCs w:val="24"/>
          <w:lang w:eastAsia="zh-CN"/>
        </w:rPr>
        <w:t>自然界对人类的贡献是自然界生命（即各种有机生物、生态系统及其相关的生态和进化过程）对人类生活品质的所有积极和消极的贡献。自然界的有益贡献包括提供食物、净化水流、控制洪水和提供艺术灵感等，而有害的贡献包括传播疾病以及损害人类或其财产的捕食行为。自然界对人类的许多贡献根据文化、时间或空间背景，可能被视为有益或有害的。</w:t>
      </w:r>
    </w:p>
    <w:bookmarkEnd w:id="113"/>
    <w:p w14:paraId="5495E837" w14:textId="77777777" w:rsidR="00344E2B" w:rsidRPr="00904820" w:rsidRDefault="00344E2B" w:rsidP="00AB55B3">
      <w:pPr>
        <w:pStyle w:val="NormalPlain"/>
        <w:snapToGrid w:val="0"/>
        <w:spacing w:after="60"/>
        <w:rPr>
          <w:rFonts w:eastAsia="SimSun"/>
          <w:sz w:val="24"/>
          <w:szCs w:val="24"/>
          <w:lang w:eastAsia="zh-CN"/>
        </w:rPr>
      </w:pPr>
      <w:r w:rsidRPr="00904820">
        <w:rPr>
          <w:rFonts w:eastAsia="SimSun" w:hint="eastAsia"/>
          <w:sz w:val="24"/>
          <w:szCs w:val="24"/>
          <w:lang w:eastAsia="zh-CN"/>
        </w:rPr>
        <w:t>自然界对人类的贡献这一概念旨在通过更广泛地考虑其他知识体系对自然界与人类的相互</w:t>
      </w:r>
      <w:r w:rsidRPr="00904820">
        <w:rPr>
          <w:rFonts w:eastAsia="SimSun"/>
          <w:sz w:val="24"/>
          <w:szCs w:val="24"/>
          <w:lang w:eastAsia="zh-CN"/>
        </w:rPr>
        <w:t>作用</w:t>
      </w:r>
      <w:r w:rsidRPr="00904820">
        <w:rPr>
          <w:rFonts w:eastAsia="SimSun" w:hint="eastAsia"/>
          <w:sz w:val="24"/>
          <w:szCs w:val="24"/>
          <w:lang w:eastAsia="zh-CN"/>
        </w:rPr>
        <w:t>的看法，来扩大人们广泛采用的生态系统服务框架的范围。它无意取代生态系统服务的概念。自然界对人类的贡献的概念旨在通过从综合性更强的文化角度来看待生态系统服务，来促进各类社会科学和人文科学的参与。</w:t>
      </w:r>
    </w:p>
    <w:p w14:paraId="15FA6FC8" w14:textId="26144259" w:rsidR="00344E2B" w:rsidRPr="00904820" w:rsidRDefault="00344E2B" w:rsidP="00AB55B3">
      <w:pPr>
        <w:pStyle w:val="NormalPlain"/>
        <w:snapToGrid w:val="0"/>
        <w:spacing w:after="60"/>
        <w:rPr>
          <w:rFonts w:eastAsia="SimSun"/>
          <w:sz w:val="24"/>
          <w:szCs w:val="24"/>
          <w:lang w:eastAsia="zh-CN"/>
        </w:rPr>
      </w:pPr>
      <w:bookmarkStart w:id="114" w:name="bookmark_211"/>
      <w:r w:rsidRPr="00904820">
        <w:rPr>
          <w:rFonts w:eastAsia="SimSun"/>
          <w:sz w:val="24"/>
          <w:szCs w:val="24"/>
          <w:lang w:eastAsia="zh-CN"/>
        </w:rPr>
        <w:t>生态系统服务</w:t>
      </w:r>
      <w:r w:rsidRPr="00904820">
        <w:rPr>
          <w:rFonts w:eastAsia="SimSun" w:hint="eastAsia"/>
          <w:sz w:val="24"/>
          <w:szCs w:val="24"/>
          <w:lang w:eastAsia="zh-CN"/>
        </w:rPr>
        <w:t>一直有</w:t>
      </w:r>
      <w:r w:rsidRPr="00904820">
        <w:rPr>
          <w:rFonts w:eastAsia="SimSun"/>
          <w:sz w:val="24"/>
          <w:szCs w:val="24"/>
          <w:lang w:eastAsia="zh-CN"/>
        </w:rPr>
        <w:t>文化</w:t>
      </w:r>
      <w:r w:rsidRPr="00904820">
        <w:rPr>
          <w:rFonts w:eastAsia="SimSun" w:hint="eastAsia"/>
          <w:sz w:val="24"/>
          <w:szCs w:val="24"/>
          <w:lang w:eastAsia="zh-CN"/>
        </w:rPr>
        <w:t>构</w:t>
      </w:r>
      <w:r w:rsidRPr="00904820">
        <w:rPr>
          <w:rFonts w:eastAsia="SimSun"/>
          <w:sz w:val="24"/>
          <w:szCs w:val="24"/>
          <w:lang w:eastAsia="zh-CN"/>
        </w:rPr>
        <w:t>成部分</w:t>
      </w:r>
      <w:r w:rsidRPr="00904820">
        <w:rPr>
          <w:rFonts w:eastAsia="SimSun" w:hint="eastAsia"/>
          <w:sz w:val="24"/>
          <w:szCs w:val="24"/>
          <w:lang w:eastAsia="zh-CN"/>
        </w:rPr>
        <w:t>。例如千年评估</w:t>
      </w:r>
      <w:r w:rsidRPr="00904820">
        <w:rPr>
          <w:rFonts w:eastAsia="SimSun"/>
          <w:szCs w:val="24"/>
          <w:vertAlign w:val="superscript"/>
          <w:lang w:eastAsia="zh-CN"/>
        </w:rPr>
        <w:footnoteReference w:id="13"/>
      </w:r>
      <w:r w:rsidRPr="00904820">
        <w:rPr>
          <w:rFonts w:eastAsia="SimSun" w:hint="eastAsia"/>
          <w:sz w:val="24"/>
          <w:szCs w:val="24"/>
          <w:lang w:eastAsia="zh-CN"/>
        </w:rPr>
        <w:t>界定了四大类生态系统</w:t>
      </w:r>
      <w:r w:rsidR="00BA0DB5">
        <w:rPr>
          <w:rFonts w:eastAsia="SimSun"/>
          <w:sz w:val="24"/>
          <w:szCs w:val="24"/>
          <w:lang w:eastAsia="zh-CN"/>
        </w:rPr>
        <w:br/>
      </w:r>
      <w:r w:rsidRPr="00904820">
        <w:rPr>
          <w:rFonts w:eastAsia="SimSun" w:hint="eastAsia"/>
          <w:sz w:val="24"/>
          <w:szCs w:val="24"/>
          <w:lang w:eastAsia="zh-CN"/>
        </w:rPr>
        <w:t>服务</w:t>
      </w:r>
      <w:r w:rsidRPr="00904820">
        <w:rPr>
          <w:rFonts w:eastAsia="SimSun"/>
          <w:sz w:val="24"/>
          <w:szCs w:val="24"/>
          <w:lang w:eastAsia="zh-CN"/>
        </w:rPr>
        <w:t>：</w:t>
      </w:r>
      <w:bookmarkEnd w:id="114"/>
      <w:r w:rsidRPr="00904820">
        <w:rPr>
          <w:rFonts w:eastAsia="SimSun" w:hint="eastAsia"/>
          <w:sz w:val="24"/>
          <w:szCs w:val="24"/>
          <w:lang w:eastAsia="zh-CN"/>
        </w:rPr>
        <w:t xml:space="preserve"> </w:t>
      </w:r>
    </w:p>
    <w:p w14:paraId="32ECD1C1" w14:textId="77777777" w:rsidR="007902A8" w:rsidRPr="00904820" w:rsidRDefault="007902A8" w:rsidP="00AB55B3">
      <w:pPr>
        <w:numPr>
          <w:ilvl w:val="0"/>
          <w:numId w:val="5"/>
        </w:numPr>
        <w:tabs>
          <w:tab w:val="left" w:pos="1247"/>
          <w:tab w:val="left" w:pos="1814"/>
          <w:tab w:val="left" w:pos="2381"/>
          <w:tab w:val="left" w:pos="2948"/>
          <w:tab w:val="left" w:pos="3515"/>
        </w:tabs>
        <w:snapToGrid w:val="0"/>
        <w:spacing w:after="0" w:line="240" w:lineRule="auto"/>
        <w:ind w:left="1962" w:hanging="357"/>
        <w:rPr>
          <w:rFonts w:ascii="Times New Roman" w:eastAsia="SimSun" w:hAnsi="Times New Roman"/>
          <w:sz w:val="24"/>
          <w:szCs w:val="24"/>
        </w:rPr>
      </w:pPr>
      <w:r w:rsidRPr="00904820">
        <w:rPr>
          <w:rFonts w:ascii="Times New Roman" w:eastAsia="SimSun" w:hAnsi="Times New Roman" w:hint="eastAsia"/>
          <w:sz w:val="24"/>
          <w:szCs w:val="24"/>
          <w:lang w:val="zh-CN"/>
        </w:rPr>
        <w:t>辅助</w:t>
      </w:r>
      <w:r w:rsidRPr="00904820">
        <w:rPr>
          <w:rFonts w:ascii="Times New Roman" w:eastAsia="SimSun" w:hAnsi="Times New Roman"/>
          <w:sz w:val="24"/>
          <w:szCs w:val="24"/>
          <w:lang w:val="zh-CN"/>
        </w:rPr>
        <w:t>服务（现在是生物多样性平台概念框架中的</w:t>
      </w:r>
      <w:r w:rsidRPr="00904820">
        <w:rPr>
          <w:rFonts w:ascii="SimSun" w:eastAsia="SimSun" w:hAnsi="SimSun"/>
          <w:sz w:val="24"/>
          <w:szCs w:val="24"/>
          <w:lang w:val="zh-CN"/>
        </w:rPr>
        <w:t>“自然界”</w:t>
      </w:r>
      <w:r w:rsidRPr="00904820">
        <w:rPr>
          <w:rFonts w:ascii="Times New Roman" w:eastAsia="SimSun" w:hAnsi="Times New Roman"/>
          <w:sz w:val="24"/>
          <w:szCs w:val="24"/>
          <w:lang w:val="zh-CN"/>
        </w:rPr>
        <w:t>部分）</w:t>
      </w:r>
    </w:p>
    <w:p w14:paraId="4237A3E4" w14:textId="77777777" w:rsidR="007902A8" w:rsidRPr="00904820" w:rsidRDefault="007902A8" w:rsidP="00AB55B3">
      <w:pPr>
        <w:numPr>
          <w:ilvl w:val="0"/>
          <w:numId w:val="5"/>
        </w:numPr>
        <w:tabs>
          <w:tab w:val="left" w:pos="1247"/>
          <w:tab w:val="left" w:pos="1814"/>
          <w:tab w:val="left" w:pos="2381"/>
          <w:tab w:val="left" w:pos="2948"/>
          <w:tab w:val="left" w:pos="3515"/>
        </w:tabs>
        <w:snapToGrid w:val="0"/>
        <w:spacing w:after="0" w:line="240" w:lineRule="auto"/>
        <w:ind w:left="1962" w:hanging="357"/>
        <w:rPr>
          <w:rFonts w:ascii="Times New Roman" w:eastAsia="SimSun" w:hAnsi="Times New Roman"/>
          <w:sz w:val="24"/>
          <w:szCs w:val="24"/>
        </w:rPr>
      </w:pPr>
      <w:r w:rsidRPr="00904820">
        <w:rPr>
          <w:rFonts w:ascii="Times New Roman" w:eastAsia="SimSun" w:hAnsi="Times New Roman" w:hint="eastAsia"/>
          <w:sz w:val="24"/>
          <w:szCs w:val="24"/>
          <w:lang w:val="zh-CN"/>
        </w:rPr>
        <w:t>供给</w:t>
      </w:r>
      <w:r w:rsidRPr="00904820">
        <w:rPr>
          <w:rFonts w:ascii="Times New Roman" w:eastAsia="SimSun" w:hAnsi="Times New Roman"/>
          <w:sz w:val="24"/>
          <w:szCs w:val="24"/>
          <w:lang w:val="zh-CN"/>
        </w:rPr>
        <w:t>服务</w:t>
      </w:r>
    </w:p>
    <w:p w14:paraId="6B97464E" w14:textId="77777777" w:rsidR="007902A8" w:rsidRPr="00904820" w:rsidRDefault="007902A8" w:rsidP="00AB55B3">
      <w:pPr>
        <w:numPr>
          <w:ilvl w:val="0"/>
          <w:numId w:val="5"/>
        </w:numPr>
        <w:tabs>
          <w:tab w:val="left" w:pos="1247"/>
          <w:tab w:val="left" w:pos="1814"/>
          <w:tab w:val="left" w:pos="2381"/>
          <w:tab w:val="left" w:pos="2948"/>
          <w:tab w:val="left" w:pos="3515"/>
        </w:tabs>
        <w:snapToGrid w:val="0"/>
        <w:spacing w:after="0" w:line="240" w:lineRule="auto"/>
        <w:ind w:left="1962" w:hanging="357"/>
        <w:rPr>
          <w:rFonts w:ascii="Times New Roman" w:eastAsia="SimSun" w:hAnsi="Times New Roman"/>
          <w:sz w:val="24"/>
          <w:szCs w:val="24"/>
        </w:rPr>
      </w:pPr>
      <w:r w:rsidRPr="00904820">
        <w:rPr>
          <w:rFonts w:ascii="Times New Roman" w:eastAsia="SimSun" w:hAnsi="Times New Roman"/>
          <w:sz w:val="24"/>
          <w:szCs w:val="24"/>
          <w:lang w:val="zh-CN"/>
        </w:rPr>
        <w:t>调节服务</w:t>
      </w:r>
    </w:p>
    <w:p w14:paraId="25710E6E" w14:textId="77777777" w:rsidR="007902A8" w:rsidRPr="00904820" w:rsidRDefault="007902A8" w:rsidP="00AB55B3">
      <w:pPr>
        <w:numPr>
          <w:ilvl w:val="0"/>
          <w:numId w:val="5"/>
        </w:numPr>
        <w:tabs>
          <w:tab w:val="left" w:pos="1247"/>
          <w:tab w:val="left" w:pos="1814"/>
          <w:tab w:val="left" w:pos="2381"/>
          <w:tab w:val="left" w:pos="2948"/>
          <w:tab w:val="left" w:pos="3515"/>
        </w:tabs>
        <w:snapToGrid w:val="0"/>
        <w:spacing w:after="0" w:line="240" w:lineRule="auto"/>
        <w:ind w:left="1962" w:hanging="357"/>
        <w:rPr>
          <w:rFonts w:ascii="Times New Roman" w:eastAsia="SimSun" w:hAnsi="Times New Roman"/>
          <w:sz w:val="24"/>
          <w:szCs w:val="24"/>
        </w:rPr>
      </w:pPr>
      <w:r w:rsidRPr="00904820">
        <w:rPr>
          <w:rFonts w:ascii="Times New Roman" w:eastAsia="SimSun" w:hAnsi="Times New Roman"/>
          <w:sz w:val="24"/>
          <w:szCs w:val="24"/>
          <w:lang w:val="zh-CN"/>
        </w:rPr>
        <w:t>文化服务</w:t>
      </w:r>
    </w:p>
    <w:p w14:paraId="7D43619B" w14:textId="77777777" w:rsidR="007902A8" w:rsidRPr="00904820" w:rsidRDefault="007902A8" w:rsidP="00AB55B3">
      <w:pPr>
        <w:pStyle w:val="NormalPlain"/>
        <w:snapToGrid w:val="0"/>
        <w:spacing w:after="60"/>
        <w:ind w:left="1247"/>
        <w:rPr>
          <w:rFonts w:eastAsia="SimSun"/>
          <w:sz w:val="24"/>
          <w:szCs w:val="24"/>
          <w:lang w:eastAsia="zh-CN"/>
        </w:rPr>
      </w:pPr>
      <w:r w:rsidRPr="00904820">
        <w:rPr>
          <w:rFonts w:eastAsia="SimSun" w:hint="eastAsia"/>
          <w:sz w:val="24"/>
          <w:szCs w:val="24"/>
          <w:lang w:eastAsia="zh-CN"/>
        </w:rPr>
        <w:t>与此同时</w:t>
      </w:r>
      <w:r w:rsidRPr="00904820">
        <w:rPr>
          <w:rFonts w:eastAsia="SimSun"/>
          <w:sz w:val="24"/>
          <w:szCs w:val="24"/>
          <w:lang w:eastAsia="zh-CN"/>
        </w:rPr>
        <w:t>，在如何处理文化问题</w:t>
      </w:r>
      <w:r w:rsidRPr="00904820">
        <w:rPr>
          <w:rFonts w:eastAsia="SimSun" w:hint="eastAsia"/>
          <w:sz w:val="24"/>
          <w:szCs w:val="24"/>
          <w:lang w:eastAsia="zh-CN"/>
        </w:rPr>
        <w:t>方面，在主管</w:t>
      </w:r>
      <w:r w:rsidRPr="00904820">
        <w:rPr>
          <w:rFonts w:eastAsia="SimSun"/>
          <w:sz w:val="24"/>
          <w:szCs w:val="24"/>
          <w:lang w:eastAsia="zh-CN"/>
        </w:rPr>
        <w:t>生态系统服务</w:t>
      </w:r>
      <w:r w:rsidRPr="00904820">
        <w:rPr>
          <w:rFonts w:eastAsia="SimSun" w:hint="eastAsia"/>
          <w:sz w:val="24"/>
          <w:szCs w:val="24"/>
          <w:lang w:eastAsia="zh-CN"/>
        </w:rPr>
        <w:t>的</w:t>
      </w:r>
      <w:r w:rsidRPr="00904820">
        <w:rPr>
          <w:rFonts w:eastAsia="SimSun"/>
          <w:sz w:val="24"/>
          <w:szCs w:val="24"/>
          <w:lang w:eastAsia="zh-CN"/>
        </w:rPr>
        <w:t>科学界</w:t>
      </w:r>
      <w:r w:rsidRPr="00904820">
        <w:rPr>
          <w:rFonts w:eastAsia="SimSun" w:hint="eastAsia"/>
          <w:sz w:val="24"/>
          <w:szCs w:val="24"/>
          <w:lang w:eastAsia="zh-CN"/>
        </w:rPr>
        <w:t>中</w:t>
      </w:r>
      <w:r w:rsidRPr="00904820">
        <w:rPr>
          <w:rFonts w:eastAsia="SimSun"/>
          <w:sz w:val="24"/>
          <w:szCs w:val="24"/>
          <w:lang w:eastAsia="zh-CN"/>
        </w:rPr>
        <w:t>和政策界</w:t>
      </w:r>
      <w:r w:rsidRPr="00904820">
        <w:rPr>
          <w:rFonts w:eastAsia="SimSun" w:hint="eastAsia"/>
          <w:sz w:val="24"/>
          <w:szCs w:val="24"/>
          <w:lang w:eastAsia="zh-CN"/>
        </w:rPr>
        <w:t>中</w:t>
      </w:r>
      <w:r w:rsidRPr="00904820">
        <w:rPr>
          <w:rFonts w:eastAsia="SimSun"/>
          <w:sz w:val="24"/>
          <w:szCs w:val="24"/>
          <w:lang w:eastAsia="zh-CN"/>
        </w:rPr>
        <w:t>长期</w:t>
      </w:r>
      <w:r w:rsidRPr="00904820">
        <w:rPr>
          <w:rFonts w:eastAsia="SimSun" w:hint="eastAsia"/>
          <w:sz w:val="24"/>
          <w:szCs w:val="24"/>
          <w:lang w:eastAsia="zh-CN"/>
        </w:rPr>
        <w:t>以来一直有</w:t>
      </w:r>
      <w:r w:rsidRPr="00904820">
        <w:rPr>
          <w:rFonts w:eastAsia="SimSun"/>
          <w:sz w:val="24"/>
          <w:szCs w:val="24"/>
          <w:lang w:eastAsia="zh-CN"/>
        </w:rPr>
        <w:t>争议。社会科学界强调，文化是认知和评估生态系统服务价值的重要</w:t>
      </w:r>
      <w:r w:rsidRPr="00904820">
        <w:rPr>
          <w:rFonts w:eastAsia="SimSun" w:hint="eastAsia"/>
          <w:sz w:val="24"/>
          <w:szCs w:val="24"/>
          <w:lang w:eastAsia="zh-CN"/>
        </w:rPr>
        <w:t>角度</w:t>
      </w:r>
      <w:r w:rsidRPr="00904820">
        <w:rPr>
          <w:rFonts w:eastAsia="SimSun"/>
          <w:sz w:val="24"/>
          <w:szCs w:val="24"/>
          <w:lang w:eastAsia="zh-CN"/>
        </w:rPr>
        <w:t>。此外，生态系统服务的</w:t>
      </w:r>
      <w:r w:rsidRPr="00904820">
        <w:rPr>
          <w:rFonts w:eastAsia="SimSun" w:hint="eastAsia"/>
          <w:sz w:val="24"/>
          <w:szCs w:val="24"/>
          <w:lang w:eastAsia="zh-CN"/>
        </w:rPr>
        <w:t>组别</w:t>
      </w:r>
      <w:r w:rsidRPr="00904820">
        <w:rPr>
          <w:rFonts w:eastAsia="SimSun"/>
          <w:sz w:val="24"/>
          <w:szCs w:val="24"/>
          <w:lang w:eastAsia="zh-CN"/>
        </w:rPr>
        <w:t>往往是</w:t>
      </w:r>
      <w:r w:rsidRPr="00904820">
        <w:rPr>
          <w:rFonts w:eastAsia="SimSun" w:hint="eastAsia"/>
          <w:sz w:val="24"/>
          <w:szCs w:val="24"/>
          <w:lang w:eastAsia="zh-CN"/>
        </w:rPr>
        <w:t>分</w:t>
      </w:r>
      <w:r w:rsidRPr="00904820">
        <w:rPr>
          <w:rFonts w:eastAsia="SimSun"/>
          <w:sz w:val="24"/>
          <w:szCs w:val="24"/>
          <w:lang w:eastAsia="zh-CN"/>
        </w:rPr>
        <w:t>散的，而自然界对人类的贡献</w:t>
      </w:r>
      <w:r w:rsidRPr="00904820">
        <w:rPr>
          <w:rFonts w:eastAsia="SimSun" w:hint="eastAsia"/>
          <w:sz w:val="24"/>
          <w:szCs w:val="24"/>
          <w:lang w:eastAsia="zh-CN"/>
        </w:rPr>
        <w:t>的角度可以</w:t>
      </w:r>
      <w:r w:rsidRPr="00904820">
        <w:rPr>
          <w:rFonts w:eastAsia="SimSun"/>
          <w:sz w:val="24"/>
          <w:szCs w:val="24"/>
          <w:lang w:eastAsia="zh-CN"/>
        </w:rPr>
        <w:t>跨越</w:t>
      </w:r>
      <w:r w:rsidRPr="00904820">
        <w:rPr>
          <w:rFonts w:eastAsia="SimSun" w:hint="eastAsia"/>
          <w:sz w:val="24"/>
          <w:szCs w:val="24"/>
          <w:lang w:eastAsia="zh-CN"/>
        </w:rPr>
        <w:t>类别</w:t>
      </w:r>
      <w:r w:rsidRPr="00904820">
        <w:rPr>
          <w:rFonts w:eastAsia="SimSun"/>
          <w:sz w:val="24"/>
          <w:szCs w:val="24"/>
          <w:lang w:eastAsia="zh-CN"/>
        </w:rPr>
        <w:t>实现更流畅的连接。例如，粮食生产传统上被认为是供给服务，现在可以被同时归类为自然界对人类的物质和非物质贡献。在许多（但不是</w:t>
      </w:r>
      <w:r w:rsidRPr="00904820">
        <w:rPr>
          <w:rFonts w:eastAsia="SimSun" w:hint="eastAsia"/>
          <w:sz w:val="24"/>
          <w:szCs w:val="24"/>
          <w:lang w:eastAsia="zh-CN"/>
        </w:rPr>
        <w:t>所有</w:t>
      </w:r>
      <w:r w:rsidRPr="00904820">
        <w:rPr>
          <w:rFonts w:eastAsia="SimSun"/>
          <w:sz w:val="24"/>
          <w:szCs w:val="24"/>
          <w:lang w:eastAsia="zh-CN"/>
        </w:rPr>
        <w:t>）社会中，人们的身份和社会凝聚力与共同种植、收集、准备和享用粮食紧密联系在一起。因此，文化背景决定了粮食是自然界对人类的物质贡献，</w:t>
      </w:r>
      <w:r w:rsidRPr="00904820">
        <w:rPr>
          <w:rFonts w:eastAsia="SimSun" w:hint="eastAsia"/>
          <w:sz w:val="24"/>
          <w:szCs w:val="24"/>
          <w:lang w:eastAsia="zh-CN"/>
        </w:rPr>
        <w:t>还是</w:t>
      </w:r>
      <w:r w:rsidRPr="00904820">
        <w:rPr>
          <w:rFonts w:eastAsia="SimSun"/>
          <w:sz w:val="24"/>
          <w:szCs w:val="24"/>
          <w:lang w:eastAsia="zh-CN"/>
        </w:rPr>
        <w:t>既是物质又是非物质贡献。</w:t>
      </w:r>
    </w:p>
    <w:p w14:paraId="1D047ABC" w14:textId="77777777" w:rsidR="007902A8" w:rsidRPr="00904820" w:rsidRDefault="007902A8" w:rsidP="00AB55B3">
      <w:pPr>
        <w:pStyle w:val="NormalPlain"/>
        <w:snapToGrid w:val="0"/>
        <w:spacing w:after="60"/>
        <w:ind w:left="1247"/>
        <w:rPr>
          <w:rFonts w:eastAsia="SimSun"/>
          <w:sz w:val="24"/>
          <w:szCs w:val="24"/>
          <w:lang w:eastAsia="zh-CN"/>
        </w:rPr>
      </w:pPr>
      <w:r w:rsidRPr="00904820">
        <w:rPr>
          <w:rFonts w:eastAsia="SimSun" w:hint="eastAsia"/>
          <w:sz w:val="24"/>
          <w:szCs w:val="24"/>
          <w:lang w:eastAsia="zh-CN"/>
        </w:rPr>
        <w:t>提出</w:t>
      </w:r>
      <w:r w:rsidRPr="00904820">
        <w:rPr>
          <w:rFonts w:eastAsia="SimSun"/>
          <w:sz w:val="24"/>
          <w:szCs w:val="24"/>
          <w:lang w:eastAsia="zh-CN"/>
        </w:rPr>
        <w:t>自然界对人类的贡献的概念是为了满足认识生物多样性的文化和精神影响的需要，</w:t>
      </w:r>
      <w:r w:rsidRPr="00904820">
        <w:rPr>
          <w:rFonts w:eastAsia="SimSun" w:hint="eastAsia"/>
          <w:sz w:val="24"/>
          <w:szCs w:val="24"/>
          <w:lang w:eastAsia="zh-CN"/>
        </w:rPr>
        <w:t>它</w:t>
      </w:r>
      <w:r w:rsidRPr="00904820">
        <w:rPr>
          <w:rFonts w:eastAsia="SimSun"/>
          <w:sz w:val="24"/>
          <w:szCs w:val="24"/>
          <w:lang w:eastAsia="zh-CN"/>
        </w:rPr>
        <w:t>不</w:t>
      </w:r>
      <w:r w:rsidRPr="00904820">
        <w:rPr>
          <w:rFonts w:eastAsia="SimSun" w:hint="eastAsia"/>
          <w:sz w:val="24"/>
          <w:szCs w:val="24"/>
          <w:lang w:eastAsia="zh-CN"/>
        </w:rPr>
        <w:t>局限于个别</w:t>
      </w:r>
      <w:r w:rsidRPr="00904820">
        <w:rPr>
          <w:rFonts w:eastAsia="SimSun"/>
          <w:sz w:val="24"/>
          <w:szCs w:val="24"/>
          <w:lang w:eastAsia="zh-CN"/>
        </w:rPr>
        <w:t>文化生态系统服务</w:t>
      </w:r>
      <w:r w:rsidRPr="00904820">
        <w:rPr>
          <w:rFonts w:eastAsia="SimSun" w:hint="eastAsia"/>
          <w:sz w:val="24"/>
          <w:szCs w:val="24"/>
          <w:lang w:eastAsia="zh-CN"/>
        </w:rPr>
        <w:t>类别</w:t>
      </w:r>
      <w:r w:rsidRPr="00904820">
        <w:rPr>
          <w:rFonts w:eastAsia="SimSun"/>
          <w:sz w:val="24"/>
          <w:szCs w:val="24"/>
          <w:lang w:eastAsia="zh-CN"/>
        </w:rPr>
        <w:t>，而是涵盖</w:t>
      </w:r>
      <w:r w:rsidRPr="00904820">
        <w:rPr>
          <w:rFonts w:eastAsia="SimSun" w:hint="eastAsia"/>
          <w:sz w:val="24"/>
          <w:szCs w:val="24"/>
          <w:lang w:eastAsia="zh-CN"/>
        </w:rPr>
        <w:t>有关</w:t>
      </w:r>
      <w:r w:rsidRPr="00904820">
        <w:rPr>
          <w:rFonts w:eastAsia="SimSun"/>
          <w:sz w:val="24"/>
          <w:szCs w:val="24"/>
          <w:lang w:eastAsia="zh-CN"/>
        </w:rPr>
        <w:t>人与自然界关系的</w:t>
      </w:r>
      <w:r w:rsidRPr="00904820">
        <w:rPr>
          <w:rFonts w:eastAsia="SimSun" w:hint="eastAsia"/>
          <w:sz w:val="24"/>
          <w:szCs w:val="24"/>
          <w:lang w:eastAsia="zh-CN"/>
        </w:rPr>
        <w:t>各种</w:t>
      </w:r>
      <w:r w:rsidRPr="00904820">
        <w:rPr>
          <w:rFonts w:eastAsia="SimSun"/>
          <w:sz w:val="24"/>
          <w:szCs w:val="24"/>
          <w:lang w:eastAsia="zh-CN"/>
        </w:rPr>
        <w:t>世界观。自然界对人类的贡献</w:t>
      </w:r>
      <w:r w:rsidRPr="00904820">
        <w:rPr>
          <w:rFonts w:eastAsia="SimSun" w:hint="eastAsia"/>
          <w:sz w:val="24"/>
          <w:szCs w:val="24"/>
          <w:lang w:eastAsia="zh-CN"/>
        </w:rPr>
        <w:t>的概念</w:t>
      </w:r>
      <w:r w:rsidRPr="00904820">
        <w:rPr>
          <w:rFonts w:eastAsia="SimSun"/>
          <w:sz w:val="24"/>
          <w:szCs w:val="24"/>
          <w:lang w:eastAsia="zh-CN"/>
        </w:rPr>
        <w:t>还可</w:t>
      </w:r>
      <w:r w:rsidRPr="00904820">
        <w:rPr>
          <w:rFonts w:eastAsia="SimSun" w:hint="eastAsia"/>
          <w:sz w:val="24"/>
          <w:szCs w:val="24"/>
          <w:lang w:eastAsia="zh-CN"/>
        </w:rPr>
        <w:t>以让我们</w:t>
      </w:r>
      <w:r w:rsidRPr="00904820">
        <w:rPr>
          <w:rFonts w:eastAsia="SimSun"/>
          <w:sz w:val="24"/>
          <w:szCs w:val="24"/>
          <w:lang w:eastAsia="zh-CN"/>
        </w:rPr>
        <w:t>考虑疾病等</w:t>
      </w:r>
      <w:r w:rsidRPr="00904820">
        <w:rPr>
          <w:rFonts w:eastAsia="SimSun" w:hint="eastAsia"/>
          <w:sz w:val="24"/>
          <w:szCs w:val="24"/>
          <w:lang w:eastAsia="zh-CN"/>
        </w:rPr>
        <w:t>消极</w:t>
      </w:r>
      <w:r w:rsidRPr="00904820">
        <w:rPr>
          <w:rFonts w:eastAsia="SimSun"/>
          <w:sz w:val="24"/>
          <w:szCs w:val="24"/>
          <w:lang w:eastAsia="zh-CN"/>
        </w:rPr>
        <w:t>影响或贡献。</w:t>
      </w:r>
    </w:p>
    <w:p w14:paraId="4FE548DA" w14:textId="0AB47E61" w:rsidR="007902A8" w:rsidRPr="00904820" w:rsidRDefault="007902A8" w:rsidP="00AB55B3">
      <w:pPr>
        <w:spacing w:after="60" w:line="240" w:lineRule="auto"/>
        <w:ind w:left="1247"/>
        <w:rPr>
          <w:rFonts w:ascii="Times New Roman" w:eastAsia="SimSun" w:hAnsi="Times New Roman"/>
          <w:sz w:val="24"/>
          <w:szCs w:val="24"/>
          <w:lang w:val="en-GB"/>
        </w:rPr>
      </w:pPr>
      <w:r w:rsidRPr="00904820">
        <w:rPr>
          <w:rFonts w:ascii="Times New Roman" w:eastAsia="SimSun" w:hAnsi="Times New Roman"/>
          <w:sz w:val="24"/>
          <w:szCs w:val="24"/>
          <w:lang w:val="en-GB"/>
        </w:rPr>
        <w:t>自然界对人类有</w:t>
      </w:r>
      <w:r w:rsidRPr="00904820">
        <w:rPr>
          <w:rFonts w:ascii="Times New Roman" w:eastAsia="SimSun" w:hAnsi="Times New Roman"/>
          <w:sz w:val="24"/>
          <w:szCs w:val="24"/>
          <w:lang w:val="en-GB"/>
        </w:rPr>
        <w:t>18</w:t>
      </w:r>
      <w:r w:rsidRPr="00904820">
        <w:rPr>
          <w:rFonts w:ascii="Times New Roman" w:eastAsia="SimSun" w:hAnsi="Times New Roman"/>
          <w:sz w:val="24"/>
          <w:szCs w:val="24"/>
          <w:lang w:val="en-GB"/>
        </w:rPr>
        <w:t>种贡献，</w:t>
      </w:r>
      <w:r w:rsidRPr="00904820">
        <w:rPr>
          <w:rFonts w:ascii="Times New Roman" w:eastAsia="SimSun" w:hAnsi="Times New Roman"/>
          <w:sz w:val="24"/>
          <w:szCs w:val="24"/>
        </w:rPr>
        <w:t>其中许多种贡献密切对应对生态系统服务的分类，尤其是对提供和调节服务的分类。摘要图</w:t>
      </w:r>
      <w:r w:rsidRPr="00904820">
        <w:rPr>
          <w:rFonts w:ascii="Times New Roman" w:eastAsia="SimSun" w:hAnsi="Times New Roman"/>
          <w:sz w:val="24"/>
          <w:szCs w:val="24"/>
        </w:rPr>
        <w:t>2</w:t>
      </w:r>
      <w:r w:rsidRPr="00904820">
        <w:rPr>
          <w:rFonts w:ascii="Times New Roman" w:eastAsia="SimSun" w:hAnsi="Times New Roman"/>
          <w:sz w:val="24"/>
          <w:szCs w:val="24"/>
        </w:rPr>
        <w:t>展现了自然界对人类的这</w:t>
      </w:r>
      <w:r w:rsidRPr="00904820">
        <w:rPr>
          <w:rFonts w:ascii="Times New Roman" w:eastAsia="SimSun" w:hAnsi="Times New Roman"/>
          <w:sz w:val="24"/>
          <w:szCs w:val="24"/>
        </w:rPr>
        <w:t>18</w:t>
      </w:r>
      <w:r w:rsidRPr="00904820">
        <w:rPr>
          <w:rFonts w:ascii="Times New Roman" w:eastAsia="SimSun" w:hAnsi="Times New Roman"/>
          <w:sz w:val="24"/>
          <w:szCs w:val="24"/>
        </w:rPr>
        <w:t>种贡献。这</w:t>
      </w:r>
      <w:r w:rsidRPr="00904820">
        <w:rPr>
          <w:rFonts w:ascii="Times New Roman" w:eastAsia="SimSun" w:hAnsi="Times New Roman"/>
          <w:sz w:val="24"/>
          <w:szCs w:val="24"/>
        </w:rPr>
        <w:t>18</w:t>
      </w:r>
      <w:r w:rsidRPr="00904820">
        <w:rPr>
          <w:rFonts w:ascii="Times New Roman" w:eastAsia="SimSun" w:hAnsi="Times New Roman"/>
          <w:sz w:val="24"/>
          <w:szCs w:val="24"/>
        </w:rPr>
        <w:t>种贡献属于自然界对人类的三大类贡献中的一个或数个类别：调节、物质和非物质贡献。</w:t>
      </w:r>
    </w:p>
    <w:bookmarkEnd w:id="109"/>
    <w:tbl>
      <w:tblPr>
        <w:tblStyle w:val="Tabledocright"/>
        <w:tblW w:w="9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1"/>
        <w:gridCol w:w="1921"/>
        <w:gridCol w:w="1922"/>
        <w:gridCol w:w="1923"/>
        <w:gridCol w:w="1923"/>
      </w:tblGrid>
      <w:tr w:rsidR="008C00D6" w:rsidRPr="00E0187C" w14:paraId="2D850EA9" w14:textId="77777777" w:rsidTr="00AB55B3">
        <w:trPr>
          <w:trHeight w:hRule="exact" w:val="227"/>
        </w:trPr>
        <w:tc>
          <w:tcPr>
            <w:tcW w:w="1921" w:type="dxa"/>
          </w:tcPr>
          <w:p w14:paraId="13B2C6DA" w14:textId="77777777" w:rsidR="008C00D6" w:rsidRPr="00496B75" w:rsidRDefault="008C00D6" w:rsidP="009D0B94">
            <w:pPr>
              <w:pStyle w:val="Normal-pool"/>
              <w:spacing w:before="520" w:after="0"/>
              <w:rPr>
                <w:lang w:val="en-US" w:eastAsia="zh-CN"/>
              </w:rPr>
            </w:pPr>
          </w:p>
        </w:tc>
        <w:tc>
          <w:tcPr>
            <w:tcW w:w="1921" w:type="dxa"/>
          </w:tcPr>
          <w:p w14:paraId="4C834780" w14:textId="77777777" w:rsidR="008C00D6" w:rsidRPr="00E0187C" w:rsidRDefault="008C00D6" w:rsidP="009D0B94">
            <w:pPr>
              <w:pStyle w:val="Normal-pool"/>
              <w:spacing w:before="520" w:after="0"/>
              <w:rPr>
                <w:lang w:eastAsia="zh-CN"/>
              </w:rPr>
            </w:pPr>
          </w:p>
        </w:tc>
        <w:tc>
          <w:tcPr>
            <w:tcW w:w="1922" w:type="dxa"/>
            <w:tcBorders>
              <w:bottom w:val="single" w:sz="4" w:space="0" w:color="auto"/>
            </w:tcBorders>
          </w:tcPr>
          <w:p w14:paraId="635ADD14" w14:textId="77777777" w:rsidR="008C00D6" w:rsidRPr="00E0187C" w:rsidRDefault="008C00D6" w:rsidP="009D0B94">
            <w:pPr>
              <w:pStyle w:val="Normal-pool"/>
              <w:spacing w:before="520" w:after="0"/>
              <w:rPr>
                <w:lang w:eastAsia="zh-CN"/>
              </w:rPr>
            </w:pPr>
          </w:p>
        </w:tc>
        <w:tc>
          <w:tcPr>
            <w:tcW w:w="1923" w:type="dxa"/>
          </w:tcPr>
          <w:p w14:paraId="2FE03177" w14:textId="77777777" w:rsidR="008C00D6" w:rsidRPr="00E0187C" w:rsidRDefault="008C00D6" w:rsidP="009D0B94">
            <w:pPr>
              <w:pStyle w:val="Normal-pool"/>
              <w:spacing w:before="520" w:after="0"/>
              <w:rPr>
                <w:lang w:eastAsia="zh-CN"/>
              </w:rPr>
            </w:pPr>
          </w:p>
        </w:tc>
        <w:tc>
          <w:tcPr>
            <w:tcW w:w="1923" w:type="dxa"/>
          </w:tcPr>
          <w:p w14:paraId="46D67CF8" w14:textId="77777777" w:rsidR="008C00D6" w:rsidRPr="00E0187C" w:rsidRDefault="008C00D6" w:rsidP="009D0B94">
            <w:pPr>
              <w:pStyle w:val="Normal-pool"/>
              <w:spacing w:before="520" w:after="0"/>
              <w:rPr>
                <w:lang w:eastAsia="zh-CN"/>
              </w:rPr>
            </w:pPr>
          </w:p>
        </w:tc>
      </w:tr>
    </w:tbl>
    <w:p w14:paraId="649037B1" w14:textId="764200C0" w:rsidR="006B503A" w:rsidRPr="00496B75" w:rsidRDefault="006B503A" w:rsidP="00AB55B3">
      <w:pPr>
        <w:pStyle w:val="Normal-pool"/>
        <w:rPr>
          <w:lang w:val="en-US" w:eastAsia="zh-CN"/>
        </w:rPr>
      </w:pPr>
    </w:p>
    <w:sectPr w:rsidR="006B503A" w:rsidRPr="00496B75" w:rsidSect="00CA24EB">
      <w:headerReference w:type="even" r:id="rId35"/>
      <w:headerReference w:type="default" r:id="rId36"/>
      <w:footerReference w:type="even" r:id="rId37"/>
      <w:footerReference w:type="default" r:id="rId38"/>
      <w:headerReference w:type="first" r:id="rId39"/>
      <w:footerReference w:type="first" r:id="rId40"/>
      <w:pgSz w:w="11906" w:h="16838" w:code="9"/>
      <w:pgMar w:top="907" w:right="992" w:bottom="1418" w:left="1418" w:header="539" w:footer="975" w:gutter="0"/>
      <w:cols w:space="539"/>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545214" w16cid:durableId="1EDB8F48"/>
  <w16cid:commentId w16cid:paraId="502D6BE2" w16cid:durableId="1EDB8F49"/>
  <w16cid:commentId w16cid:paraId="52C011DD" w16cid:durableId="1EDB8F4A"/>
  <w16cid:commentId w16cid:paraId="6171305D" w16cid:durableId="1EDB8F4B"/>
  <w16cid:commentId w16cid:paraId="084C81E1" w16cid:durableId="1EDB8F4D"/>
  <w16cid:commentId w16cid:paraId="5F49D562" w16cid:durableId="1EDB8F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C15F1" w14:textId="77777777" w:rsidR="00F15AF8" w:rsidRDefault="00F15AF8">
      <w:r>
        <w:separator/>
      </w:r>
    </w:p>
  </w:endnote>
  <w:endnote w:type="continuationSeparator" w:id="0">
    <w:p w14:paraId="4876B513" w14:textId="77777777" w:rsidR="00F15AF8" w:rsidRDefault="00F15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TKaiti">
    <w:charset w:val="86"/>
    <w:family w:val="auto"/>
    <w:pitch w:val="variable"/>
    <w:sig w:usb0="00000287" w:usb1="080F0000" w:usb2="00000010" w:usb3="00000000" w:csb0="0004009F" w:csb1="00000000"/>
  </w:font>
  <w:font w:name="Menlo-Regular">
    <w:altName w:val="Courier New"/>
    <w:charset w:val="00"/>
    <w:family w:val="swiss"/>
    <w:pitch w:val="fixed"/>
    <w:sig w:usb0="00000000" w:usb1="D200F9FB" w:usb2="02000028" w:usb3="00000000" w:csb0="000001DF" w:csb1="00000000"/>
  </w:font>
  <w:font w:name="Malgun Gothic">
    <w:panose1 w:val="020B0503020000020004"/>
    <w:charset w:val="81"/>
    <w:family w:val="swiss"/>
    <w:pitch w:val="variable"/>
    <w:sig w:usb0="9000002F" w:usb1="29D77CFB" w:usb2="00000012" w:usb3="00000000" w:csb0="00080001" w:csb1="00000000"/>
  </w:font>
  <w:font w:name="KaiTi">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30063" w14:textId="75C438BF" w:rsidR="00D33076" w:rsidRPr="00764F02" w:rsidRDefault="00D33076" w:rsidP="004F6F24">
    <w:pPr>
      <w:pStyle w:val="Normal-pool"/>
    </w:pPr>
    <w:r w:rsidRPr="00764F02">
      <w:rPr>
        <w:rStyle w:val="PageNumber"/>
        <w:sz w:val="20"/>
      </w:rPr>
      <w:fldChar w:fldCharType="begin"/>
    </w:r>
    <w:r w:rsidRPr="00764F02">
      <w:rPr>
        <w:rStyle w:val="PageNumber"/>
        <w:sz w:val="20"/>
      </w:rPr>
      <w:instrText xml:space="preserve"> PAGE </w:instrText>
    </w:r>
    <w:r w:rsidRPr="00764F02">
      <w:rPr>
        <w:rStyle w:val="PageNumber"/>
        <w:sz w:val="20"/>
      </w:rPr>
      <w:fldChar w:fldCharType="separate"/>
    </w:r>
    <w:r w:rsidR="008D3617">
      <w:rPr>
        <w:rStyle w:val="PageNumber"/>
        <w:noProof/>
        <w:sz w:val="20"/>
      </w:rPr>
      <w:t>32</w:t>
    </w:r>
    <w:r w:rsidRPr="00764F02">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B7107" w14:textId="0A8DE16A" w:rsidR="00D33076" w:rsidRPr="00764F02" w:rsidRDefault="00D33076" w:rsidP="006B610E">
    <w:pPr>
      <w:pStyle w:val="Footer"/>
      <w:jc w:val="right"/>
      <w:rPr>
        <w:rFonts w:ascii="Times New Roman" w:hAnsi="Times New Roman"/>
        <w:b w:val="0"/>
        <w:sz w:val="20"/>
        <w:szCs w:val="20"/>
      </w:rPr>
    </w:pPr>
    <w:r w:rsidRPr="00764F02">
      <w:rPr>
        <w:rStyle w:val="PageNumber"/>
        <w:b/>
        <w:sz w:val="20"/>
        <w:szCs w:val="20"/>
      </w:rPr>
      <w:fldChar w:fldCharType="begin"/>
    </w:r>
    <w:r w:rsidRPr="00764F02">
      <w:rPr>
        <w:rStyle w:val="PageNumber"/>
        <w:b/>
        <w:sz w:val="20"/>
        <w:szCs w:val="20"/>
      </w:rPr>
      <w:instrText xml:space="preserve"> PAGE </w:instrText>
    </w:r>
    <w:r w:rsidRPr="00764F02">
      <w:rPr>
        <w:rStyle w:val="PageNumber"/>
        <w:b/>
        <w:sz w:val="20"/>
        <w:szCs w:val="20"/>
      </w:rPr>
      <w:fldChar w:fldCharType="separate"/>
    </w:r>
    <w:r w:rsidR="008D3617">
      <w:rPr>
        <w:rStyle w:val="PageNumber"/>
        <w:b/>
        <w:sz w:val="20"/>
        <w:szCs w:val="20"/>
      </w:rPr>
      <w:t>31</w:t>
    </w:r>
    <w:r w:rsidRPr="00764F02">
      <w:rPr>
        <w:rStyle w:val="PageNumber"/>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F5340" w14:textId="5F8BA0F8" w:rsidR="00D33076" w:rsidRPr="009D0B94" w:rsidRDefault="00D33076" w:rsidP="00EF5A70">
    <w:pPr>
      <w:pStyle w:val="Footer"/>
      <w:tabs>
        <w:tab w:val="clear" w:pos="4320"/>
        <w:tab w:val="clear" w:pos="8640"/>
        <w:tab w:val="left" w:pos="624"/>
      </w:tabs>
      <w:rPr>
        <w:rFonts w:ascii="Times New Roman" w:hAnsi="Times New Roman"/>
        <w:sz w:val="20"/>
        <w:szCs w:val="20"/>
      </w:rPr>
    </w:pPr>
    <w:r w:rsidRPr="009D0B94">
      <w:rPr>
        <w:rFonts w:ascii="Times New Roman" w:hAnsi="Times New Roman"/>
        <w:sz w:val="20"/>
        <w:szCs w:val="20"/>
      </w:rPr>
      <w:t>K1800883</w:t>
    </w:r>
    <w:r w:rsidRPr="009D0B94">
      <w:rPr>
        <w:rFonts w:ascii="Times New Roman" w:hAnsi="Times New Roman"/>
        <w:sz w:val="20"/>
        <w:szCs w:val="20"/>
      </w:rPr>
      <w:tab/>
    </w:r>
    <w:r w:rsidR="00047FCC">
      <w:rPr>
        <w:rFonts w:ascii="Times New Roman" w:hAnsi="Times New Roman"/>
        <w:sz w:val="20"/>
        <w:szCs w:val="20"/>
      </w:rPr>
      <w:t>18</w:t>
    </w:r>
    <w:r w:rsidR="00E930B4">
      <w:rPr>
        <w:rFonts w:ascii="Times New Roman" w:hAnsi="Times New Roman"/>
        <w:sz w:val="20"/>
        <w:szCs w:val="20"/>
      </w:rPr>
      <w:t>07</w:t>
    </w:r>
    <w:r w:rsidR="00E930B4" w:rsidRPr="009D0B94">
      <w:rPr>
        <w:rFonts w:ascii="Times New Roman" w:hAnsi="Times New Roman"/>
        <w:sz w:val="20"/>
        <w:szCs w:val="20"/>
      </w:rPr>
      <w:t>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8EF13" w14:textId="39AEB9E3" w:rsidR="00D33076" w:rsidRPr="00DD4502" w:rsidRDefault="00D33076" w:rsidP="008C1F25">
    <w:pPr>
      <w:pStyle w:val="Footer-pool"/>
      <w:rPr>
        <w:b w:val="0"/>
        <w:sz w:val="20"/>
      </w:rPr>
    </w:pPr>
    <w:r w:rsidRPr="00DD4502">
      <w:rPr>
        <w:rStyle w:val="PageNumber"/>
        <w:b/>
        <w:sz w:val="20"/>
      </w:rPr>
      <w:fldChar w:fldCharType="begin"/>
    </w:r>
    <w:r w:rsidRPr="00DD4502">
      <w:rPr>
        <w:rStyle w:val="PageNumber"/>
        <w:b/>
        <w:sz w:val="20"/>
      </w:rPr>
      <w:instrText xml:space="preserve"> PAGE </w:instrText>
    </w:r>
    <w:r w:rsidRPr="00DD4502">
      <w:rPr>
        <w:rStyle w:val="PageNumber"/>
        <w:b/>
        <w:sz w:val="20"/>
      </w:rPr>
      <w:fldChar w:fldCharType="separate"/>
    </w:r>
    <w:r w:rsidR="00047FCC">
      <w:rPr>
        <w:rStyle w:val="PageNumber"/>
        <w:b/>
        <w:noProof/>
        <w:sz w:val="20"/>
      </w:rPr>
      <w:t>34</w:t>
    </w:r>
    <w:r w:rsidRPr="00DD4502">
      <w:rPr>
        <w:rStyle w:val="PageNumber"/>
        <w:b/>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30440" w14:textId="7B449DED" w:rsidR="00D33076" w:rsidRPr="00DD4502" w:rsidRDefault="00D33076" w:rsidP="006B610E">
    <w:pPr>
      <w:pStyle w:val="Footer-pool"/>
      <w:jc w:val="right"/>
      <w:rPr>
        <w:b w:val="0"/>
        <w:sz w:val="20"/>
      </w:rPr>
    </w:pPr>
    <w:r w:rsidRPr="00DD4502">
      <w:rPr>
        <w:rStyle w:val="PageNumber"/>
        <w:b/>
        <w:sz w:val="20"/>
      </w:rPr>
      <w:fldChar w:fldCharType="begin"/>
    </w:r>
    <w:r w:rsidRPr="00DD4502">
      <w:rPr>
        <w:rStyle w:val="PageNumber"/>
        <w:b/>
        <w:sz w:val="20"/>
      </w:rPr>
      <w:instrText xml:space="preserve"> PAGE </w:instrText>
    </w:r>
    <w:r w:rsidRPr="00DD4502">
      <w:rPr>
        <w:rStyle w:val="PageNumber"/>
        <w:b/>
        <w:sz w:val="20"/>
      </w:rPr>
      <w:fldChar w:fldCharType="separate"/>
    </w:r>
    <w:r w:rsidR="00047FCC">
      <w:rPr>
        <w:rStyle w:val="PageNumber"/>
        <w:b/>
        <w:noProof/>
        <w:sz w:val="20"/>
      </w:rPr>
      <w:t>35</w:t>
    </w:r>
    <w:r w:rsidRPr="00DD4502">
      <w:rPr>
        <w:rStyle w:val="PageNumber"/>
        <w:b/>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18"/>
        <w:szCs w:val="18"/>
      </w:rPr>
      <w:id w:val="847526500"/>
      <w:docPartObj>
        <w:docPartGallery w:val="Page Numbers (Bottom of Page)"/>
        <w:docPartUnique/>
      </w:docPartObj>
    </w:sdtPr>
    <w:sdtEndPr>
      <w:rPr>
        <w:noProof/>
        <w:sz w:val="20"/>
        <w:szCs w:val="20"/>
      </w:rPr>
    </w:sdtEndPr>
    <w:sdtContent>
      <w:p w14:paraId="7D0E9E69" w14:textId="249AB5D7" w:rsidR="00D33076" w:rsidRPr="00A711D5" w:rsidRDefault="00D33076" w:rsidP="006B610E">
        <w:pPr>
          <w:pStyle w:val="Normal-pool"/>
          <w:rPr>
            <w:b/>
          </w:rPr>
        </w:pPr>
        <w:r w:rsidRPr="00A711D5">
          <w:rPr>
            <w:b/>
          </w:rPr>
          <w:fldChar w:fldCharType="begin"/>
        </w:r>
        <w:r w:rsidRPr="00A711D5">
          <w:rPr>
            <w:b/>
          </w:rPr>
          <w:instrText xml:space="preserve"> PAGE   \* MERGEFORMAT </w:instrText>
        </w:r>
        <w:r w:rsidRPr="00A711D5">
          <w:rPr>
            <w:b/>
          </w:rPr>
          <w:fldChar w:fldCharType="separate"/>
        </w:r>
        <w:r w:rsidR="008D3617">
          <w:rPr>
            <w:b/>
            <w:noProof/>
          </w:rPr>
          <w:t>33</w:t>
        </w:r>
        <w:r w:rsidRPr="00A711D5">
          <w:rPr>
            <w:b/>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614AB" w14:textId="77777777" w:rsidR="00F15AF8" w:rsidRDefault="00F15AF8" w:rsidP="00655257">
      <w:pPr>
        <w:pStyle w:val="Normal-pool"/>
        <w:ind w:left="619"/>
      </w:pPr>
      <w:r>
        <w:separator/>
      </w:r>
    </w:p>
  </w:footnote>
  <w:footnote w:type="continuationSeparator" w:id="0">
    <w:p w14:paraId="5B47DC95" w14:textId="77777777" w:rsidR="00F15AF8" w:rsidRDefault="00F15AF8">
      <w:r>
        <w:continuationSeparator/>
      </w:r>
    </w:p>
  </w:footnote>
  <w:footnote w:id="1">
    <w:p w14:paraId="3C81E33B" w14:textId="77777777" w:rsidR="00D33076" w:rsidRPr="00BE7742" w:rsidRDefault="00D33076" w:rsidP="00B31EA6">
      <w:pPr>
        <w:pStyle w:val="FootnoteText"/>
        <w:spacing w:after="40" w:line="240" w:lineRule="auto"/>
        <w:ind w:left="1138" w:firstLine="0"/>
        <w:rPr>
          <w:spacing w:val="0"/>
          <w:w w:val="100"/>
          <w:kern w:val="0"/>
          <w:sz w:val="20"/>
          <w:lang w:eastAsia="zh-CN"/>
        </w:rPr>
      </w:pPr>
      <w:r w:rsidRPr="00BE7742">
        <w:rPr>
          <w:rStyle w:val="FootnoteReference"/>
          <w:spacing w:val="0"/>
          <w:w w:val="100"/>
          <w:kern w:val="0"/>
          <w:position w:val="0"/>
          <w:szCs w:val="20"/>
        </w:rPr>
        <w:footnoteRef/>
      </w:r>
      <w:r w:rsidRPr="00BE7742">
        <w:rPr>
          <w:spacing w:val="0"/>
          <w:w w:val="100"/>
          <w:kern w:val="0"/>
          <w:sz w:val="20"/>
          <w:lang w:eastAsia="zh-CN"/>
        </w:rPr>
        <w:t xml:space="preserve"> </w:t>
      </w:r>
      <w:r w:rsidRPr="00BE7742">
        <w:rPr>
          <w:spacing w:val="0"/>
          <w:w w:val="100"/>
          <w:kern w:val="0"/>
          <w:sz w:val="20"/>
          <w:lang w:val="zh-CN" w:eastAsia="zh-CN"/>
        </w:rPr>
        <w:t>括号内列出了作者的国籍，如有多重国籍，则用逗号将国籍分开；斜杠之后是其所属国家（如与国籍不同）或者其所属的</w:t>
      </w:r>
      <w:r w:rsidRPr="00BE7742">
        <w:rPr>
          <w:rFonts w:hint="eastAsia"/>
          <w:spacing w:val="0"/>
          <w:w w:val="100"/>
          <w:kern w:val="0"/>
          <w:sz w:val="20"/>
          <w:lang w:val="zh-CN" w:eastAsia="zh-CN"/>
        </w:rPr>
        <w:t>国际</w:t>
      </w:r>
      <w:r w:rsidRPr="00BE7742">
        <w:rPr>
          <w:spacing w:val="0"/>
          <w:w w:val="100"/>
          <w:kern w:val="0"/>
          <w:sz w:val="20"/>
          <w:lang w:val="zh-CN" w:eastAsia="zh-CN"/>
        </w:rPr>
        <w:t>组织：专家姓名（国籍</w:t>
      </w:r>
      <w:r w:rsidRPr="00BE7742">
        <w:rPr>
          <w:spacing w:val="0"/>
          <w:w w:val="100"/>
          <w:kern w:val="0"/>
          <w:sz w:val="20"/>
          <w:lang w:val="zh-CN" w:eastAsia="zh-CN"/>
        </w:rPr>
        <w:t>1</w:t>
      </w:r>
      <w:r w:rsidRPr="00BE7742">
        <w:rPr>
          <w:spacing w:val="0"/>
          <w:w w:val="100"/>
          <w:kern w:val="0"/>
          <w:sz w:val="20"/>
          <w:lang w:val="zh-CN" w:eastAsia="zh-CN"/>
        </w:rPr>
        <w:t>，国籍</w:t>
      </w:r>
      <w:r w:rsidRPr="00BE7742">
        <w:rPr>
          <w:spacing w:val="0"/>
          <w:w w:val="100"/>
          <w:kern w:val="0"/>
          <w:sz w:val="20"/>
          <w:lang w:val="zh-CN" w:eastAsia="zh-CN"/>
        </w:rPr>
        <w:t>2/</w:t>
      </w:r>
      <w:r w:rsidRPr="00BE7742">
        <w:rPr>
          <w:spacing w:val="0"/>
          <w:w w:val="100"/>
          <w:kern w:val="0"/>
          <w:sz w:val="20"/>
          <w:lang w:val="zh-CN" w:eastAsia="zh-CN"/>
        </w:rPr>
        <w:t>所属国家或组织）。</w:t>
      </w:r>
      <w:r w:rsidRPr="00BE7742">
        <w:rPr>
          <w:rFonts w:hint="eastAsia"/>
          <w:spacing w:val="0"/>
          <w:w w:val="100"/>
          <w:kern w:val="0"/>
          <w:sz w:val="20"/>
          <w:lang w:eastAsia="zh-CN"/>
        </w:rPr>
        <w:t>提名上述专家的国家或组织名单见生物多样性平台网站</w:t>
      </w:r>
      <w:r w:rsidRPr="00BE7742">
        <w:rPr>
          <w:spacing w:val="0"/>
          <w:w w:val="100"/>
          <w:kern w:val="0"/>
          <w:sz w:val="20"/>
          <w:lang w:val="zh-CN" w:eastAsia="zh-CN"/>
        </w:rPr>
        <w:t>。</w:t>
      </w:r>
    </w:p>
  </w:footnote>
  <w:footnote w:id="2">
    <w:p w14:paraId="58D894BB" w14:textId="1B946417" w:rsidR="00D33076" w:rsidRPr="000D02D8" w:rsidRDefault="00D33076" w:rsidP="008F7A65">
      <w:pPr>
        <w:pStyle w:val="FootnoteText"/>
        <w:spacing w:after="40" w:line="240" w:lineRule="auto"/>
        <w:ind w:leftChars="607" w:left="1275" w:firstLine="0"/>
        <w:jc w:val="both"/>
        <w:rPr>
          <w:spacing w:val="0"/>
          <w:w w:val="100"/>
          <w:sz w:val="20"/>
          <w:lang w:eastAsia="zh-CN"/>
        </w:rPr>
      </w:pPr>
      <w:r w:rsidRPr="000D02D8">
        <w:rPr>
          <w:rStyle w:val="FootnoteReference"/>
          <w:spacing w:val="0"/>
          <w:w w:val="100"/>
          <w:position w:val="0"/>
          <w:szCs w:val="20"/>
          <w:lang w:val="zh-CN"/>
        </w:rPr>
        <w:footnoteRef/>
      </w:r>
      <w:r w:rsidRPr="000D02D8">
        <w:rPr>
          <w:spacing w:val="0"/>
          <w:w w:val="100"/>
          <w:sz w:val="20"/>
          <w:lang w:val="zh-CN" w:eastAsia="zh-CN"/>
        </w:rPr>
        <w:t xml:space="preserve"> </w:t>
      </w:r>
      <w:r w:rsidRPr="000D02D8">
        <w:rPr>
          <w:spacing w:val="0"/>
          <w:w w:val="100"/>
          <w:sz w:val="20"/>
          <w:lang w:val="zh-CN" w:eastAsia="zh-CN"/>
        </w:rPr>
        <w:t>置信度术语解释见附录</w:t>
      </w:r>
      <w:r>
        <w:rPr>
          <w:rFonts w:hint="eastAsia"/>
          <w:spacing w:val="0"/>
          <w:w w:val="100"/>
          <w:sz w:val="20"/>
          <w:lang w:val="zh-CN" w:eastAsia="zh-CN"/>
        </w:rPr>
        <w:t>一</w:t>
      </w:r>
      <w:r w:rsidRPr="000D02D8">
        <w:rPr>
          <w:spacing w:val="0"/>
          <w:w w:val="100"/>
          <w:sz w:val="20"/>
          <w:lang w:val="zh-CN" w:eastAsia="zh-CN"/>
        </w:rPr>
        <w:t>。</w:t>
      </w:r>
    </w:p>
  </w:footnote>
  <w:footnote w:id="3">
    <w:p w14:paraId="5F362E00" w14:textId="027208E6" w:rsidR="00D33076" w:rsidRPr="006C73AA" w:rsidRDefault="00D33076" w:rsidP="008F7A65">
      <w:pPr>
        <w:pStyle w:val="FootnoteText"/>
        <w:spacing w:after="40" w:line="240" w:lineRule="auto"/>
        <w:ind w:leftChars="607" w:left="1275" w:firstLine="0"/>
        <w:jc w:val="both"/>
        <w:rPr>
          <w:szCs w:val="18"/>
          <w:lang w:eastAsia="zh-CN"/>
        </w:rPr>
      </w:pPr>
      <w:r w:rsidRPr="000D02D8">
        <w:rPr>
          <w:rStyle w:val="FootnoteReference"/>
          <w:spacing w:val="0"/>
          <w:w w:val="100"/>
          <w:position w:val="0"/>
          <w:szCs w:val="20"/>
          <w:lang w:val="zh-CN"/>
        </w:rPr>
        <w:footnoteRef/>
      </w:r>
      <w:r w:rsidRPr="000D02D8">
        <w:rPr>
          <w:spacing w:val="0"/>
          <w:w w:val="100"/>
          <w:sz w:val="20"/>
          <w:lang w:val="zh-CN" w:eastAsia="zh-CN"/>
        </w:rPr>
        <w:t xml:space="preserve"> </w:t>
      </w:r>
      <w:r w:rsidRPr="000D02D8">
        <w:rPr>
          <w:spacing w:val="0"/>
          <w:w w:val="100"/>
          <w:sz w:val="20"/>
          <w:lang w:val="zh-CN" w:eastAsia="zh-CN"/>
        </w:rPr>
        <w:t>这些货币价值标准化为统一货币</w:t>
      </w:r>
      <w:r>
        <w:rPr>
          <w:rFonts w:hint="eastAsia"/>
          <w:spacing w:val="0"/>
          <w:w w:val="100"/>
          <w:sz w:val="20"/>
          <w:lang w:val="zh-CN" w:eastAsia="zh-CN"/>
        </w:rPr>
        <w:t>（国际美元）</w:t>
      </w:r>
      <w:r>
        <w:rPr>
          <w:spacing w:val="0"/>
          <w:w w:val="100"/>
          <w:sz w:val="20"/>
          <w:lang w:val="zh-CN" w:eastAsia="zh-CN"/>
        </w:rPr>
        <w:t>和基准年（</w:t>
      </w:r>
      <w:r w:rsidRPr="000D02D8">
        <w:rPr>
          <w:spacing w:val="0"/>
          <w:w w:val="100"/>
          <w:sz w:val="20"/>
          <w:lang w:val="zh-CN" w:eastAsia="zh-CN"/>
        </w:rPr>
        <w:t>2017</w:t>
      </w:r>
      <w:r>
        <w:rPr>
          <w:spacing w:val="0"/>
          <w:w w:val="100"/>
          <w:sz w:val="20"/>
          <w:lang w:val="zh-CN" w:eastAsia="zh-CN"/>
        </w:rPr>
        <w:t>年）。标准化程序使用适当的国内生产总值平减指数和购买力平价</w:t>
      </w:r>
      <w:r w:rsidRPr="000D02D8">
        <w:rPr>
          <w:spacing w:val="0"/>
          <w:w w:val="100"/>
          <w:sz w:val="20"/>
          <w:lang w:val="zh-CN" w:eastAsia="zh-CN"/>
        </w:rPr>
        <w:t>汇率，将特定货币和年份的价值调整为标准货币和年份</w:t>
      </w:r>
      <w:r w:rsidRPr="000D02D8">
        <w:rPr>
          <w:spacing w:val="0"/>
          <w:w w:val="100"/>
          <w:sz w:val="20"/>
          <w:lang w:val="zh-CN" w:eastAsia="zh-CN"/>
        </w:rPr>
        <w:t xml:space="preserve"> </w:t>
      </w:r>
      <w:r w:rsidRPr="000D02D8">
        <w:rPr>
          <w:spacing w:val="0"/>
          <w:w w:val="100"/>
          <w:sz w:val="20"/>
          <w:lang w:val="zh-CN" w:eastAsia="zh-CN"/>
        </w:rPr>
        <w:t>。</w:t>
      </w:r>
    </w:p>
  </w:footnote>
  <w:footnote w:id="4">
    <w:p w14:paraId="5AA923EB" w14:textId="54AD11D8" w:rsidR="00D33076" w:rsidRPr="00CA24EB" w:rsidRDefault="00D33076" w:rsidP="002663E1">
      <w:pPr>
        <w:spacing w:before="20" w:after="40" w:line="240" w:lineRule="auto"/>
        <w:ind w:left="1253"/>
        <w:rPr>
          <w:rFonts w:ascii="SimSun" w:eastAsia="SimSun" w:hAnsi="SimSun"/>
          <w:color w:val="000000" w:themeColor="text1"/>
          <w:sz w:val="20"/>
          <w:szCs w:val="20"/>
        </w:rPr>
      </w:pPr>
      <w:r w:rsidRPr="00CA24EB">
        <w:rPr>
          <w:rStyle w:val="FootnoteReference"/>
          <w:color w:val="000000" w:themeColor="text1"/>
          <w:spacing w:val="0"/>
          <w:w w:val="100"/>
          <w:position w:val="0"/>
          <w:szCs w:val="20"/>
        </w:rPr>
        <w:footnoteRef/>
      </w:r>
      <w:bookmarkStart w:id="49" w:name="_DV_C292"/>
      <w:r w:rsidRPr="00CA24EB">
        <w:rPr>
          <w:rFonts w:ascii="SimSun" w:eastAsia="SimSun" w:hAnsi="SimSun"/>
          <w:color w:val="000000" w:themeColor="text1"/>
          <w:sz w:val="20"/>
          <w:szCs w:val="20"/>
          <w:lang w:val="zh-CN"/>
        </w:rPr>
        <w:t>生态足迹有各种定义，但全球足迹网络将其</w:t>
      </w:r>
      <w:r w:rsidRPr="00CA24EB">
        <w:rPr>
          <w:rFonts w:ascii="SimSun" w:eastAsia="SimSun" w:hAnsi="SimSun" w:hint="eastAsia"/>
          <w:color w:val="000000" w:themeColor="text1"/>
          <w:sz w:val="20"/>
          <w:szCs w:val="20"/>
          <w:lang w:val="zh-CN"/>
        </w:rPr>
        <w:t>界</w:t>
      </w:r>
      <w:r w:rsidRPr="00CA24EB">
        <w:rPr>
          <w:rFonts w:ascii="SimSun" w:eastAsia="SimSun" w:hAnsi="SimSun"/>
          <w:color w:val="000000" w:themeColor="text1"/>
          <w:sz w:val="20"/>
          <w:szCs w:val="20"/>
          <w:lang w:val="zh-CN"/>
        </w:rPr>
        <w:t>定为“</w:t>
      </w:r>
      <w:r w:rsidRPr="00CA24EB">
        <w:rPr>
          <w:rStyle w:val="DeltaViewInsertion"/>
          <w:rFonts w:eastAsia="SimSun"/>
          <w:color w:val="000000" w:themeColor="text1"/>
          <w:sz w:val="20"/>
          <w:u w:val="none"/>
        </w:rPr>
        <w:t>个人、人口或活动，利用现有的技术和资源管理实践来生产其消费的所有资源和吸收其产生的废物所需的</w:t>
      </w:r>
      <w:r w:rsidRPr="00CA24EB">
        <w:rPr>
          <w:rStyle w:val="DeltaViewInsertion"/>
          <w:rFonts w:eastAsia="SimSun" w:hint="eastAsia"/>
          <w:color w:val="000000" w:themeColor="text1"/>
          <w:sz w:val="20"/>
          <w:u w:val="none"/>
        </w:rPr>
        <w:t>具有</w:t>
      </w:r>
      <w:r w:rsidRPr="00CA24EB">
        <w:rPr>
          <w:rStyle w:val="DeltaViewInsertion"/>
          <w:rFonts w:eastAsia="SimSun"/>
          <w:color w:val="000000" w:themeColor="text1"/>
          <w:sz w:val="20"/>
          <w:u w:val="none"/>
        </w:rPr>
        <w:t>生物生产</w:t>
      </w:r>
      <w:r w:rsidRPr="00CA24EB">
        <w:rPr>
          <w:rStyle w:val="DeltaViewInsertion"/>
          <w:rFonts w:eastAsia="SimSun" w:hint="eastAsia"/>
          <w:color w:val="000000" w:themeColor="text1"/>
          <w:sz w:val="20"/>
          <w:u w:val="none"/>
        </w:rPr>
        <w:t>力</w:t>
      </w:r>
      <w:r w:rsidRPr="00CA24EB">
        <w:rPr>
          <w:rStyle w:val="DeltaViewInsertion"/>
          <w:rFonts w:eastAsia="SimSun"/>
          <w:color w:val="000000" w:themeColor="text1"/>
          <w:sz w:val="20"/>
          <w:u w:val="none"/>
        </w:rPr>
        <w:t>土地和水体面积的衡量指标</w:t>
      </w:r>
      <w:r w:rsidRPr="00CA24EB">
        <w:rPr>
          <w:rFonts w:ascii="SimSun" w:eastAsia="SimSun" w:hAnsi="SimSun"/>
          <w:color w:val="000000" w:themeColor="text1"/>
          <w:sz w:val="20"/>
          <w:szCs w:val="20"/>
          <w:lang w:val="zh-CN"/>
        </w:rPr>
        <w:t>。”本报告所使用生态足迹指标依据的是全球足迹网络，除非另有说明。</w:t>
      </w:r>
      <w:bookmarkEnd w:id="49"/>
    </w:p>
  </w:footnote>
  <w:footnote w:id="5">
    <w:p w14:paraId="162910A0" w14:textId="61D41811" w:rsidR="00D33076" w:rsidRPr="00CA24EB" w:rsidRDefault="00D33076" w:rsidP="002663E1">
      <w:pPr>
        <w:spacing w:before="20" w:after="40" w:line="240" w:lineRule="auto"/>
        <w:ind w:left="1253"/>
        <w:rPr>
          <w:rFonts w:ascii="Times New Roman" w:eastAsia="SimSun" w:hAnsi="Times New Roman"/>
          <w:sz w:val="20"/>
          <w:szCs w:val="20"/>
        </w:rPr>
      </w:pPr>
      <w:r w:rsidRPr="00CA24EB">
        <w:rPr>
          <w:rStyle w:val="FootnoteReference"/>
          <w:color w:val="000000" w:themeColor="text1"/>
          <w:spacing w:val="0"/>
          <w:w w:val="100"/>
          <w:position w:val="0"/>
          <w:szCs w:val="20"/>
        </w:rPr>
        <w:footnoteRef/>
      </w:r>
      <w:bookmarkStart w:id="50" w:name="_DV_C295"/>
      <w:r w:rsidRPr="00CA24EB">
        <w:rPr>
          <w:rFonts w:ascii="SimSun" w:eastAsia="SimSun" w:hAnsi="SimSun"/>
          <w:color w:val="000000" w:themeColor="text1"/>
          <w:sz w:val="20"/>
          <w:szCs w:val="20"/>
          <w:lang w:val="zh-CN"/>
        </w:rPr>
        <w:t>接下来的定义仅服务于本评估</w:t>
      </w:r>
      <w:r w:rsidRPr="00CA24EB">
        <w:rPr>
          <w:rFonts w:ascii="SimSun" w:eastAsia="SimSun" w:hAnsi="SimSun"/>
          <w:sz w:val="20"/>
          <w:szCs w:val="20"/>
          <w:lang w:val="zh-CN"/>
        </w:rPr>
        <w:t>：“生物承载力”有各种定义，而全球足迹网络将其定义为“根据现行管理计划和提取技术，生态系统生产人们所使用的生物材料并吸收人类产生的废物材料的能力。”本报告所使用“生物承载力”指标依据的是全球足迹网络，除非另有说明。</w:t>
      </w:r>
      <w:bookmarkEnd w:id="50"/>
    </w:p>
  </w:footnote>
  <w:footnote w:id="6">
    <w:p w14:paraId="35FB510D" w14:textId="267643FE" w:rsidR="00D33076" w:rsidRPr="00C516E5" w:rsidRDefault="00D33076" w:rsidP="002663E1">
      <w:pPr>
        <w:pStyle w:val="FootnoteText"/>
        <w:spacing w:after="40" w:line="240" w:lineRule="auto"/>
        <w:ind w:left="1253" w:firstLine="0"/>
        <w:rPr>
          <w:rFonts w:ascii="SimSun" w:hAnsi="SimSun"/>
          <w:spacing w:val="0"/>
          <w:w w:val="100"/>
          <w:kern w:val="0"/>
          <w:sz w:val="20"/>
          <w:lang w:eastAsia="zh-CN"/>
        </w:rPr>
      </w:pPr>
      <w:r w:rsidRPr="00CA24EB">
        <w:rPr>
          <w:rStyle w:val="FootnoteReference"/>
          <w:spacing w:val="0"/>
          <w:w w:val="100"/>
          <w:kern w:val="0"/>
          <w:position w:val="0"/>
          <w:szCs w:val="20"/>
        </w:rPr>
        <w:footnoteRef/>
      </w:r>
      <w:r w:rsidRPr="00CA24EB">
        <w:rPr>
          <w:spacing w:val="0"/>
          <w:w w:val="100"/>
          <w:kern w:val="0"/>
          <w:sz w:val="20"/>
          <w:lang w:eastAsia="zh-CN"/>
        </w:rPr>
        <w:t>全球公顷指具有生物生产力的公顷，根据某一年度的世界平均生物生产力和土地类型测定。</w:t>
      </w:r>
    </w:p>
  </w:footnote>
  <w:footnote w:id="7">
    <w:p w14:paraId="5CC70621" w14:textId="77777777" w:rsidR="008F7A65" w:rsidRPr="00412B54" w:rsidRDefault="008F7A65" w:rsidP="008F7A65">
      <w:pPr>
        <w:pStyle w:val="FootnoteText"/>
        <w:spacing w:after="40" w:line="240" w:lineRule="auto"/>
        <w:ind w:left="1247" w:firstLine="0"/>
        <w:rPr>
          <w:spacing w:val="0"/>
          <w:w w:val="100"/>
          <w:kern w:val="0"/>
          <w:sz w:val="20"/>
          <w:lang w:eastAsia="zh-CN"/>
        </w:rPr>
      </w:pPr>
      <w:r w:rsidRPr="00412B54">
        <w:rPr>
          <w:rStyle w:val="FootnoteReference"/>
          <w:spacing w:val="0"/>
          <w:w w:val="100"/>
          <w:kern w:val="0"/>
          <w:position w:val="0"/>
          <w:szCs w:val="20"/>
          <w:lang w:val="zh-CN"/>
        </w:rPr>
        <w:footnoteRef/>
      </w:r>
      <w:bookmarkStart w:id="59" w:name="footnoteBookmark_107"/>
      <w:r w:rsidRPr="00412B54">
        <w:rPr>
          <w:spacing w:val="0"/>
          <w:w w:val="100"/>
          <w:kern w:val="0"/>
          <w:sz w:val="20"/>
          <w:lang w:val="en-US" w:eastAsia="zh-CN"/>
        </w:rPr>
        <w:t xml:space="preserve"> </w:t>
      </w:r>
      <w:r w:rsidRPr="00412B54">
        <w:rPr>
          <w:rFonts w:hint="eastAsia"/>
          <w:spacing w:val="0"/>
          <w:w w:val="100"/>
          <w:kern w:val="0"/>
          <w:sz w:val="20"/>
          <w:lang w:val="zh-CN" w:eastAsia="zh-CN"/>
        </w:rPr>
        <w:t>可查询</w:t>
      </w:r>
      <w:hyperlink r:id="rId1" w:history="1">
        <w:r w:rsidRPr="00412B54">
          <w:rPr>
            <w:rStyle w:val="Hyperlink"/>
            <w:spacing w:val="0"/>
            <w:w w:val="100"/>
            <w:kern w:val="0"/>
            <w:lang w:val="en-US" w:eastAsia="zh-CN"/>
          </w:rPr>
          <w:t>http://www.iucnredlist.org</w:t>
        </w:r>
      </w:hyperlink>
      <w:r w:rsidRPr="00412B54">
        <w:rPr>
          <w:spacing w:val="0"/>
          <w:w w:val="100"/>
          <w:kern w:val="0"/>
          <w:sz w:val="20"/>
          <w:lang w:val="zh-CN" w:eastAsia="zh-CN"/>
        </w:rPr>
        <w:t>。</w:t>
      </w:r>
      <w:bookmarkEnd w:id="59"/>
    </w:p>
  </w:footnote>
  <w:footnote w:id="8">
    <w:p w14:paraId="09710C87" w14:textId="67CC57AF" w:rsidR="00D33076" w:rsidRPr="00CA24EB" w:rsidRDefault="00D33076" w:rsidP="00CA24EB">
      <w:pPr>
        <w:pStyle w:val="FootnoteText"/>
        <w:spacing w:after="40" w:line="240" w:lineRule="auto"/>
        <w:ind w:left="1253" w:firstLine="0"/>
        <w:rPr>
          <w:spacing w:val="0"/>
          <w:w w:val="100"/>
          <w:sz w:val="20"/>
          <w:lang w:eastAsia="zh-CN"/>
        </w:rPr>
      </w:pPr>
      <w:r w:rsidRPr="00CA24EB">
        <w:rPr>
          <w:rStyle w:val="FootnoteReference"/>
          <w:spacing w:val="0"/>
          <w:w w:val="100"/>
          <w:position w:val="0"/>
          <w:szCs w:val="20"/>
        </w:rPr>
        <w:footnoteRef/>
      </w:r>
      <w:r w:rsidRPr="00CA24EB">
        <w:rPr>
          <w:spacing w:val="0"/>
          <w:w w:val="100"/>
          <w:sz w:val="20"/>
          <w:lang w:eastAsia="zh-CN"/>
        </w:rPr>
        <w:t xml:space="preserve"> </w:t>
      </w:r>
      <w:r w:rsidRPr="00CA24EB">
        <w:rPr>
          <w:rFonts w:hint="eastAsia"/>
          <w:spacing w:val="0"/>
          <w:w w:val="100"/>
          <w:sz w:val="20"/>
          <w:lang w:eastAsia="zh-CN"/>
        </w:rPr>
        <w:t>这里</w:t>
      </w:r>
      <w:r w:rsidRPr="00CA24EB">
        <w:rPr>
          <w:spacing w:val="0"/>
          <w:w w:val="100"/>
          <w:sz w:val="20"/>
          <w:lang w:eastAsia="zh-CN"/>
        </w:rPr>
        <w:t>的地理范围涵盖整个大陆，从西</w:t>
      </w:r>
      <w:r w:rsidRPr="00CA24EB">
        <w:rPr>
          <w:rFonts w:hint="eastAsia"/>
          <w:spacing w:val="0"/>
          <w:w w:val="100"/>
          <w:sz w:val="20"/>
          <w:lang w:eastAsia="zh-CN"/>
        </w:rPr>
        <w:t>边</w:t>
      </w:r>
      <w:r w:rsidRPr="00CA24EB">
        <w:rPr>
          <w:spacing w:val="0"/>
          <w:w w:val="100"/>
          <w:sz w:val="20"/>
          <w:lang w:eastAsia="zh-CN"/>
        </w:rPr>
        <w:t>的冰岛到东</w:t>
      </w:r>
      <w:r w:rsidRPr="00CA24EB">
        <w:rPr>
          <w:rFonts w:hint="eastAsia"/>
          <w:spacing w:val="0"/>
          <w:w w:val="100"/>
          <w:sz w:val="20"/>
          <w:lang w:eastAsia="zh-CN"/>
        </w:rPr>
        <w:t>边</w:t>
      </w:r>
      <w:r w:rsidRPr="00CA24EB">
        <w:rPr>
          <w:spacing w:val="0"/>
          <w:w w:val="100"/>
          <w:sz w:val="20"/>
          <w:lang w:eastAsia="zh-CN"/>
        </w:rPr>
        <w:t>的</w:t>
      </w:r>
      <w:r w:rsidRPr="00CA24EB">
        <w:rPr>
          <w:rFonts w:hint="eastAsia"/>
          <w:spacing w:val="0"/>
          <w:w w:val="100"/>
          <w:sz w:val="20"/>
          <w:lang w:eastAsia="zh-CN"/>
        </w:rPr>
        <w:t>乌拉尔，</w:t>
      </w:r>
      <w:r w:rsidRPr="00CA24EB">
        <w:rPr>
          <w:spacing w:val="0"/>
          <w:w w:val="100"/>
          <w:sz w:val="20"/>
          <w:lang w:eastAsia="zh-CN"/>
        </w:rPr>
        <w:t>从北边的</w:t>
      </w:r>
      <w:r w:rsidRPr="00CA24EB">
        <w:rPr>
          <w:rFonts w:hint="eastAsia"/>
          <w:spacing w:val="0"/>
          <w:w w:val="100"/>
          <w:sz w:val="20"/>
          <w:lang w:eastAsia="zh-CN"/>
        </w:rPr>
        <w:t>法兰士约瑟夫地群岛到</w:t>
      </w:r>
      <w:r w:rsidRPr="00CA24EB">
        <w:rPr>
          <w:spacing w:val="0"/>
          <w:w w:val="100"/>
          <w:sz w:val="20"/>
          <w:lang w:eastAsia="zh-CN"/>
        </w:rPr>
        <w:t>南边的</w:t>
      </w:r>
      <w:r w:rsidRPr="00CA24EB">
        <w:rPr>
          <w:rFonts w:hint="eastAsia"/>
          <w:spacing w:val="0"/>
          <w:w w:val="100"/>
          <w:sz w:val="20"/>
          <w:lang w:eastAsia="zh-CN"/>
        </w:rPr>
        <w:t>加那利群岛。高加索地区</w:t>
      </w:r>
      <w:r w:rsidRPr="00CA24EB">
        <w:rPr>
          <w:spacing w:val="0"/>
          <w:w w:val="100"/>
          <w:sz w:val="20"/>
          <w:lang w:eastAsia="zh-CN"/>
        </w:rPr>
        <w:t>不包含其中。</w:t>
      </w:r>
    </w:p>
  </w:footnote>
  <w:footnote w:id="9">
    <w:p w14:paraId="4D9FCB99" w14:textId="77777777" w:rsidR="00D33076" w:rsidRPr="009A6993" w:rsidRDefault="00D33076" w:rsidP="00C93EEA">
      <w:pPr>
        <w:pStyle w:val="FootnoteText"/>
        <w:spacing w:after="40" w:line="240" w:lineRule="auto"/>
        <w:ind w:left="1275" w:hanging="28"/>
        <w:rPr>
          <w:spacing w:val="0"/>
          <w:w w:val="100"/>
          <w:kern w:val="0"/>
          <w:sz w:val="20"/>
          <w:lang w:eastAsia="zh-CN"/>
        </w:rPr>
      </w:pPr>
      <w:r w:rsidRPr="009A6993">
        <w:rPr>
          <w:rStyle w:val="FootnoteReference"/>
          <w:spacing w:val="0"/>
          <w:w w:val="100"/>
          <w:kern w:val="0"/>
          <w:position w:val="0"/>
          <w:szCs w:val="20"/>
          <w:lang w:val="zh-CN"/>
        </w:rPr>
        <w:footnoteRef/>
      </w:r>
      <w:r w:rsidRPr="009A6993">
        <w:rPr>
          <w:spacing w:val="0"/>
          <w:w w:val="100"/>
          <w:kern w:val="0"/>
          <w:sz w:val="20"/>
          <w:lang w:val="zh-CN" w:eastAsia="zh-CN"/>
        </w:rPr>
        <w:t xml:space="preserve"> </w:t>
      </w:r>
      <w:r w:rsidRPr="009A6993">
        <w:rPr>
          <w:spacing w:val="0"/>
          <w:w w:val="100"/>
          <w:kern w:val="0"/>
          <w:sz w:val="20"/>
          <w:lang w:val="zh-CN" w:eastAsia="zh-CN"/>
        </w:rPr>
        <w:t>此处</w:t>
      </w:r>
      <w:r w:rsidRPr="00F5539D">
        <w:rPr>
          <w:rFonts w:ascii="SimSun" w:hAnsi="SimSun"/>
          <w:spacing w:val="0"/>
          <w:w w:val="100"/>
          <w:kern w:val="0"/>
          <w:sz w:val="20"/>
          <w:lang w:val="zh-CN" w:eastAsia="zh-CN"/>
        </w:rPr>
        <w:t>“区域”一词不是指“生物多样性平台区域”，而是</w:t>
      </w:r>
      <w:r w:rsidRPr="00F5539D">
        <w:rPr>
          <w:rFonts w:ascii="SimSun" w:hAnsi="SimSun" w:hint="eastAsia"/>
          <w:spacing w:val="0"/>
          <w:w w:val="100"/>
          <w:kern w:val="0"/>
          <w:sz w:val="20"/>
          <w:lang w:val="zh-CN" w:eastAsia="zh-CN"/>
        </w:rPr>
        <w:t>指</w:t>
      </w:r>
      <w:r w:rsidRPr="00F5539D">
        <w:rPr>
          <w:rFonts w:ascii="SimSun" w:hAnsi="SimSun"/>
          <w:spacing w:val="0"/>
          <w:w w:val="100"/>
          <w:kern w:val="0"/>
          <w:sz w:val="20"/>
          <w:lang w:val="zh-CN" w:eastAsia="zh-CN"/>
        </w:rPr>
        <w:t>所评估的文献中的更广泛的含义</w:t>
      </w:r>
      <w:r w:rsidRPr="009A6993">
        <w:rPr>
          <w:spacing w:val="0"/>
          <w:w w:val="100"/>
          <w:kern w:val="0"/>
          <w:sz w:val="20"/>
          <w:lang w:val="zh-CN" w:eastAsia="zh-CN"/>
        </w:rPr>
        <w:t>，用于指国家以下</w:t>
      </w:r>
      <w:r>
        <w:rPr>
          <w:rFonts w:hint="eastAsia"/>
          <w:spacing w:val="0"/>
          <w:w w:val="100"/>
          <w:kern w:val="0"/>
          <w:sz w:val="20"/>
          <w:lang w:val="zh-CN" w:eastAsia="zh-CN"/>
        </w:rPr>
        <w:t>一</w:t>
      </w:r>
      <w:r w:rsidRPr="009A6993">
        <w:rPr>
          <w:spacing w:val="0"/>
          <w:w w:val="100"/>
          <w:kern w:val="0"/>
          <w:sz w:val="20"/>
          <w:lang w:val="zh-CN" w:eastAsia="zh-CN"/>
        </w:rPr>
        <w:t>级、国家</w:t>
      </w:r>
      <w:r>
        <w:rPr>
          <w:rFonts w:hint="eastAsia"/>
          <w:spacing w:val="0"/>
          <w:w w:val="100"/>
          <w:kern w:val="0"/>
          <w:sz w:val="20"/>
          <w:lang w:val="zh-CN" w:eastAsia="zh-CN"/>
        </w:rPr>
        <w:t>一级</w:t>
      </w:r>
      <w:r w:rsidRPr="009A6993">
        <w:rPr>
          <w:spacing w:val="0"/>
          <w:w w:val="100"/>
          <w:kern w:val="0"/>
          <w:sz w:val="20"/>
          <w:lang w:val="zh-CN" w:eastAsia="zh-CN"/>
        </w:rPr>
        <w:t>或更大的</w:t>
      </w:r>
      <w:r>
        <w:rPr>
          <w:rFonts w:hint="eastAsia"/>
          <w:spacing w:val="0"/>
          <w:w w:val="100"/>
          <w:kern w:val="0"/>
          <w:sz w:val="20"/>
          <w:lang w:val="zh-CN" w:eastAsia="zh-CN"/>
        </w:rPr>
        <w:t>区域</w:t>
      </w:r>
      <w:r w:rsidRPr="009A6993">
        <w:rPr>
          <w:spacing w:val="0"/>
          <w:w w:val="100"/>
          <w:kern w:val="0"/>
          <w:sz w:val="20"/>
          <w:lang w:val="zh-CN" w:eastAsia="zh-CN"/>
        </w:rPr>
        <w:t>。</w:t>
      </w:r>
    </w:p>
  </w:footnote>
  <w:footnote w:id="10">
    <w:p w14:paraId="629C61C4" w14:textId="6D92F7D4" w:rsidR="00D33076" w:rsidRDefault="00D33076">
      <w:pPr>
        <w:pStyle w:val="FootnoteText"/>
        <w:rPr>
          <w:lang w:eastAsia="zh-CN"/>
        </w:rPr>
      </w:pPr>
    </w:p>
  </w:footnote>
  <w:footnote w:id="11">
    <w:p w14:paraId="09F568F8" w14:textId="43CEB865" w:rsidR="00D33076" w:rsidRPr="001435FA" w:rsidRDefault="00D33076" w:rsidP="001435FA">
      <w:pPr>
        <w:pStyle w:val="FootnoteText"/>
        <w:tabs>
          <w:tab w:val="left" w:pos="624"/>
        </w:tabs>
        <w:snapToGrid w:val="0"/>
        <w:spacing w:after="40" w:line="240" w:lineRule="auto"/>
        <w:ind w:left="1253" w:firstLine="23"/>
        <w:rPr>
          <w:spacing w:val="0"/>
          <w:w w:val="100"/>
          <w:kern w:val="0"/>
          <w:sz w:val="20"/>
          <w:lang w:eastAsia="ja-JP"/>
        </w:rPr>
      </w:pPr>
      <w:r w:rsidRPr="001435FA">
        <w:rPr>
          <w:rStyle w:val="FootnoteReference"/>
          <w:spacing w:val="0"/>
          <w:w w:val="100"/>
          <w:kern w:val="0"/>
          <w:position w:val="0"/>
          <w:szCs w:val="20"/>
        </w:rPr>
        <w:footnoteRef/>
      </w:r>
      <w:r w:rsidRPr="001435FA">
        <w:rPr>
          <w:rFonts w:hAnsi="SimSun" w:hint="eastAsia"/>
          <w:spacing w:val="0"/>
          <w:w w:val="100"/>
          <w:kern w:val="0"/>
          <w:sz w:val="20"/>
          <w:lang w:val="en-US" w:eastAsia="zh-CN"/>
        </w:rPr>
        <w:t xml:space="preserve"> </w:t>
      </w:r>
      <w:r w:rsidRPr="001435FA">
        <w:rPr>
          <w:rFonts w:hAnsi="SimSun"/>
          <w:spacing w:val="0"/>
          <w:w w:val="100"/>
          <w:kern w:val="0"/>
          <w:sz w:val="20"/>
          <w:lang w:val="en-US" w:eastAsia="zh-CN"/>
        </w:rPr>
        <w:t>生物多样性平台</w:t>
      </w:r>
      <w:r w:rsidRPr="001435FA">
        <w:rPr>
          <w:rFonts w:hint="eastAsia"/>
          <w:spacing w:val="0"/>
          <w:w w:val="100"/>
          <w:kern w:val="0"/>
          <w:sz w:val="20"/>
          <w:lang w:eastAsia="zh-CN"/>
        </w:rPr>
        <w:t>，</w:t>
      </w:r>
      <w:r w:rsidRPr="001435FA">
        <w:rPr>
          <w:rFonts w:hAnsi="SimSun"/>
          <w:spacing w:val="0"/>
          <w:w w:val="100"/>
          <w:kern w:val="0"/>
          <w:sz w:val="20"/>
          <w:lang w:eastAsia="zh-CN"/>
        </w:rPr>
        <w:t>生物多样性和生态系统服务政府间科学政策平台关于</w:t>
      </w:r>
      <w:r w:rsidR="008F77B8" w:rsidRPr="001435FA">
        <w:rPr>
          <w:rFonts w:hAnsi="SimSun" w:hint="eastAsia"/>
          <w:spacing w:val="0"/>
          <w:w w:val="100"/>
          <w:kern w:val="0"/>
          <w:sz w:val="20"/>
          <w:lang w:eastAsia="zh-CN"/>
        </w:rPr>
        <w:t>传</w:t>
      </w:r>
      <w:r w:rsidRPr="001435FA">
        <w:rPr>
          <w:rFonts w:hAnsi="SimSun"/>
          <w:spacing w:val="0"/>
          <w:w w:val="100"/>
          <w:kern w:val="0"/>
          <w:sz w:val="20"/>
          <w:lang w:eastAsia="zh-CN"/>
        </w:rPr>
        <w:t>粉媒介、授粉和粮食生产评估报告的决策者摘要。</w:t>
      </w:r>
      <w:r w:rsidR="00854E79" w:rsidRPr="001435FA">
        <w:rPr>
          <w:spacing w:val="0"/>
          <w:w w:val="100"/>
          <w:kern w:val="0"/>
          <w:sz w:val="20"/>
          <w:lang w:eastAsia="ja-JP"/>
        </w:rPr>
        <w:t>S.G. Potts, V. L. Imperatriz-Fonseca, H. T. Ngo, J. C. Biesmeijer, T. D. Breeze, L. V. Dicks, L. A. Garibaldi, R. Hill, J. Settele, A. J. Vanbergen, M. A. Aizen, S. A. Cunningham, C. Eardley, B. M. Freitas, N. Gallai, P. G. Kevan, A. Kovács-Hostyánszki, P. K. Kwapong, J. Li, X. Li, D. J. Martins, G. Nates-Parra, J. S. Pettis, R. Rader</w:t>
      </w:r>
      <w:r w:rsidR="00854E79" w:rsidRPr="001435FA">
        <w:rPr>
          <w:rFonts w:hint="eastAsia"/>
          <w:spacing w:val="0"/>
          <w:w w:val="100"/>
          <w:kern w:val="0"/>
          <w:sz w:val="20"/>
          <w:lang w:eastAsia="zh-CN"/>
        </w:rPr>
        <w:t>和</w:t>
      </w:r>
      <w:r w:rsidRPr="001435FA">
        <w:rPr>
          <w:spacing w:val="0"/>
          <w:w w:val="100"/>
          <w:kern w:val="0"/>
          <w:sz w:val="20"/>
          <w:lang w:eastAsia="ja-JP"/>
        </w:rPr>
        <w:t>B. F. Viana</w:t>
      </w:r>
      <w:r w:rsidRPr="001435FA">
        <w:rPr>
          <w:rFonts w:hint="eastAsia"/>
          <w:spacing w:val="0"/>
          <w:w w:val="100"/>
          <w:kern w:val="0"/>
          <w:sz w:val="20"/>
          <w:lang w:eastAsia="zh-CN"/>
        </w:rPr>
        <w:t>（</w:t>
      </w:r>
      <w:r w:rsidRPr="001435FA">
        <w:rPr>
          <w:rFonts w:hAnsi="SimSun"/>
          <w:spacing w:val="0"/>
          <w:w w:val="100"/>
          <w:kern w:val="0"/>
          <w:sz w:val="20"/>
          <w:lang w:eastAsia="zh-CN"/>
        </w:rPr>
        <w:t>编著</w:t>
      </w:r>
      <w:r w:rsidRPr="001435FA">
        <w:rPr>
          <w:rFonts w:hint="eastAsia"/>
          <w:spacing w:val="0"/>
          <w:w w:val="100"/>
          <w:kern w:val="0"/>
          <w:sz w:val="20"/>
          <w:lang w:eastAsia="zh-CN"/>
        </w:rPr>
        <w:t>）</w:t>
      </w:r>
      <w:r w:rsidRPr="001435FA">
        <w:rPr>
          <w:rFonts w:hAnsi="SimSun"/>
          <w:spacing w:val="0"/>
          <w:w w:val="100"/>
          <w:kern w:val="0"/>
          <w:sz w:val="20"/>
          <w:lang w:eastAsia="zh-CN"/>
        </w:rPr>
        <w:t>。生物多样性和生态系统服务政府间科学政策平台秘书处，德国波恩，</w:t>
      </w:r>
      <w:r w:rsidRPr="001435FA">
        <w:rPr>
          <w:rFonts w:hAnsi="SimSun" w:hint="eastAsia"/>
          <w:spacing w:val="0"/>
          <w:w w:val="100"/>
          <w:kern w:val="0"/>
          <w:sz w:val="20"/>
          <w:lang w:eastAsia="zh-CN"/>
        </w:rPr>
        <w:t>2016</w:t>
      </w:r>
      <w:r w:rsidRPr="001435FA">
        <w:rPr>
          <w:rFonts w:hAnsi="SimSun" w:hint="eastAsia"/>
          <w:spacing w:val="0"/>
          <w:w w:val="100"/>
          <w:kern w:val="0"/>
          <w:sz w:val="20"/>
          <w:lang w:eastAsia="zh-CN"/>
        </w:rPr>
        <w:t>年。可查阅：</w:t>
      </w:r>
      <w:hyperlink r:id="rId2" w:history="1">
        <w:r w:rsidRPr="001435FA">
          <w:rPr>
            <w:rStyle w:val="Hyperlink"/>
            <w:rFonts w:hAnsi="SimSun"/>
            <w:spacing w:val="0"/>
            <w:w w:val="100"/>
            <w:kern w:val="0"/>
            <w:lang w:val="en-US" w:eastAsia="zh-CN"/>
          </w:rPr>
          <w:t>www.ipbes.net/sites/default/files/downloads/pdf/spm_deliverable_3a_pollination_20170222.pdf</w:t>
        </w:r>
      </w:hyperlink>
      <w:r w:rsidRPr="001435FA">
        <w:rPr>
          <w:rFonts w:hAnsi="SimSun"/>
          <w:spacing w:val="0"/>
          <w:w w:val="100"/>
          <w:kern w:val="0"/>
          <w:sz w:val="20"/>
          <w:lang w:eastAsia="zh-CN"/>
        </w:rPr>
        <w:t>。</w:t>
      </w:r>
    </w:p>
  </w:footnote>
  <w:footnote w:id="12">
    <w:p w14:paraId="439F116A" w14:textId="77777777" w:rsidR="00344E2B" w:rsidRPr="00904820" w:rsidRDefault="00344E2B" w:rsidP="00904820">
      <w:pPr>
        <w:pStyle w:val="FootnoteText"/>
        <w:tabs>
          <w:tab w:val="left" w:pos="624"/>
        </w:tabs>
        <w:spacing w:after="40" w:line="240" w:lineRule="auto"/>
        <w:ind w:left="1253" w:firstLine="0"/>
        <w:rPr>
          <w:spacing w:val="0"/>
          <w:w w:val="100"/>
          <w:sz w:val="20"/>
          <w:lang w:val="en-US" w:eastAsia="zh-CN"/>
        </w:rPr>
      </w:pPr>
      <w:r w:rsidRPr="00904820">
        <w:rPr>
          <w:rStyle w:val="FootnoteReference"/>
          <w:spacing w:val="0"/>
          <w:w w:val="100"/>
          <w:position w:val="0"/>
          <w:szCs w:val="20"/>
        </w:rPr>
        <w:footnoteRef/>
      </w:r>
      <w:r w:rsidRPr="00904820">
        <w:rPr>
          <w:spacing w:val="0"/>
          <w:w w:val="100"/>
          <w:sz w:val="20"/>
          <w:lang w:eastAsia="zh-CN"/>
        </w:rPr>
        <w:t xml:space="preserve"> </w:t>
      </w:r>
      <w:r w:rsidRPr="00904820">
        <w:rPr>
          <w:spacing w:val="0"/>
          <w:w w:val="100"/>
          <w:kern w:val="0"/>
          <w:sz w:val="20"/>
          <w:lang w:eastAsia="ja-JP"/>
        </w:rPr>
        <w:t>Díaz, S., Pascual, U., Stenseke, M., Martín-López, B., Watson, R.T., Molnár, Z., Hill, R., Chan, K.M.A., Baste, I.A., Brauman, K.A., Polasky, S., Church, A., Lonsdale, M., Larigauderie, A., Leadley, P.W., van Oudenhoven, A.P.E., van der Plaat, F., Schröter, M., Lavorel, S., Aumeeruddy-Thomas, Y., Bukvareva, E., Davies, K., Demissew, S., Erpul, G., Failler, P., Guerra, C.A., Hewitt, C.L., Keune, H., Lindley, S., Shirayama, Y.</w:t>
      </w:r>
      <w:r w:rsidRPr="00904820">
        <w:rPr>
          <w:spacing w:val="0"/>
          <w:w w:val="100"/>
          <w:kern w:val="0"/>
          <w:sz w:val="20"/>
          <w:lang w:eastAsia="ja-JP"/>
        </w:rPr>
        <w:t>，</w:t>
      </w:r>
      <w:r w:rsidRPr="00904820">
        <w:rPr>
          <w:spacing w:val="0"/>
          <w:w w:val="100"/>
          <w:sz w:val="20"/>
        </w:rPr>
        <w:t>2018</w:t>
      </w:r>
      <w:r w:rsidRPr="00904820">
        <w:rPr>
          <w:spacing w:val="0"/>
          <w:w w:val="100"/>
          <w:sz w:val="20"/>
          <w:lang w:eastAsia="zh-CN"/>
        </w:rPr>
        <w:t>年。《评估自然界对人类的贡献》。</w:t>
      </w:r>
      <w:r w:rsidRPr="00904820">
        <w:rPr>
          <w:spacing w:val="0"/>
          <w:w w:val="100"/>
          <w:sz w:val="20"/>
          <w:lang w:val="en-US" w:eastAsia="zh-CN"/>
        </w:rPr>
        <w:t>《科学》第</w:t>
      </w:r>
      <w:r w:rsidRPr="00904820">
        <w:rPr>
          <w:spacing w:val="0"/>
          <w:w w:val="100"/>
          <w:sz w:val="20"/>
          <w:lang w:val="en-US" w:eastAsia="zh-CN"/>
        </w:rPr>
        <w:t>359</w:t>
      </w:r>
      <w:r w:rsidRPr="00904820">
        <w:rPr>
          <w:spacing w:val="0"/>
          <w:w w:val="100"/>
          <w:sz w:val="20"/>
          <w:lang w:val="en-US" w:eastAsia="zh-CN"/>
        </w:rPr>
        <w:t>期，</w:t>
      </w:r>
      <w:r w:rsidRPr="00904820">
        <w:rPr>
          <w:rFonts w:hint="eastAsia"/>
          <w:spacing w:val="0"/>
          <w:w w:val="100"/>
          <w:sz w:val="20"/>
          <w:lang w:val="en-US" w:eastAsia="zh-CN"/>
        </w:rPr>
        <w:t>第</w:t>
      </w:r>
      <w:r w:rsidRPr="00904820">
        <w:rPr>
          <w:spacing w:val="0"/>
          <w:w w:val="100"/>
          <w:sz w:val="20"/>
          <w:lang w:val="en-US" w:eastAsia="zh-CN"/>
        </w:rPr>
        <w:t>270–272</w:t>
      </w:r>
      <w:r w:rsidRPr="00904820">
        <w:rPr>
          <w:rFonts w:hint="eastAsia"/>
          <w:spacing w:val="0"/>
          <w:w w:val="100"/>
          <w:sz w:val="20"/>
          <w:lang w:val="en-US" w:eastAsia="zh-CN"/>
        </w:rPr>
        <w:t>页</w:t>
      </w:r>
      <w:r w:rsidRPr="00904820">
        <w:rPr>
          <w:spacing w:val="0"/>
          <w:w w:val="100"/>
          <w:sz w:val="20"/>
          <w:lang w:val="en-US" w:eastAsia="zh-CN"/>
        </w:rPr>
        <w:t>。</w:t>
      </w:r>
      <w:r w:rsidRPr="00904820">
        <w:rPr>
          <w:spacing w:val="0"/>
          <w:w w:val="100"/>
          <w:sz w:val="20"/>
          <w:lang w:val="en-US" w:eastAsia="zh-CN"/>
        </w:rPr>
        <w:t xml:space="preserve"> </w:t>
      </w:r>
      <w:hyperlink r:id="rId3" w:history="1">
        <w:r w:rsidRPr="00904820">
          <w:rPr>
            <w:rStyle w:val="Hyperlink"/>
            <w:spacing w:val="0"/>
            <w:w w:val="100"/>
            <w:lang w:val="en-US" w:eastAsia="zh-CN"/>
          </w:rPr>
          <w:t>https://doi.org/10.1126/science.aap8826</w:t>
        </w:r>
      </w:hyperlink>
      <w:r w:rsidRPr="00904820">
        <w:rPr>
          <w:spacing w:val="0"/>
          <w:w w:val="100"/>
          <w:sz w:val="20"/>
          <w:lang w:val="en-US" w:eastAsia="zh-CN"/>
        </w:rPr>
        <w:t>。</w:t>
      </w:r>
    </w:p>
  </w:footnote>
  <w:footnote w:id="13">
    <w:p w14:paraId="486BED78" w14:textId="77777777" w:rsidR="00344E2B" w:rsidRPr="00904820" w:rsidRDefault="00344E2B" w:rsidP="00904820">
      <w:pPr>
        <w:pStyle w:val="FootnoteText"/>
        <w:snapToGrid w:val="0"/>
        <w:spacing w:after="40" w:line="240" w:lineRule="auto"/>
        <w:ind w:left="1253" w:firstLine="0"/>
        <w:rPr>
          <w:spacing w:val="0"/>
          <w:w w:val="100"/>
          <w:sz w:val="20"/>
          <w:lang w:eastAsia="zh-CN"/>
        </w:rPr>
      </w:pPr>
      <w:r w:rsidRPr="00904820">
        <w:rPr>
          <w:rStyle w:val="FootnoteReference"/>
          <w:color w:val="000000" w:themeColor="text1"/>
          <w:spacing w:val="0"/>
          <w:w w:val="100"/>
          <w:position w:val="0"/>
          <w:szCs w:val="20"/>
          <w:lang w:val="zh-CN"/>
        </w:rPr>
        <w:footnoteRef/>
      </w:r>
      <w:r w:rsidRPr="00904820">
        <w:rPr>
          <w:color w:val="000000" w:themeColor="text1"/>
          <w:spacing w:val="0"/>
          <w:w w:val="100"/>
          <w:sz w:val="20"/>
          <w:lang w:val="zh-CN" w:eastAsia="zh-CN"/>
        </w:rPr>
        <w:t xml:space="preserve"> </w:t>
      </w:r>
      <w:r w:rsidRPr="00904820">
        <w:rPr>
          <w:color w:val="000000" w:themeColor="text1"/>
          <w:spacing w:val="0"/>
          <w:w w:val="100"/>
          <w:sz w:val="20"/>
          <w:lang w:val="zh-CN" w:eastAsia="zh-CN"/>
        </w:rPr>
        <w:t>千年生态系统评估，</w:t>
      </w:r>
      <w:r w:rsidRPr="00904820">
        <w:rPr>
          <w:color w:val="000000" w:themeColor="text1"/>
          <w:spacing w:val="0"/>
          <w:w w:val="100"/>
          <w:sz w:val="20"/>
          <w:lang w:val="zh-CN" w:eastAsia="zh-CN"/>
        </w:rPr>
        <w:t>2005</w:t>
      </w:r>
      <w:r w:rsidRPr="00904820">
        <w:rPr>
          <w:color w:val="000000" w:themeColor="text1"/>
          <w:spacing w:val="0"/>
          <w:w w:val="100"/>
          <w:sz w:val="20"/>
          <w:lang w:val="zh-CN" w:eastAsia="zh-CN"/>
        </w:rPr>
        <w:t>年。生态系统与人类福祉。</w:t>
      </w:r>
      <w:r w:rsidRPr="00904820">
        <w:rPr>
          <w:color w:val="000000" w:themeColor="text1"/>
          <w:spacing w:val="0"/>
          <w:w w:val="100"/>
          <w:sz w:val="20"/>
          <w:lang w:val="zh-CN"/>
        </w:rPr>
        <w:t>（</w:t>
      </w:r>
      <w:r w:rsidRPr="00904820">
        <w:rPr>
          <w:color w:val="000000" w:themeColor="text1"/>
          <w:spacing w:val="0"/>
          <w:w w:val="100"/>
          <w:sz w:val="20"/>
          <w:lang w:val="zh-CN"/>
        </w:rPr>
        <w:t>Island Press</w:t>
      </w:r>
      <w:r w:rsidRPr="00904820">
        <w:rPr>
          <w:color w:val="000000" w:themeColor="text1"/>
          <w:spacing w:val="0"/>
          <w:w w:val="100"/>
          <w:sz w:val="20"/>
          <w:lang w:val="zh-CN"/>
        </w:rPr>
        <w:t>，华盛顿特区）。</w:t>
      </w:r>
      <w:r w:rsidRPr="00904820">
        <w:rPr>
          <w:rFonts w:hint="eastAsia"/>
          <w:color w:val="000000" w:themeColor="text1"/>
          <w:spacing w:val="0"/>
          <w:w w:val="100"/>
          <w:sz w:val="20"/>
          <w:lang w:val="zh-CN" w:eastAsia="zh-C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32829" w14:textId="784AC9A9" w:rsidR="00D33076" w:rsidRPr="009C3A1D" w:rsidRDefault="00D33076" w:rsidP="00A846C3">
    <w:pPr>
      <w:pStyle w:val="Header"/>
      <w:tabs>
        <w:tab w:val="clear" w:pos="4536"/>
        <w:tab w:val="clear" w:pos="9072"/>
        <w:tab w:val="left" w:pos="1010"/>
      </w:tabs>
      <w:jc w:val="left"/>
      <w:rPr>
        <w:rFonts w:ascii="Times New Roman" w:eastAsia="SimSun" w:hAnsi="Times New Roman"/>
        <w:sz w:val="20"/>
      </w:rPr>
    </w:pPr>
    <w:r>
      <w:rPr>
        <w:rFonts w:ascii="Times New Roman" w:hAnsi="Times New Roman"/>
        <w:sz w:val="20"/>
      </w:rPr>
      <w:t>IPBES/6/15</w:t>
    </w:r>
    <w:r>
      <w:rPr>
        <w:rFonts w:ascii="Times New Roman" w:eastAsia="SimSun" w:hAnsi="Times New Roman" w:hint="eastAsia"/>
        <w:sz w:val="20"/>
      </w:rPr>
      <w:t>/Add.4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34EA1" w14:textId="49928DB8" w:rsidR="00D33076" w:rsidRPr="00A846C3" w:rsidRDefault="00D33076" w:rsidP="00A846C3">
    <w:pPr>
      <w:pStyle w:val="Header"/>
      <w:tabs>
        <w:tab w:val="clear" w:pos="4536"/>
        <w:tab w:val="clear" w:pos="9072"/>
        <w:tab w:val="left" w:pos="1010"/>
      </w:tabs>
      <w:jc w:val="right"/>
      <w:rPr>
        <w:rFonts w:ascii="Times New Roman" w:hAnsi="Times New Roman"/>
        <w:sz w:val="20"/>
      </w:rPr>
    </w:pPr>
    <w:r w:rsidRPr="00A846C3">
      <w:rPr>
        <w:rFonts w:ascii="Times New Roman" w:hAnsi="Times New Roman"/>
        <w:sz w:val="20"/>
      </w:rPr>
      <w:t>IPBES/6/</w:t>
    </w:r>
    <w:r>
      <w:rPr>
        <w:rFonts w:ascii="Times New Roman" w:hAnsi="Times New Roman"/>
        <w:sz w:val="20"/>
      </w:rPr>
      <w:t>15/Add.4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39E9C" w14:textId="77777777" w:rsidR="00904820" w:rsidRPr="009C3A1D" w:rsidRDefault="00904820" w:rsidP="00904820">
    <w:pPr>
      <w:pStyle w:val="Header"/>
      <w:tabs>
        <w:tab w:val="clear" w:pos="4536"/>
        <w:tab w:val="clear" w:pos="9072"/>
        <w:tab w:val="left" w:pos="1010"/>
      </w:tabs>
      <w:jc w:val="left"/>
      <w:rPr>
        <w:rFonts w:ascii="Times New Roman" w:eastAsia="SimSun" w:hAnsi="Times New Roman"/>
        <w:sz w:val="20"/>
      </w:rPr>
    </w:pPr>
    <w:r>
      <w:rPr>
        <w:rFonts w:ascii="Times New Roman" w:hAnsi="Times New Roman"/>
        <w:sz w:val="20"/>
      </w:rPr>
      <w:t>IPBES/6/15</w:t>
    </w:r>
    <w:r>
      <w:rPr>
        <w:rFonts w:ascii="Times New Roman" w:eastAsia="SimSun" w:hAnsi="Times New Roman" w:hint="eastAsia"/>
        <w:sz w:val="20"/>
      </w:rPr>
      <w:t>/Add.4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1497" w14:textId="3C093713" w:rsidR="00D33076" w:rsidRPr="00904820" w:rsidRDefault="00904820" w:rsidP="00904820">
    <w:pPr>
      <w:pStyle w:val="Header"/>
      <w:tabs>
        <w:tab w:val="clear" w:pos="4536"/>
        <w:tab w:val="clear" w:pos="9072"/>
        <w:tab w:val="left" w:pos="1010"/>
      </w:tabs>
      <w:jc w:val="right"/>
      <w:rPr>
        <w:rFonts w:ascii="Times New Roman" w:eastAsia="SimSun" w:hAnsi="Times New Roman"/>
        <w:sz w:val="20"/>
      </w:rPr>
    </w:pPr>
    <w:r>
      <w:rPr>
        <w:rFonts w:ascii="Times New Roman" w:hAnsi="Times New Roman"/>
        <w:sz w:val="20"/>
      </w:rPr>
      <w:t>IPBES/6/15</w:t>
    </w:r>
    <w:r>
      <w:rPr>
        <w:rFonts w:ascii="Times New Roman" w:eastAsia="SimSun" w:hAnsi="Times New Roman" w:hint="eastAsia"/>
        <w:sz w:val="20"/>
      </w:rPr>
      <w:t>/Add.4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287B6" w14:textId="77777777" w:rsidR="00904820" w:rsidRPr="009C3A1D" w:rsidRDefault="00904820" w:rsidP="00904820">
    <w:pPr>
      <w:pStyle w:val="Header"/>
      <w:tabs>
        <w:tab w:val="clear" w:pos="4536"/>
        <w:tab w:val="clear" w:pos="9072"/>
        <w:tab w:val="left" w:pos="1010"/>
      </w:tabs>
      <w:jc w:val="right"/>
      <w:rPr>
        <w:rFonts w:ascii="Times New Roman" w:eastAsia="SimSun" w:hAnsi="Times New Roman"/>
        <w:sz w:val="20"/>
      </w:rPr>
    </w:pPr>
    <w:r>
      <w:rPr>
        <w:rFonts w:ascii="Times New Roman" w:hAnsi="Times New Roman"/>
        <w:sz w:val="20"/>
      </w:rPr>
      <w:t>IPBES/6/15</w:t>
    </w:r>
    <w:r>
      <w:rPr>
        <w:rFonts w:ascii="Times New Roman" w:eastAsia="SimSun" w:hAnsi="Times New Roman" w:hint="eastAsia"/>
        <w:sz w:val="20"/>
      </w:rPr>
      <w:t>/Add.4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1DA3"/>
    <w:multiLevelType w:val="hybridMultilevel"/>
    <w:tmpl w:val="6AF4AABE"/>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2" w15:restartNumberingAfterBreak="0">
    <w:nsid w:val="2F2F4941"/>
    <w:multiLevelType w:val="hybridMultilevel"/>
    <w:tmpl w:val="1ACEC6A2"/>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 w15:restartNumberingAfterBreak="0">
    <w:nsid w:val="34C41285"/>
    <w:multiLevelType w:val="hybridMultilevel"/>
    <w:tmpl w:val="508C5C30"/>
    <w:lvl w:ilvl="0" w:tplc="04090001">
      <w:start w:val="1"/>
      <w:numFmt w:val="bullet"/>
      <w:lvlText w:val=""/>
      <w:lvlJc w:val="left"/>
      <w:pPr>
        <w:ind w:left="1727" w:hanging="480"/>
      </w:pPr>
      <w:rPr>
        <w:rFonts w:ascii="Wingdings" w:hAnsi="Wingdings" w:hint="default"/>
      </w:rPr>
    </w:lvl>
    <w:lvl w:ilvl="1" w:tplc="04090003" w:tentative="1">
      <w:start w:val="1"/>
      <w:numFmt w:val="bullet"/>
      <w:lvlText w:val=""/>
      <w:lvlJc w:val="left"/>
      <w:pPr>
        <w:ind w:left="2207" w:hanging="480"/>
      </w:pPr>
      <w:rPr>
        <w:rFonts w:ascii="Wingdings" w:hAnsi="Wingdings" w:hint="default"/>
      </w:rPr>
    </w:lvl>
    <w:lvl w:ilvl="2" w:tplc="04090005" w:tentative="1">
      <w:start w:val="1"/>
      <w:numFmt w:val="bullet"/>
      <w:lvlText w:val=""/>
      <w:lvlJc w:val="left"/>
      <w:pPr>
        <w:ind w:left="2687" w:hanging="480"/>
      </w:pPr>
      <w:rPr>
        <w:rFonts w:ascii="Wingdings" w:hAnsi="Wingdings" w:hint="default"/>
      </w:rPr>
    </w:lvl>
    <w:lvl w:ilvl="3" w:tplc="04090001" w:tentative="1">
      <w:start w:val="1"/>
      <w:numFmt w:val="bullet"/>
      <w:lvlText w:val=""/>
      <w:lvlJc w:val="left"/>
      <w:pPr>
        <w:ind w:left="3167" w:hanging="480"/>
      </w:pPr>
      <w:rPr>
        <w:rFonts w:ascii="Wingdings" w:hAnsi="Wingdings" w:hint="default"/>
      </w:rPr>
    </w:lvl>
    <w:lvl w:ilvl="4" w:tplc="04090003" w:tentative="1">
      <w:start w:val="1"/>
      <w:numFmt w:val="bullet"/>
      <w:lvlText w:val=""/>
      <w:lvlJc w:val="left"/>
      <w:pPr>
        <w:ind w:left="3647" w:hanging="480"/>
      </w:pPr>
      <w:rPr>
        <w:rFonts w:ascii="Wingdings" w:hAnsi="Wingdings" w:hint="default"/>
      </w:rPr>
    </w:lvl>
    <w:lvl w:ilvl="5" w:tplc="04090005" w:tentative="1">
      <w:start w:val="1"/>
      <w:numFmt w:val="bullet"/>
      <w:lvlText w:val=""/>
      <w:lvlJc w:val="left"/>
      <w:pPr>
        <w:ind w:left="4127" w:hanging="480"/>
      </w:pPr>
      <w:rPr>
        <w:rFonts w:ascii="Wingdings" w:hAnsi="Wingdings" w:hint="default"/>
      </w:rPr>
    </w:lvl>
    <w:lvl w:ilvl="6" w:tplc="04090001" w:tentative="1">
      <w:start w:val="1"/>
      <w:numFmt w:val="bullet"/>
      <w:lvlText w:val=""/>
      <w:lvlJc w:val="left"/>
      <w:pPr>
        <w:ind w:left="4607" w:hanging="480"/>
      </w:pPr>
      <w:rPr>
        <w:rFonts w:ascii="Wingdings" w:hAnsi="Wingdings" w:hint="default"/>
      </w:rPr>
    </w:lvl>
    <w:lvl w:ilvl="7" w:tplc="04090003" w:tentative="1">
      <w:start w:val="1"/>
      <w:numFmt w:val="bullet"/>
      <w:lvlText w:val=""/>
      <w:lvlJc w:val="left"/>
      <w:pPr>
        <w:ind w:left="5087" w:hanging="480"/>
      </w:pPr>
      <w:rPr>
        <w:rFonts w:ascii="Wingdings" w:hAnsi="Wingdings" w:hint="default"/>
      </w:rPr>
    </w:lvl>
    <w:lvl w:ilvl="8" w:tplc="04090005" w:tentative="1">
      <w:start w:val="1"/>
      <w:numFmt w:val="bullet"/>
      <w:lvlText w:val=""/>
      <w:lvlJc w:val="left"/>
      <w:pPr>
        <w:ind w:left="5567" w:hanging="480"/>
      </w:pPr>
      <w:rPr>
        <w:rFonts w:ascii="Wingdings" w:hAnsi="Wingdings" w:hint="default"/>
      </w:rPr>
    </w:lvl>
  </w:abstractNum>
  <w:abstractNum w:abstractNumId="4"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5" w15:restartNumberingAfterBreak="0">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6" w15:restartNumberingAfterBreak="0">
    <w:nsid w:val="64973D43"/>
    <w:multiLevelType w:val="hybridMultilevel"/>
    <w:tmpl w:val="04267920"/>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7" w15:restartNumberingAfterBreak="0">
    <w:nsid w:val="689A16B1"/>
    <w:multiLevelType w:val="hybridMultilevel"/>
    <w:tmpl w:val="91FA9E16"/>
    <w:lvl w:ilvl="0" w:tplc="04090001">
      <w:start w:val="1"/>
      <w:numFmt w:val="bullet"/>
      <w:lvlText w:val=""/>
      <w:lvlJc w:val="left"/>
      <w:pPr>
        <w:ind w:left="1740" w:hanging="480"/>
      </w:pPr>
      <w:rPr>
        <w:rFonts w:ascii="Symbol" w:hAnsi="Symbol" w:hint="default"/>
      </w:rPr>
    </w:lvl>
    <w:lvl w:ilvl="1" w:tplc="04090003" w:tentative="1">
      <w:start w:val="1"/>
      <w:numFmt w:val="bullet"/>
      <w:lvlText w:val=""/>
      <w:lvlJc w:val="left"/>
      <w:pPr>
        <w:ind w:left="2207" w:hanging="480"/>
      </w:pPr>
      <w:rPr>
        <w:rFonts w:ascii="Wingdings" w:hAnsi="Wingdings" w:hint="default"/>
      </w:rPr>
    </w:lvl>
    <w:lvl w:ilvl="2" w:tplc="04090005" w:tentative="1">
      <w:start w:val="1"/>
      <w:numFmt w:val="bullet"/>
      <w:lvlText w:val=""/>
      <w:lvlJc w:val="left"/>
      <w:pPr>
        <w:ind w:left="2687" w:hanging="480"/>
      </w:pPr>
      <w:rPr>
        <w:rFonts w:ascii="Wingdings" w:hAnsi="Wingdings" w:hint="default"/>
      </w:rPr>
    </w:lvl>
    <w:lvl w:ilvl="3" w:tplc="04090001" w:tentative="1">
      <w:start w:val="1"/>
      <w:numFmt w:val="bullet"/>
      <w:lvlText w:val=""/>
      <w:lvlJc w:val="left"/>
      <w:pPr>
        <w:ind w:left="3167" w:hanging="480"/>
      </w:pPr>
      <w:rPr>
        <w:rFonts w:ascii="Wingdings" w:hAnsi="Wingdings" w:hint="default"/>
      </w:rPr>
    </w:lvl>
    <w:lvl w:ilvl="4" w:tplc="04090003" w:tentative="1">
      <w:start w:val="1"/>
      <w:numFmt w:val="bullet"/>
      <w:lvlText w:val=""/>
      <w:lvlJc w:val="left"/>
      <w:pPr>
        <w:ind w:left="3647" w:hanging="480"/>
      </w:pPr>
      <w:rPr>
        <w:rFonts w:ascii="Wingdings" w:hAnsi="Wingdings" w:hint="default"/>
      </w:rPr>
    </w:lvl>
    <w:lvl w:ilvl="5" w:tplc="04090005" w:tentative="1">
      <w:start w:val="1"/>
      <w:numFmt w:val="bullet"/>
      <w:lvlText w:val=""/>
      <w:lvlJc w:val="left"/>
      <w:pPr>
        <w:ind w:left="4127" w:hanging="480"/>
      </w:pPr>
      <w:rPr>
        <w:rFonts w:ascii="Wingdings" w:hAnsi="Wingdings" w:hint="default"/>
      </w:rPr>
    </w:lvl>
    <w:lvl w:ilvl="6" w:tplc="04090001" w:tentative="1">
      <w:start w:val="1"/>
      <w:numFmt w:val="bullet"/>
      <w:lvlText w:val=""/>
      <w:lvlJc w:val="left"/>
      <w:pPr>
        <w:ind w:left="4607" w:hanging="480"/>
      </w:pPr>
      <w:rPr>
        <w:rFonts w:ascii="Wingdings" w:hAnsi="Wingdings" w:hint="default"/>
      </w:rPr>
    </w:lvl>
    <w:lvl w:ilvl="7" w:tplc="04090003" w:tentative="1">
      <w:start w:val="1"/>
      <w:numFmt w:val="bullet"/>
      <w:lvlText w:val=""/>
      <w:lvlJc w:val="left"/>
      <w:pPr>
        <w:ind w:left="5087" w:hanging="480"/>
      </w:pPr>
      <w:rPr>
        <w:rFonts w:ascii="Wingdings" w:hAnsi="Wingdings" w:hint="default"/>
      </w:rPr>
    </w:lvl>
    <w:lvl w:ilvl="8" w:tplc="04090005" w:tentative="1">
      <w:start w:val="1"/>
      <w:numFmt w:val="bullet"/>
      <w:lvlText w:val=""/>
      <w:lvlJc w:val="left"/>
      <w:pPr>
        <w:ind w:left="5567" w:hanging="480"/>
      </w:pPr>
      <w:rPr>
        <w:rFonts w:ascii="Wingdings" w:hAnsi="Wingdings" w:hint="default"/>
      </w:rPr>
    </w:lvl>
  </w:abstractNum>
  <w:abstractNum w:abstractNumId="8"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num w:numId="1">
    <w:abstractNumId w:val="1"/>
  </w:num>
  <w:num w:numId="2">
    <w:abstractNumId w:val="4"/>
  </w:num>
  <w:num w:numId="3">
    <w:abstractNumId w:val="5"/>
    <w:lvlOverride w:ilvl="0">
      <w:lvl w:ilvl="0">
        <w:start w:val="1"/>
        <w:numFmt w:val="decimal"/>
        <w:pStyle w:val="Normalnumber"/>
        <w:lvlText w:val="%1."/>
        <w:lvlJc w:val="left"/>
        <w:pPr>
          <w:tabs>
            <w:tab w:val="num" w:pos="1134"/>
          </w:tabs>
          <w:ind w:left="1247" w:firstLine="0"/>
        </w:pPr>
        <w:rPr>
          <w:rFonts w:hint="default"/>
        </w:rPr>
      </w:lvl>
    </w:lvlOverride>
  </w:num>
  <w:num w:numId="4">
    <w:abstractNumId w:val="8"/>
  </w:num>
  <w:num w:numId="5">
    <w:abstractNumId w:val="6"/>
    <w:lvlOverride w:ilvl="0">
      <w:lvl w:ilvl="0" w:tplc="04090001">
        <w:start w:val="1"/>
        <w:numFmt w:val="bullet"/>
        <w:lvlText w:val=""/>
        <w:lvlJc w:val="left"/>
        <w:pPr>
          <w:ind w:left="887" w:hanging="360"/>
        </w:pPr>
        <w:rPr>
          <w:rFonts w:ascii="Symbol" w:hAnsi="Symbol" w:hint="default"/>
        </w:rPr>
      </w:lvl>
    </w:lvlOverride>
  </w:num>
  <w:num w:numId="6">
    <w:abstractNumId w:val="2"/>
    <w:lvlOverride w:ilvl="0">
      <w:lvl w:ilvl="0" w:tplc="08090001">
        <w:start w:val="1"/>
        <w:numFmt w:val="bullet"/>
        <w:lvlText w:val=""/>
        <w:lvlJc w:val="left"/>
        <w:pPr>
          <w:ind w:left="1620" w:hanging="360"/>
        </w:pPr>
        <w:rPr>
          <w:rFonts w:ascii="Symbol" w:hAnsi="Symbol" w:hint="default"/>
        </w:rPr>
      </w:lvl>
    </w:lvlOverride>
  </w:num>
  <w:num w:numId="7">
    <w:abstractNumId w:val="5"/>
  </w:num>
  <w:num w:numId="8">
    <w:abstractNumId w:val="6"/>
  </w:num>
  <w:num w:numId="9">
    <w:abstractNumId w:val="3"/>
  </w:num>
  <w:num w:numId="10">
    <w:abstractNumId w:val="7"/>
  </w:num>
  <w:num w:numId="11">
    <w:abstractNumId w:val="5"/>
    <w:lvlOverride w:ilvl="0">
      <w:lvl w:ilvl="0">
        <w:start w:val="1"/>
        <w:numFmt w:val="decimal"/>
        <w:pStyle w:val="Normalnumber"/>
        <w:lvlText w:val="%1."/>
        <w:lvlJc w:val="left"/>
        <w:pPr>
          <w:tabs>
            <w:tab w:val="num" w:pos="1134"/>
          </w:tabs>
          <w:ind w:left="1247" w:firstLine="0"/>
        </w:pPr>
        <w:rPr>
          <w:rFonts w:hint="default"/>
        </w:rPr>
      </w:lvl>
    </w:lvlOverride>
  </w:num>
  <w:num w:numId="12">
    <w:abstractNumId w:val="5"/>
    <w:lvlOverride w:ilvl="0">
      <w:lvl w:ilvl="0">
        <w:start w:val="1"/>
        <w:numFmt w:val="decimal"/>
        <w:pStyle w:val="Normalnumber"/>
        <w:lvlText w:val="%1."/>
        <w:lvlJc w:val="left"/>
        <w:pPr>
          <w:tabs>
            <w:tab w:val="num" w:pos="1134"/>
          </w:tabs>
          <w:ind w:left="1247" w:firstLine="0"/>
        </w:pPr>
        <w:rPr>
          <w:rFonts w:hint="default"/>
        </w:rPr>
      </w:lvl>
    </w:lvlOverride>
  </w:num>
  <w:num w:numId="13">
    <w:abstractNumId w:val="5"/>
    <w:lvlOverride w:ilvl="0">
      <w:lvl w:ilvl="0">
        <w:start w:val="1"/>
        <w:numFmt w:val="decimal"/>
        <w:pStyle w:val="Normalnumber"/>
        <w:lvlText w:val="%1."/>
        <w:lvlJc w:val="left"/>
        <w:pPr>
          <w:tabs>
            <w:tab w:val="num" w:pos="1134"/>
          </w:tabs>
          <w:ind w:left="1247" w:firstLine="0"/>
        </w:pPr>
        <w:rPr>
          <w:rFonts w:hint="default"/>
        </w:rPr>
      </w:lvl>
    </w:lvlOverride>
  </w:num>
  <w:num w:numId="14">
    <w:abstractNumId w:val="5"/>
    <w:lvlOverride w:ilvl="0">
      <w:lvl w:ilvl="0">
        <w:start w:val="1"/>
        <w:numFmt w:val="decimal"/>
        <w:pStyle w:val="Normalnumber"/>
        <w:lvlText w:val="%1."/>
        <w:lvlJc w:val="left"/>
        <w:pPr>
          <w:tabs>
            <w:tab w:val="num" w:pos="1134"/>
          </w:tabs>
          <w:ind w:left="1247" w:firstLine="0"/>
        </w:pPr>
        <w:rPr>
          <w:rFonts w:hint="default"/>
        </w:rPr>
      </w:lvl>
    </w:lvlOverride>
  </w:num>
  <w:num w:numId="15">
    <w:abstractNumId w:val="5"/>
    <w:lvlOverride w:ilvl="0">
      <w:lvl w:ilvl="0">
        <w:start w:val="1"/>
        <w:numFmt w:val="decimal"/>
        <w:pStyle w:val="Normalnumber"/>
        <w:lvlText w:val="%1."/>
        <w:lvlJc w:val="left"/>
        <w:pPr>
          <w:tabs>
            <w:tab w:val="num" w:pos="1134"/>
          </w:tabs>
          <w:ind w:left="1247" w:firstLine="0"/>
        </w:pPr>
        <w:rPr>
          <w:rFonts w:hint="default"/>
        </w:rPr>
      </w:lvl>
    </w:lvlOverride>
  </w:num>
  <w:num w:numId="16">
    <w:abstractNumId w:val="5"/>
    <w:lvlOverride w:ilvl="0">
      <w:lvl w:ilvl="0">
        <w:start w:val="1"/>
        <w:numFmt w:val="decimal"/>
        <w:pStyle w:val="Normalnumber"/>
        <w:lvlText w:val="%1."/>
        <w:lvlJc w:val="left"/>
        <w:pPr>
          <w:tabs>
            <w:tab w:val="num" w:pos="1134"/>
          </w:tabs>
          <w:ind w:left="1247" w:firstLine="0"/>
        </w:pPr>
        <w:rPr>
          <w:rFonts w:hint="default"/>
        </w:rPr>
      </w:lvl>
    </w:lvlOverride>
  </w:num>
  <w:num w:numId="17">
    <w:abstractNumId w:val="5"/>
    <w:lvlOverride w:ilvl="0">
      <w:lvl w:ilvl="0">
        <w:start w:val="1"/>
        <w:numFmt w:val="decimal"/>
        <w:pStyle w:val="Normalnumber"/>
        <w:lvlText w:val="%1."/>
        <w:lvlJc w:val="left"/>
        <w:pPr>
          <w:tabs>
            <w:tab w:val="num" w:pos="1134"/>
          </w:tabs>
          <w:ind w:left="1247" w:firstLine="0"/>
        </w:pPr>
        <w:rPr>
          <w:rFonts w:hint="default"/>
        </w:rPr>
      </w:lvl>
    </w:lvlOverride>
  </w:num>
  <w:num w:numId="18">
    <w:abstractNumId w:val="5"/>
    <w:lvlOverride w:ilvl="0">
      <w:lvl w:ilvl="0">
        <w:start w:val="1"/>
        <w:numFmt w:val="decimal"/>
        <w:pStyle w:val="Normalnumber"/>
        <w:lvlText w:val="%1."/>
        <w:lvlJc w:val="left"/>
        <w:pPr>
          <w:tabs>
            <w:tab w:val="num" w:pos="1134"/>
          </w:tabs>
          <w:ind w:left="1247" w:firstLine="0"/>
        </w:pPr>
        <w:rPr>
          <w:rFonts w:hint="default"/>
        </w:rPr>
      </w:lvl>
    </w:lvlOverride>
  </w:num>
  <w:num w:numId="19">
    <w:abstractNumId w:val="5"/>
    <w:lvlOverride w:ilvl="0">
      <w:lvl w:ilvl="0">
        <w:start w:val="1"/>
        <w:numFmt w:val="decimal"/>
        <w:pStyle w:val="Normalnumber"/>
        <w:lvlText w:val="%1."/>
        <w:lvlJc w:val="left"/>
        <w:pPr>
          <w:tabs>
            <w:tab w:val="num" w:pos="1134"/>
          </w:tabs>
          <w:ind w:left="1247" w:firstLine="0"/>
        </w:pPr>
        <w:rPr>
          <w:rFonts w:hint="default"/>
        </w:rPr>
      </w:lvl>
    </w:lvlOverride>
  </w:num>
  <w:num w:numId="20">
    <w:abstractNumId w:val="5"/>
    <w:lvlOverride w:ilvl="0">
      <w:lvl w:ilvl="0">
        <w:start w:val="1"/>
        <w:numFmt w:val="decimal"/>
        <w:pStyle w:val="Normalnumber"/>
        <w:lvlText w:val="%1."/>
        <w:lvlJc w:val="left"/>
        <w:pPr>
          <w:tabs>
            <w:tab w:val="num" w:pos="1134"/>
          </w:tabs>
          <w:ind w:left="1247" w:firstLine="0"/>
        </w:pPr>
        <w:rPr>
          <w:rFonts w:hint="default"/>
        </w:rPr>
      </w:lvl>
    </w:lvlOverride>
  </w:num>
  <w:num w:numId="21">
    <w:abstractNumId w:val="5"/>
    <w:lvlOverride w:ilvl="0">
      <w:lvl w:ilvl="0">
        <w:start w:val="1"/>
        <w:numFmt w:val="decimal"/>
        <w:pStyle w:val="Normalnumber"/>
        <w:lvlText w:val="%1."/>
        <w:lvlJc w:val="left"/>
        <w:pPr>
          <w:tabs>
            <w:tab w:val="num" w:pos="1134"/>
          </w:tabs>
          <w:ind w:left="1247" w:firstLine="0"/>
        </w:pPr>
        <w:rPr>
          <w:rFonts w:hint="default"/>
        </w:rPr>
      </w:lvl>
    </w:lvlOverride>
  </w:num>
  <w:num w:numId="22">
    <w:abstractNumId w:val="5"/>
    <w:lvlOverride w:ilvl="0">
      <w:lvl w:ilvl="0">
        <w:start w:val="1"/>
        <w:numFmt w:val="decimal"/>
        <w:pStyle w:val="Normalnumber"/>
        <w:lvlText w:val="%1."/>
        <w:lvlJc w:val="left"/>
        <w:pPr>
          <w:tabs>
            <w:tab w:val="num" w:pos="1134"/>
          </w:tabs>
          <w:ind w:left="1247" w:firstLine="0"/>
        </w:pPr>
        <w:rPr>
          <w:rFonts w:hint="default"/>
        </w:rPr>
      </w:lvl>
    </w:lvlOverride>
  </w:num>
  <w:num w:numId="23">
    <w:abstractNumId w:val="5"/>
    <w:lvlOverride w:ilvl="0">
      <w:lvl w:ilvl="0">
        <w:start w:val="1"/>
        <w:numFmt w:val="decimal"/>
        <w:pStyle w:val="Normalnumber"/>
        <w:lvlText w:val="%1."/>
        <w:lvlJc w:val="left"/>
        <w:pPr>
          <w:tabs>
            <w:tab w:val="num" w:pos="1134"/>
          </w:tabs>
          <w:ind w:left="1247" w:firstLine="0"/>
        </w:pPr>
        <w:rPr>
          <w:rFonts w:hint="default"/>
        </w:rPr>
      </w:lvl>
    </w:lvlOverride>
  </w:num>
  <w:num w:numId="24">
    <w:abstractNumId w:val="5"/>
    <w:lvlOverride w:ilvl="0">
      <w:lvl w:ilvl="0">
        <w:start w:val="1"/>
        <w:numFmt w:val="decimal"/>
        <w:pStyle w:val="Normalnumber"/>
        <w:lvlText w:val="%1."/>
        <w:lvlJc w:val="left"/>
        <w:pPr>
          <w:tabs>
            <w:tab w:val="num" w:pos="1134"/>
          </w:tabs>
          <w:ind w:left="1247" w:firstLine="0"/>
        </w:pPr>
        <w:rPr>
          <w:rFonts w:hint="default"/>
        </w:rPr>
      </w:lvl>
    </w:lvlOverride>
  </w:num>
  <w:num w:numId="25">
    <w:abstractNumId w:val="5"/>
    <w:lvlOverride w:ilvl="0">
      <w:lvl w:ilvl="0">
        <w:start w:val="1"/>
        <w:numFmt w:val="decimal"/>
        <w:pStyle w:val="Normalnumber"/>
        <w:lvlText w:val="%1."/>
        <w:lvlJc w:val="left"/>
        <w:pPr>
          <w:tabs>
            <w:tab w:val="num" w:pos="1134"/>
          </w:tabs>
          <w:ind w:left="1247" w:firstLine="0"/>
        </w:pPr>
        <w:rPr>
          <w:rFonts w:hint="default"/>
        </w:rPr>
      </w:lvl>
    </w:lvlOverride>
  </w:num>
  <w:num w:numId="26">
    <w:abstractNumId w:val="5"/>
    <w:lvlOverride w:ilvl="0">
      <w:lvl w:ilvl="0">
        <w:start w:val="1"/>
        <w:numFmt w:val="decimal"/>
        <w:pStyle w:val="Normalnumber"/>
        <w:lvlText w:val="%1."/>
        <w:lvlJc w:val="left"/>
        <w:pPr>
          <w:tabs>
            <w:tab w:val="num" w:pos="1134"/>
          </w:tabs>
          <w:ind w:left="1247" w:firstLine="0"/>
        </w:pPr>
        <w:rPr>
          <w:rFonts w:hint="default"/>
        </w:rPr>
      </w:lvl>
    </w:lvlOverride>
  </w:num>
  <w:num w:numId="27">
    <w:abstractNumId w:val="5"/>
    <w:lvlOverride w:ilvl="0">
      <w:lvl w:ilvl="0">
        <w:start w:val="1"/>
        <w:numFmt w:val="decimal"/>
        <w:pStyle w:val="Normalnumber"/>
        <w:lvlText w:val="%1."/>
        <w:lvlJc w:val="left"/>
        <w:pPr>
          <w:tabs>
            <w:tab w:val="num" w:pos="1134"/>
          </w:tabs>
          <w:ind w:left="1247" w:firstLine="0"/>
        </w:pPr>
        <w:rPr>
          <w:rFonts w:hint="default"/>
        </w:rPr>
      </w:lvl>
    </w:lvlOverride>
  </w:num>
  <w:num w:numId="28">
    <w:abstractNumId w:val="5"/>
    <w:lvlOverride w:ilvl="0">
      <w:lvl w:ilvl="0">
        <w:start w:val="1"/>
        <w:numFmt w:val="decimal"/>
        <w:pStyle w:val="Normalnumber"/>
        <w:lvlText w:val="%1."/>
        <w:lvlJc w:val="left"/>
        <w:pPr>
          <w:tabs>
            <w:tab w:val="num" w:pos="1134"/>
          </w:tabs>
          <w:ind w:left="1247" w:firstLine="0"/>
        </w:pPr>
        <w:rPr>
          <w:rFonts w:hint="default"/>
        </w:rPr>
      </w:lvl>
    </w:lvlOverride>
  </w:num>
  <w:num w:numId="29">
    <w:abstractNumId w:val="5"/>
    <w:lvlOverride w:ilvl="0">
      <w:lvl w:ilvl="0">
        <w:start w:val="1"/>
        <w:numFmt w:val="decimal"/>
        <w:pStyle w:val="Normalnumber"/>
        <w:lvlText w:val="%1."/>
        <w:lvlJc w:val="left"/>
        <w:pPr>
          <w:tabs>
            <w:tab w:val="num" w:pos="1134"/>
          </w:tabs>
          <w:ind w:left="1247" w:firstLine="0"/>
        </w:pPr>
        <w:rPr>
          <w:rFonts w:hint="default"/>
        </w:rPr>
      </w:lvl>
    </w:lvlOverride>
  </w:num>
  <w:num w:numId="30">
    <w:abstractNumId w:val="5"/>
    <w:lvlOverride w:ilvl="0">
      <w:lvl w:ilvl="0">
        <w:start w:val="1"/>
        <w:numFmt w:val="decimal"/>
        <w:pStyle w:val="Normalnumber"/>
        <w:lvlText w:val="%1."/>
        <w:lvlJc w:val="left"/>
        <w:pPr>
          <w:tabs>
            <w:tab w:val="num" w:pos="1134"/>
          </w:tabs>
          <w:ind w:left="1247" w:firstLine="0"/>
        </w:pPr>
        <w:rPr>
          <w:rFonts w:hint="default"/>
        </w:rPr>
      </w:lvl>
    </w:lvlOverride>
  </w:num>
  <w:num w:numId="31">
    <w:abstractNumId w:val="5"/>
    <w:lvlOverride w:ilvl="0">
      <w:lvl w:ilvl="0">
        <w:start w:val="1"/>
        <w:numFmt w:val="decimal"/>
        <w:pStyle w:val="Normalnumber"/>
        <w:lvlText w:val="%1."/>
        <w:lvlJc w:val="left"/>
        <w:pPr>
          <w:tabs>
            <w:tab w:val="num" w:pos="1134"/>
          </w:tabs>
          <w:ind w:left="1247" w:firstLine="0"/>
        </w:pPr>
        <w:rPr>
          <w:rFonts w:hint="default"/>
        </w:rPr>
      </w:lvl>
    </w:lvlOverride>
  </w:num>
  <w:num w:numId="32">
    <w:abstractNumId w:val="5"/>
    <w:lvlOverride w:ilvl="0">
      <w:lvl w:ilvl="0">
        <w:start w:val="1"/>
        <w:numFmt w:val="decimal"/>
        <w:pStyle w:val="Normalnumber"/>
        <w:lvlText w:val="%1."/>
        <w:lvlJc w:val="left"/>
        <w:pPr>
          <w:tabs>
            <w:tab w:val="num" w:pos="1134"/>
          </w:tabs>
          <w:ind w:left="1247" w:firstLine="0"/>
        </w:pPr>
        <w:rPr>
          <w:rFonts w:hint="default"/>
        </w:rPr>
      </w:lvl>
    </w:lvlOverride>
  </w:num>
  <w:num w:numId="33">
    <w:abstractNumId w:val="5"/>
    <w:lvlOverride w:ilvl="0">
      <w:lvl w:ilvl="0">
        <w:start w:val="1"/>
        <w:numFmt w:val="decimal"/>
        <w:pStyle w:val="Normalnumber"/>
        <w:lvlText w:val="%1."/>
        <w:lvlJc w:val="left"/>
        <w:pPr>
          <w:tabs>
            <w:tab w:val="num" w:pos="1134"/>
          </w:tabs>
          <w:ind w:left="1247" w:firstLine="0"/>
        </w:pPr>
        <w:rPr>
          <w:rFonts w:hint="default"/>
        </w:rPr>
      </w:lvl>
    </w:lvlOverride>
  </w:num>
  <w:num w:numId="34">
    <w:abstractNumId w:val="9"/>
    <w:lvlOverride w:ilvl="0">
      <w:lvl w:ilvl="0" w:tplc="04090001">
        <w:start w:val="1"/>
        <w:numFmt w:val="bullet"/>
        <w:lvlText w:val=""/>
        <w:lvlJc w:val="left"/>
        <w:pPr>
          <w:ind w:left="1967" w:hanging="360"/>
        </w:pPr>
        <w:rPr>
          <w:rFonts w:ascii="Symbol" w:hAnsi="Symbol" w:hint="default"/>
        </w:rPr>
      </w:lvl>
    </w:lvlOverride>
  </w:num>
  <w:num w:numId="3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bordersDoNotSurroundHeader/>
  <w:bordersDoNotSurroundFooter/>
  <w:hideSpellingErrors/>
  <w:hideGrammaticalErrors/>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en-AU" w:vendorID="64" w:dllVersion="0" w:nlCheck="1" w:checkStyle="1"/>
  <w:activeWritingStyle w:appName="MSWord" w:lang="zh-CN" w:vendorID="64" w:dllVersion="0" w:nlCheck="1" w:checkStyle="1"/>
  <w:activeWritingStyle w:appName="MSWord" w:lang="en-NZ" w:vendorID="64" w:dllVersion="0" w:nlCheck="1" w:checkStyle="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624"/>
  <w:autoHyphenation/>
  <w:hyphenationZone w:val="425"/>
  <w:doNotHyphenateCaps/>
  <w:evenAndOddHeaders/>
  <w:drawingGridHorizontalSpacing w:val="105"/>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8DC"/>
    <w:rsid w:val="00000463"/>
    <w:rsid w:val="00000728"/>
    <w:rsid w:val="000009EC"/>
    <w:rsid w:val="00002831"/>
    <w:rsid w:val="00003E97"/>
    <w:rsid w:val="0000405C"/>
    <w:rsid w:val="000048DD"/>
    <w:rsid w:val="00004A11"/>
    <w:rsid w:val="00004FEE"/>
    <w:rsid w:val="00005B4C"/>
    <w:rsid w:val="00006A51"/>
    <w:rsid w:val="00006FD7"/>
    <w:rsid w:val="00010869"/>
    <w:rsid w:val="000114AA"/>
    <w:rsid w:val="000149E6"/>
    <w:rsid w:val="000168F6"/>
    <w:rsid w:val="00016B7A"/>
    <w:rsid w:val="00016EA9"/>
    <w:rsid w:val="000171F5"/>
    <w:rsid w:val="00020C44"/>
    <w:rsid w:val="00021035"/>
    <w:rsid w:val="0002222D"/>
    <w:rsid w:val="00023770"/>
    <w:rsid w:val="00024065"/>
    <w:rsid w:val="000247B0"/>
    <w:rsid w:val="00024C14"/>
    <w:rsid w:val="000267FE"/>
    <w:rsid w:val="00026997"/>
    <w:rsid w:val="00027B47"/>
    <w:rsid w:val="00030D7E"/>
    <w:rsid w:val="000314A0"/>
    <w:rsid w:val="00033C5F"/>
    <w:rsid w:val="00033CBB"/>
    <w:rsid w:val="00033D69"/>
    <w:rsid w:val="00033E0B"/>
    <w:rsid w:val="00034D6B"/>
    <w:rsid w:val="00035EDE"/>
    <w:rsid w:val="00036F0B"/>
    <w:rsid w:val="0004026E"/>
    <w:rsid w:val="00044E5A"/>
    <w:rsid w:val="0004534B"/>
    <w:rsid w:val="0004540A"/>
    <w:rsid w:val="00046769"/>
    <w:rsid w:val="00047848"/>
    <w:rsid w:val="00047B68"/>
    <w:rsid w:val="00047C56"/>
    <w:rsid w:val="00047FCC"/>
    <w:rsid w:val="000509B4"/>
    <w:rsid w:val="000526E1"/>
    <w:rsid w:val="00052E6F"/>
    <w:rsid w:val="00053678"/>
    <w:rsid w:val="0005427F"/>
    <w:rsid w:val="0005691D"/>
    <w:rsid w:val="000572A3"/>
    <w:rsid w:val="000572D9"/>
    <w:rsid w:val="000578A9"/>
    <w:rsid w:val="0006035B"/>
    <w:rsid w:val="0006054E"/>
    <w:rsid w:val="00060EC2"/>
    <w:rsid w:val="000612AC"/>
    <w:rsid w:val="00061444"/>
    <w:rsid w:val="00061E92"/>
    <w:rsid w:val="00062128"/>
    <w:rsid w:val="000630A4"/>
    <w:rsid w:val="00063DA3"/>
    <w:rsid w:val="0006430A"/>
    <w:rsid w:val="000649B8"/>
    <w:rsid w:val="00066A4E"/>
    <w:rsid w:val="0007083E"/>
    <w:rsid w:val="00071886"/>
    <w:rsid w:val="00071A9E"/>
    <w:rsid w:val="00072648"/>
    <w:rsid w:val="0007301C"/>
    <w:rsid w:val="000742BC"/>
    <w:rsid w:val="0007437F"/>
    <w:rsid w:val="00074AE6"/>
    <w:rsid w:val="00075AC8"/>
    <w:rsid w:val="00080658"/>
    <w:rsid w:val="00081C77"/>
    <w:rsid w:val="00082A0C"/>
    <w:rsid w:val="00083504"/>
    <w:rsid w:val="00083C89"/>
    <w:rsid w:val="00083E07"/>
    <w:rsid w:val="00084ACE"/>
    <w:rsid w:val="000852A2"/>
    <w:rsid w:val="00085747"/>
    <w:rsid w:val="000872B4"/>
    <w:rsid w:val="000904EF"/>
    <w:rsid w:val="00090D59"/>
    <w:rsid w:val="00093739"/>
    <w:rsid w:val="000958F7"/>
    <w:rsid w:val="0009640C"/>
    <w:rsid w:val="00096540"/>
    <w:rsid w:val="00097831"/>
    <w:rsid w:val="000A0803"/>
    <w:rsid w:val="000A4260"/>
    <w:rsid w:val="000A4465"/>
    <w:rsid w:val="000A4D04"/>
    <w:rsid w:val="000A5597"/>
    <w:rsid w:val="000A5885"/>
    <w:rsid w:val="000A7276"/>
    <w:rsid w:val="000A74E3"/>
    <w:rsid w:val="000A7A5F"/>
    <w:rsid w:val="000A7AF0"/>
    <w:rsid w:val="000B22A2"/>
    <w:rsid w:val="000B3A4A"/>
    <w:rsid w:val="000B4360"/>
    <w:rsid w:val="000B4789"/>
    <w:rsid w:val="000B5438"/>
    <w:rsid w:val="000B650D"/>
    <w:rsid w:val="000B7265"/>
    <w:rsid w:val="000B79E3"/>
    <w:rsid w:val="000C2A52"/>
    <w:rsid w:val="000C2D57"/>
    <w:rsid w:val="000C383E"/>
    <w:rsid w:val="000C5981"/>
    <w:rsid w:val="000C5DE2"/>
    <w:rsid w:val="000C60D8"/>
    <w:rsid w:val="000C62B3"/>
    <w:rsid w:val="000C6595"/>
    <w:rsid w:val="000C6AE4"/>
    <w:rsid w:val="000D02D8"/>
    <w:rsid w:val="000D0478"/>
    <w:rsid w:val="000D291B"/>
    <w:rsid w:val="000D2FCD"/>
    <w:rsid w:val="000D33C0"/>
    <w:rsid w:val="000D3F78"/>
    <w:rsid w:val="000D6448"/>
    <w:rsid w:val="000D6941"/>
    <w:rsid w:val="000E0551"/>
    <w:rsid w:val="000E0CE4"/>
    <w:rsid w:val="000E12B6"/>
    <w:rsid w:val="000E1809"/>
    <w:rsid w:val="000F28F8"/>
    <w:rsid w:val="000F3FA9"/>
    <w:rsid w:val="000F4C8B"/>
    <w:rsid w:val="000F4E79"/>
    <w:rsid w:val="000F6B5C"/>
    <w:rsid w:val="000F795A"/>
    <w:rsid w:val="001038DE"/>
    <w:rsid w:val="00104F4C"/>
    <w:rsid w:val="00116093"/>
    <w:rsid w:val="001202E3"/>
    <w:rsid w:val="00121D42"/>
    <w:rsid w:val="00122322"/>
    <w:rsid w:val="00123699"/>
    <w:rsid w:val="001251BF"/>
    <w:rsid w:val="00127B0B"/>
    <w:rsid w:val="0013059D"/>
    <w:rsid w:val="0013220A"/>
    <w:rsid w:val="00132F91"/>
    <w:rsid w:val="00134784"/>
    <w:rsid w:val="00135132"/>
    <w:rsid w:val="001416AE"/>
    <w:rsid w:val="00141A55"/>
    <w:rsid w:val="001435FA"/>
    <w:rsid w:val="0014389F"/>
    <w:rsid w:val="00143F0C"/>
    <w:rsid w:val="001446A3"/>
    <w:rsid w:val="00146362"/>
    <w:rsid w:val="00146B24"/>
    <w:rsid w:val="0015404C"/>
    <w:rsid w:val="00154203"/>
    <w:rsid w:val="001547B1"/>
    <w:rsid w:val="0015500C"/>
    <w:rsid w:val="00155395"/>
    <w:rsid w:val="00155882"/>
    <w:rsid w:val="0015717B"/>
    <w:rsid w:val="001575E6"/>
    <w:rsid w:val="00160D74"/>
    <w:rsid w:val="00162E18"/>
    <w:rsid w:val="001636EA"/>
    <w:rsid w:val="0016436F"/>
    <w:rsid w:val="00164A23"/>
    <w:rsid w:val="00167D02"/>
    <w:rsid w:val="001703C5"/>
    <w:rsid w:val="001706FF"/>
    <w:rsid w:val="001717B7"/>
    <w:rsid w:val="00173118"/>
    <w:rsid w:val="00174322"/>
    <w:rsid w:val="0017607E"/>
    <w:rsid w:val="001762E8"/>
    <w:rsid w:val="00181EC8"/>
    <w:rsid w:val="00183F45"/>
    <w:rsid w:val="00184349"/>
    <w:rsid w:val="00187A5A"/>
    <w:rsid w:val="00187B29"/>
    <w:rsid w:val="00192C00"/>
    <w:rsid w:val="001945FA"/>
    <w:rsid w:val="001946A5"/>
    <w:rsid w:val="00194D3F"/>
    <w:rsid w:val="0019545E"/>
    <w:rsid w:val="00195F33"/>
    <w:rsid w:val="001A31B6"/>
    <w:rsid w:val="001A40C6"/>
    <w:rsid w:val="001A4323"/>
    <w:rsid w:val="001A69F4"/>
    <w:rsid w:val="001A7989"/>
    <w:rsid w:val="001A7AEC"/>
    <w:rsid w:val="001A7C77"/>
    <w:rsid w:val="001B0507"/>
    <w:rsid w:val="001B1617"/>
    <w:rsid w:val="001B38E2"/>
    <w:rsid w:val="001B399B"/>
    <w:rsid w:val="001B46CE"/>
    <w:rsid w:val="001B504B"/>
    <w:rsid w:val="001B566B"/>
    <w:rsid w:val="001B5838"/>
    <w:rsid w:val="001B5B2B"/>
    <w:rsid w:val="001B645F"/>
    <w:rsid w:val="001B68AD"/>
    <w:rsid w:val="001B6CA5"/>
    <w:rsid w:val="001D2152"/>
    <w:rsid w:val="001D3874"/>
    <w:rsid w:val="001D421C"/>
    <w:rsid w:val="001D4606"/>
    <w:rsid w:val="001D51D7"/>
    <w:rsid w:val="001D6C19"/>
    <w:rsid w:val="001D6D40"/>
    <w:rsid w:val="001D7DBE"/>
    <w:rsid w:val="001D7E75"/>
    <w:rsid w:val="001E27FF"/>
    <w:rsid w:val="001E56D2"/>
    <w:rsid w:val="001E7D56"/>
    <w:rsid w:val="001F1999"/>
    <w:rsid w:val="001F208C"/>
    <w:rsid w:val="001F270A"/>
    <w:rsid w:val="001F2AEE"/>
    <w:rsid w:val="001F31D6"/>
    <w:rsid w:val="001F3A57"/>
    <w:rsid w:val="001F3FBE"/>
    <w:rsid w:val="001F52D7"/>
    <w:rsid w:val="001F5565"/>
    <w:rsid w:val="001F5FCC"/>
    <w:rsid w:val="001F6F39"/>
    <w:rsid w:val="001F72E1"/>
    <w:rsid w:val="001F75DE"/>
    <w:rsid w:val="002004FA"/>
    <w:rsid w:val="00200D58"/>
    <w:rsid w:val="002013BE"/>
    <w:rsid w:val="00201ACB"/>
    <w:rsid w:val="00202B86"/>
    <w:rsid w:val="00203460"/>
    <w:rsid w:val="002063A4"/>
    <w:rsid w:val="00206800"/>
    <w:rsid w:val="0021145B"/>
    <w:rsid w:val="002117FC"/>
    <w:rsid w:val="0021280F"/>
    <w:rsid w:val="00213A77"/>
    <w:rsid w:val="00213C30"/>
    <w:rsid w:val="002147CE"/>
    <w:rsid w:val="00214994"/>
    <w:rsid w:val="00214B08"/>
    <w:rsid w:val="00215AD7"/>
    <w:rsid w:val="00222D6D"/>
    <w:rsid w:val="0022767B"/>
    <w:rsid w:val="00230813"/>
    <w:rsid w:val="00230C36"/>
    <w:rsid w:val="00230C78"/>
    <w:rsid w:val="00243D36"/>
    <w:rsid w:val="00244E65"/>
    <w:rsid w:val="00247707"/>
    <w:rsid w:val="002512CA"/>
    <w:rsid w:val="002539E5"/>
    <w:rsid w:val="00254098"/>
    <w:rsid w:val="00256F54"/>
    <w:rsid w:val="0026018E"/>
    <w:rsid w:val="00261643"/>
    <w:rsid w:val="0026217B"/>
    <w:rsid w:val="002636B4"/>
    <w:rsid w:val="00264D6A"/>
    <w:rsid w:val="002663E1"/>
    <w:rsid w:val="00266B31"/>
    <w:rsid w:val="00267E07"/>
    <w:rsid w:val="00270D29"/>
    <w:rsid w:val="002736A3"/>
    <w:rsid w:val="00275444"/>
    <w:rsid w:val="00280979"/>
    <w:rsid w:val="00282E3C"/>
    <w:rsid w:val="00285344"/>
    <w:rsid w:val="00286740"/>
    <w:rsid w:val="00287455"/>
    <w:rsid w:val="00292973"/>
    <w:rsid w:val="002929D8"/>
    <w:rsid w:val="00294DF9"/>
    <w:rsid w:val="002965C3"/>
    <w:rsid w:val="002967A9"/>
    <w:rsid w:val="00296B53"/>
    <w:rsid w:val="00297106"/>
    <w:rsid w:val="002A2123"/>
    <w:rsid w:val="002A237D"/>
    <w:rsid w:val="002A38F2"/>
    <w:rsid w:val="002A3EAE"/>
    <w:rsid w:val="002A3ED7"/>
    <w:rsid w:val="002A4C53"/>
    <w:rsid w:val="002A59A6"/>
    <w:rsid w:val="002A5B42"/>
    <w:rsid w:val="002A743C"/>
    <w:rsid w:val="002B0672"/>
    <w:rsid w:val="002B2300"/>
    <w:rsid w:val="002B2470"/>
    <w:rsid w:val="002B247F"/>
    <w:rsid w:val="002B2797"/>
    <w:rsid w:val="002B3F84"/>
    <w:rsid w:val="002B4A22"/>
    <w:rsid w:val="002B4E1B"/>
    <w:rsid w:val="002B6AF0"/>
    <w:rsid w:val="002C01FB"/>
    <w:rsid w:val="002C145D"/>
    <w:rsid w:val="002C17F6"/>
    <w:rsid w:val="002C2C3E"/>
    <w:rsid w:val="002C3C0A"/>
    <w:rsid w:val="002C44D8"/>
    <w:rsid w:val="002C46CA"/>
    <w:rsid w:val="002C533E"/>
    <w:rsid w:val="002C6521"/>
    <w:rsid w:val="002C7DD4"/>
    <w:rsid w:val="002D027F"/>
    <w:rsid w:val="002D2987"/>
    <w:rsid w:val="002D5509"/>
    <w:rsid w:val="002D6568"/>
    <w:rsid w:val="002D70B0"/>
    <w:rsid w:val="002D7A85"/>
    <w:rsid w:val="002D7B60"/>
    <w:rsid w:val="002E07C6"/>
    <w:rsid w:val="002E11F6"/>
    <w:rsid w:val="002E149E"/>
    <w:rsid w:val="002E3361"/>
    <w:rsid w:val="002E3B32"/>
    <w:rsid w:val="002E4F97"/>
    <w:rsid w:val="002E5353"/>
    <w:rsid w:val="002E7004"/>
    <w:rsid w:val="002F2CF9"/>
    <w:rsid w:val="002F4660"/>
    <w:rsid w:val="002F4761"/>
    <w:rsid w:val="002F4AA3"/>
    <w:rsid w:val="002F52FD"/>
    <w:rsid w:val="002F5619"/>
    <w:rsid w:val="002F5C79"/>
    <w:rsid w:val="002F6EFB"/>
    <w:rsid w:val="003019E2"/>
    <w:rsid w:val="0030474E"/>
    <w:rsid w:val="003065E6"/>
    <w:rsid w:val="0030740A"/>
    <w:rsid w:val="00310802"/>
    <w:rsid w:val="00310C61"/>
    <w:rsid w:val="00312D6F"/>
    <w:rsid w:val="003140F3"/>
    <w:rsid w:val="0031413F"/>
    <w:rsid w:val="0031473F"/>
    <w:rsid w:val="003148BB"/>
    <w:rsid w:val="00317976"/>
    <w:rsid w:val="00320C56"/>
    <w:rsid w:val="0032391A"/>
    <w:rsid w:val="00326C6B"/>
    <w:rsid w:val="00327ECF"/>
    <w:rsid w:val="003302D8"/>
    <w:rsid w:val="00330A80"/>
    <w:rsid w:val="00331B4E"/>
    <w:rsid w:val="00333BE4"/>
    <w:rsid w:val="003343FB"/>
    <w:rsid w:val="00336A94"/>
    <w:rsid w:val="00336FCA"/>
    <w:rsid w:val="00340992"/>
    <w:rsid w:val="00341826"/>
    <w:rsid w:val="00342C65"/>
    <w:rsid w:val="00342FB0"/>
    <w:rsid w:val="00343155"/>
    <w:rsid w:val="0034437A"/>
    <w:rsid w:val="00344E2B"/>
    <w:rsid w:val="00351B05"/>
    <w:rsid w:val="00353C7F"/>
    <w:rsid w:val="003555A8"/>
    <w:rsid w:val="00355EA9"/>
    <w:rsid w:val="003561DD"/>
    <w:rsid w:val="00356A19"/>
    <w:rsid w:val="003578DE"/>
    <w:rsid w:val="00360A8A"/>
    <w:rsid w:val="003646E0"/>
    <w:rsid w:val="00371EC4"/>
    <w:rsid w:val="00375175"/>
    <w:rsid w:val="00375A00"/>
    <w:rsid w:val="00376AA1"/>
    <w:rsid w:val="003773E0"/>
    <w:rsid w:val="00377416"/>
    <w:rsid w:val="003809D9"/>
    <w:rsid w:val="0038141E"/>
    <w:rsid w:val="00383426"/>
    <w:rsid w:val="00383F98"/>
    <w:rsid w:val="00385497"/>
    <w:rsid w:val="00385868"/>
    <w:rsid w:val="00385F5D"/>
    <w:rsid w:val="003860C4"/>
    <w:rsid w:val="0039175F"/>
    <w:rsid w:val="00392878"/>
    <w:rsid w:val="00394767"/>
    <w:rsid w:val="00394E05"/>
    <w:rsid w:val="0039520D"/>
    <w:rsid w:val="00396003"/>
    <w:rsid w:val="00396257"/>
    <w:rsid w:val="00396C19"/>
    <w:rsid w:val="00397130"/>
    <w:rsid w:val="00397EB8"/>
    <w:rsid w:val="003A1FA8"/>
    <w:rsid w:val="003A27CD"/>
    <w:rsid w:val="003A350D"/>
    <w:rsid w:val="003A47DF"/>
    <w:rsid w:val="003A4FD0"/>
    <w:rsid w:val="003A5D70"/>
    <w:rsid w:val="003A69D1"/>
    <w:rsid w:val="003A7259"/>
    <w:rsid w:val="003A7705"/>
    <w:rsid w:val="003A77F1"/>
    <w:rsid w:val="003B1545"/>
    <w:rsid w:val="003B1A40"/>
    <w:rsid w:val="003B1F39"/>
    <w:rsid w:val="003B4A97"/>
    <w:rsid w:val="003B526C"/>
    <w:rsid w:val="003B63BB"/>
    <w:rsid w:val="003C0793"/>
    <w:rsid w:val="003C2146"/>
    <w:rsid w:val="003C22AA"/>
    <w:rsid w:val="003C409D"/>
    <w:rsid w:val="003C54CD"/>
    <w:rsid w:val="003C5BA6"/>
    <w:rsid w:val="003C7C5F"/>
    <w:rsid w:val="003D1691"/>
    <w:rsid w:val="003D50CB"/>
    <w:rsid w:val="003D6026"/>
    <w:rsid w:val="003E06CD"/>
    <w:rsid w:val="003E2D40"/>
    <w:rsid w:val="003E53FC"/>
    <w:rsid w:val="003E5C13"/>
    <w:rsid w:val="003E69DA"/>
    <w:rsid w:val="003F0E68"/>
    <w:rsid w:val="003F0E85"/>
    <w:rsid w:val="003F1393"/>
    <w:rsid w:val="003F1D30"/>
    <w:rsid w:val="003F7440"/>
    <w:rsid w:val="00400CF8"/>
    <w:rsid w:val="0040136E"/>
    <w:rsid w:val="0040272C"/>
    <w:rsid w:val="00403205"/>
    <w:rsid w:val="00404FB4"/>
    <w:rsid w:val="004059C0"/>
    <w:rsid w:val="0040650C"/>
    <w:rsid w:val="004106F3"/>
    <w:rsid w:val="0041081A"/>
    <w:rsid w:val="004108E3"/>
    <w:rsid w:val="00410C55"/>
    <w:rsid w:val="00412B54"/>
    <w:rsid w:val="0041318E"/>
    <w:rsid w:val="00413EF8"/>
    <w:rsid w:val="004159B7"/>
    <w:rsid w:val="00415EA4"/>
    <w:rsid w:val="00416854"/>
    <w:rsid w:val="00416C57"/>
    <w:rsid w:val="00417725"/>
    <w:rsid w:val="00417F0B"/>
    <w:rsid w:val="00422328"/>
    <w:rsid w:val="00425447"/>
    <w:rsid w:val="0042629E"/>
    <w:rsid w:val="00427467"/>
    <w:rsid w:val="00427575"/>
    <w:rsid w:val="00431581"/>
    <w:rsid w:val="004333EE"/>
    <w:rsid w:val="0043539C"/>
    <w:rsid w:val="00436A8C"/>
    <w:rsid w:val="00437F26"/>
    <w:rsid w:val="00441862"/>
    <w:rsid w:val="00441E27"/>
    <w:rsid w:val="00444097"/>
    <w:rsid w:val="00444DBB"/>
    <w:rsid w:val="00445487"/>
    <w:rsid w:val="004456DC"/>
    <w:rsid w:val="00446298"/>
    <w:rsid w:val="00447AB9"/>
    <w:rsid w:val="00450889"/>
    <w:rsid w:val="00454769"/>
    <w:rsid w:val="00454B94"/>
    <w:rsid w:val="00455253"/>
    <w:rsid w:val="00455480"/>
    <w:rsid w:val="00456A2E"/>
    <w:rsid w:val="00456FC6"/>
    <w:rsid w:val="00460F17"/>
    <w:rsid w:val="00461753"/>
    <w:rsid w:val="004618B7"/>
    <w:rsid w:val="00462835"/>
    <w:rsid w:val="00464EA2"/>
    <w:rsid w:val="00466991"/>
    <w:rsid w:val="00466992"/>
    <w:rsid w:val="0047064C"/>
    <w:rsid w:val="00471B35"/>
    <w:rsid w:val="004746A9"/>
    <w:rsid w:val="00477751"/>
    <w:rsid w:val="00481189"/>
    <w:rsid w:val="00482ABB"/>
    <w:rsid w:val="004844A6"/>
    <w:rsid w:val="0048683A"/>
    <w:rsid w:val="00486AB1"/>
    <w:rsid w:val="00487677"/>
    <w:rsid w:val="00490F7F"/>
    <w:rsid w:val="00491FE2"/>
    <w:rsid w:val="00492209"/>
    <w:rsid w:val="00494109"/>
    <w:rsid w:val="00494363"/>
    <w:rsid w:val="00494475"/>
    <w:rsid w:val="004944AF"/>
    <w:rsid w:val="00494649"/>
    <w:rsid w:val="00494909"/>
    <w:rsid w:val="0049503C"/>
    <w:rsid w:val="00496A48"/>
    <w:rsid w:val="00496B75"/>
    <w:rsid w:val="00496E80"/>
    <w:rsid w:val="00496EF9"/>
    <w:rsid w:val="00497F6A"/>
    <w:rsid w:val="004A06C7"/>
    <w:rsid w:val="004A4149"/>
    <w:rsid w:val="004A42E1"/>
    <w:rsid w:val="004A66EC"/>
    <w:rsid w:val="004B1130"/>
    <w:rsid w:val="004B162C"/>
    <w:rsid w:val="004B347D"/>
    <w:rsid w:val="004B37F3"/>
    <w:rsid w:val="004B3815"/>
    <w:rsid w:val="004B5DAB"/>
    <w:rsid w:val="004B62CB"/>
    <w:rsid w:val="004B7D21"/>
    <w:rsid w:val="004C0064"/>
    <w:rsid w:val="004C3DBE"/>
    <w:rsid w:val="004C5035"/>
    <w:rsid w:val="004C5077"/>
    <w:rsid w:val="004C5194"/>
    <w:rsid w:val="004C5C96"/>
    <w:rsid w:val="004C6021"/>
    <w:rsid w:val="004D06A4"/>
    <w:rsid w:val="004D130B"/>
    <w:rsid w:val="004D19A9"/>
    <w:rsid w:val="004D3782"/>
    <w:rsid w:val="004D4101"/>
    <w:rsid w:val="004D67A1"/>
    <w:rsid w:val="004D6F0C"/>
    <w:rsid w:val="004E0CF2"/>
    <w:rsid w:val="004E340D"/>
    <w:rsid w:val="004E382D"/>
    <w:rsid w:val="004E44BC"/>
    <w:rsid w:val="004E4B1E"/>
    <w:rsid w:val="004E6493"/>
    <w:rsid w:val="004E77F0"/>
    <w:rsid w:val="004F09EB"/>
    <w:rsid w:val="004F1561"/>
    <w:rsid w:val="004F1A81"/>
    <w:rsid w:val="004F215F"/>
    <w:rsid w:val="004F40FE"/>
    <w:rsid w:val="004F411D"/>
    <w:rsid w:val="004F479F"/>
    <w:rsid w:val="004F481A"/>
    <w:rsid w:val="004F6F24"/>
    <w:rsid w:val="0050280F"/>
    <w:rsid w:val="00502961"/>
    <w:rsid w:val="005050E6"/>
    <w:rsid w:val="00506D2C"/>
    <w:rsid w:val="00512BFF"/>
    <w:rsid w:val="00514ABB"/>
    <w:rsid w:val="00516319"/>
    <w:rsid w:val="00517861"/>
    <w:rsid w:val="005210F7"/>
    <w:rsid w:val="005218D9"/>
    <w:rsid w:val="00523A1C"/>
    <w:rsid w:val="005241F6"/>
    <w:rsid w:val="00527A7C"/>
    <w:rsid w:val="00527C9E"/>
    <w:rsid w:val="00532114"/>
    <w:rsid w:val="00533551"/>
    <w:rsid w:val="005345A8"/>
    <w:rsid w:val="00536186"/>
    <w:rsid w:val="005416D9"/>
    <w:rsid w:val="00544CBB"/>
    <w:rsid w:val="00545D80"/>
    <w:rsid w:val="005505B5"/>
    <w:rsid w:val="00550A0B"/>
    <w:rsid w:val="00550F9B"/>
    <w:rsid w:val="00551115"/>
    <w:rsid w:val="00551774"/>
    <w:rsid w:val="005531F9"/>
    <w:rsid w:val="0055447B"/>
    <w:rsid w:val="0055496B"/>
    <w:rsid w:val="00554AD1"/>
    <w:rsid w:val="00561CA7"/>
    <w:rsid w:val="0056295E"/>
    <w:rsid w:val="00562FC3"/>
    <w:rsid w:val="00563378"/>
    <w:rsid w:val="00565EEB"/>
    <w:rsid w:val="00570CD6"/>
    <w:rsid w:val="0057315F"/>
    <w:rsid w:val="005754A9"/>
    <w:rsid w:val="00576104"/>
    <w:rsid w:val="00576681"/>
    <w:rsid w:val="005767D6"/>
    <w:rsid w:val="00580D20"/>
    <w:rsid w:val="00582B72"/>
    <w:rsid w:val="00582E6D"/>
    <w:rsid w:val="0058566C"/>
    <w:rsid w:val="00587808"/>
    <w:rsid w:val="00587AAC"/>
    <w:rsid w:val="005935BC"/>
    <w:rsid w:val="00596069"/>
    <w:rsid w:val="005A3FD2"/>
    <w:rsid w:val="005A46A6"/>
    <w:rsid w:val="005A7406"/>
    <w:rsid w:val="005B08F0"/>
    <w:rsid w:val="005B0F2C"/>
    <w:rsid w:val="005B2C1D"/>
    <w:rsid w:val="005B3801"/>
    <w:rsid w:val="005B49D1"/>
    <w:rsid w:val="005B4A00"/>
    <w:rsid w:val="005B619C"/>
    <w:rsid w:val="005B7A1C"/>
    <w:rsid w:val="005B7CAB"/>
    <w:rsid w:val="005C01BB"/>
    <w:rsid w:val="005C1399"/>
    <w:rsid w:val="005C26D7"/>
    <w:rsid w:val="005C2ECD"/>
    <w:rsid w:val="005C4119"/>
    <w:rsid w:val="005C4404"/>
    <w:rsid w:val="005C653D"/>
    <w:rsid w:val="005C67C8"/>
    <w:rsid w:val="005C6C5D"/>
    <w:rsid w:val="005C71D6"/>
    <w:rsid w:val="005D0249"/>
    <w:rsid w:val="005D0623"/>
    <w:rsid w:val="005D30E2"/>
    <w:rsid w:val="005D394F"/>
    <w:rsid w:val="005D397B"/>
    <w:rsid w:val="005D44D0"/>
    <w:rsid w:val="005D6E8C"/>
    <w:rsid w:val="005E3630"/>
    <w:rsid w:val="005E391B"/>
    <w:rsid w:val="005E5388"/>
    <w:rsid w:val="005E7321"/>
    <w:rsid w:val="005E76CE"/>
    <w:rsid w:val="005E7E93"/>
    <w:rsid w:val="005F00C2"/>
    <w:rsid w:val="005F06D9"/>
    <w:rsid w:val="005F100C"/>
    <w:rsid w:val="005F205B"/>
    <w:rsid w:val="005F28BE"/>
    <w:rsid w:val="005F3EF0"/>
    <w:rsid w:val="005F44DA"/>
    <w:rsid w:val="005F68DA"/>
    <w:rsid w:val="006003BA"/>
    <w:rsid w:val="00601713"/>
    <w:rsid w:val="00601D2E"/>
    <w:rsid w:val="00602904"/>
    <w:rsid w:val="00602E1C"/>
    <w:rsid w:val="00606059"/>
    <w:rsid w:val="0060773B"/>
    <w:rsid w:val="006135C4"/>
    <w:rsid w:val="006157B5"/>
    <w:rsid w:val="00615DC7"/>
    <w:rsid w:val="006201C6"/>
    <w:rsid w:val="00620B30"/>
    <w:rsid w:val="006220DE"/>
    <w:rsid w:val="00622E1B"/>
    <w:rsid w:val="006234E1"/>
    <w:rsid w:val="006235EF"/>
    <w:rsid w:val="006250CB"/>
    <w:rsid w:val="00625ECF"/>
    <w:rsid w:val="00626863"/>
    <w:rsid w:val="00626D1D"/>
    <w:rsid w:val="00626FC6"/>
    <w:rsid w:val="00627F12"/>
    <w:rsid w:val="006303B4"/>
    <w:rsid w:val="00633D3D"/>
    <w:rsid w:val="00633EB9"/>
    <w:rsid w:val="00636BE0"/>
    <w:rsid w:val="00636F62"/>
    <w:rsid w:val="00636FF4"/>
    <w:rsid w:val="0064107B"/>
    <w:rsid w:val="00641703"/>
    <w:rsid w:val="00641DA1"/>
    <w:rsid w:val="006431A6"/>
    <w:rsid w:val="0064357C"/>
    <w:rsid w:val="00643D66"/>
    <w:rsid w:val="00644CA0"/>
    <w:rsid w:val="006459F6"/>
    <w:rsid w:val="00647B59"/>
    <w:rsid w:val="006501AD"/>
    <w:rsid w:val="00651BFA"/>
    <w:rsid w:val="00651F67"/>
    <w:rsid w:val="00652762"/>
    <w:rsid w:val="0065396B"/>
    <w:rsid w:val="00654475"/>
    <w:rsid w:val="00655257"/>
    <w:rsid w:val="00655610"/>
    <w:rsid w:val="006576F9"/>
    <w:rsid w:val="00657A26"/>
    <w:rsid w:val="006600AD"/>
    <w:rsid w:val="0066076F"/>
    <w:rsid w:val="00661CE0"/>
    <w:rsid w:val="00661EA0"/>
    <w:rsid w:val="006624F6"/>
    <w:rsid w:val="00662E8A"/>
    <w:rsid w:val="006635FC"/>
    <w:rsid w:val="0066441B"/>
    <w:rsid w:val="00665A4B"/>
    <w:rsid w:val="0066669F"/>
    <w:rsid w:val="00671295"/>
    <w:rsid w:val="0067413C"/>
    <w:rsid w:val="00676DDC"/>
    <w:rsid w:val="00677FEE"/>
    <w:rsid w:val="0068089B"/>
    <w:rsid w:val="0068282F"/>
    <w:rsid w:val="00682FE9"/>
    <w:rsid w:val="0068338D"/>
    <w:rsid w:val="006851FA"/>
    <w:rsid w:val="0068540E"/>
    <w:rsid w:val="00685E9B"/>
    <w:rsid w:val="00692E2A"/>
    <w:rsid w:val="006933B6"/>
    <w:rsid w:val="0069380E"/>
    <w:rsid w:val="00694A43"/>
    <w:rsid w:val="00694E36"/>
    <w:rsid w:val="006A3634"/>
    <w:rsid w:val="006A4126"/>
    <w:rsid w:val="006A479C"/>
    <w:rsid w:val="006A4F87"/>
    <w:rsid w:val="006A5725"/>
    <w:rsid w:val="006A5D58"/>
    <w:rsid w:val="006A76F2"/>
    <w:rsid w:val="006B0E1A"/>
    <w:rsid w:val="006B1170"/>
    <w:rsid w:val="006B32AA"/>
    <w:rsid w:val="006B3D2E"/>
    <w:rsid w:val="006B503A"/>
    <w:rsid w:val="006B610E"/>
    <w:rsid w:val="006B6437"/>
    <w:rsid w:val="006B7138"/>
    <w:rsid w:val="006C3210"/>
    <w:rsid w:val="006C339A"/>
    <w:rsid w:val="006C73AA"/>
    <w:rsid w:val="006D4502"/>
    <w:rsid w:val="006D691F"/>
    <w:rsid w:val="006D6BE8"/>
    <w:rsid w:val="006D7EFB"/>
    <w:rsid w:val="006D7F9E"/>
    <w:rsid w:val="006E12E2"/>
    <w:rsid w:val="006E3420"/>
    <w:rsid w:val="006E37D2"/>
    <w:rsid w:val="006E3DCF"/>
    <w:rsid w:val="006E6672"/>
    <w:rsid w:val="006E6722"/>
    <w:rsid w:val="006E6F5A"/>
    <w:rsid w:val="006F00A9"/>
    <w:rsid w:val="006F0560"/>
    <w:rsid w:val="006F0FEC"/>
    <w:rsid w:val="006F3E79"/>
    <w:rsid w:val="006F50EC"/>
    <w:rsid w:val="006F5E63"/>
    <w:rsid w:val="006F733F"/>
    <w:rsid w:val="0070010C"/>
    <w:rsid w:val="00702085"/>
    <w:rsid w:val="007027B9"/>
    <w:rsid w:val="00703F03"/>
    <w:rsid w:val="00704012"/>
    <w:rsid w:val="0070539F"/>
    <w:rsid w:val="0070696B"/>
    <w:rsid w:val="00707302"/>
    <w:rsid w:val="00707E97"/>
    <w:rsid w:val="00710442"/>
    <w:rsid w:val="0071101A"/>
    <w:rsid w:val="0071214D"/>
    <w:rsid w:val="00712E73"/>
    <w:rsid w:val="0071350D"/>
    <w:rsid w:val="00713581"/>
    <w:rsid w:val="007144CC"/>
    <w:rsid w:val="00714E08"/>
    <w:rsid w:val="00715801"/>
    <w:rsid w:val="00715844"/>
    <w:rsid w:val="00715E88"/>
    <w:rsid w:val="0071625A"/>
    <w:rsid w:val="00722071"/>
    <w:rsid w:val="007226DD"/>
    <w:rsid w:val="00725537"/>
    <w:rsid w:val="00732384"/>
    <w:rsid w:val="00732881"/>
    <w:rsid w:val="00732A86"/>
    <w:rsid w:val="00733828"/>
    <w:rsid w:val="00734CAA"/>
    <w:rsid w:val="0073787D"/>
    <w:rsid w:val="0074461E"/>
    <w:rsid w:val="007457C6"/>
    <w:rsid w:val="00751D43"/>
    <w:rsid w:val="00752122"/>
    <w:rsid w:val="00753409"/>
    <w:rsid w:val="00753738"/>
    <w:rsid w:val="0075419F"/>
    <w:rsid w:val="0075533C"/>
    <w:rsid w:val="00755725"/>
    <w:rsid w:val="00756138"/>
    <w:rsid w:val="00756513"/>
    <w:rsid w:val="00757581"/>
    <w:rsid w:val="0076106D"/>
    <w:rsid w:val="007611A0"/>
    <w:rsid w:val="0076284D"/>
    <w:rsid w:val="00763B58"/>
    <w:rsid w:val="00764F02"/>
    <w:rsid w:val="00764F9C"/>
    <w:rsid w:val="00766794"/>
    <w:rsid w:val="007679AE"/>
    <w:rsid w:val="007704BD"/>
    <w:rsid w:val="00770D6E"/>
    <w:rsid w:val="007720DC"/>
    <w:rsid w:val="007721E3"/>
    <w:rsid w:val="0077415D"/>
    <w:rsid w:val="00774728"/>
    <w:rsid w:val="007747BF"/>
    <w:rsid w:val="00774FF3"/>
    <w:rsid w:val="007751A1"/>
    <w:rsid w:val="0077545F"/>
    <w:rsid w:val="007761E9"/>
    <w:rsid w:val="00780334"/>
    <w:rsid w:val="00782A8A"/>
    <w:rsid w:val="007835C2"/>
    <w:rsid w:val="00785B9F"/>
    <w:rsid w:val="007867DA"/>
    <w:rsid w:val="0079009D"/>
    <w:rsid w:val="007902A8"/>
    <w:rsid w:val="00792C10"/>
    <w:rsid w:val="00792ECB"/>
    <w:rsid w:val="00793C0D"/>
    <w:rsid w:val="00794691"/>
    <w:rsid w:val="00795D6D"/>
    <w:rsid w:val="007960CA"/>
    <w:rsid w:val="00796D3F"/>
    <w:rsid w:val="00797134"/>
    <w:rsid w:val="00797B03"/>
    <w:rsid w:val="00797B1B"/>
    <w:rsid w:val="00797E0F"/>
    <w:rsid w:val="00797FE1"/>
    <w:rsid w:val="007A1683"/>
    <w:rsid w:val="007A1BB1"/>
    <w:rsid w:val="007A3B8C"/>
    <w:rsid w:val="007A3D23"/>
    <w:rsid w:val="007A517F"/>
    <w:rsid w:val="007A5C12"/>
    <w:rsid w:val="007A6A28"/>
    <w:rsid w:val="007A795C"/>
    <w:rsid w:val="007A7CB0"/>
    <w:rsid w:val="007B1B0D"/>
    <w:rsid w:val="007B4E56"/>
    <w:rsid w:val="007B62EF"/>
    <w:rsid w:val="007B67E2"/>
    <w:rsid w:val="007B68A3"/>
    <w:rsid w:val="007B705E"/>
    <w:rsid w:val="007B7D16"/>
    <w:rsid w:val="007B7F01"/>
    <w:rsid w:val="007C2541"/>
    <w:rsid w:val="007C3130"/>
    <w:rsid w:val="007C4F79"/>
    <w:rsid w:val="007D42FC"/>
    <w:rsid w:val="007D473A"/>
    <w:rsid w:val="007D66A8"/>
    <w:rsid w:val="007D7146"/>
    <w:rsid w:val="007D7AC3"/>
    <w:rsid w:val="007E003F"/>
    <w:rsid w:val="007E0A51"/>
    <w:rsid w:val="007E0DB5"/>
    <w:rsid w:val="007E0E14"/>
    <w:rsid w:val="007E2B3C"/>
    <w:rsid w:val="007E39B1"/>
    <w:rsid w:val="007F3540"/>
    <w:rsid w:val="007F36D0"/>
    <w:rsid w:val="007F6126"/>
    <w:rsid w:val="0080170A"/>
    <w:rsid w:val="008034CE"/>
    <w:rsid w:val="008049FA"/>
    <w:rsid w:val="00805100"/>
    <w:rsid w:val="00805EF0"/>
    <w:rsid w:val="00805F75"/>
    <w:rsid w:val="00810ED9"/>
    <w:rsid w:val="00813246"/>
    <w:rsid w:val="00814DB2"/>
    <w:rsid w:val="0081550C"/>
    <w:rsid w:val="00815980"/>
    <w:rsid w:val="00815B30"/>
    <w:rsid w:val="008164F2"/>
    <w:rsid w:val="008172E8"/>
    <w:rsid w:val="008175D7"/>
    <w:rsid w:val="00821395"/>
    <w:rsid w:val="00823357"/>
    <w:rsid w:val="00830E26"/>
    <w:rsid w:val="00832C85"/>
    <w:rsid w:val="0083317B"/>
    <w:rsid w:val="008375D1"/>
    <w:rsid w:val="00840741"/>
    <w:rsid w:val="00842762"/>
    <w:rsid w:val="00843576"/>
    <w:rsid w:val="00843B64"/>
    <w:rsid w:val="00844743"/>
    <w:rsid w:val="008478FC"/>
    <w:rsid w:val="00852D17"/>
    <w:rsid w:val="00853DC9"/>
    <w:rsid w:val="008548B5"/>
    <w:rsid w:val="00854E79"/>
    <w:rsid w:val="00854F31"/>
    <w:rsid w:val="00855A2D"/>
    <w:rsid w:val="00860B84"/>
    <w:rsid w:val="00865501"/>
    <w:rsid w:val="00865BBB"/>
    <w:rsid w:val="00866E7C"/>
    <w:rsid w:val="00867BFF"/>
    <w:rsid w:val="0087073E"/>
    <w:rsid w:val="00870D00"/>
    <w:rsid w:val="0087132A"/>
    <w:rsid w:val="00872A0E"/>
    <w:rsid w:val="00873524"/>
    <w:rsid w:val="0087587D"/>
    <w:rsid w:val="0087792E"/>
    <w:rsid w:val="00881061"/>
    <w:rsid w:val="008829D3"/>
    <w:rsid w:val="0088328C"/>
    <w:rsid w:val="0088480A"/>
    <w:rsid w:val="00884AC7"/>
    <w:rsid w:val="0088677E"/>
    <w:rsid w:val="008871DE"/>
    <w:rsid w:val="0088757A"/>
    <w:rsid w:val="00887BA3"/>
    <w:rsid w:val="00891156"/>
    <w:rsid w:val="00891340"/>
    <w:rsid w:val="00893814"/>
    <w:rsid w:val="008957DD"/>
    <w:rsid w:val="00896FCF"/>
    <w:rsid w:val="00897D98"/>
    <w:rsid w:val="008A207E"/>
    <w:rsid w:val="008A30A0"/>
    <w:rsid w:val="008A4F02"/>
    <w:rsid w:val="008A6DF2"/>
    <w:rsid w:val="008A7807"/>
    <w:rsid w:val="008A79D1"/>
    <w:rsid w:val="008B0CDD"/>
    <w:rsid w:val="008B0D2B"/>
    <w:rsid w:val="008B149F"/>
    <w:rsid w:val="008B1754"/>
    <w:rsid w:val="008B2F16"/>
    <w:rsid w:val="008B3D6A"/>
    <w:rsid w:val="008B4CC9"/>
    <w:rsid w:val="008B6584"/>
    <w:rsid w:val="008B6863"/>
    <w:rsid w:val="008C00D6"/>
    <w:rsid w:val="008C1F25"/>
    <w:rsid w:val="008C4689"/>
    <w:rsid w:val="008C725A"/>
    <w:rsid w:val="008D0D57"/>
    <w:rsid w:val="008D0DC8"/>
    <w:rsid w:val="008D115D"/>
    <w:rsid w:val="008D3617"/>
    <w:rsid w:val="008D5926"/>
    <w:rsid w:val="008D652A"/>
    <w:rsid w:val="008D73A1"/>
    <w:rsid w:val="008D7C99"/>
    <w:rsid w:val="008E0FCB"/>
    <w:rsid w:val="008E2111"/>
    <w:rsid w:val="008E311F"/>
    <w:rsid w:val="008E3363"/>
    <w:rsid w:val="008E5043"/>
    <w:rsid w:val="008E5938"/>
    <w:rsid w:val="008E6C54"/>
    <w:rsid w:val="008F0446"/>
    <w:rsid w:val="008F0EF7"/>
    <w:rsid w:val="008F0F27"/>
    <w:rsid w:val="008F1143"/>
    <w:rsid w:val="008F3454"/>
    <w:rsid w:val="008F4CF2"/>
    <w:rsid w:val="008F5310"/>
    <w:rsid w:val="008F5E3F"/>
    <w:rsid w:val="008F77B8"/>
    <w:rsid w:val="008F7A65"/>
    <w:rsid w:val="0090068D"/>
    <w:rsid w:val="00900B96"/>
    <w:rsid w:val="00903C4D"/>
    <w:rsid w:val="00904820"/>
    <w:rsid w:val="00904C2C"/>
    <w:rsid w:val="00904C94"/>
    <w:rsid w:val="00911185"/>
    <w:rsid w:val="0091226F"/>
    <w:rsid w:val="00912CF4"/>
    <w:rsid w:val="00913580"/>
    <w:rsid w:val="009162B7"/>
    <w:rsid w:val="00916BB6"/>
    <w:rsid w:val="0091708F"/>
    <w:rsid w:val="009170D9"/>
    <w:rsid w:val="00917284"/>
    <w:rsid w:val="009175A5"/>
    <w:rsid w:val="0092040F"/>
    <w:rsid w:val="0092178C"/>
    <w:rsid w:val="00922267"/>
    <w:rsid w:val="0092398D"/>
    <w:rsid w:val="00924FEB"/>
    <w:rsid w:val="00925679"/>
    <w:rsid w:val="00925D8D"/>
    <w:rsid w:val="009272AC"/>
    <w:rsid w:val="009279B0"/>
    <w:rsid w:val="0093076C"/>
    <w:rsid w:val="00930B88"/>
    <w:rsid w:val="0093314F"/>
    <w:rsid w:val="00933E06"/>
    <w:rsid w:val="0093455A"/>
    <w:rsid w:val="00934BB3"/>
    <w:rsid w:val="00934EA1"/>
    <w:rsid w:val="009379B9"/>
    <w:rsid w:val="00940DCC"/>
    <w:rsid w:val="00941716"/>
    <w:rsid w:val="0094179A"/>
    <w:rsid w:val="0094459E"/>
    <w:rsid w:val="00944DBC"/>
    <w:rsid w:val="0094511B"/>
    <w:rsid w:val="009459D0"/>
    <w:rsid w:val="0094617E"/>
    <w:rsid w:val="00946FAC"/>
    <w:rsid w:val="00950977"/>
    <w:rsid w:val="00951A7B"/>
    <w:rsid w:val="009527C6"/>
    <w:rsid w:val="00953B26"/>
    <w:rsid w:val="00954EDF"/>
    <w:rsid w:val="009554F0"/>
    <w:rsid w:val="00955B80"/>
    <w:rsid w:val="00955F9C"/>
    <w:rsid w:val="009564A6"/>
    <w:rsid w:val="00956604"/>
    <w:rsid w:val="00957BC6"/>
    <w:rsid w:val="009610E7"/>
    <w:rsid w:val="00961ED9"/>
    <w:rsid w:val="00963EE5"/>
    <w:rsid w:val="009659ED"/>
    <w:rsid w:val="00965E67"/>
    <w:rsid w:val="009667C4"/>
    <w:rsid w:val="00967621"/>
    <w:rsid w:val="00967E6A"/>
    <w:rsid w:val="00970959"/>
    <w:rsid w:val="00975BEA"/>
    <w:rsid w:val="00982059"/>
    <w:rsid w:val="00984123"/>
    <w:rsid w:val="00984A20"/>
    <w:rsid w:val="00985ADF"/>
    <w:rsid w:val="009906FD"/>
    <w:rsid w:val="009908EA"/>
    <w:rsid w:val="0099270E"/>
    <w:rsid w:val="00994623"/>
    <w:rsid w:val="00994FCF"/>
    <w:rsid w:val="00996844"/>
    <w:rsid w:val="00996A66"/>
    <w:rsid w:val="00997533"/>
    <w:rsid w:val="0099797C"/>
    <w:rsid w:val="009A0117"/>
    <w:rsid w:val="009A1772"/>
    <w:rsid w:val="009A2DAD"/>
    <w:rsid w:val="009A37AD"/>
    <w:rsid w:val="009A6759"/>
    <w:rsid w:val="009A6993"/>
    <w:rsid w:val="009A767D"/>
    <w:rsid w:val="009B2236"/>
    <w:rsid w:val="009B4A0F"/>
    <w:rsid w:val="009B6071"/>
    <w:rsid w:val="009B742D"/>
    <w:rsid w:val="009C11D2"/>
    <w:rsid w:val="009C1575"/>
    <w:rsid w:val="009C2F58"/>
    <w:rsid w:val="009C3A1D"/>
    <w:rsid w:val="009C4900"/>
    <w:rsid w:val="009C6C70"/>
    <w:rsid w:val="009C6DA0"/>
    <w:rsid w:val="009D0B63"/>
    <w:rsid w:val="009D0B94"/>
    <w:rsid w:val="009D381B"/>
    <w:rsid w:val="009D7101"/>
    <w:rsid w:val="009D72A6"/>
    <w:rsid w:val="009E2F4B"/>
    <w:rsid w:val="009E307E"/>
    <w:rsid w:val="009E43F0"/>
    <w:rsid w:val="009E44CD"/>
    <w:rsid w:val="009E573E"/>
    <w:rsid w:val="009E77B9"/>
    <w:rsid w:val="009E78C3"/>
    <w:rsid w:val="009F0454"/>
    <w:rsid w:val="009F715E"/>
    <w:rsid w:val="00A001F5"/>
    <w:rsid w:val="00A00538"/>
    <w:rsid w:val="00A03567"/>
    <w:rsid w:val="00A05E5C"/>
    <w:rsid w:val="00A05F3D"/>
    <w:rsid w:val="00A06835"/>
    <w:rsid w:val="00A07870"/>
    <w:rsid w:val="00A07F19"/>
    <w:rsid w:val="00A1106C"/>
    <w:rsid w:val="00A12016"/>
    <w:rsid w:val="00A1348D"/>
    <w:rsid w:val="00A158D8"/>
    <w:rsid w:val="00A207B9"/>
    <w:rsid w:val="00A22860"/>
    <w:rsid w:val="00A232EE"/>
    <w:rsid w:val="00A267A2"/>
    <w:rsid w:val="00A273F0"/>
    <w:rsid w:val="00A27C49"/>
    <w:rsid w:val="00A30F04"/>
    <w:rsid w:val="00A3211F"/>
    <w:rsid w:val="00A332F1"/>
    <w:rsid w:val="00A33AA3"/>
    <w:rsid w:val="00A33C4B"/>
    <w:rsid w:val="00A35431"/>
    <w:rsid w:val="00A41108"/>
    <w:rsid w:val="00A414E1"/>
    <w:rsid w:val="00A4175F"/>
    <w:rsid w:val="00A4408F"/>
    <w:rsid w:val="00A44411"/>
    <w:rsid w:val="00A460B3"/>
    <w:rsid w:val="00A46954"/>
    <w:rsid w:val="00A469FA"/>
    <w:rsid w:val="00A504AD"/>
    <w:rsid w:val="00A5141B"/>
    <w:rsid w:val="00A51728"/>
    <w:rsid w:val="00A51E5A"/>
    <w:rsid w:val="00A532A1"/>
    <w:rsid w:val="00A53A86"/>
    <w:rsid w:val="00A541A1"/>
    <w:rsid w:val="00A5449E"/>
    <w:rsid w:val="00A545F0"/>
    <w:rsid w:val="00A553ED"/>
    <w:rsid w:val="00A55B01"/>
    <w:rsid w:val="00A55E48"/>
    <w:rsid w:val="00A5676D"/>
    <w:rsid w:val="00A56B5B"/>
    <w:rsid w:val="00A600BD"/>
    <w:rsid w:val="00A603FF"/>
    <w:rsid w:val="00A60D09"/>
    <w:rsid w:val="00A62DFE"/>
    <w:rsid w:val="00A63236"/>
    <w:rsid w:val="00A657DD"/>
    <w:rsid w:val="00A65E04"/>
    <w:rsid w:val="00A663EF"/>
    <w:rsid w:val="00A666A6"/>
    <w:rsid w:val="00A675FD"/>
    <w:rsid w:val="00A71076"/>
    <w:rsid w:val="00A711D5"/>
    <w:rsid w:val="00A7236D"/>
    <w:rsid w:val="00A72437"/>
    <w:rsid w:val="00A73A10"/>
    <w:rsid w:val="00A75134"/>
    <w:rsid w:val="00A7579E"/>
    <w:rsid w:val="00A76A94"/>
    <w:rsid w:val="00A77935"/>
    <w:rsid w:val="00A80230"/>
    <w:rsid w:val="00A8046D"/>
    <w:rsid w:val="00A80611"/>
    <w:rsid w:val="00A81A99"/>
    <w:rsid w:val="00A81B43"/>
    <w:rsid w:val="00A81D93"/>
    <w:rsid w:val="00A820E1"/>
    <w:rsid w:val="00A83EF5"/>
    <w:rsid w:val="00A840A3"/>
    <w:rsid w:val="00A846C3"/>
    <w:rsid w:val="00A8591C"/>
    <w:rsid w:val="00A86D34"/>
    <w:rsid w:val="00A904B7"/>
    <w:rsid w:val="00A90887"/>
    <w:rsid w:val="00A9475C"/>
    <w:rsid w:val="00A96CAD"/>
    <w:rsid w:val="00AA0C30"/>
    <w:rsid w:val="00AA0DF7"/>
    <w:rsid w:val="00AA20BF"/>
    <w:rsid w:val="00AA31CE"/>
    <w:rsid w:val="00AA6175"/>
    <w:rsid w:val="00AB1709"/>
    <w:rsid w:val="00AB5340"/>
    <w:rsid w:val="00AB55B3"/>
    <w:rsid w:val="00AC0A89"/>
    <w:rsid w:val="00AC0BFF"/>
    <w:rsid w:val="00AC3D48"/>
    <w:rsid w:val="00AC419A"/>
    <w:rsid w:val="00AC4ED1"/>
    <w:rsid w:val="00AC6103"/>
    <w:rsid w:val="00AC7270"/>
    <w:rsid w:val="00AC7C96"/>
    <w:rsid w:val="00AD03D9"/>
    <w:rsid w:val="00AD30BA"/>
    <w:rsid w:val="00AD393C"/>
    <w:rsid w:val="00AD5C32"/>
    <w:rsid w:val="00AD5C7C"/>
    <w:rsid w:val="00AD7172"/>
    <w:rsid w:val="00AE0302"/>
    <w:rsid w:val="00AE0ADA"/>
    <w:rsid w:val="00AE237D"/>
    <w:rsid w:val="00AE3781"/>
    <w:rsid w:val="00AE3A4B"/>
    <w:rsid w:val="00AE502A"/>
    <w:rsid w:val="00AE7C62"/>
    <w:rsid w:val="00AF0CC1"/>
    <w:rsid w:val="00AF3472"/>
    <w:rsid w:val="00AF3EE0"/>
    <w:rsid w:val="00AF4031"/>
    <w:rsid w:val="00AF4F51"/>
    <w:rsid w:val="00AF5ECE"/>
    <w:rsid w:val="00AF6F2F"/>
    <w:rsid w:val="00AF7C07"/>
    <w:rsid w:val="00B00B4E"/>
    <w:rsid w:val="00B01AC2"/>
    <w:rsid w:val="00B037AD"/>
    <w:rsid w:val="00B11215"/>
    <w:rsid w:val="00B11F25"/>
    <w:rsid w:val="00B171A1"/>
    <w:rsid w:val="00B17238"/>
    <w:rsid w:val="00B173DE"/>
    <w:rsid w:val="00B203D7"/>
    <w:rsid w:val="00B20F43"/>
    <w:rsid w:val="00B22C93"/>
    <w:rsid w:val="00B23EE4"/>
    <w:rsid w:val="00B24DFA"/>
    <w:rsid w:val="00B27589"/>
    <w:rsid w:val="00B2792F"/>
    <w:rsid w:val="00B300F8"/>
    <w:rsid w:val="00B31644"/>
    <w:rsid w:val="00B31EA6"/>
    <w:rsid w:val="00B35865"/>
    <w:rsid w:val="00B405B7"/>
    <w:rsid w:val="00B420CD"/>
    <w:rsid w:val="00B421AE"/>
    <w:rsid w:val="00B42549"/>
    <w:rsid w:val="00B42AEB"/>
    <w:rsid w:val="00B453AB"/>
    <w:rsid w:val="00B4744B"/>
    <w:rsid w:val="00B479ED"/>
    <w:rsid w:val="00B52222"/>
    <w:rsid w:val="00B5265D"/>
    <w:rsid w:val="00B5314E"/>
    <w:rsid w:val="00B53BD4"/>
    <w:rsid w:val="00B54FE7"/>
    <w:rsid w:val="00B560ED"/>
    <w:rsid w:val="00B62C7C"/>
    <w:rsid w:val="00B63136"/>
    <w:rsid w:val="00B63E43"/>
    <w:rsid w:val="00B63FB4"/>
    <w:rsid w:val="00B65C00"/>
    <w:rsid w:val="00B66901"/>
    <w:rsid w:val="00B70246"/>
    <w:rsid w:val="00B71E6D"/>
    <w:rsid w:val="00B72070"/>
    <w:rsid w:val="00B74A5C"/>
    <w:rsid w:val="00B75656"/>
    <w:rsid w:val="00B75F87"/>
    <w:rsid w:val="00B775EF"/>
    <w:rsid w:val="00B779E1"/>
    <w:rsid w:val="00B77B0C"/>
    <w:rsid w:val="00B80030"/>
    <w:rsid w:val="00B81C9C"/>
    <w:rsid w:val="00B81EB0"/>
    <w:rsid w:val="00B82054"/>
    <w:rsid w:val="00B82A3E"/>
    <w:rsid w:val="00B85935"/>
    <w:rsid w:val="00B87D21"/>
    <w:rsid w:val="00B902A8"/>
    <w:rsid w:val="00B91864"/>
    <w:rsid w:val="00B91EE1"/>
    <w:rsid w:val="00B9595B"/>
    <w:rsid w:val="00B962B1"/>
    <w:rsid w:val="00B97024"/>
    <w:rsid w:val="00BA0090"/>
    <w:rsid w:val="00BA09A5"/>
    <w:rsid w:val="00BA0DB5"/>
    <w:rsid w:val="00BA1A67"/>
    <w:rsid w:val="00BA25C6"/>
    <w:rsid w:val="00BA2B29"/>
    <w:rsid w:val="00BA2EBD"/>
    <w:rsid w:val="00BA4313"/>
    <w:rsid w:val="00BA4CB5"/>
    <w:rsid w:val="00BA60E1"/>
    <w:rsid w:val="00BA6EB1"/>
    <w:rsid w:val="00BA7797"/>
    <w:rsid w:val="00BB0B54"/>
    <w:rsid w:val="00BB13C8"/>
    <w:rsid w:val="00BB18D8"/>
    <w:rsid w:val="00BB31E5"/>
    <w:rsid w:val="00BB4E1C"/>
    <w:rsid w:val="00BB5BDB"/>
    <w:rsid w:val="00BB6CB8"/>
    <w:rsid w:val="00BB78E5"/>
    <w:rsid w:val="00BC001A"/>
    <w:rsid w:val="00BC02B5"/>
    <w:rsid w:val="00BC0CF1"/>
    <w:rsid w:val="00BC2006"/>
    <w:rsid w:val="00BC2F61"/>
    <w:rsid w:val="00BC47CB"/>
    <w:rsid w:val="00BC53F1"/>
    <w:rsid w:val="00BD2D0D"/>
    <w:rsid w:val="00BD344C"/>
    <w:rsid w:val="00BD77E8"/>
    <w:rsid w:val="00BE1E28"/>
    <w:rsid w:val="00BE238F"/>
    <w:rsid w:val="00BE28DC"/>
    <w:rsid w:val="00BE3B29"/>
    <w:rsid w:val="00BE5235"/>
    <w:rsid w:val="00BE5B5F"/>
    <w:rsid w:val="00BE6445"/>
    <w:rsid w:val="00BE67D2"/>
    <w:rsid w:val="00BE6F23"/>
    <w:rsid w:val="00BE7742"/>
    <w:rsid w:val="00BF0500"/>
    <w:rsid w:val="00BF4276"/>
    <w:rsid w:val="00BF5AE9"/>
    <w:rsid w:val="00BF74C6"/>
    <w:rsid w:val="00BF79E8"/>
    <w:rsid w:val="00C003BB"/>
    <w:rsid w:val="00C01518"/>
    <w:rsid w:val="00C02AD3"/>
    <w:rsid w:val="00C02E57"/>
    <w:rsid w:val="00C03545"/>
    <w:rsid w:val="00C04C2D"/>
    <w:rsid w:val="00C06082"/>
    <w:rsid w:val="00C06475"/>
    <w:rsid w:val="00C066D8"/>
    <w:rsid w:val="00C06A0E"/>
    <w:rsid w:val="00C07FDC"/>
    <w:rsid w:val="00C13643"/>
    <w:rsid w:val="00C14194"/>
    <w:rsid w:val="00C16178"/>
    <w:rsid w:val="00C17EE3"/>
    <w:rsid w:val="00C227D0"/>
    <w:rsid w:val="00C22A4F"/>
    <w:rsid w:val="00C22F26"/>
    <w:rsid w:val="00C243C5"/>
    <w:rsid w:val="00C24839"/>
    <w:rsid w:val="00C2511C"/>
    <w:rsid w:val="00C26301"/>
    <w:rsid w:val="00C26DE0"/>
    <w:rsid w:val="00C26F55"/>
    <w:rsid w:val="00C30C63"/>
    <w:rsid w:val="00C3201B"/>
    <w:rsid w:val="00C32939"/>
    <w:rsid w:val="00C329D5"/>
    <w:rsid w:val="00C32E0D"/>
    <w:rsid w:val="00C33F1F"/>
    <w:rsid w:val="00C33F49"/>
    <w:rsid w:val="00C33F69"/>
    <w:rsid w:val="00C342D5"/>
    <w:rsid w:val="00C34569"/>
    <w:rsid w:val="00C356B4"/>
    <w:rsid w:val="00C36B8B"/>
    <w:rsid w:val="00C4067D"/>
    <w:rsid w:val="00C415C1"/>
    <w:rsid w:val="00C421BC"/>
    <w:rsid w:val="00C441C9"/>
    <w:rsid w:val="00C47DBF"/>
    <w:rsid w:val="00C516E5"/>
    <w:rsid w:val="00C52D41"/>
    <w:rsid w:val="00C534A7"/>
    <w:rsid w:val="00C552FF"/>
    <w:rsid w:val="00C558DA"/>
    <w:rsid w:val="00C55AF3"/>
    <w:rsid w:val="00C55C8E"/>
    <w:rsid w:val="00C55DE2"/>
    <w:rsid w:val="00C564CF"/>
    <w:rsid w:val="00C56C4B"/>
    <w:rsid w:val="00C572BC"/>
    <w:rsid w:val="00C57443"/>
    <w:rsid w:val="00C63C6A"/>
    <w:rsid w:val="00C65FDD"/>
    <w:rsid w:val="00C700A5"/>
    <w:rsid w:val="00C70845"/>
    <w:rsid w:val="00C70D1F"/>
    <w:rsid w:val="00C70EF2"/>
    <w:rsid w:val="00C723C3"/>
    <w:rsid w:val="00C73A23"/>
    <w:rsid w:val="00C73BC6"/>
    <w:rsid w:val="00C75A9D"/>
    <w:rsid w:val="00C84759"/>
    <w:rsid w:val="00C84EA6"/>
    <w:rsid w:val="00C85536"/>
    <w:rsid w:val="00C9056C"/>
    <w:rsid w:val="00C91746"/>
    <w:rsid w:val="00C92FBD"/>
    <w:rsid w:val="00C93EEA"/>
    <w:rsid w:val="00C94B5C"/>
    <w:rsid w:val="00C96840"/>
    <w:rsid w:val="00C9712B"/>
    <w:rsid w:val="00CA0541"/>
    <w:rsid w:val="00CA24EB"/>
    <w:rsid w:val="00CA338B"/>
    <w:rsid w:val="00CA36F6"/>
    <w:rsid w:val="00CA3D60"/>
    <w:rsid w:val="00CA483D"/>
    <w:rsid w:val="00CA49F4"/>
    <w:rsid w:val="00CA6C7F"/>
    <w:rsid w:val="00CA78EA"/>
    <w:rsid w:val="00CB5CA7"/>
    <w:rsid w:val="00CC10A6"/>
    <w:rsid w:val="00CC20CF"/>
    <w:rsid w:val="00CC25BD"/>
    <w:rsid w:val="00CC396E"/>
    <w:rsid w:val="00CC5B2E"/>
    <w:rsid w:val="00CD2968"/>
    <w:rsid w:val="00CD3C22"/>
    <w:rsid w:val="00CD4335"/>
    <w:rsid w:val="00CD5EB8"/>
    <w:rsid w:val="00CD65F9"/>
    <w:rsid w:val="00CD6A2C"/>
    <w:rsid w:val="00CD7044"/>
    <w:rsid w:val="00CE00F0"/>
    <w:rsid w:val="00CE08B9"/>
    <w:rsid w:val="00CE0FAB"/>
    <w:rsid w:val="00CE1C6A"/>
    <w:rsid w:val="00CE3B86"/>
    <w:rsid w:val="00CE524C"/>
    <w:rsid w:val="00CE552B"/>
    <w:rsid w:val="00CE65A2"/>
    <w:rsid w:val="00CE6DAE"/>
    <w:rsid w:val="00CF02DD"/>
    <w:rsid w:val="00CF0353"/>
    <w:rsid w:val="00CF092E"/>
    <w:rsid w:val="00CF12AE"/>
    <w:rsid w:val="00CF141F"/>
    <w:rsid w:val="00CF1A4F"/>
    <w:rsid w:val="00CF2C99"/>
    <w:rsid w:val="00CF3DD3"/>
    <w:rsid w:val="00CF3E5B"/>
    <w:rsid w:val="00CF3FD8"/>
    <w:rsid w:val="00CF4480"/>
    <w:rsid w:val="00CF4777"/>
    <w:rsid w:val="00CF539C"/>
    <w:rsid w:val="00CF77DB"/>
    <w:rsid w:val="00D00ECF"/>
    <w:rsid w:val="00D0192D"/>
    <w:rsid w:val="00D01CE8"/>
    <w:rsid w:val="00D02633"/>
    <w:rsid w:val="00D03178"/>
    <w:rsid w:val="00D03B05"/>
    <w:rsid w:val="00D0489B"/>
    <w:rsid w:val="00D067BB"/>
    <w:rsid w:val="00D10672"/>
    <w:rsid w:val="00D1352A"/>
    <w:rsid w:val="00D14820"/>
    <w:rsid w:val="00D169AF"/>
    <w:rsid w:val="00D1723E"/>
    <w:rsid w:val="00D25249"/>
    <w:rsid w:val="00D26750"/>
    <w:rsid w:val="00D27F6E"/>
    <w:rsid w:val="00D33031"/>
    <w:rsid w:val="00D33076"/>
    <w:rsid w:val="00D33D5C"/>
    <w:rsid w:val="00D34208"/>
    <w:rsid w:val="00D34D39"/>
    <w:rsid w:val="00D361E3"/>
    <w:rsid w:val="00D37C26"/>
    <w:rsid w:val="00D40AF3"/>
    <w:rsid w:val="00D40BBA"/>
    <w:rsid w:val="00D4166D"/>
    <w:rsid w:val="00D41763"/>
    <w:rsid w:val="00D43DB4"/>
    <w:rsid w:val="00D44172"/>
    <w:rsid w:val="00D455E1"/>
    <w:rsid w:val="00D505E2"/>
    <w:rsid w:val="00D50DC6"/>
    <w:rsid w:val="00D5100C"/>
    <w:rsid w:val="00D51957"/>
    <w:rsid w:val="00D524BA"/>
    <w:rsid w:val="00D52643"/>
    <w:rsid w:val="00D52BBF"/>
    <w:rsid w:val="00D53A70"/>
    <w:rsid w:val="00D54097"/>
    <w:rsid w:val="00D54277"/>
    <w:rsid w:val="00D55EFD"/>
    <w:rsid w:val="00D56E0E"/>
    <w:rsid w:val="00D578DA"/>
    <w:rsid w:val="00D627C3"/>
    <w:rsid w:val="00D62DAC"/>
    <w:rsid w:val="00D63AB7"/>
    <w:rsid w:val="00D63B8C"/>
    <w:rsid w:val="00D64B81"/>
    <w:rsid w:val="00D65903"/>
    <w:rsid w:val="00D67047"/>
    <w:rsid w:val="00D72880"/>
    <w:rsid w:val="00D73968"/>
    <w:rsid w:val="00D739CC"/>
    <w:rsid w:val="00D74B33"/>
    <w:rsid w:val="00D7620F"/>
    <w:rsid w:val="00D7681A"/>
    <w:rsid w:val="00D76E06"/>
    <w:rsid w:val="00D80103"/>
    <w:rsid w:val="00D8093D"/>
    <w:rsid w:val="00D8108C"/>
    <w:rsid w:val="00D820C5"/>
    <w:rsid w:val="00D82429"/>
    <w:rsid w:val="00D828C5"/>
    <w:rsid w:val="00D842AE"/>
    <w:rsid w:val="00D853AC"/>
    <w:rsid w:val="00D85602"/>
    <w:rsid w:val="00D85B90"/>
    <w:rsid w:val="00D864B4"/>
    <w:rsid w:val="00D86B5A"/>
    <w:rsid w:val="00D87566"/>
    <w:rsid w:val="00D878DF"/>
    <w:rsid w:val="00D879F8"/>
    <w:rsid w:val="00D91044"/>
    <w:rsid w:val="00D91167"/>
    <w:rsid w:val="00D91CB0"/>
    <w:rsid w:val="00D91D18"/>
    <w:rsid w:val="00D9211C"/>
    <w:rsid w:val="00D92874"/>
    <w:rsid w:val="00D92DE0"/>
    <w:rsid w:val="00D92FEF"/>
    <w:rsid w:val="00D93A0F"/>
    <w:rsid w:val="00D94056"/>
    <w:rsid w:val="00D96635"/>
    <w:rsid w:val="00D97C6C"/>
    <w:rsid w:val="00DA1BCA"/>
    <w:rsid w:val="00DA3803"/>
    <w:rsid w:val="00DA45B2"/>
    <w:rsid w:val="00DA7476"/>
    <w:rsid w:val="00DA7840"/>
    <w:rsid w:val="00DA7A0E"/>
    <w:rsid w:val="00DA7BEE"/>
    <w:rsid w:val="00DB03EE"/>
    <w:rsid w:val="00DB06A0"/>
    <w:rsid w:val="00DB1945"/>
    <w:rsid w:val="00DB375D"/>
    <w:rsid w:val="00DB404A"/>
    <w:rsid w:val="00DB4FBB"/>
    <w:rsid w:val="00DB5A11"/>
    <w:rsid w:val="00DB62CA"/>
    <w:rsid w:val="00DB7003"/>
    <w:rsid w:val="00DC0953"/>
    <w:rsid w:val="00DC45C7"/>
    <w:rsid w:val="00DC46FF"/>
    <w:rsid w:val="00DC48CE"/>
    <w:rsid w:val="00DC5254"/>
    <w:rsid w:val="00DC734E"/>
    <w:rsid w:val="00DD01CB"/>
    <w:rsid w:val="00DD1A4F"/>
    <w:rsid w:val="00DD1A5F"/>
    <w:rsid w:val="00DD2838"/>
    <w:rsid w:val="00DD29DF"/>
    <w:rsid w:val="00DD3107"/>
    <w:rsid w:val="00DD4502"/>
    <w:rsid w:val="00DD5CD3"/>
    <w:rsid w:val="00DD5E90"/>
    <w:rsid w:val="00DD633F"/>
    <w:rsid w:val="00DD6C3D"/>
    <w:rsid w:val="00DD7C2C"/>
    <w:rsid w:val="00DD7F93"/>
    <w:rsid w:val="00DE0C58"/>
    <w:rsid w:val="00DE0D07"/>
    <w:rsid w:val="00DE1B1F"/>
    <w:rsid w:val="00DE28EC"/>
    <w:rsid w:val="00DE51DD"/>
    <w:rsid w:val="00DF05AB"/>
    <w:rsid w:val="00DF1620"/>
    <w:rsid w:val="00DF1852"/>
    <w:rsid w:val="00DF22F0"/>
    <w:rsid w:val="00DF27F9"/>
    <w:rsid w:val="00DF29CD"/>
    <w:rsid w:val="00DF334B"/>
    <w:rsid w:val="00DF4079"/>
    <w:rsid w:val="00DF4871"/>
    <w:rsid w:val="00DF6025"/>
    <w:rsid w:val="00DF65B9"/>
    <w:rsid w:val="00DF7182"/>
    <w:rsid w:val="00E00A84"/>
    <w:rsid w:val="00E0187C"/>
    <w:rsid w:val="00E02EC5"/>
    <w:rsid w:val="00E0342F"/>
    <w:rsid w:val="00E03965"/>
    <w:rsid w:val="00E03D71"/>
    <w:rsid w:val="00E06797"/>
    <w:rsid w:val="00E07966"/>
    <w:rsid w:val="00E10EA7"/>
    <w:rsid w:val="00E1265B"/>
    <w:rsid w:val="00E128D5"/>
    <w:rsid w:val="00E13B48"/>
    <w:rsid w:val="00E1404F"/>
    <w:rsid w:val="00E14A80"/>
    <w:rsid w:val="00E20556"/>
    <w:rsid w:val="00E21C83"/>
    <w:rsid w:val="00E22B3F"/>
    <w:rsid w:val="00E23C19"/>
    <w:rsid w:val="00E2437D"/>
    <w:rsid w:val="00E24ADA"/>
    <w:rsid w:val="00E25397"/>
    <w:rsid w:val="00E260DD"/>
    <w:rsid w:val="00E32F59"/>
    <w:rsid w:val="00E33E3F"/>
    <w:rsid w:val="00E34512"/>
    <w:rsid w:val="00E35CA9"/>
    <w:rsid w:val="00E36DC4"/>
    <w:rsid w:val="00E41235"/>
    <w:rsid w:val="00E42165"/>
    <w:rsid w:val="00E44A5A"/>
    <w:rsid w:val="00E46D9A"/>
    <w:rsid w:val="00E46E9C"/>
    <w:rsid w:val="00E4782D"/>
    <w:rsid w:val="00E478B9"/>
    <w:rsid w:val="00E47E4B"/>
    <w:rsid w:val="00E55AC4"/>
    <w:rsid w:val="00E55C93"/>
    <w:rsid w:val="00E565FF"/>
    <w:rsid w:val="00E60659"/>
    <w:rsid w:val="00E615E1"/>
    <w:rsid w:val="00E65388"/>
    <w:rsid w:val="00E707A1"/>
    <w:rsid w:val="00E70BA4"/>
    <w:rsid w:val="00E7181E"/>
    <w:rsid w:val="00E71F48"/>
    <w:rsid w:val="00E735C3"/>
    <w:rsid w:val="00E74474"/>
    <w:rsid w:val="00E744B4"/>
    <w:rsid w:val="00E746BA"/>
    <w:rsid w:val="00E74852"/>
    <w:rsid w:val="00E749EA"/>
    <w:rsid w:val="00E75D4B"/>
    <w:rsid w:val="00E76D7C"/>
    <w:rsid w:val="00E80F7B"/>
    <w:rsid w:val="00E83100"/>
    <w:rsid w:val="00E83AFD"/>
    <w:rsid w:val="00E85B7D"/>
    <w:rsid w:val="00E8627E"/>
    <w:rsid w:val="00E86588"/>
    <w:rsid w:val="00E86B77"/>
    <w:rsid w:val="00E87B28"/>
    <w:rsid w:val="00E9121B"/>
    <w:rsid w:val="00E91288"/>
    <w:rsid w:val="00E92322"/>
    <w:rsid w:val="00E923A6"/>
    <w:rsid w:val="00E930B4"/>
    <w:rsid w:val="00E94B90"/>
    <w:rsid w:val="00E95B39"/>
    <w:rsid w:val="00EA0477"/>
    <w:rsid w:val="00EA0AE2"/>
    <w:rsid w:val="00EA39E5"/>
    <w:rsid w:val="00EA3BA6"/>
    <w:rsid w:val="00EA3FCB"/>
    <w:rsid w:val="00EA5E72"/>
    <w:rsid w:val="00EB17B5"/>
    <w:rsid w:val="00EB3262"/>
    <w:rsid w:val="00EB372C"/>
    <w:rsid w:val="00EB4043"/>
    <w:rsid w:val="00EB563C"/>
    <w:rsid w:val="00EC2F78"/>
    <w:rsid w:val="00EC3CBF"/>
    <w:rsid w:val="00EC58AF"/>
    <w:rsid w:val="00EC58DF"/>
    <w:rsid w:val="00EC5A46"/>
    <w:rsid w:val="00EC5A65"/>
    <w:rsid w:val="00EC63E2"/>
    <w:rsid w:val="00EC6A8F"/>
    <w:rsid w:val="00ED0042"/>
    <w:rsid w:val="00ED035A"/>
    <w:rsid w:val="00ED1D62"/>
    <w:rsid w:val="00ED36DE"/>
    <w:rsid w:val="00ED39D5"/>
    <w:rsid w:val="00ED4723"/>
    <w:rsid w:val="00ED5AB2"/>
    <w:rsid w:val="00ED5EFE"/>
    <w:rsid w:val="00ED6D28"/>
    <w:rsid w:val="00EE533C"/>
    <w:rsid w:val="00EE7A32"/>
    <w:rsid w:val="00EF0949"/>
    <w:rsid w:val="00EF1150"/>
    <w:rsid w:val="00EF22B3"/>
    <w:rsid w:val="00EF42DC"/>
    <w:rsid w:val="00EF4406"/>
    <w:rsid w:val="00EF4B33"/>
    <w:rsid w:val="00EF5062"/>
    <w:rsid w:val="00EF5A70"/>
    <w:rsid w:val="00EF5A80"/>
    <w:rsid w:val="00F026DB"/>
    <w:rsid w:val="00F02B81"/>
    <w:rsid w:val="00F03B69"/>
    <w:rsid w:val="00F049D4"/>
    <w:rsid w:val="00F04A3E"/>
    <w:rsid w:val="00F050FC"/>
    <w:rsid w:val="00F05FAB"/>
    <w:rsid w:val="00F07A50"/>
    <w:rsid w:val="00F113DA"/>
    <w:rsid w:val="00F1342D"/>
    <w:rsid w:val="00F1417E"/>
    <w:rsid w:val="00F142D6"/>
    <w:rsid w:val="00F1466D"/>
    <w:rsid w:val="00F15AF8"/>
    <w:rsid w:val="00F16172"/>
    <w:rsid w:val="00F165F9"/>
    <w:rsid w:val="00F213C7"/>
    <w:rsid w:val="00F21C7C"/>
    <w:rsid w:val="00F241C4"/>
    <w:rsid w:val="00F24AB6"/>
    <w:rsid w:val="00F25989"/>
    <w:rsid w:val="00F26DB7"/>
    <w:rsid w:val="00F275EE"/>
    <w:rsid w:val="00F319B8"/>
    <w:rsid w:val="00F3376E"/>
    <w:rsid w:val="00F342C2"/>
    <w:rsid w:val="00F37DC8"/>
    <w:rsid w:val="00F37DF8"/>
    <w:rsid w:val="00F40164"/>
    <w:rsid w:val="00F41913"/>
    <w:rsid w:val="00F41FDF"/>
    <w:rsid w:val="00F439B3"/>
    <w:rsid w:val="00F44C02"/>
    <w:rsid w:val="00F45546"/>
    <w:rsid w:val="00F45B45"/>
    <w:rsid w:val="00F50368"/>
    <w:rsid w:val="00F53515"/>
    <w:rsid w:val="00F5539D"/>
    <w:rsid w:val="00F55490"/>
    <w:rsid w:val="00F61052"/>
    <w:rsid w:val="00F61323"/>
    <w:rsid w:val="00F61F95"/>
    <w:rsid w:val="00F6205D"/>
    <w:rsid w:val="00F62A19"/>
    <w:rsid w:val="00F64A19"/>
    <w:rsid w:val="00F650C3"/>
    <w:rsid w:val="00F65D85"/>
    <w:rsid w:val="00F661E1"/>
    <w:rsid w:val="00F71289"/>
    <w:rsid w:val="00F71BAC"/>
    <w:rsid w:val="00F729CE"/>
    <w:rsid w:val="00F73204"/>
    <w:rsid w:val="00F8016D"/>
    <w:rsid w:val="00F80840"/>
    <w:rsid w:val="00F8091E"/>
    <w:rsid w:val="00F80F98"/>
    <w:rsid w:val="00F8134E"/>
    <w:rsid w:val="00F81959"/>
    <w:rsid w:val="00F822A4"/>
    <w:rsid w:val="00F82D01"/>
    <w:rsid w:val="00F832BE"/>
    <w:rsid w:val="00F83BFD"/>
    <w:rsid w:val="00F83E8F"/>
    <w:rsid w:val="00F85271"/>
    <w:rsid w:val="00F85E39"/>
    <w:rsid w:val="00F8615C"/>
    <w:rsid w:val="00F8652A"/>
    <w:rsid w:val="00F86976"/>
    <w:rsid w:val="00F87371"/>
    <w:rsid w:val="00F87C2A"/>
    <w:rsid w:val="00F91386"/>
    <w:rsid w:val="00F92E2A"/>
    <w:rsid w:val="00F94214"/>
    <w:rsid w:val="00F94D9E"/>
    <w:rsid w:val="00F94DC4"/>
    <w:rsid w:val="00F969E5"/>
    <w:rsid w:val="00F96A36"/>
    <w:rsid w:val="00F96E07"/>
    <w:rsid w:val="00F9747E"/>
    <w:rsid w:val="00F97D91"/>
    <w:rsid w:val="00F97FA6"/>
    <w:rsid w:val="00FA110F"/>
    <w:rsid w:val="00FA1935"/>
    <w:rsid w:val="00FA2179"/>
    <w:rsid w:val="00FA3208"/>
    <w:rsid w:val="00FA4264"/>
    <w:rsid w:val="00FA426E"/>
    <w:rsid w:val="00FA4D73"/>
    <w:rsid w:val="00FA5BA4"/>
    <w:rsid w:val="00FA6BB0"/>
    <w:rsid w:val="00FA6CCB"/>
    <w:rsid w:val="00FA7183"/>
    <w:rsid w:val="00FB1583"/>
    <w:rsid w:val="00FB1668"/>
    <w:rsid w:val="00FB4431"/>
    <w:rsid w:val="00FB4448"/>
    <w:rsid w:val="00FB7713"/>
    <w:rsid w:val="00FC1B31"/>
    <w:rsid w:val="00FC1FF9"/>
    <w:rsid w:val="00FC245C"/>
    <w:rsid w:val="00FC25F6"/>
    <w:rsid w:val="00FC2ABE"/>
    <w:rsid w:val="00FC31F7"/>
    <w:rsid w:val="00FC57E9"/>
    <w:rsid w:val="00FC5F91"/>
    <w:rsid w:val="00FC6F36"/>
    <w:rsid w:val="00FC7961"/>
    <w:rsid w:val="00FD07B7"/>
    <w:rsid w:val="00FD0990"/>
    <w:rsid w:val="00FD286F"/>
    <w:rsid w:val="00FD2CC4"/>
    <w:rsid w:val="00FD3CE5"/>
    <w:rsid w:val="00FD493B"/>
    <w:rsid w:val="00FD5860"/>
    <w:rsid w:val="00FD6263"/>
    <w:rsid w:val="00FE26C2"/>
    <w:rsid w:val="00FE352D"/>
    <w:rsid w:val="00FE40EB"/>
    <w:rsid w:val="00FE43EA"/>
    <w:rsid w:val="00FE4D02"/>
    <w:rsid w:val="00FE7542"/>
    <w:rsid w:val="00FE7D62"/>
    <w:rsid w:val="00FF11C9"/>
    <w:rsid w:val="00FF3819"/>
    <w:rsid w:val="00FF5F5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0D2159E"/>
  <w15:docId w15:val="{35DF7BD3-A741-4DAF-B093-183ABC20C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456DC"/>
    <w:pPr>
      <w:spacing w:after="120" w:line="280" w:lineRule="exact"/>
      <w:jc w:val="both"/>
    </w:pPr>
    <w:rPr>
      <w:rFonts w:ascii="Calibri" w:eastAsia="MS Mincho" w:hAnsi="Calibri"/>
      <w:sz w:val="21"/>
      <w:szCs w:val="10"/>
      <w:lang w:val="en-US" w:eastAsia="zh-CN"/>
    </w:rPr>
  </w:style>
  <w:style w:type="paragraph" w:styleId="Heading1">
    <w:name w:val="heading 1"/>
    <w:basedOn w:val="Normal"/>
    <w:next w:val="Normalnumber"/>
    <w:qFormat/>
    <w:rsid w:val="000D6941"/>
    <w:pPr>
      <w:keepNext/>
      <w:tabs>
        <w:tab w:val="left" w:pos="1247"/>
        <w:tab w:val="left" w:pos="1814"/>
      </w:tabs>
      <w:spacing w:before="240"/>
      <w:ind w:left="1247" w:hanging="680"/>
      <w:outlineLvl w:val="0"/>
    </w:pPr>
    <w:rPr>
      <w:b/>
      <w:sz w:val="28"/>
    </w:rPr>
  </w:style>
  <w:style w:type="paragraph" w:styleId="Heading2">
    <w:name w:val="heading 2"/>
    <w:basedOn w:val="Normal"/>
    <w:next w:val="Normalnumber"/>
    <w:link w:val="Heading2Char"/>
    <w:qFormat/>
    <w:rsid w:val="000D6941"/>
    <w:pPr>
      <w:keepNext/>
      <w:spacing w:before="240"/>
      <w:ind w:left="1247" w:hanging="680"/>
      <w:outlineLvl w:val="1"/>
    </w:pPr>
    <w:rPr>
      <w:b/>
      <w:sz w:val="24"/>
      <w:szCs w:val="24"/>
    </w:rPr>
  </w:style>
  <w:style w:type="paragraph" w:styleId="Heading3">
    <w:name w:val="heading 3"/>
    <w:basedOn w:val="Normal"/>
    <w:next w:val="Normalnumber"/>
    <w:link w:val="Heading3Char"/>
    <w:qFormat/>
    <w:rsid w:val="000D6941"/>
    <w:pPr>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rPr>
  </w:style>
  <w:style w:type="paragraph" w:styleId="Heading8">
    <w:name w:val="heading 8"/>
    <w:basedOn w:val="Normal"/>
    <w:next w:val="Normal"/>
    <w:qFormat/>
    <w:rsid w:val="000D6941"/>
    <w:pPr>
      <w:keepNext/>
      <w:widowControl w:val="0"/>
      <w:numPr>
        <w:numId w:val="1"/>
      </w:numPr>
      <w:tabs>
        <w:tab w:val="left" w:pos="-1440"/>
        <w:tab w:val="left" w:pos="-720"/>
      </w:tabs>
      <w:suppressAutoHyphens/>
      <w:jc w:val="center"/>
      <w:outlineLvl w:val="7"/>
    </w:pPr>
    <w:rPr>
      <w:snapToGrid w:val="0"/>
      <w:u w:val="single"/>
    </w:rPr>
  </w:style>
  <w:style w:type="paragraph" w:styleId="Heading9">
    <w:name w:val="heading 9"/>
    <w:basedOn w:val="Normal"/>
    <w:next w:val="Normal"/>
    <w:qFormat/>
    <w:rsid w:val="000D6941"/>
    <w:pPr>
      <w:keepNext/>
      <w:widowControl w:val="0"/>
      <w:numPr>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ind w:left="1000"/>
    </w:pPr>
    <w:rPr>
      <w:sz w:val="18"/>
      <w:szCs w:val="18"/>
    </w:rPr>
  </w:style>
  <w:style w:type="paragraph" w:styleId="TOC7">
    <w:name w:val="toc 7"/>
    <w:basedOn w:val="Normal"/>
    <w:next w:val="Normal"/>
    <w:autoRedefine/>
    <w:semiHidden/>
    <w:rsid w:val="000D6941"/>
    <w:pPr>
      <w:ind w:left="1200"/>
    </w:pPr>
    <w:rPr>
      <w:sz w:val="18"/>
      <w:szCs w:val="18"/>
    </w:rPr>
  </w:style>
  <w:style w:type="paragraph" w:styleId="TOC8">
    <w:name w:val="toc 8"/>
    <w:basedOn w:val="Normal"/>
    <w:next w:val="Normal"/>
    <w:autoRedefine/>
    <w:semiHidden/>
    <w:rsid w:val="000D6941"/>
    <w:pPr>
      <w:ind w:left="1400"/>
    </w:pPr>
    <w:rPr>
      <w:sz w:val="18"/>
      <w:szCs w:val="18"/>
    </w:rPr>
  </w:style>
  <w:style w:type="paragraph" w:styleId="TOC9">
    <w:name w:val="toc 9"/>
    <w:basedOn w:val="Normal"/>
    <w:next w:val="Normal"/>
    <w:autoRedefine/>
    <w:semiHidden/>
    <w:rsid w:val="000D6941"/>
    <w:pPr>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ind w:left="1814" w:hanging="567"/>
    </w:pPr>
  </w:style>
  <w:style w:type="paragraph" w:customStyle="1" w:styleId="CH1">
    <w:name w:val="CH1"/>
    <w:basedOn w:val="Normalpool"/>
    <w:next w:val="CH2"/>
    <w:qFormat/>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pPr>
    <w:rPr>
      <w:b/>
      <w:sz w:val="18"/>
    </w:rPr>
  </w:style>
  <w:style w:type="paragraph" w:customStyle="1" w:styleId="Headerpool">
    <w:name w:val="Header_pool"/>
    <w:basedOn w:val="Normal"/>
    <w:next w:val="Normal"/>
    <w:semiHidden/>
    <w:rsid w:val="003A77F1"/>
    <w:pPr>
      <w:pBdr>
        <w:bottom w:val="single" w:sz="4" w:space="1" w:color="auto"/>
      </w:pBdr>
      <w:tabs>
        <w:tab w:val="center" w:pos="4536"/>
        <w:tab w:val="right" w:pos="9072"/>
      </w:tabs>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160D74"/>
    <w:pPr>
      <w:tabs>
        <w:tab w:val="left" w:pos="1247"/>
        <w:tab w:val="left" w:pos="1814"/>
        <w:tab w:val="left" w:pos="2381"/>
        <w:tab w:val="left" w:pos="2948"/>
        <w:tab w:val="left" w:pos="3515"/>
        <w:tab w:val="left" w:pos="4082"/>
      </w:tabs>
    </w:pPr>
  </w:style>
  <w:style w:type="character" w:styleId="FootnoteReference">
    <w:name w:val="footnote reference"/>
    <w:aliases w:val="16 Point,Superscript 6 Point,number,SUPERS,Footnote Reference Superscript,ftref,fr,(Ref. de nota al pie)"/>
    <w:basedOn w:val="DefaultParagraphFont"/>
    <w:uiPriority w:val="99"/>
    <w:rsid w:val="000D6941"/>
    <w:rPr>
      <w:rFonts w:ascii="Times New Roman" w:eastAsia="SimSun" w:hAnsi="Times New Roman"/>
      <w:color w:val="000000"/>
      <w:spacing w:val="-5"/>
      <w:w w:val="130"/>
      <w:position w:val="-4"/>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link w:val="FootnoteTextChar"/>
    <w:uiPriority w:val="99"/>
    <w:rsid w:val="000D6941"/>
    <w:pPr>
      <w:spacing w:before="20" w:line="210" w:lineRule="exact"/>
      <w:ind w:left="475" w:hanging="475"/>
    </w:pPr>
    <w:rPr>
      <w:noProof/>
      <w:spacing w:val="5"/>
      <w:w w:val="104"/>
      <w:kern w:val="14"/>
      <w:sz w:val="18"/>
    </w:rPr>
  </w:style>
  <w:style w:type="table" w:customStyle="1" w:styleId="AATable">
    <w:name w:val="AA_Table"/>
    <w:basedOn w:val="TableNormal"/>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pPr>
    <w:rPr>
      <w:rFonts w:eastAsia="PMingLiU"/>
      <w:b/>
      <w:noProof/>
      <w:sz w:val="17"/>
    </w:rPr>
  </w:style>
  <w:style w:type="paragraph" w:styleId="Header">
    <w:name w:val="header"/>
    <w:basedOn w:val="Normal"/>
    <w:link w:val="HeaderChar"/>
    <w:uiPriority w:val="99"/>
    <w:rsid w:val="000D6941"/>
    <w:pPr>
      <w:pBdr>
        <w:bottom w:val="single" w:sz="4" w:space="1" w:color="auto"/>
      </w:pBdr>
      <w:tabs>
        <w:tab w:val="center" w:pos="4536"/>
        <w:tab w:val="right" w:pos="9072"/>
      </w:tabs>
    </w:pPr>
    <w:rPr>
      <w:rFonts w:eastAsia="PMingLiU"/>
      <w:b/>
      <w:noProof/>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7"/>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uiPriority w:val="99"/>
    <w:qFormat/>
    <w:rsid w:val="00024C14"/>
    <w:pPr>
      <w:numPr>
        <w:numId w:val="3"/>
      </w:numPr>
      <w:tabs>
        <w:tab w:val="clear" w:pos="1814"/>
        <w:tab w:val="clear" w:pos="2381"/>
        <w:tab w:val="clear" w:pos="2948"/>
        <w:tab w:val="clear" w:pos="3515"/>
        <w:tab w:val="clear" w:pos="4082"/>
        <w:tab w:val="left" w:pos="624"/>
        <w:tab w:val="left" w:pos="1871"/>
        <w:tab w:val="left" w:pos="2495"/>
      </w:tabs>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BalloonText">
    <w:name w:val="Balloon Text"/>
    <w:basedOn w:val="Normal"/>
    <w:link w:val="BalloonTextChar"/>
    <w:unhideWhenUsed/>
    <w:rsid w:val="001B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B6CA5"/>
    <w:rPr>
      <w:rFonts w:ascii="Segoe UI" w:eastAsia="MS Mincho" w:hAnsi="Segoe UI" w:cs="Segoe UI"/>
      <w:sz w:val="18"/>
      <w:szCs w:val="18"/>
    </w:rPr>
  </w:style>
  <w:style w:type="character" w:customStyle="1" w:styleId="Normal-poolChar">
    <w:name w:val="Normal-pool Char"/>
    <w:link w:val="Normal-pool"/>
    <w:rsid w:val="007E2B3C"/>
    <w:rPr>
      <w:lang w:val="en-GB"/>
    </w:rPr>
  </w:style>
  <w:style w:type="character" w:customStyle="1" w:styleId="NormalnumberChar">
    <w:name w:val="Normal_number Char"/>
    <w:link w:val="Normalnumber"/>
    <w:rsid w:val="008D652A"/>
  </w:style>
  <w:style w:type="character" w:customStyle="1" w:styleId="CH2Char">
    <w:name w:val="CH2 Char"/>
    <w:link w:val="CH2"/>
    <w:rsid w:val="008D652A"/>
    <w:rPr>
      <w:b/>
      <w:sz w:val="24"/>
      <w:szCs w:val="24"/>
      <w:lang w:val="en-GB"/>
    </w:rPr>
  </w:style>
  <w:style w:type="paragraph" w:styleId="Title">
    <w:name w:val="Title"/>
    <w:basedOn w:val="BBTitle"/>
    <w:next w:val="Normal"/>
    <w:link w:val="TitleChar"/>
    <w:qFormat/>
    <w:rsid w:val="008D652A"/>
    <w:pPr>
      <w:tabs>
        <w:tab w:val="clear" w:pos="4082"/>
      </w:tabs>
    </w:pPr>
    <w:rPr>
      <w:lang w:val="en-US"/>
    </w:rPr>
  </w:style>
  <w:style w:type="character" w:customStyle="1" w:styleId="TitleChar">
    <w:name w:val="Title Char"/>
    <w:basedOn w:val="DefaultParagraphFont"/>
    <w:link w:val="Title"/>
    <w:rsid w:val="008D652A"/>
    <w:rPr>
      <w:b/>
      <w:sz w:val="28"/>
      <w:szCs w:val="28"/>
    </w:rPr>
  </w:style>
  <w:style w:type="paragraph" w:customStyle="1" w:styleId="AgendaItemTitle">
    <w:name w:val="AgendaItem_Title"/>
    <w:basedOn w:val="Normal-pool"/>
    <w:qFormat/>
    <w:rsid w:val="008D652A"/>
    <w:pPr>
      <w:keepNext/>
      <w:keepLines/>
      <w:tabs>
        <w:tab w:val="clear" w:pos="4082"/>
      </w:tabs>
      <w:suppressAutoHyphens/>
      <w:ind w:right="3402"/>
    </w:pPr>
    <w:rPr>
      <w:b/>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8D652A"/>
    <w:rPr>
      <w:sz w:val="18"/>
      <w:lang w:val="fr-FR"/>
    </w:rPr>
  </w:style>
  <w:style w:type="paragraph" w:customStyle="1" w:styleId="AnnexTitle">
    <w:name w:val="Annex Title"/>
    <w:basedOn w:val="Normal-pool"/>
    <w:qFormat/>
    <w:rsid w:val="008D652A"/>
    <w:pPr>
      <w:pageBreakBefore/>
      <w:tabs>
        <w:tab w:val="clear" w:pos="4082"/>
      </w:tabs>
    </w:pPr>
    <w:rPr>
      <w:b/>
      <w:bCs/>
      <w:sz w:val="28"/>
      <w:szCs w:val="22"/>
    </w:rPr>
  </w:style>
  <w:style w:type="paragraph" w:customStyle="1" w:styleId="NormalPlain">
    <w:name w:val="Normal_Plain"/>
    <w:basedOn w:val="Normal"/>
    <w:qFormat/>
    <w:rsid w:val="008D652A"/>
    <w:pPr>
      <w:spacing w:after="0" w:line="240" w:lineRule="auto"/>
      <w:ind w:left="1260"/>
    </w:pPr>
    <w:rPr>
      <w:rFonts w:ascii="Times New Roman" w:hAnsi="Times New Roman"/>
      <w:sz w:val="20"/>
      <w:szCs w:val="20"/>
      <w:lang w:val="en-GB" w:eastAsia="ko-KR"/>
    </w:rPr>
  </w:style>
  <w:style w:type="paragraph" w:styleId="NormalIndent">
    <w:name w:val="Normal Indent"/>
    <w:basedOn w:val="Normal"/>
    <w:semiHidden/>
    <w:rsid w:val="008D652A"/>
    <w:pPr>
      <w:spacing w:after="0" w:line="240" w:lineRule="auto"/>
      <w:ind w:left="1247"/>
    </w:pPr>
    <w:rPr>
      <w:rFonts w:ascii="Times New Roman" w:hAnsi="Times New Roman"/>
      <w:sz w:val="20"/>
      <w:szCs w:val="20"/>
      <w:lang w:val="en-GB"/>
    </w:rPr>
  </w:style>
  <w:style w:type="paragraph" w:customStyle="1" w:styleId="a">
    <w:name w:val="바탕글"/>
    <w:basedOn w:val="Normal"/>
    <w:rsid w:val="008D652A"/>
    <w:pPr>
      <w:snapToGrid w:val="0"/>
      <w:spacing w:after="0" w:line="384" w:lineRule="auto"/>
    </w:pPr>
    <w:rPr>
      <w:rFonts w:ascii="Batang" w:eastAsia="Batang" w:hAnsi="Batang" w:cs="Gulim"/>
      <w:color w:val="000000"/>
      <w:sz w:val="20"/>
      <w:szCs w:val="20"/>
      <w:lang w:eastAsia="ko-KR"/>
    </w:rPr>
  </w:style>
  <w:style w:type="table" w:styleId="TableGrid">
    <w:name w:val="Table Grid"/>
    <w:basedOn w:val="TableNormal"/>
    <w:uiPriority w:val="59"/>
    <w:rsid w:val="008D6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locked/>
    <w:rsid w:val="008D652A"/>
    <w:rPr>
      <w:rFonts w:ascii="Calibri" w:eastAsia="MS Mincho" w:hAnsi="Calibri"/>
      <w:b/>
      <w:sz w:val="24"/>
      <w:szCs w:val="24"/>
    </w:rPr>
  </w:style>
  <w:style w:type="paragraph" w:customStyle="1" w:styleId="ColorfulList-Accent11">
    <w:name w:val="Colorful List - Accent 11"/>
    <w:basedOn w:val="Normal"/>
    <w:uiPriority w:val="34"/>
    <w:rsid w:val="008D652A"/>
    <w:pPr>
      <w:tabs>
        <w:tab w:val="left" w:pos="1247"/>
        <w:tab w:val="left" w:pos="1814"/>
        <w:tab w:val="left" w:pos="2381"/>
        <w:tab w:val="left" w:pos="2948"/>
        <w:tab w:val="left" w:pos="3515"/>
      </w:tabs>
      <w:spacing w:after="0" w:line="240" w:lineRule="auto"/>
      <w:ind w:left="720"/>
    </w:pPr>
    <w:rPr>
      <w:rFonts w:ascii="Times New Roman" w:eastAsia="Times New Roman" w:hAnsi="Times New Roman"/>
      <w:sz w:val="20"/>
      <w:szCs w:val="20"/>
      <w:lang w:val="en-GB"/>
    </w:rPr>
  </w:style>
  <w:style w:type="paragraph" w:styleId="EndnoteText">
    <w:name w:val="endnote text"/>
    <w:link w:val="EndnoteTextChar"/>
    <w:semiHidden/>
    <w:rsid w:val="008D652A"/>
    <w:pPr>
      <w:tabs>
        <w:tab w:val="left" w:pos="1247"/>
        <w:tab w:val="left" w:pos="1814"/>
        <w:tab w:val="left" w:pos="2381"/>
        <w:tab w:val="left" w:pos="2948"/>
        <w:tab w:val="left" w:pos="3515"/>
      </w:tabs>
    </w:pPr>
    <w:rPr>
      <w:rFonts w:eastAsia="Times New Roman"/>
    </w:rPr>
  </w:style>
  <w:style w:type="character" w:customStyle="1" w:styleId="EndnoteTextChar">
    <w:name w:val="Endnote Text Char"/>
    <w:basedOn w:val="DefaultParagraphFont"/>
    <w:link w:val="EndnoteText"/>
    <w:semiHidden/>
    <w:rsid w:val="008D652A"/>
    <w:rPr>
      <w:lang w:val="en-GB"/>
    </w:rPr>
  </w:style>
  <w:style w:type="character" w:customStyle="1" w:styleId="docs-bold">
    <w:name w:val="docs-bold"/>
    <w:rsid w:val="008D652A"/>
    <w:rPr>
      <w:rFonts w:cs="Times New Roman"/>
    </w:rPr>
  </w:style>
  <w:style w:type="character" w:styleId="FollowedHyperlink">
    <w:name w:val="FollowedHyperlink"/>
    <w:rsid w:val="008D652A"/>
    <w:rPr>
      <w:color w:val="800080"/>
      <w:u w:val="single"/>
    </w:rPr>
  </w:style>
  <w:style w:type="character" w:styleId="CommentReference">
    <w:name w:val="annotation reference"/>
    <w:uiPriority w:val="99"/>
    <w:qFormat/>
    <w:rsid w:val="008D652A"/>
    <w:rPr>
      <w:rFonts w:ascii="Times New Roman" w:eastAsia="SimSun" w:hAnsi="Times New Roman"/>
      <w:sz w:val="6"/>
      <w:szCs w:val="16"/>
    </w:rPr>
  </w:style>
  <w:style w:type="paragraph" w:styleId="CommentText">
    <w:name w:val="annotation text"/>
    <w:basedOn w:val="Normal"/>
    <w:link w:val="CommentTextChar"/>
    <w:uiPriority w:val="99"/>
    <w:qFormat/>
    <w:rsid w:val="008D652A"/>
    <w:pPr>
      <w:spacing w:after="0" w:line="240" w:lineRule="auto"/>
    </w:pPr>
    <w:rPr>
      <w:rFonts w:ascii="Times New Roman" w:hAnsi="Times New Roman"/>
      <w:sz w:val="20"/>
      <w:szCs w:val="20"/>
      <w:lang w:val="en-GB"/>
    </w:rPr>
  </w:style>
  <w:style w:type="character" w:customStyle="1" w:styleId="CommentTextChar">
    <w:name w:val="Comment Text Char"/>
    <w:basedOn w:val="DefaultParagraphFont"/>
    <w:link w:val="CommentText"/>
    <w:uiPriority w:val="99"/>
    <w:qFormat/>
    <w:rsid w:val="008D652A"/>
    <w:rPr>
      <w:rFonts w:eastAsia="MS Mincho"/>
      <w:lang w:val="en-GB"/>
    </w:rPr>
  </w:style>
  <w:style w:type="paragraph" w:styleId="CommentSubject">
    <w:name w:val="annotation subject"/>
    <w:basedOn w:val="CommentText"/>
    <w:next w:val="CommentText"/>
    <w:link w:val="CommentSubjectChar"/>
    <w:rsid w:val="008D652A"/>
    <w:rPr>
      <w:b/>
      <w:bCs/>
    </w:rPr>
  </w:style>
  <w:style w:type="character" w:customStyle="1" w:styleId="CommentSubjectChar">
    <w:name w:val="Comment Subject Char"/>
    <w:basedOn w:val="CommentTextChar"/>
    <w:link w:val="CommentSubject"/>
    <w:rsid w:val="008D652A"/>
    <w:rPr>
      <w:rFonts w:eastAsia="MS Mincho"/>
      <w:b/>
      <w:bCs/>
      <w:lang w:val="en-GB"/>
    </w:rPr>
  </w:style>
  <w:style w:type="paragraph" w:customStyle="1" w:styleId="SingleTxt">
    <w:name w:val="__Single Txt"/>
    <w:basedOn w:val="Normal"/>
    <w:rsid w:val="008D652A"/>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left="1264" w:right="1264"/>
    </w:pPr>
    <w:rPr>
      <w:rFonts w:ascii="Times New Roman" w:eastAsia="Times New Roman" w:hAnsi="Times New Roman"/>
      <w:spacing w:val="4"/>
      <w:w w:val="103"/>
      <w:kern w:val="14"/>
      <w:sz w:val="20"/>
      <w:szCs w:val="20"/>
      <w:lang w:val="en-GB"/>
    </w:rPr>
  </w:style>
  <w:style w:type="paragraph" w:customStyle="1" w:styleId="H1">
    <w:name w:val="_ H_1"/>
    <w:basedOn w:val="Normal"/>
    <w:rsid w:val="008D652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jc w:val="left"/>
      <w:outlineLvl w:val="0"/>
    </w:pPr>
    <w:rPr>
      <w:rFonts w:eastAsia="SimHei"/>
      <w:color w:val="000000"/>
      <w:spacing w:val="4"/>
      <w:w w:val="103"/>
      <w:kern w:val="14"/>
      <w:sz w:val="22"/>
      <w:szCs w:val="11"/>
      <w:lang w:val="en-GB"/>
    </w:rPr>
  </w:style>
  <w:style w:type="paragraph" w:customStyle="1" w:styleId="HCh">
    <w:name w:val="_ H _Ch"/>
    <w:basedOn w:val="H1"/>
    <w:rsid w:val="008D652A"/>
    <w:pPr>
      <w:spacing w:line="400" w:lineRule="exact"/>
      <w:ind w:left="0" w:right="0" w:firstLine="0"/>
    </w:pPr>
    <w:rPr>
      <w:spacing w:val="-2"/>
      <w:sz w:val="24"/>
      <w:szCs w:val="12"/>
    </w:rPr>
  </w:style>
  <w:style w:type="paragraph" w:customStyle="1" w:styleId="HM">
    <w:name w:val="_ H __M"/>
    <w:basedOn w:val="HCh"/>
    <w:rsid w:val="008D652A"/>
    <w:pPr>
      <w:spacing w:line="360" w:lineRule="exact"/>
    </w:pPr>
    <w:rPr>
      <w:spacing w:val="-3"/>
      <w:w w:val="99"/>
      <w:sz w:val="34"/>
    </w:rPr>
  </w:style>
  <w:style w:type="paragraph" w:customStyle="1" w:styleId="H23">
    <w:name w:val="_ H_2/3"/>
    <w:rsid w:val="008D652A"/>
    <w:pPr>
      <w:spacing w:line="240" w:lineRule="exact"/>
      <w:outlineLvl w:val="1"/>
    </w:pPr>
    <w:rPr>
      <w:rFonts w:eastAsia="SimHei"/>
      <w:color w:val="000000"/>
      <w:spacing w:val="2"/>
      <w:kern w:val="14"/>
    </w:rPr>
  </w:style>
  <w:style w:type="paragraph" w:customStyle="1" w:styleId="H4">
    <w:name w:val="_ H_4"/>
    <w:basedOn w:val="Normal"/>
    <w:rsid w:val="008D652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jc w:val="left"/>
      <w:outlineLvl w:val="3"/>
    </w:pPr>
    <w:rPr>
      <w:rFonts w:eastAsia="STKaiti"/>
      <w:i/>
      <w:noProof/>
      <w:color w:val="000000"/>
      <w:spacing w:val="3"/>
      <w:w w:val="103"/>
      <w:kern w:val="14"/>
      <w:sz w:val="20"/>
      <w:szCs w:val="20"/>
      <w:lang w:val="en-GB"/>
    </w:rPr>
  </w:style>
  <w:style w:type="paragraph" w:customStyle="1" w:styleId="H56">
    <w:name w:val="_ H_5/6"/>
    <w:basedOn w:val="Normal"/>
    <w:rsid w:val="008D652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jc w:val="left"/>
      <w:outlineLvl w:val="4"/>
    </w:pPr>
    <w:rPr>
      <w:rFonts w:eastAsia="PMingLiU"/>
      <w:noProof/>
      <w:spacing w:val="4"/>
      <w:w w:val="103"/>
      <w:kern w:val="14"/>
      <w:sz w:val="20"/>
      <w:szCs w:val="20"/>
      <w:lang w:val="en-GB"/>
    </w:rPr>
  </w:style>
  <w:style w:type="paragraph" w:customStyle="1" w:styleId="DualTxt">
    <w:name w:val="__Dual Txt"/>
    <w:rsid w:val="008D652A"/>
    <w:pPr>
      <w:tabs>
        <w:tab w:val="left" w:pos="480"/>
        <w:tab w:val="left" w:pos="960"/>
        <w:tab w:val="left" w:pos="1440"/>
        <w:tab w:val="left" w:pos="1915"/>
        <w:tab w:val="left" w:pos="2405"/>
        <w:tab w:val="left" w:pos="2880"/>
        <w:tab w:val="left" w:pos="3355"/>
      </w:tabs>
      <w:spacing w:after="120" w:line="240" w:lineRule="exact"/>
      <w:jc w:val="both"/>
    </w:pPr>
    <w:rPr>
      <w:rFonts w:eastAsia="PMingLiU"/>
      <w:spacing w:val="4"/>
      <w:w w:val="103"/>
      <w:kern w:val="14"/>
    </w:rPr>
  </w:style>
  <w:style w:type="paragraph" w:customStyle="1" w:styleId="SM">
    <w:name w:val="__S_M"/>
    <w:rsid w:val="008D652A"/>
    <w:pPr>
      <w:keepNext/>
      <w:keepLines/>
      <w:tabs>
        <w:tab w:val="right" w:leader="dot" w:pos="360"/>
      </w:tabs>
      <w:suppressAutoHyphens/>
      <w:spacing w:line="500" w:lineRule="exact"/>
      <w:ind w:left="1264" w:right="1264"/>
      <w:outlineLvl w:val="0"/>
    </w:pPr>
    <w:rPr>
      <w:rFonts w:eastAsia="SimHei"/>
      <w:b/>
      <w:noProof/>
      <w:color w:val="000000"/>
      <w:spacing w:val="-4"/>
      <w:w w:val="98"/>
      <w:kern w:val="14"/>
      <w:sz w:val="40"/>
    </w:rPr>
  </w:style>
  <w:style w:type="paragraph" w:customStyle="1" w:styleId="SL">
    <w:name w:val="__S_L"/>
    <w:basedOn w:val="SM"/>
    <w:rsid w:val="008D652A"/>
    <w:pPr>
      <w:spacing w:line="640" w:lineRule="exact"/>
    </w:pPr>
    <w:rPr>
      <w:spacing w:val="-8"/>
      <w:w w:val="96"/>
      <w:sz w:val="57"/>
    </w:rPr>
  </w:style>
  <w:style w:type="paragraph" w:customStyle="1" w:styleId="SS">
    <w:name w:val="__S_S"/>
    <w:basedOn w:val="HCh"/>
    <w:rsid w:val="008D652A"/>
    <w:pPr>
      <w:ind w:left="1264" w:right="1264"/>
    </w:pPr>
  </w:style>
  <w:style w:type="character" w:styleId="EndnoteReference">
    <w:name w:val="endnote reference"/>
    <w:rsid w:val="008D652A"/>
    <w:rPr>
      <w:rFonts w:ascii="Times New Roman" w:eastAsia="SimSun" w:hAnsi="Times New Roman"/>
      <w:color w:val="000000"/>
      <w:spacing w:val="-7"/>
      <w:w w:val="130"/>
      <w:position w:val="-4"/>
      <w:vertAlign w:val="superscript"/>
    </w:rPr>
  </w:style>
  <w:style w:type="character" w:styleId="LineNumber">
    <w:name w:val="line number"/>
    <w:rsid w:val="008D652A"/>
    <w:rPr>
      <w:sz w:val="14"/>
    </w:rPr>
  </w:style>
  <w:style w:type="paragraph" w:customStyle="1" w:styleId="Small">
    <w:name w:val="Small"/>
    <w:rsid w:val="008D652A"/>
    <w:pPr>
      <w:tabs>
        <w:tab w:val="right" w:pos="9965"/>
      </w:tabs>
      <w:spacing w:line="210" w:lineRule="exact"/>
    </w:pPr>
    <w:rPr>
      <w:rFonts w:eastAsia="PMingLiU"/>
      <w:noProof/>
      <w:spacing w:val="5"/>
      <w:w w:val="104"/>
      <w:kern w:val="14"/>
      <w:sz w:val="17"/>
    </w:rPr>
  </w:style>
  <w:style w:type="paragraph" w:customStyle="1" w:styleId="SmallX">
    <w:name w:val="SmallX"/>
    <w:basedOn w:val="Small"/>
    <w:rsid w:val="008D652A"/>
    <w:pPr>
      <w:spacing w:line="180" w:lineRule="exact"/>
      <w:jc w:val="right"/>
    </w:pPr>
    <w:rPr>
      <w:spacing w:val="6"/>
      <w:w w:val="106"/>
      <w:sz w:val="14"/>
    </w:rPr>
  </w:style>
  <w:style w:type="paragraph" w:customStyle="1" w:styleId="XLarge">
    <w:name w:val="XLarge"/>
    <w:basedOn w:val="HM"/>
    <w:rsid w:val="008D652A"/>
    <w:pPr>
      <w:spacing w:line="390" w:lineRule="exact"/>
    </w:pPr>
    <w:rPr>
      <w:spacing w:val="-4"/>
      <w:w w:val="98"/>
      <w:sz w:val="38"/>
      <w:szCs w:val="19"/>
    </w:rPr>
  </w:style>
  <w:style w:type="character" w:customStyle="1" w:styleId="HeaderChar">
    <w:name w:val="Header Char"/>
    <w:link w:val="Header"/>
    <w:uiPriority w:val="99"/>
    <w:rsid w:val="008D652A"/>
    <w:rPr>
      <w:rFonts w:ascii="Calibri" w:eastAsia="MS Mincho" w:hAnsi="Calibri"/>
      <w:b/>
      <w:sz w:val="18"/>
      <w:szCs w:val="22"/>
    </w:rPr>
  </w:style>
  <w:style w:type="paragraph" w:customStyle="1" w:styleId="ColorfulShading-Accent11">
    <w:name w:val="Colorful Shading - Accent 11"/>
    <w:hidden/>
    <w:rsid w:val="008D652A"/>
    <w:rPr>
      <w:sz w:val="24"/>
      <w:szCs w:val="24"/>
    </w:rPr>
  </w:style>
  <w:style w:type="paragraph" w:customStyle="1" w:styleId="Default">
    <w:name w:val="Default"/>
    <w:rsid w:val="008D652A"/>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rsid w:val="008D652A"/>
    <w:pPr>
      <w:suppressAutoHyphens/>
      <w:spacing w:after="0" w:line="240" w:lineRule="exact"/>
      <w:ind w:left="720"/>
      <w:contextualSpacing/>
    </w:pPr>
    <w:rPr>
      <w:rFonts w:ascii="Times New Roman" w:eastAsia="Times New Roman" w:hAnsi="Times New Roman"/>
      <w:spacing w:val="4"/>
      <w:w w:val="103"/>
      <w:kern w:val="14"/>
      <w:sz w:val="20"/>
      <w:szCs w:val="20"/>
      <w:lang w:val="en-GB"/>
    </w:rPr>
  </w:style>
  <w:style w:type="paragraph" w:customStyle="1" w:styleId="DarkList-Accent31">
    <w:name w:val="Dark List - Accent 31"/>
    <w:hidden/>
    <w:uiPriority w:val="99"/>
    <w:semiHidden/>
    <w:rsid w:val="008D652A"/>
    <w:rPr>
      <w:spacing w:val="4"/>
      <w:w w:val="103"/>
      <w:kern w:val="14"/>
    </w:rPr>
  </w:style>
  <w:style w:type="character" w:customStyle="1" w:styleId="Heading3Char">
    <w:name w:val="Heading 3 Char"/>
    <w:link w:val="Heading3"/>
    <w:rsid w:val="008D652A"/>
    <w:rPr>
      <w:rFonts w:ascii="Calibri" w:eastAsia="MS Mincho" w:hAnsi="Calibri"/>
      <w:b/>
      <w:sz w:val="22"/>
      <w:szCs w:val="22"/>
    </w:rPr>
  </w:style>
  <w:style w:type="character" w:customStyle="1" w:styleId="FooterChar">
    <w:name w:val="Footer Char"/>
    <w:link w:val="Footer"/>
    <w:uiPriority w:val="99"/>
    <w:rsid w:val="008D652A"/>
    <w:rPr>
      <w:rFonts w:ascii="Calibri" w:eastAsia="MS Mincho" w:hAnsi="Calibri"/>
      <w:sz w:val="18"/>
      <w:szCs w:val="22"/>
    </w:rPr>
  </w:style>
  <w:style w:type="paragraph" w:customStyle="1" w:styleId="Level1">
    <w:name w:val="Level1"/>
    <w:basedOn w:val="Normal"/>
    <w:rsid w:val="008D652A"/>
    <w:pPr>
      <w:tabs>
        <w:tab w:val="left" w:pos="578"/>
        <w:tab w:val="left" w:pos="1157"/>
      </w:tabs>
      <w:suppressAutoHyphens/>
      <w:spacing w:after="240" w:line="240" w:lineRule="auto"/>
    </w:pPr>
    <w:rPr>
      <w:rFonts w:ascii="Times New Roman" w:hAnsi="Times New Roman"/>
      <w:sz w:val="20"/>
      <w:szCs w:val="20"/>
      <w:lang w:val="en-GB"/>
    </w:rPr>
  </w:style>
  <w:style w:type="paragraph" w:customStyle="1" w:styleId="AnnexNumbered">
    <w:name w:val="Annex Numbered"/>
    <w:basedOn w:val="AnnexTitle"/>
    <w:qFormat/>
    <w:rsid w:val="008D652A"/>
    <w:pPr>
      <w:numPr>
        <w:numId w:val="4"/>
      </w:numPr>
    </w:pPr>
    <w:rPr>
      <w:rFonts w:eastAsia="Calibri"/>
      <w:w w:val="103"/>
    </w:rPr>
  </w:style>
  <w:style w:type="character" w:customStyle="1" w:styleId="m-3157278210811972893apple-converted-space">
    <w:name w:val="m_-3157278210811972893apple-converted-space"/>
    <w:basedOn w:val="DefaultParagraphFont"/>
    <w:rsid w:val="008D652A"/>
  </w:style>
  <w:style w:type="table" w:customStyle="1" w:styleId="Rcsostblzat1">
    <w:name w:val="Rácsos táblázat1"/>
    <w:basedOn w:val="TableNormal"/>
    <w:next w:val="TableGrid"/>
    <w:uiPriority w:val="39"/>
    <w:rsid w:val="008D652A"/>
    <w:pPr>
      <w:ind w:left="709" w:hanging="709"/>
    </w:pPr>
    <w:rPr>
      <w:rFonts w:asciiTheme="minorHAnsi" w:eastAsia="MS Mincho"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652A"/>
    <w:pPr>
      <w:pBdr>
        <w:top w:val="nil"/>
        <w:left w:val="nil"/>
        <w:bottom w:val="nil"/>
        <w:right w:val="nil"/>
        <w:between w:val="nil"/>
      </w:pBdr>
    </w:pPr>
    <w:rPr>
      <w:rFonts w:ascii="Calibri" w:eastAsia="Calibri" w:hAnsi="Calibri" w:cs="Calibri"/>
      <w:color w:val="000000"/>
      <w:sz w:val="22"/>
      <w:szCs w:val="22"/>
      <w:lang w:eastAsia="nl-NL"/>
    </w:rPr>
  </w:style>
  <w:style w:type="paragraph" w:customStyle="1" w:styleId="xmsonormal">
    <w:name w:val="x_msonormal"/>
    <w:basedOn w:val="Normal"/>
    <w:rsid w:val="008D652A"/>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basedOn w:val="DefaultParagraphFont"/>
    <w:uiPriority w:val="22"/>
    <w:qFormat/>
    <w:rsid w:val="008D652A"/>
    <w:rPr>
      <w:b/>
      <w:bCs/>
    </w:rPr>
  </w:style>
  <w:style w:type="character" w:customStyle="1" w:styleId="apple-converted-space">
    <w:name w:val="apple-converted-space"/>
    <w:basedOn w:val="DefaultParagraphFont"/>
    <w:rsid w:val="008D652A"/>
  </w:style>
  <w:style w:type="paragraph" w:styleId="ListParagraph">
    <w:name w:val="List Paragraph"/>
    <w:basedOn w:val="Normal"/>
    <w:uiPriority w:val="34"/>
    <w:qFormat/>
    <w:rsid w:val="008D652A"/>
    <w:pPr>
      <w:spacing w:after="160" w:line="259" w:lineRule="auto"/>
      <w:ind w:left="720"/>
      <w:contextualSpacing/>
    </w:pPr>
    <w:rPr>
      <w:rFonts w:asciiTheme="minorHAnsi" w:eastAsiaTheme="minorEastAsia" w:hAnsiTheme="minorHAnsi" w:cstheme="minorBidi"/>
      <w:lang w:val="en-GB"/>
    </w:rPr>
  </w:style>
  <w:style w:type="paragraph" w:styleId="Revision">
    <w:name w:val="Revision"/>
    <w:hidden/>
    <w:uiPriority w:val="99"/>
    <w:semiHidden/>
    <w:rsid w:val="008D652A"/>
    <w:rPr>
      <w:rFonts w:eastAsia="MS Mincho"/>
    </w:rPr>
  </w:style>
  <w:style w:type="character" w:customStyle="1" w:styleId="UnresolvedMention1">
    <w:name w:val="Unresolved Mention1"/>
    <w:basedOn w:val="DefaultParagraphFont"/>
    <w:uiPriority w:val="99"/>
    <w:semiHidden/>
    <w:unhideWhenUsed/>
    <w:rsid w:val="008D652A"/>
    <w:rPr>
      <w:color w:val="808080"/>
      <w:shd w:val="clear" w:color="auto" w:fill="E6E6E6"/>
    </w:rPr>
  </w:style>
  <w:style w:type="character" w:customStyle="1" w:styleId="DeltaViewInsertion">
    <w:name w:val="DeltaView Insertion"/>
    <w:uiPriority w:val="99"/>
    <w:rsid w:val="000A7A5F"/>
    <w:rPr>
      <w:color w:val="0000FF"/>
      <w:u w:val="double"/>
    </w:rPr>
  </w:style>
  <w:style w:type="character" w:customStyle="1" w:styleId="UnresolvedMention2">
    <w:name w:val="Unresolved Mention2"/>
    <w:basedOn w:val="DefaultParagraphFont"/>
    <w:uiPriority w:val="99"/>
    <w:semiHidden/>
    <w:unhideWhenUsed/>
    <w:rsid w:val="00FA4D73"/>
    <w:rPr>
      <w:color w:val="808080"/>
      <w:shd w:val="clear" w:color="auto" w:fill="E6E6E6"/>
    </w:rPr>
  </w:style>
  <w:style w:type="paragraph" w:customStyle="1" w:styleId="CH20">
    <w:name w:val="CH 2"/>
    <w:basedOn w:val="Normal"/>
    <w:link w:val="CH2Char0"/>
    <w:qFormat/>
    <w:rsid w:val="0015717B"/>
    <w:pPr>
      <w:keepNext/>
      <w:keepLines/>
      <w:tabs>
        <w:tab w:val="right" w:pos="851"/>
        <w:tab w:val="left" w:pos="1247"/>
        <w:tab w:val="left" w:pos="1814"/>
        <w:tab w:val="left" w:pos="2381"/>
        <w:tab w:val="left" w:pos="2948"/>
        <w:tab w:val="left" w:pos="3515"/>
        <w:tab w:val="left" w:pos="4082"/>
      </w:tabs>
      <w:suppressAutoHyphens/>
      <w:spacing w:before="80" w:line="240" w:lineRule="auto"/>
      <w:ind w:left="1247" w:right="284" w:hanging="1247"/>
      <w:outlineLvl w:val="1"/>
    </w:pPr>
    <w:rPr>
      <w:rFonts w:ascii="Times New Roman" w:eastAsia="Times New Roman" w:hAnsi="Times New Roman" w:cs="Menlo-Regular"/>
      <w:b/>
      <w:color w:val="000000"/>
      <w:sz w:val="24"/>
      <w:szCs w:val="24"/>
      <w:lang w:val="en-GB" w:eastAsia="ja-JP"/>
    </w:rPr>
  </w:style>
  <w:style w:type="character" w:customStyle="1" w:styleId="CH2Char0">
    <w:name w:val="CH 2 Char"/>
    <w:basedOn w:val="DefaultParagraphFont"/>
    <w:link w:val="CH20"/>
    <w:rsid w:val="0015717B"/>
    <w:rPr>
      <w:rFonts w:eastAsia="Times New Roman" w:cs="Menlo-Regular"/>
      <w:b/>
      <w:color w:val="000000"/>
      <w:sz w:val="24"/>
      <w:szCs w:val="24"/>
      <w:lang w:eastAsia="ja-JP"/>
    </w:rPr>
  </w:style>
  <w:style w:type="paragraph" w:customStyle="1" w:styleId="CH30">
    <w:name w:val="CH 3"/>
    <w:basedOn w:val="Normal-pool"/>
    <w:link w:val="CH3Char"/>
    <w:qFormat/>
    <w:rsid w:val="000B5438"/>
    <w:pPr>
      <w:spacing w:after="120"/>
      <w:ind w:left="1247"/>
      <w:outlineLvl w:val="2"/>
    </w:pPr>
    <w:rPr>
      <w:rFonts w:eastAsia="Times New Roman"/>
      <w:b/>
      <w:lang w:eastAsia="en-US"/>
    </w:rPr>
  </w:style>
  <w:style w:type="character" w:customStyle="1" w:styleId="CH3Char">
    <w:name w:val="CH 3 Char"/>
    <w:basedOn w:val="Normal-poolChar"/>
    <w:link w:val="CH30"/>
    <w:rsid w:val="000B5438"/>
    <w:rPr>
      <w:rFonts w:eastAsia="Times New Roman"/>
      <w:b/>
      <w:lang w:val="en-GB" w:eastAsia="en-US"/>
    </w:rPr>
  </w:style>
  <w:style w:type="character" w:customStyle="1" w:styleId="admitted">
    <w:name w:val="admitted"/>
    <w:basedOn w:val="DefaultParagraphFont"/>
    <w:rsid w:val="00E07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786002">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704133942">
      <w:bodyDiv w:val="1"/>
      <w:marLeft w:val="0"/>
      <w:marRight w:val="0"/>
      <w:marTop w:val="0"/>
      <w:marBottom w:val="0"/>
      <w:divBdr>
        <w:top w:val="none" w:sz="0" w:space="0" w:color="auto"/>
        <w:left w:val="none" w:sz="0" w:space="0" w:color="auto"/>
        <w:bottom w:val="none" w:sz="0" w:space="0" w:color="auto"/>
        <w:right w:val="none" w:sz="0" w:space="0" w:color="auto"/>
      </w:divBdr>
    </w:div>
    <w:div w:id="800000595">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1413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5.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3.xm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3.xml"/><Relationship Id="rId43"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footer" Target="footer5.xml"/><Relationship Id="rId46" Type="http://schemas.openxmlformats.org/officeDocument/2006/relationships/customXml" Target="../customXml/item4.xml"/><Relationship Id="rId20" Type="http://schemas.openxmlformats.org/officeDocument/2006/relationships/image" Target="media/image13.png"/><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126/science.aap8826" TargetMode="External"/><Relationship Id="rId2" Type="http://schemas.openxmlformats.org/officeDocument/2006/relationships/hyperlink" Target="http://www.ipbes.net/sites/default/files/downloads/pdf/spm_deliverable_3a_pollination_20170222.pdf" TargetMode="External"/><Relationship Id="rId1" Type="http://schemas.openxmlformats.org/officeDocument/2006/relationships/hyperlink" Target="http://www.iucnredlist.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hekas\Downloads\1709322_C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7DBAAB-2B81-4811-A45F-25AE09DAD335}">
  <ds:schemaRefs>
    <ds:schemaRef ds:uri="http://schemas.openxmlformats.org/officeDocument/2006/bibliography"/>
  </ds:schemaRefs>
</ds:datastoreItem>
</file>

<file path=customXml/itemProps2.xml><?xml version="1.0" encoding="utf-8"?>
<ds:datastoreItem xmlns:ds="http://schemas.openxmlformats.org/officeDocument/2006/customXml" ds:itemID="{F7376A74-3403-4DB2-A588-54FB4838AC17}"/>
</file>

<file path=customXml/itemProps3.xml><?xml version="1.0" encoding="utf-8"?>
<ds:datastoreItem xmlns:ds="http://schemas.openxmlformats.org/officeDocument/2006/customXml" ds:itemID="{FCF2A43C-AEC7-4632-9ECF-45C25B5545BA}"/>
</file>

<file path=customXml/itemProps4.xml><?xml version="1.0" encoding="utf-8"?>
<ds:datastoreItem xmlns:ds="http://schemas.openxmlformats.org/officeDocument/2006/customXml" ds:itemID="{A0DD145A-151C-41BB-8B34-9C49580DD5B0}"/>
</file>

<file path=docProps/app.xml><?xml version="1.0" encoding="utf-8"?>
<Properties xmlns="http://schemas.openxmlformats.org/officeDocument/2006/extended-properties" xmlns:vt="http://schemas.openxmlformats.org/officeDocument/2006/docPropsVTypes">
  <Template>1709322_CN.dotx</Template>
  <TotalTime>9</TotalTime>
  <Pages>41</Pages>
  <Words>5242</Words>
  <Characters>29886</Characters>
  <Application>Microsoft Office Word</Application>
  <DocSecurity>0</DocSecurity>
  <Lines>249</Lines>
  <Paragraphs>70</Paragraphs>
  <ScaleCrop>false</ScaleCrop>
  <HeadingPairs>
    <vt:vector size="4" baseType="variant">
      <vt:variant>
        <vt:lpstr>Title</vt:lpstr>
      </vt:variant>
      <vt:variant>
        <vt:i4>1</vt:i4>
      </vt:variant>
      <vt:variant>
        <vt:lpstr>標題</vt:lpstr>
      </vt:variant>
      <vt:variant>
        <vt:i4>1</vt:i4>
      </vt:variant>
    </vt:vector>
  </HeadingPairs>
  <TitlesOfParts>
    <vt:vector size="2" baseType="lpstr">
      <vt:lpstr>NATIONS UNIES</vt:lpstr>
      <vt:lpstr>NATIONS UNIES</vt:lpstr>
    </vt:vector>
  </TitlesOfParts>
  <Company>unon</Company>
  <LinksUpToDate>false</LinksUpToDate>
  <CharactersWithSpaces>35058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Scholastica Matheka</dc:creator>
  <cp:lastModifiedBy>Jie Duan</cp:lastModifiedBy>
  <cp:revision>4</cp:revision>
  <cp:lastPrinted>2018-07-04T06:48:00Z</cp:lastPrinted>
  <dcterms:created xsi:type="dcterms:W3CDTF">2018-07-18T05:46:00Z</dcterms:created>
  <dcterms:modified xsi:type="dcterms:W3CDTF">2018-07-18T05:47:00Z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dequn</vt:lpwstr>
  </property>
  <property fmtid="{D5CDD505-2E9C-101B-9397-08002B2CF9AE}" pid="4" name="GeneratedDate">
    <vt:lpwstr>1/1/2018 9:08:44 AM</vt:lpwstr>
  </property>
  <property fmtid="{D5CDD505-2E9C-101B-9397-08002B2CF9AE}" pid="5" name="OriginalDocID">
    <vt:lpwstr>44fc0e96-43ee-455a-9a5a-5123c9a1d843</vt:lpwstr>
  </property>
  <property fmtid="{D5CDD505-2E9C-101B-9397-08002B2CF9AE}" pid="6" name="ContentTypeId">
    <vt:lpwstr>0x010100A93145753B523F4A8341B4F287D94C5D</vt:lpwstr>
  </property>
</Properties>
</file>