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56"/>
        <w:gridCol w:w="1149"/>
        <w:gridCol w:w="1148"/>
        <w:gridCol w:w="1148"/>
        <w:gridCol w:w="1005"/>
        <w:gridCol w:w="1290"/>
        <w:gridCol w:w="718"/>
        <w:gridCol w:w="288"/>
        <w:gridCol w:w="1828"/>
      </w:tblGrid>
      <w:tr w:rsidR="00152315" w:rsidRPr="00D341A9" w:rsidTr="00004A9F">
        <w:trPr>
          <w:cantSplit/>
          <w:trHeight w:val="1079"/>
          <w:jc w:val="right"/>
        </w:trPr>
        <w:tc>
          <w:tcPr>
            <w:tcW w:w="1241" w:type="dxa"/>
          </w:tcPr>
          <w:p w:rsidR="00152315" w:rsidRPr="00D341A9" w:rsidRDefault="00152315" w:rsidP="00004A9F">
            <w:pPr>
              <w:keepNext/>
              <w:spacing w:before="40" w:after="0" w:line="240" w:lineRule="auto"/>
              <w:jc w:val="left"/>
              <w:outlineLvl w:val="1"/>
              <w:rPr>
                <w:rFonts w:ascii="SimHei" w:eastAsia="SimHei" w:hAnsi="SimHei"/>
                <w:sz w:val="32"/>
                <w:szCs w:val="32"/>
                <w:lang w:val="en-GB"/>
              </w:rPr>
            </w:pPr>
            <w:bookmarkStart w:id="0" w:name="_GoBack"/>
            <w:bookmarkEnd w:id="0"/>
            <w:r w:rsidRPr="00D341A9">
              <w:rPr>
                <w:rFonts w:ascii="SimHei" w:eastAsia="SimHei" w:hAnsi="SimHei" w:cs="Arial" w:hint="eastAsia"/>
                <w:b/>
                <w:noProof/>
                <w:sz w:val="32"/>
                <w:szCs w:val="32"/>
                <w:lang w:val="en-GB"/>
              </w:rPr>
              <w:t>联合国</w:t>
            </w:r>
          </w:p>
        </w:tc>
        <w:tc>
          <w:tcPr>
            <w:tcW w:w="1135" w:type="dxa"/>
            <w:tcBorders>
              <w:left w:val="nil"/>
            </w:tcBorders>
          </w:tcPr>
          <w:p w:rsidR="00152315" w:rsidRPr="00D341A9" w:rsidRDefault="00152315" w:rsidP="00004A9F">
            <w:pPr>
              <w:spacing w:after="0" w:line="240" w:lineRule="auto"/>
              <w:jc w:val="center"/>
              <w:rPr>
                <w:sz w:val="20"/>
                <w:szCs w:val="20"/>
                <w:lang w:val="en-GB" w:eastAsia="en-US"/>
              </w:rPr>
            </w:pPr>
            <w:r w:rsidRPr="00D341A9">
              <w:rPr>
                <w:noProof/>
                <w:sz w:val="20"/>
                <w:szCs w:val="20"/>
              </w:rPr>
              <w:drawing>
                <wp:inline distT="0" distB="0" distL="0" distR="0" wp14:anchorId="3DCAC118" wp14:editId="265E8179">
                  <wp:extent cx="591820" cy="553085"/>
                  <wp:effectExtent l="0" t="0" r="0" b="0"/>
                  <wp:docPr id="6"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rsidR="00152315" w:rsidRPr="00D341A9" w:rsidRDefault="00152315" w:rsidP="00004A9F">
            <w:pPr>
              <w:spacing w:after="0" w:line="240" w:lineRule="auto"/>
              <w:jc w:val="center"/>
              <w:rPr>
                <w:sz w:val="20"/>
                <w:szCs w:val="20"/>
                <w:lang w:val="en-GB" w:eastAsia="en-US"/>
              </w:rPr>
            </w:pPr>
            <w:r w:rsidRPr="00D341A9">
              <w:rPr>
                <w:rFonts w:ascii="Calibri" w:hAnsi="Calibri"/>
                <w:noProof/>
                <w:sz w:val="22"/>
                <w:szCs w:val="22"/>
              </w:rPr>
              <w:drawing>
                <wp:inline distT="0" distB="0" distL="0" distR="0" wp14:anchorId="1299CAF0" wp14:editId="310B13B5">
                  <wp:extent cx="560705" cy="62992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rsidR="00152315" w:rsidRPr="00D341A9" w:rsidRDefault="00152315" w:rsidP="00004A9F">
            <w:pPr>
              <w:spacing w:after="0" w:line="240" w:lineRule="auto"/>
              <w:jc w:val="left"/>
              <w:rPr>
                <w:sz w:val="20"/>
                <w:szCs w:val="20"/>
                <w:lang w:val="en-GB" w:eastAsia="en-US"/>
              </w:rPr>
            </w:pPr>
            <w:r w:rsidRPr="00D341A9">
              <w:rPr>
                <w:noProof/>
                <w:sz w:val="20"/>
                <w:szCs w:val="20"/>
              </w:rPr>
              <w:drawing>
                <wp:inline distT="0" distB="0" distL="0" distR="0" wp14:anchorId="10FFDB47" wp14:editId="428BE213">
                  <wp:extent cx="637540" cy="491490"/>
                  <wp:effectExtent l="0" t="0" r="0" b="3810"/>
                  <wp:docPr id="1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rsidR="00152315" w:rsidRPr="00D341A9" w:rsidRDefault="00152315" w:rsidP="00004A9F">
            <w:pPr>
              <w:spacing w:after="0" w:line="240" w:lineRule="auto"/>
              <w:jc w:val="right"/>
              <w:rPr>
                <w:sz w:val="20"/>
                <w:szCs w:val="20"/>
                <w:lang w:val="en-GB" w:eastAsia="en-US"/>
              </w:rPr>
            </w:pPr>
            <w:r w:rsidRPr="00D341A9">
              <w:rPr>
                <w:noProof/>
                <w:sz w:val="20"/>
                <w:szCs w:val="20"/>
              </w:rPr>
              <w:drawing>
                <wp:inline distT="0" distB="0" distL="0" distR="0" wp14:anchorId="0B6CBDFC" wp14:editId="65C1202C">
                  <wp:extent cx="545465" cy="545465"/>
                  <wp:effectExtent l="0" t="0" r="6985" b="6985"/>
                  <wp:docPr id="1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rsidR="00152315" w:rsidRPr="00D341A9" w:rsidRDefault="00152315" w:rsidP="00004A9F">
            <w:pPr>
              <w:tabs>
                <w:tab w:val="left" w:pos="1247"/>
                <w:tab w:val="left" w:pos="1814"/>
                <w:tab w:val="left" w:pos="2381"/>
                <w:tab w:val="left" w:pos="2948"/>
                <w:tab w:val="left" w:pos="3515"/>
              </w:tabs>
              <w:spacing w:after="0" w:line="240" w:lineRule="auto"/>
              <w:jc w:val="left"/>
              <w:rPr>
                <w:rFonts w:ascii="SimHei" w:eastAsia="SimHei" w:hAnsi="SimHei"/>
                <w:b/>
                <w:sz w:val="24"/>
                <w:szCs w:val="24"/>
                <w:lang w:val="en-GB"/>
              </w:rPr>
            </w:pPr>
            <w:r w:rsidRPr="00D341A9">
              <w:rPr>
                <w:rFonts w:ascii="SimHei" w:eastAsia="SimHei" w:hAnsi="SimHei" w:hint="eastAsia"/>
                <w:b/>
                <w:sz w:val="24"/>
                <w:szCs w:val="24"/>
                <w:lang w:val="en-GB"/>
              </w:rPr>
              <w:t>联合国</w:t>
            </w:r>
          </w:p>
          <w:p w:rsidR="00152315" w:rsidRPr="00D341A9" w:rsidRDefault="00152315" w:rsidP="00004A9F">
            <w:pPr>
              <w:tabs>
                <w:tab w:val="left" w:pos="1247"/>
                <w:tab w:val="left" w:pos="1814"/>
                <w:tab w:val="left" w:pos="2381"/>
                <w:tab w:val="left" w:pos="2948"/>
                <w:tab w:val="left" w:pos="3515"/>
              </w:tabs>
              <w:spacing w:after="0" w:line="240" w:lineRule="auto"/>
              <w:jc w:val="left"/>
              <w:rPr>
                <w:rFonts w:ascii="SimHei" w:eastAsia="SimHei" w:hAnsi="SimHei"/>
                <w:b/>
                <w:sz w:val="24"/>
                <w:szCs w:val="24"/>
              </w:rPr>
            </w:pPr>
            <w:r w:rsidRPr="00D341A9">
              <w:rPr>
                <w:rFonts w:ascii="SimHei" w:eastAsia="SimHei" w:hAnsi="SimHei" w:hint="eastAsia"/>
                <w:b/>
                <w:sz w:val="24"/>
                <w:szCs w:val="24"/>
                <w:lang w:val="en-GB"/>
              </w:rPr>
              <w:t>粮食及</w:t>
            </w:r>
          </w:p>
          <w:p w:rsidR="00152315" w:rsidRPr="00D341A9" w:rsidRDefault="00152315" w:rsidP="00004A9F">
            <w:pPr>
              <w:spacing w:after="0" w:line="240" w:lineRule="auto"/>
              <w:jc w:val="left"/>
              <w:rPr>
                <w:sz w:val="20"/>
                <w:szCs w:val="20"/>
                <w:lang w:val="en-GB"/>
              </w:rPr>
            </w:pPr>
            <w:r w:rsidRPr="00D341A9">
              <w:rPr>
                <w:rFonts w:ascii="SimHei" w:eastAsia="SimHei" w:hAnsi="SimHei" w:hint="eastAsia"/>
                <w:b/>
                <w:sz w:val="24"/>
                <w:szCs w:val="24"/>
                <w:lang w:val="en-GB"/>
              </w:rPr>
              <w:t>农业组织</w:t>
            </w:r>
          </w:p>
        </w:tc>
        <w:tc>
          <w:tcPr>
            <w:tcW w:w="709" w:type="dxa"/>
            <w:tcBorders>
              <w:left w:val="nil"/>
            </w:tcBorders>
          </w:tcPr>
          <w:p w:rsidR="00152315" w:rsidRPr="00D341A9" w:rsidRDefault="00152315" w:rsidP="00004A9F">
            <w:pPr>
              <w:spacing w:after="0" w:line="240" w:lineRule="auto"/>
              <w:jc w:val="center"/>
              <w:rPr>
                <w:sz w:val="20"/>
                <w:szCs w:val="20"/>
                <w:lang w:val="en-GB" w:eastAsia="en-US"/>
              </w:rPr>
            </w:pPr>
            <w:r w:rsidRPr="00D341A9">
              <w:rPr>
                <w:noProof/>
                <w:sz w:val="20"/>
                <w:szCs w:val="20"/>
              </w:rPr>
              <w:drawing>
                <wp:inline distT="0" distB="0" distL="0" distR="0" wp14:anchorId="3CFC1798" wp14:editId="2E21F35E">
                  <wp:extent cx="322580" cy="637540"/>
                  <wp:effectExtent l="0" t="0" r="1270" b="0"/>
                  <wp:docPr id="15"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rsidR="00152315" w:rsidRPr="00D341A9" w:rsidRDefault="00152315" w:rsidP="00004A9F">
            <w:pPr>
              <w:spacing w:after="0" w:line="240" w:lineRule="auto"/>
              <w:jc w:val="center"/>
              <w:rPr>
                <w:sz w:val="20"/>
                <w:szCs w:val="20"/>
                <w:lang w:val="en-GB" w:eastAsia="en-US"/>
              </w:rPr>
            </w:pPr>
          </w:p>
        </w:tc>
        <w:tc>
          <w:tcPr>
            <w:tcW w:w="1806" w:type="dxa"/>
          </w:tcPr>
          <w:p w:rsidR="00152315" w:rsidRPr="00D341A9" w:rsidRDefault="00152315" w:rsidP="00004A9F">
            <w:pPr>
              <w:keepNext/>
              <w:spacing w:before="40" w:after="0" w:line="240" w:lineRule="auto"/>
              <w:jc w:val="right"/>
              <w:outlineLvl w:val="1"/>
              <w:rPr>
                <w:rFonts w:ascii="Arial" w:hAnsi="Arial" w:cs="Arial"/>
                <w:b/>
                <w:sz w:val="64"/>
                <w:szCs w:val="64"/>
                <w:lang w:val="en-GB" w:eastAsia="en-US"/>
              </w:rPr>
            </w:pPr>
            <w:r w:rsidRPr="00D341A9">
              <w:rPr>
                <w:rFonts w:ascii="Arial" w:hAnsi="Arial" w:cs="Arial"/>
                <w:b/>
                <w:sz w:val="64"/>
                <w:szCs w:val="64"/>
                <w:lang w:val="en-GB" w:eastAsia="en-US"/>
              </w:rPr>
              <w:t>BES</w:t>
            </w:r>
          </w:p>
        </w:tc>
      </w:tr>
      <w:tr w:rsidR="00152315" w:rsidRPr="00D341A9" w:rsidTr="00004A9F">
        <w:trPr>
          <w:cantSplit/>
          <w:trHeight w:val="282"/>
          <w:jc w:val="right"/>
        </w:trPr>
        <w:tc>
          <w:tcPr>
            <w:tcW w:w="1241" w:type="dxa"/>
            <w:tcBorders>
              <w:bottom w:val="single" w:sz="2" w:space="0" w:color="auto"/>
            </w:tcBorders>
          </w:tcPr>
          <w:p w:rsidR="00152315" w:rsidRPr="00D341A9" w:rsidRDefault="00152315" w:rsidP="00004A9F">
            <w:pPr>
              <w:spacing w:after="0" w:line="240" w:lineRule="auto"/>
              <w:jc w:val="left"/>
              <w:rPr>
                <w:noProof/>
                <w:sz w:val="20"/>
                <w:szCs w:val="20"/>
                <w:lang w:val="en-GB" w:eastAsia="en-US"/>
              </w:rPr>
            </w:pPr>
          </w:p>
        </w:tc>
        <w:tc>
          <w:tcPr>
            <w:tcW w:w="6665" w:type="dxa"/>
            <w:gridSpan w:val="7"/>
            <w:tcBorders>
              <w:bottom w:val="single" w:sz="2" w:space="0" w:color="auto"/>
            </w:tcBorders>
          </w:tcPr>
          <w:p w:rsidR="00152315" w:rsidRPr="00D341A9" w:rsidRDefault="00152315" w:rsidP="00004A9F">
            <w:pPr>
              <w:spacing w:after="0" w:line="240" w:lineRule="auto"/>
              <w:jc w:val="left"/>
              <w:rPr>
                <w:rFonts w:ascii="Univers" w:hAnsi="Univers"/>
                <w:b/>
                <w:sz w:val="24"/>
                <w:szCs w:val="20"/>
                <w:lang w:val="en-GB" w:eastAsia="en-US"/>
              </w:rPr>
            </w:pPr>
          </w:p>
        </w:tc>
        <w:tc>
          <w:tcPr>
            <w:tcW w:w="1806" w:type="dxa"/>
            <w:tcBorders>
              <w:bottom w:val="single" w:sz="2" w:space="0" w:color="auto"/>
            </w:tcBorders>
          </w:tcPr>
          <w:p w:rsidR="00152315" w:rsidRPr="00D341A9" w:rsidRDefault="00152315" w:rsidP="00004A9F">
            <w:pPr>
              <w:spacing w:after="0" w:line="240" w:lineRule="auto"/>
              <w:jc w:val="left"/>
              <w:rPr>
                <w:rFonts w:eastAsiaTheme="minorEastAsia"/>
                <w:b/>
                <w:sz w:val="24"/>
                <w:szCs w:val="24"/>
                <w:lang w:val="en-GB"/>
              </w:rPr>
            </w:pPr>
            <w:r w:rsidRPr="00D341A9">
              <w:rPr>
                <w:b/>
                <w:sz w:val="28"/>
                <w:szCs w:val="28"/>
                <w:lang w:val="en-GB" w:eastAsia="en-US"/>
              </w:rPr>
              <w:t>IPBES</w:t>
            </w:r>
            <w:r w:rsidRPr="00D341A9">
              <w:rPr>
                <w:sz w:val="20"/>
                <w:szCs w:val="20"/>
                <w:lang w:val="en-GB" w:eastAsia="en-US"/>
              </w:rPr>
              <w:t>/6/</w:t>
            </w:r>
            <w:r>
              <w:rPr>
                <w:sz w:val="20"/>
                <w:szCs w:val="20"/>
                <w:lang w:val="en-GB" w:eastAsia="en-US"/>
              </w:rPr>
              <w:t>10</w:t>
            </w:r>
          </w:p>
        </w:tc>
      </w:tr>
      <w:tr w:rsidR="00152315" w:rsidRPr="00D341A9" w:rsidTr="00004A9F">
        <w:trPr>
          <w:cantSplit/>
          <w:trHeight w:val="1433"/>
          <w:jc w:val="right"/>
        </w:trPr>
        <w:tc>
          <w:tcPr>
            <w:tcW w:w="2376" w:type="dxa"/>
            <w:gridSpan w:val="2"/>
            <w:tcBorders>
              <w:top w:val="single" w:sz="2" w:space="0" w:color="auto"/>
              <w:bottom w:val="single" w:sz="24" w:space="0" w:color="auto"/>
            </w:tcBorders>
          </w:tcPr>
          <w:p w:rsidR="00152315" w:rsidRPr="00D341A9" w:rsidRDefault="00152315" w:rsidP="00004A9F">
            <w:pPr>
              <w:spacing w:before="240" w:after="240" w:line="240" w:lineRule="auto"/>
              <w:jc w:val="left"/>
              <w:rPr>
                <w:rFonts w:ascii="Arial" w:hAnsi="Arial" w:cs="Arial"/>
                <w:b/>
                <w:sz w:val="28"/>
                <w:szCs w:val="28"/>
                <w:lang w:val="en-GB" w:eastAsia="en-US"/>
              </w:rPr>
            </w:pPr>
            <w:r w:rsidRPr="00D341A9">
              <w:rPr>
                <w:rFonts w:ascii="Arial" w:hAnsi="Arial" w:cs="Arial"/>
                <w:b/>
                <w:noProof/>
                <w:sz w:val="28"/>
                <w:szCs w:val="28"/>
              </w:rPr>
              <w:drawing>
                <wp:inline distT="0" distB="0" distL="0" distR="0" wp14:anchorId="67822C1F" wp14:editId="07E38C57">
                  <wp:extent cx="1111406" cy="519379"/>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rsidR="00152315" w:rsidRPr="00D341A9" w:rsidRDefault="00152315" w:rsidP="00004A9F">
            <w:pPr>
              <w:snapToGrid w:val="0"/>
              <w:spacing w:before="120" w:line="240" w:lineRule="auto"/>
              <w:jc w:val="left"/>
              <w:rPr>
                <w:rFonts w:ascii="SimHei" w:eastAsia="SimHei" w:hAnsi="SimHei"/>
                <w:b/>
                <w:sz w:val="28"/>
                <w:szCs w:val="28"/>
                <w:lang w:val="en-GB"/>
              </w:rPr>
            </w:pPr>
            <w:r w:rsidRPr="00D341A9">
              <w:rPr>
                <w:rFonts w:ascii="SimHei" w:eastAsia="SimHei" w:hAnsi="SimHei"/>
                <w:b/>
                <w:sz w:val="28"/>
                <w:szCs w:val="28"/>
                <w:lang w:val="en-GB"/>
              </w:rPr>
              <w:t>生物多样性和生态系统服务</w:t>
            </w:r>
          </w:p>
          <w:p w:rsidR="00152315" w:rsidRPr="00D341A9" w:rsidRDefault="00152315" w:rsidP="00004A9F">
            <w:pPr>
              <w:snapToGrid w:val="0"/>
              <w:spacing w:before="120" w:line="240" w:lineRule="auto"/>
              <w:jc w:val="left"/>
              <w:rPr>
                <w:rFonts w:ascii="Arial" w:hAnsi="Arial" w:cs="Arial"/>
                <w:b/>
                <w:sz w:val="28"/>
                <w:szCs w:val="28"/>
                <w:lang w:val="en-GB"/>
              </w:rPr>
            </w:pPr>
            <w:r w:rsidRPr="00D341A9">
              <w:rPr>
                <w:rFonts w:ascii="SimHei" w:eastAsia="SimHei" w:hAnsi="SimHei"/>
                <w:b/>
                <w:sz w:val="28"/>
                <w:szCs w:val="28"/>
                <w:lang w:val="en-GB"/>
              </w:rPr>
              <w:t>政府间科学政策平台</w:t>
            </w:r>
          </w:p>
        </w:tc>
        <w:tc>
          <w:tcPr>
            <w:tcW w:w="1806" w:type="dxa"/>
            <w:tcBorders>
              <w:top w:val="single" w:sz="2" w:space="0" w:color="auto"/>
              <w:bottom w:val="single" w:sz="24" w:space="0" w:color="auto"/>
            </w:tcBorders>
          </w:tcPr>
          <w:p w:rsidR="00152315" w:rsidRDefault="00152315" w:rsidP="00004A9F">
            <w:pPr>
              <w:pStyle w:val="Normal-pool"/>
              <w:spacing w:before="120"/>
            </w:pPr>
            <w:r w:rsidRPr="006D125A">
              <w:t>Distr.: General</w:t>
            </w:r>
            <w:r w:rsidRPr="006D125A">
              <w:br/>
            </w:r>
            <w:r>
              <w:t>5</w:t>
            </w:r>
            <w:r w:rsidRPr="00D27057">
              <w:t xml:space="preserve"> December 2017</w:t>
            </w:r>
          </w:p>
          <w:p w:rsidR="00152315" w:rsidRPr="006D125A" w:rsidRDefault="00152315" w:rsidP="00004A9F">
            <w:pPr>
              <w:pStyle w:val="Normal-pool"/>
            </w:pPr>
          </w:p>
          <w:p w:rsidR="00152315" w:rsidRPr="00D341A9" w:rsidRDefault="00152315" w:rsidP="00004A9F">
            <w:pPr>
              <w:spacing w:after="0" w:line="240" w:lineRule="auto"/>
              <w:jc w:val="left"/>
              <w:rPr>
                <w:rFonts w:eastAsiaTheme="minorEastAsia"/>
                <w:sz w:val="20"/>
                <w:szCs w:val="20"/>
                <w:lang w:val="en-GB"/>
              </w:rPr>
            </w:pPr>
            <w:r w:rsidRPr="00D341A9">
              <w:rPr>
                <w:rFonts w:eastAsiaTheme="minorEastAsia" w:hint="eastAsia"/>
                <w:sz w:val="20"/>
                <w:szCs w:val="20"/>
                <w:lang w:val="en-GB"/>
              </w:rPr>
              <w:t>Chinese</w:t>
            </w:r>
          </w:p>
          <w:p w:rsidR="00152315" w:rsidRPr="00D341A9" w:rsidRDefault="00152315" w:rsidP="00004A9F">
            <w:pPr>
              <w:spacing w:after="0" w:line="240" w:lineRule="auto"/>
              <w:jc w:val="left"/>
              <w:rPr>
                <w:sz w:val="20"/>
                <w:szCs w:val="20"/>
                <w:lang w:val="en-GB" w:eastAsia="en-US"/>
              </w:rPr>
            </w:pPr>
            <w:r w:rsidRPr="00D341A9">
              <w:rPr>
                <w:sz w:val="20"/>
                <w:szCs w:val="20"/>
                <w:lang w:val="en-GB" w:eastAsia="en-US"/>
              </w:rPr>
              <w:t>Original: English</w:t>
            </w:r>
          </w:p>
        </w:tc>
      </w:tr>
    </w:tbl>
    <w:p w:rsidR="00855B94" w:rsidRDefault="00F9521B" w:rsidP="00D82FDB">
      <w:pPr>
        <w:pStyle w:val="AATitle"/>
        <w:snapToGrid w:val="0"/>
        <w:spacing w:after="0" w:line="240" w:lineRule="auto"/>
        <w:ind w:left="90"/>
        <w:rPr>
          <w:rFonts w:eastAsia="SimHei"/>
          <w:sz w:val="24"/>
          <w:szCs w:val="24"/>
          <w:lang w:val="zh-CN"/>
        </w:rPr>
      </w:pPr>
      <w:r w:rsidRPr="007A0C53">
        <w:rPr>
          <w:rFonts w:eastAsia="SimHei" w:hint="eastAsia"/>
          <w:sz w:val="24"/>
          <w:szCs w:val="24"/>
          <w:lang w:val="zh-CN"/>
        </w:rPr>
        <w:t>生物多样性和生态系统服务政府间</w:t>
      </w:r>
    </w:p>
    <w:p w:rsidR="00475F50" w:rsidRPr="007A0C53" w:rsidRDefault="00F9521B" w:rsidP="00D82FDB">
      <w:pPr>
        <w:pStyle w:val="AATitle"/>
        <w:snapToGrid w:val="0"/>
        <w:spacing w:after="0" w:line="240" w:lineRule="auto"/>
        <w:ind w:left="90"/>
        <w:rPr>
          <w:rFonts w:eastAsia="SimHei"/>
          <w:sz w:val="24"/>
          <w:szCs w:val="24"/>
        </w:rPr>
      </w:pPr>
      <w:r w:rsidRPr="007A0C53">
        <w:rPr>
          <w:rFonts w:eastAsia="SimHei" w:hint="eastAsia"/>
          <w:sz w:val="24"/>
          <w:szCs w:val="24"/>
          <w:lang w:val="zh-CN"/>
        </w:rPr>
        <w:t>科学政策平台全体会议</w:t>
      </w:r>
    </w:p>
    <w:p w:rsidR="00EC6548" w:rsidRPr="007A0C53" w:rsidRDefault="00EC6548" w:rsidP="00D82FDB">
      <w:pPr>
        <w:pStyle w:val="AATitle"/>
        <w:snapToGrid w:val="0"/>
        <w:spacing w:after="0" w:line="240" w:lineRule="auto"/>
        <w:ind w:left="90"/>
        <w:rPr>
          <w:rFonts w:eastAsia="SimHei"/>
          <w:sz w:val="24"/>
          <w:szCs w:val="24"/>
        </w:rPr>
      </w:pPr>
      <w:r w:rsidRPr="007A0C53">
        <w:rPr>
          <w:rFonts w:eastAsia="SimHei" w:hint="eastAsia"/>
          <w:sz w:val="24"/>
          <w:szCs w:val="24"/>
          <w:lang w:val="zh-CN"/>
        </w:rPr>
        <w:t>第六届会议</w:t>
      </w:r>
    </w:p>
    <w:p w:rsidR="00EC6548" w:rsidRPr="007A0C53" w:rsidRDefault="00EC6548" w:rsidP="00D82FDB">
      <w:pPr>
        <w:pStyle w:val="AATitle"/>
        <w:snapToGrid w:val="0"/>
        <w:spacing w:after="0" w:line="240" w:lineRule="auto"/>
        <w:ind w:left="90"/>
        <w:rPr>
          <w:rFonts w:eastAsia="SimSun"/>
          <w:b w:val="0"/>
          <w:sz w:val="24"/>
          <w:szCs w:val="24"/>
        </w:rPr>
      </w:pPr>
      <w:r w:rsidRPr="007A0C53">
        <w:rPr>
          <w:rFonts w:eastAsia="SimSun"/>
          <w:b w:val="0"/>
          <w:sz w:val="24"/>
          <w:szCs w:val="24"/>
          <w:lang w:val="zh-CN"/>
        </w:rPr>
        <w:t>2018</w:t>
      </w:r>
      <w:r w:rsidRPr="007A0C53">
        <w:rPr>
          <w:rFonts w:eastAsia="SimSun"/>
          <w:b w:val="0"/>
          <w:sz w:val="24"/>
          <w:szCs w:val="24"/>
          <w:lang w:val="zh-CN"/>
        </w:rPr>
        <w:t>年</w:t>
      </w:r>
      <w:r w:rsidRPr="007A0C53">
        <w:rPr>
          <w:rFonts w:eastAsia="SimSun"/>
          <w:b w:val="0"/>
          <w:sz w:val="24"/>
          <w:szCs w:val="24"/>
          <w:lang w:val="zh-CN"/>
        </w:rPr>
        <w:t>3</w:t>
      </w:r>
      <w:r w:rsidRPr="007A0C53">
        <w:rPr>
          <w:rFonts w:eastAsia="SimSun"/>
          <w:b w:val="0"/>
          <w:sz w:val="24"/>
          <w:szCs w:val="24"/>
          <w:lang w:val="zh-CN"/>
        </w:rPr>
        <w:t>月</w:t>
      </w:r>
      <w:r w:rsidRPr="007A0C53">
        <w:rPr>
          <w:rFonts w:eastAsia="SimSun"/>
          <w:b w:val="0"/>
          <w:sz w:val="24"/>
          <w:szCs w:val="24"/>
          <w:lang w:val="zh-CN"/>
        </w:rPr>
        <w:t>18</w:t>
      </w:r>
      <w:r w:rsidRPr="007A0C53">
        <w:rPr>
          <w:rFonts w:eastAsia="SimSun"/>
          <w:b w:val="0"/>
          <w:sz w:val="24"/>
          <w:szCs w:val="24"/>
          <w:lang w:val="zh-CN"/>
        </w:rPr>
        <w:t>日至</w:t>
      </w:r>
      <w:r w:rsidRPr="007A0C53">
        <w:rPr>
          <w:rFonts w:eastAsia="SimSun"/>
          <w:b w:val="0"/>
          <w:sz w:val="24"/>
          <w:szCs w:val="24"/>
          <w:lang w:val="zh-CN"/>
        </w:rPr>
        <w:t>24</w:t>
      </w:r>
      <w:r w:rsidRPr="007A0C53">
        <w:rPr>
          <w:rFonts w:eastAsia="SimSun"/>
          <w:b w:val="0"/>
          <w:sz w:val="24"/>
          <w:szCs w:val="24"/>
          <w:lang w:val="zh-CN"/>
        </w:rPr>
        <w:t>日，哥伦比亚麦德林</w:t>
      </w:r>
    </w:p>
    <w:p w:rsidR="00F9521B" w:rsidRPr="007A0C53" w:rsidRDefault="00AD6913" w:rsidP="00D82FDB">
      <w:pPr>
        <w:pStyle w:val="AATitle"/>
        <w:snapToGrid w:val="0"/>
        <w:spacing w:after="0" w:line="240" w:lineRule="auto"/>
        <w:ind w:left="90"/>
        <w:rPr>
          <w:rFonts w:eastAsia="SimSun"/>
          <w:b w:val="0"/>
          <w:sz w:val="24"/>
          <w:szCs w:val="24"/>
        </w:rPr>
      </w:pPr>
      <w:r w:rsidRPr="007A0C53">
        <w:rPr>
          <w:rFonts w:eastAsia="SimSun"/>
          <w:b w:val="0"/>
          <w:sz w:val="24"/>
          <w:szCs w:val="24"/>
          <w:lang w:val="zh-CN"/>
        </w:rPr>
        <w:t>临时议程</w:t>
      </w:r>
      <w:r w:rsidR="001B40EE" w:rsidRPr="007A0C53">
        <w:rPr>
          <w:rFonts w:eastAsia="SimSun"/>
          <w:b w:val="0"/>
          <w:sz w:val="24"/>
          <w:szCs w:val="24"/>
          <w:lang w:val="zh-CN"/>
        </w:rPr>
        <w:footnoteReference w:customMarkFollows="1" w:id="2"/>
        <w:t>*</w:t>
      </w:r>
      <w:r w:rsidRPr="007A0C53">
        <w:rPr>
          <w:rFonts w:eastAsia="SimSun"/>
          <w:b w:val="0"/>
          <w:sz w:val="24"/>
          <w:szCs w:val="24"/>
          <w:lang w:val="zh-CN"/>
        </w:rPr>
        <w:t>项目</w:t>
      </w:r>
      <w:r w:rsidRPr="007A0C53">
        <w:rPr>
          <w:rFonts w:eastAsia="SimSun"/>
          <w:b w:val="0"/>
          <w:sz w:val="24"/>
          <w:szCs w:val="24"/>
          <w:lang w:val="zh-CN"/>
        </w:rPr>
        <w:t>10</w:t>
      </w:r>
    </w:p>
    <w:p w:rsidR="00C956B3" w:rsidRPr="007A0C53" w:rsidRDefault="005C6047" w:rsidP="00606C5B">
      <w:pPr>
        <w:pStyle w:val="AATitle2"/>
        <w:snapToGrid w:val="0"/>
        <w:spacing w:before="60" w:after="0"/>
        <w:ind w:left="86" w:right="4536"/>
        <w:rPr>
          <w:rFonts w:eastAsia="SimHei"/>
          <w:sz w:val="24"/>
          <w:szCs w:val="24"/>
          <w:lang w:eastAsia="zh-CN"/>
        </w:rPr>
      </w:pPr>
      <w:r w:rsidRPr="007A0C53">
        <w:rPr>
          <w:rFonts w:eastAsia="SimHei" w:hint="eastAsia"/>
          <w:sz w:val="24"/>
          <w:szCs w:val="24"/>
          <w:lang w:val="zh-CN" w:eastAsia="zh-CN"/>
        </w:rPr>
        <w:t>对平台的审查</w:t>
      </w:r>
    </w:p>
    <w:p w:rsidR="00062885" w:rsidRPr="00963AEF" w:rsidRDefault="005C6047" w:rsidP="00D21539">
      <w:pPr>
        <w:pStyle w:val="BBTitle"/>
        <w:snapToGrid w:val="0"/>
        <w:rPr>
          <w:rFonts w:eastAsia="SimHei"/>
          <w:sz w:val="32"/>
          <w:szCs w:val="32"/>
          <w:lang w:eastAsia="zh-CN"/>
        </w:rPr>
      </w:pPr>
      <w:r w:rsidRPr="00963AEF">
        <w:rPr>
          <w:rFonts w:eastAsia="SimHei" w:hint="eastAsia"/>
          <w:sz w:val="32"/>
          <w:szCs w:val="32"/>
          <w:lang w:val="zh-CN" w:eastAsia="zh-CN"/>
        </w:rPr>
        <w:t>平台行政和科学职能成效的审查（交付品</w:t>
      </w:r>
      <w:r w:rsidRPr="00963AEF">
        <w:rPr>
          <w:rFonts w:eastAsia="SimHei"/>
          <w:sz w:val="32"/>
          <w:szCs w:val="32"/>
          <w:lang w:val="zh-CN" w:eastAsia="zh-CN"/>
        </w:rPr>
        <w:t>4(e)</w:t>
      </w:r>
      <w:r w:rsidRPr="00963AEF">
        <w:rPr>
          <w:rFonts w:eastAsia="SimHei" w:hint="eastAsia"/>
          <w:sz w:val="32"/>
          <w:szCs w:val="32"/>
          <w:lang w:val="zh-CN" w:eastAsia="zh-CN"/>
        </w:rPr>
        <w:t>）</w:t>
      </w:r>
    </w:p>
    <w:p w:rsidR="00C956B3" w:rsidRPr="007A0C53" w:rsidRDefault="00F9521B" w:rsidP="00D21539">
      <w:pPr>
        <w:pStyle w:val="CH2"/>
        <w:snapToGrid w:val="0"/>
        <w:rPr>
          <w:rFonts w:eastAsia="SimSun"/>
        </w:rPr>
      </w:pPr>
      <w:r w:rsidRPr="007A0C53">
        <w:rPr>
          <w:rFonts w:eastAsia="SimHei" w:hint="eastAsia"/>
          <w:lang w:val="zh-CN"/>
        </w:rPr>
        <w:t>秘书处的说明</w:t>
      </w:r>
    </w:p>
    <w:p w:rsidR="000E53DF" w:rsidRPr="007A0C53" w:rsidRDefault="00AD6913" w:rsidP="00D21539">
      <w:pPr>
        <w:pStyle w:val="CH1"/>
        <w:snapToGrid w:val="0"/>
        <w:rPr>
          <w:rFonts w:eastAsia="SimHei"/>
        </w:rPr>
      </w:pPr>
      <w:r w:rsidRPr="007A0C53">
        <w:rPr>
          <w:lang w:val="zh-CN"/>
        </w:rPr>
        <w:tab/>
      </w:r>
      <w:r w:rsidRPr="007A0C53">
        <w:rPr>
          <w:lang w:val="zh-CN"/>
        </w:rPr>
        <w:tab/>
      </w:r>
      <w:r w:rsidRPr="007A0C53">
        <w:rPr>
          <w:rFonts w:eastAsia="SimHei" w:hint="eastAsia"/>
          <w:lang w:val="zh-CN"/>
        </w:rPr>
        <w:t>导言</w:t>
      </w:r>
    </w:p>
    <w:p w:rsidR="002A0E0D" w:rsidRPr="007A0C53" w:rsidRDefault="006B2B6C" w:rsidP="003C7579">
      <w:pPr>
        <w:pStyle w:val="Normalnumber"/>
        <w:snapToGrid w:val="0"/>
        <w:ind w:left="1253"/>
        <w:jc w:val="both"/>
        <w:rPr>
          <w:sz w:val="24"/>
          <w:szCs w:val="24"/>
          <w:lang w:eastAsia="zh-CN"/>
        </w:rPr>
      </w:pPr>
      <w:r w:rsidRPr="007A0C53">
        <w:rPr>
          <w:sz w:val="24"/>
          <w:szCs w:val="24"/>
          <w:lang w:val="zh-CN" w:eastAsia="zh-CN"/>
        </w:rPr>
        <w:t>作为生物多样性和生态系统服务政府间科学政策平台（生物多样性平台）首</w:t>
      </w:r>
      <w:r w:rsidR="00142963" w:rsidRPr="007A0C53">
        <w:rPr>
          <w:rFonts w:hint="eastAsia"/>
          <w:sz w:val="24"/>
          <w:szCs w:val="24"/>
          <w:lang w:val="zh-CN" w:eastAsia="zh-CN"/>
        </w:rPr>
        <w:t>份</w:t>
      </w:r>
      <w:r w:rsidRPr="007A0C53">
        <w:rPr>
          <w:sz w:val="24"/>
          <w:szCs w:val="24"/>
          <w:lang w:val="zh-CN" w:eastAsia="zh-CN"/>
        </w:rPr>
        <w:t>工作方案的一部分，全体会议</w:t>
      </w:r>
      <w:r w:rsidR="00880CF2" w:rsidRPr="007A0C53">
        <w:rPr>
          <w:sz w:val="24"/>
          <w:szCs w:val="24"/>
          <w:lang w:val="zh-CN" w:eastAsia="zh-CN"/>
        </w:rPr>
        <w:t>在</w:t>
      </w:r>
      <w:r w:rsidR="00880CF2" w:rsidRPr="007A0C53">
        <w:rPr>
          <w:sz w:val="24"/>
          <w:szCs w:val="24"/>
          <w:lang w:val="zh-CN" w:eastAsia="zh-CN"/>
        </w:rPr>
        <w:t>IPBES-2/5</w:t>
      </w:r>
      <w:r w:rsidR="00880CF2" w:rsidRPr="007A0C53">
        <w:rPr>
          <w:sz w:val="24"/>
          <w:szCs w:val="24"/>
          <w:lang w:val="zh-CN" w:eastAsia="zh-CN"/>
        </w:rPr>
        <w:t>号决定中</w:t>
      </w:r>
      <w:r w:rsidR="00E077F8" w:rsidRPr="007A0C53">
        <w:rPr>
          <w:rFonts w:hint="eastAsia"/>
          <w:sz w:val="24"/>
          <w:szCs w:val="24"/>
          <w:lang w:val="zh-CN" w:eastAsia="zh-CN"/>
        </w:rPr>
        <w:t>，</w:t>
      </w:r>
      <w:r w:rsidRPr="007A0C53">
        <w:rPr>
          <w:sz w:val="24"/>
          <w:szCs w:val="24"/>
          <w:lang w:val="zh-CN" w:eastAsia="zh-CN"/>
        </w:rPr>
        <w:t>规定</w:t>
      </w:r>
      <w:r w:rsidR="00E077F8" w:rsidRPr="007A0C53">
        <w:rPr>
          <w:rFonts w:hint="eastAsia"/>
          <w:sz w:val="24"/>
          <w:szCs w:val="24"/>
          <w:lang w:val="zh-CN" w:eastAsia="zh-CN"/>
        </w:rPr>
        <w:t>进行</w:t>
      </w:r>
      <w:r w:rsidRPr="007A0C53">
        <w:rPr>
          <w:sz w:val="24"/>
          <w:szCs w:val="24"/>
          <w:lang w:val="zh-CN" w:eastAsia="zh-CN"/>
        </w:rPr>
        <w:t>生物多样性平台行政和科学职能成效</w:t>
      </w:r>
      <w:r w:rsidR="00E077F8" w:rsidRPr="007A0C53">
        <w:rPr>
          <w:rFonts w:hint="eastAsia"/>
          <w:sz w:val="24"/>
          <w:szCs w:val="24"/>
          <w:lang w:val="zh-CN" w:eastAsia="zh-CN"/>
        </w:rPr>
        <w:t>的</w:t>
      </w:r>
      <w:r w:rsidRPr="007A0C53">
        <w:rPr>
          <w:sz w:val="24"/>
          <w:szCs w:val="24"/>
          <w:lang w:val="zh-CN" w:eastAsia="zh-CN"/>
        </w:rPr>
        <w:t>审查（交付品</w:t>
      </w:r>
      <w:r w:rsidRPr="007A0C53">
        <w:rPr>
          <w:sz w:val="24"/>
          <w:szCs w:val="24"/>
          <w:lang w:val="zh-CN" w:eastAsia="zh-CN"/>
        </w:rPr>
        <w:t>4(e)</w:t>
      </w:r>
      <w:r w:rsidRPr="007A0C53">
        <w:rPr>
          <w:sz w:val="24"/>
          <w:szCs w:val="24"/>
          <w:lang w:val="zh-CN" w:eastAsia="zh-CN"/>
        </w:rPr>
        <w:t>），并请多学科专家小组与主席团磋商，</w:t>
      </w:r>
      <w:r w:rsidR="00E077F8" w:rsidRPr="007A0C53">
        <w:rPr>
          <w:rFonts w:hint="eastAsia"/>
          <w:sz w:val="24"/>
          <w:szCs w:val="24"/>
          <w:lang w:val="zh-CN" w:eastAsia="zh-CN"/>
        </w:rPr>
        <w:t>制定</w:t>
      </w:r>
      <w:r w:rsidRPr="007A0C53">
        <w:rPr>
          <w:sz w:val="24"/>
          <w:szCs w:val="24"/>
          <w:lang w:val="zh-CN" w:eastAsia="zh-CN"/>
        </w:rPr>
        <w:t>用于该审查的程序。全体会议在其第四届会议上审议了审查程序草案，并</w:t>
      </w:r>
      <w:r w:rsidR="007406F9" w:rsidRPr="007A0C53">
        <w:rPr>
          <w:rFonts w:hint="eastAsia"/>
          <w:sz w:val="24"/>
          <w:szCs w:val="24"/>
          <w:lang w:val="zh-CN" w:eastAsia="zh-CN"/>
        </w:rPr>
        <w:t>请</w:t>
      </w:r>
      <w:r w:rsidR="00FE3DDA" w:rsidRPr="007A0C53">
        <w:rPr>
          <w:rFonts w:hint="eastAsia"/>
          <w:sz w:val="24"/>
          <w:szCs w:val="24"/>
          <w:lang w:val="zh-CN" w:eastAsia="zh-CN"/>
        </w:rPr>
        <w:t>进一步</w:t>
      </w:r>
      <w:r w:rsidR="007406F9" w:rsidRPr="007A0C53">
        <w:rPr>
          <w:rFonts w:hint="eastAsia"/>
          <w:sz w:val="24"/>
          <w:szCs w:val="24"/>
          <w:lang w:val="zh-CN" w:eastAsia="zh-CN"/>
        </w:rPr>
        <w:t>完善</w:t>
      </w:r>
      <w:r w:rsidRPr="007A0C53">
        <w:rPr>
          <w:sz w:val="24"/>
          <w:szCs w:val="24"/>
          <w:lang w:val="zh-CN" w:eastAsia="zh-CN"/>
        </w:rPr>
        <w:t>范围和职权范围（</w:t>
      </w:r>
      <w:r w:rsidRPr="007A0C53">
        <w:rPr>
          <w:sz w:val="24"/>
          <w:szCs w:val="24"/>
          <w:lang w:val="zh-CN" w:eastAsia="zh-CN"/>
        </w:rPr>
        <w:t>IPBES-4/1</w:t>
      </w:r>
      <w:r w:rsidRPr="007A0C53">
        <w:rPr>
          <w:sz w:val="24"/>
          <w:szCs w:val="24"/>
          <w:lang w:val="zh-CN" w:eastAsia="zh-CN"/>
        </w:rPr>
        <w:t>号决定，第七节）。</w:t>
      </w:r>
    </w:p>
    <w:p w:rsidR="006B2B6C" w:rsidRPr="007A0C53" w:rsidRDefault="002A0E0D" w:rsidP="003C7579">
      <w:pPr>
        <w:pStyle w:val="Normalnumber"/>
        <w:snapToGrid w:val="0"/>
        <w:ind w:left="1253"/>
        <w:jc w:val="both"/>
        <w:rPr>
          <w:sz w:val="24"/>
          <w:szCs w:val="24"/>
          <w:lang w:eastAsia="zh-CN"/>
        </w:rPr>
      </w:pPr>
      <w:r w:rsidRPr="007A0C53">
        <w:rPr>
          <w:sz w:val="24"/>
          <w:szCs w:val="24"/>
          <w:lang w:val="zh-CN" w:eastAsia="zh-CN"/>
        </w:rPr>
        <w:t>全体会议在其第五届会议上通过了</w:t>
      </w:r>
      <w:r w:rsidRPr="007A0C53">
        <w:rPr>
          <w:sz w:val="24"/>
          <w:szCs w:val="24"/>
          <w:lang w:val="zh-CN" w:eastAsia="zh-CN"/>
        </w:rPr>
        <w:t>IPBES-5/2</w:t>
      </w:r>
      <w:r w:rsidRPr="007A0C53">
        <w:rPr>
          <w:sz w:val="24"/>
          <w:szCs w:val="24"/>
          <w:lang w:val="zh-CN" w:eastAsia="zh-CN"/>
        </w:rPr>
        <w:t>号决定，其中</w:t>
      </w:r>
      <w:r w:rsidR="008A1526" w:rsidRPr="007A0C53">
        <w:rPr>
          <w:rFonts w:hint="eastAsia"/>
          <w:sz w:val="24"/>
          <w:szCs w:val="24"/>
          <w:lang w:val="zh-CN" w:eastAsia="zh-CN"/>
        </w:rPr>
        <w:t>核</w:t>
      </w:r>
      <w:r w:rsidRPr="007A0C53">
        <w:rPr>
          <w:sz w:val="24"/>
          <w:szCs w:val="24"/>
          <w:lang w:val="zh-CN" w:eastAsia="zh-CN"/>
        </w:rPr>
        <w:t>准了审查的职权范围（载于该决定附件）。</w:t>
      </w:r>
    </w:p>
    <w:p w:rsidR="00D1203C" w:rsidRPr="007A0C53" w:rsidRDefault="00DE3AA8" w:rsidP="003C7579">
      <w:pPr>
        <w:pStyle w:val="Normalnumber"/>
        <w:snapToGrid w:val="0"/>
        <w:ind w:left="1253"/>
        <w:jc w:val="both"/>
        <w:rPr>
          <w:sz w:val="24"/>
          <w:szCs w:val="24"/>
          <w:lang w:eastAsia="zh-CN"/>
        </w:rPr>
      </w:pPr>
      <w:r w:rsidRPr="007A0C53">
        <w:rPr>
          <w:sz w:val="24"/>
          <w:szCs w:val="24"/>
          <w:lang w:val="zh-CN" w:eastAsia="zh-CN"/>
        </w:rPr>
        <w:t>在同一决定中，全体会议请主席团与多学科专家小组</w:t>
      </w:r>
      <w:r w:rsidR="00E45342" w:rsidRPr="007A0C53">
        <w:rPr>
          <w:rFonts w:hint="eastAsia"/>
          <w:sz w:val="24"/>
          <w:szCs w:val="24"/>
          <w:lang w:val="zh-CN" w:eastAsia="zh-CN"/>
        </w:rPr>
        <w:t>磋</w:t>
      </w:r>
      <w:r w:rsidRPr="007A0C53">
        <w:rPr>
          <w:sz w:val="24"/>
          <w:szCs w:val="24"/>
          <w:lang w:val="zh-CN" w:eastAsia="zh-CN"/>
        </w:rPr>
        <w:t>商，</w:t>
      </w:r>
      <w:r w:rsidR="006D4DF9" w:rsidRPr="007A0C53">
        <w:rPr>
          <w:rFonts w:hint="eastAsia"/>
          <w:sz w:val="24"/>
          <w:szCs w:val="24"/>
          <w:lang w:val="zh-CN" w:eastAsia="zh-CN"/>
        </w:rPr>
        <w:t>参考</w:t>
      </w:r>
      <w:r w:rsidRPr="007A0C53">
        <w:rPr>
          <w:sz w:val="24"/>
          <w:szCs w:val="24"/>
          <w:lang w:val="zh-CN" w:eastAsia="zh-CN"/>
        </w:rPr>
        <w:t>在全体会议第五届会议上收到的评论意见，修订职权范围附录</w:t>
      </w:r>
      <w:r w:rsidR="006D4DF9" w:rsidRPr="007A0C53">
        <w:rPr>
          <w:rFonts w:hint="eastAsia"/>
          <w:sz w:val="24"/>
          <w:szCs w:val="24"/>
          <w:lang w:val="zh-CN" w:eastAsia="zh-CN"/>
        </w:rPr>
        <w:t>中的</w:t>
      </w:r>
      <w:r w:rsidRPr="007A0C53">
        <w:rPr>
          <w:sz w:val="24"/>
          <w:szCs w:val="24"/>
          <w:lang w:val="zh-CN" w:eastAsia="zh-CN"/>
        </w:rPr>
        <w:t>问卷；请秘书处将经修订的问卷提供给生物多样性平台成员和利益攸关方</w:t>
      </w:r>
      <w:r w:rsidR="006D4DF9" w:rsidRPr="007A0C53">
        <w:rPr>
          <w:rFonts w:hint="eastAsia"/>
          <w:sz w:val="24"/>
          <w:szCs w:val="24"/>
          <w:lang w:val="zh-CN" w:eastAsia="zh-CN"/>
        </w:rPr>
        <w:t>审查</w:t>
      </w:r>
      <w:r w:rsidRPr="007A0C53">
        <w:rPr>
          <w:sz w:val="24"/>
          <w:szCs w:val="24"/>
          <w:lang w:val="zh-CN" w:eastAsia="zh-CN"/>
        </w:rPr>
        <w:t>，</w:t>
      </w:r>
      <w:r w:rsidR="006D4DF9" w:rsidRPr="007A0C53">
        <w:rPr>
          <w:rFonts w:hint="eastAsia"/>
          <w:sz w:val="24"/>
          <w:szCs w:val="24"/>
          <w:lang w:val="zh-CN" w:eastAsia="zh-CN"/>
        </w:rPr>
        <w:t>审查时间为</w:t>
      </w:r>
      <w:r w:rsidRPr="007A0C53">
        <w:rPr>
          <w:sz w:val="24"/>
          <w:szCs w:val="24"/>
          <w:lang w:val="zh-CN" w:eastAsia="zh-CN"/>
        </w:rPr>
        <w:t>全体会议第五届会议后两</w:t>
      </w:r>
      <w:r w:rsidR="006D4DF9" w:rsidRPr="007A0C53">
        <w:rPr>
          <w:rFonts w:hint="eastAsia"/>
          <w:sz w:val="24"/>
          <w:szCs w:val="24"/>
          <w:lang w:val="zh-CN" w:eastAsia="zh-CN"/>
        </w:rPr>
        <w:t>周</w:t>
      </w:r>
      <w:r w:rsidRPr="007A0C53">
        <w:rPr>
          <w:sz w:val="24"/>
          <w:szCs w:val="24"/>
          <w:lang w:val="zh-CN" w:eastAsia="zh-CN"/>
        </w:rPr>
        <w:t>；</w:t>
      </w:r>
      <w:r w:rsidR="007978BE">
        <w:rPr>
          <w:rFonts w:hint="eastAsia"/>
          <w:sz w:val="24"/>
          <w:szCs w:val="24"/>
          <w:lang w:val="zh-CN" w:eastAsia="zh-CN"/>
        </w:rPr>
        <w:t>并</w:t>
      </w:r>
      <w:r w:rsidRPr="007A0C53">
        <w:rPr>
          <w:sz w:val="24"/>
          <w:szCs w:val="24"/>
          <w:lang w:val="zh-CN" w:eastAsia="zh-CN"/>
        </w:rPr>
        <w:t>请主席团与多学科专家小组</w:t>
      </w:r>
      <w:r w:rsidR="006D4DF9" w:rsidRPr="007A0C53">
        <w:rPr>
          <w:rFonts w:hint="eastAsia"/>
          <w:sz w:val="24"/>
          <w:szCs w:val="24"/>
          <w:lang w:val="zh-CN" w:eastAsia="zh-CN"/>
        </w:rPr>
        <w:t>磋</w:t>
      </w:r>
      <w:r w:rsidRPr="007A0C53">
        <w:rPr>
          <w:sz w:val="24"/>
          <w:szCs w:val="24"/>
          <w:lang w:val="zh-CN" w:eastAsia="zh-CN"/>
        </w:rPr>
        <w:t>商，</w:t>
      </w:r>
      <w:r w:rsidR="006D4DF9" w:rsidRPr="007A0C53">
        <w:rPr>
          <w:rFonts w:hint="eastAsia"/>
          <w:sz w:val="24"/>
          <w:szCs w:val="24"/>
          <w:lang w:val="zh-CN" w:eastAsia="zh-CN"/>
        </w:rPr>
        <w:t>参考在</w:t>
      </w:r>
      <w:r w:rsidRPr="007A0C53">
        <w:rPr>
          <w:sz w:val="24"/>
          <w:szCs w:val="24"/>
          <w:lang w:val="zh-CN" w:eastAsia="zh-CN"/>
        </w:rPr>
        <w:t>这两个星期</w:t>
      </w:r>
      <w:r w:rsidR="006D4DF9" w:rsidRPr="007A0C53">
        <w:rPr>
          <w:rFonts w:hint="eastAsia"/>
          <w:sz w:val="24"/>
          <w:szCs w:val="24"/>
          <w:lang w:val="zh-CN" w:eastAsia="zh-CN"/>
        </w:rPr>
        <w:t>内</w:t>
      </w:r>
      <w:r w:rsidRPr="007A0C53">
        <w:rPr>
          <w:sz w:val="24"/>
          <w:szCs w:val="24"/>
          <w:lang w:val="zh-CN" w:eastAsia="zh-CN"/>
        </w:rPr>
        <w:t>收到的评论意见，</w:t>
      </w:r>
      <w:r w:rsidR="006D4DF9" w:rsidRPr="007A0C53">
        <w:rPr>
          <w:rFonts w:hint="eastAsia"/>
          <w:sz w:val="24"/>
          <w:szCs w:val="24"/>
          <w:lang w:val="zh-CN" w:eastAsia="zh-CN"/>
        </w:rPr>
        <w:t>完成</w:t>
      </w:r>
      <w:r w:rsidRPr="007A0C53">
        <w:rPr>
          <w:sz w:val="24"/>
          <w:szCs w:val="24"/>
          <w:lang w:val="zh-CN" w:eastAsia="zh-CN"/>
        </w:rPr>
        <w:t>问卷。</w:t>
      </w:r>
    </w:p>
    <w:p w:rsidR="00D1203C" w:rsidRPr="007A0C53" w:rsidRDefault="00D1203C" w:rsidP="003C7579">
      <w:pPr>
        <w:pStyle w:val="Normalnumber"/>
        <w:snapToGrid w:val="0"/>
        <w:ind w:left="1253"/>
        <w:jc w:val="both"/>
        <w:rPr>
          <w:sz w:val="24"/>
          <w:szCs w:val="24"/>
          <w:lang w:eastAsia="zh-CN"/>
        </w:rPr>
      </w:pPr>
      <w:r w:rsidRPr="007A0C53">
        <w:rPr>
          <w:sz w:val="24"/>
          <w:szCs w:val="24"/>
          <w:lang w:val="zh-CN" w:eastAsia="zh-CN"/>
        </w:rPr>
        <w:t>全体会议还</w:t>
      </w:r>
      <w:r w:rsidR="00C60253" w:rsidRPr="007A0C53">
        <w:rPr>
          <w:rFonts w:hint="eastAsia"/>
          <w:sz w:val="24"/>
          <w:szCs w:val="24"/>
          <w:lang w:val="zh-CN" w:eastAsia="zh-CN"/>
        </w:rPr>
        <w:t>核</w:t>
      </w:r>
      <w:r w:rsidRPr="007A0C53">
        <w:rPr>
          <w:sz w:val="24"/>
          <w:szCs w:val="24"/>
          <w:lang w:val="zh-CN" w:eastAsia="zh-CN"/>
        </w:rPr>
        <w:t>准由多学科专家小组和主席团执行一次内部审查，并</w:t>
      </w:r>
      <w:r w:rsidR="00FC03F0">
        <w:rPr>
          <w:rFonts w:hint="eastAsia"/>
          <w:sz w:val="24"/>
          <w:szCs w:val="24"/>
          <w:lang w:val="zh-CN" w:eastAsia="zh-CN"/>
        </w:rPr>
        <w:t>将</w:t>
      </w:r>
      <w:r w:rsidR="00FC03F0" w:rsidRPr="007A0C53">
        <w:rPr>
          <w:sz w:val="24"/>
          <w:szCs w:val="24"/>
          <w:lang w:val="zh-CN" w:eastAsia="zh-CN"/>
        </w:rPr>
        <w:t>其结论</w:t>
      </w:r>
      <w:r w:rsidR="00FC03F0">
        <w:rPr>
          <w:rFonts w:hint="eastAsia"/>
          <w:sz w:val="24"/>
          <w:szCs w:val="24"/>
          <w:lang w:val="zh-CN" w:eastAsia="zh-CN"/>
        </w:rPr>
        <w:t>转</w:t>
      </w:r>
      <w:r w:rsidR="00776BE5">
        <w:rPr>
          <w:rFonts w:hint="eastAsia"/>
          <w:sz w:val="24"/>
          <w:szCs w:val="24"/>
          <w:lang w:val="zh-CN" w:eastAsia="zh-CN"/>
        </w:rPr>
        <w:t>发</w:t>
      </w:r>
      <w:r w:rsidR="00FC03F0">
        <w:rPr>
          <w:sz w:val="24"/>
          <w:szCs w:val="24"/>
          <w:lang w:val="zh-CN" w:eastAsia="zh-CN"/>
        </w:rPr>
        <w:t>给</w:t>
      </w:r>
      <w:r w:rsidR="0008665C" w:rsidRPr="007A0C53">
        <w:rPr>
          <w:rFonts w:hint="eastAsia"/>
          <w:sz w:val="24"/>
          <w:szCs w:val="24"/>
          <w:lang w:val="zh-CN" w:eastAsia="zh-CN"/>
        </w:rPr>
        <w:t>外聘审查员</w:t>
      </w:r>
      <w:r w:rsidRPr="007A0C53">
        <w:rPr>
          <w:sz w:val="24"/>
          <w:szCs w:val="24"/>
          <w:lang w:val="zh-CN" w:eastAsia="zh-CN"/>
        </w:rPr>
        <w:t>。全体会议请内部审查组向</w:t>
      </w:r>
      <w:r w:rsidR="0008665C" w:rsidRPr="007A0C53">
        <w:rPr>
          <w:rFonts w:hint="eastAsia"/>
          <w:sz w:val="24"/>
          <w:szCs w:val="24"/>
          <w:lang w:val="zh-CN" w:eastAsia="zh-CN"/>
        </w:rPr>
        <w:t>全体会议</w:t>
      </w:r>
      <w:r w:rsidRPr="007A0C53">
        <w:rPr>
          <w:sz w:val="24"/>
          <w:szCs w:val="24"/>
          <w:lang w:val="zh-CN" w:eastAsia="zh-CN"/>
        </w:rPr>
        <w:t>第六届会议提供职权范围第</w:t>
      </w:r>
      <w:r w:rsidRPr="007A0C53">
        <w:rPr>
          <w:sz w:val="24"/>
          <w:szCs w:val="24"/>
          <w:lang w:val="zh-CN" w:eastAsia="zh-CN"/>
        </w:rPr>
        <w:t>11</w:t>
      </w:r>
      <w:r w:rsidRPr="007A0C53">
        <w:rPr>
          <w:sz w:val="24"/>
          <w:szCs w:val="24"/>
          <w:lang w:val="zh-CN" w:eastAsia="zh-CN"/>
        </w:rPr>
        <w:t>段</w:t>
      </w:r>
      <w:r w:rsidR="0008665C" w:rsidRPr="007A0C53">
        <w:rPr>
          <w:rFonts w:hint="eastAsia"/>
          <w:sz w:val="24"/>
          <w:szCs w:val="24"/>
          <w:lang w:val="zh-CN" w:eastAsia="zh-CN"/>
        </w:rPr>
        <w:t>所</w:t>
      </w:r>
      <w:r w:rsidRPr="007A0C53">
        <w:rPr>
          <w:sz w:val="24"/>
          <w:szCs w:val="24"/>
          <w:lang w:val="zh-CN" w:eastAsia="zh-CN"/>
        </w:rPr>
        <w:t>要求的报告。</w:t>
      </w:r>
    </w:p>
    <w:p w:rsidR="006B2B6C" w:rsidRPr="007A0C53" w:rsidRDefault="00DE3AA8" w:rsidP="003C7579">
      <w:pPr>
        <w:pStyle w:val="Normalnumber"/>
        <w:snapToGrid w:val="0"/>
        <w:ind w:left="1253"/>
        <w:jc w:val="both"/>
        <w:rPr>
          <w:sz w:val="24"/>
          <w:szCs w:val="24"/>
          <w:lang w:eastAsia="zh-CN"/>
        </w:rPr>
      </w:pPr>
      <w:r w:rsidRPr="007A0C53">
        <w:rPr>
          <w:sz w:val="24"/>
          <w:szCs w:val="24"/>
          <w:lang w:val="zh-CN" w:eastAsia="zh-CN"/>
        </w:rPr>
        <w:t>全体会议还请执行秘书呼吁</w:t>
      </w:r>
      <w:r w:rsidR="0008665C" w:rsidRPr="007A0C53">
        <w:rPr>
          <w:rFonts w:hint="eastAsia"/>
          <w:sz w:val="24"/>
          <w:szCs w:val="24"/>
          <w:lang w:val="zh-CN" w:eastAsia="zh-CN"/>
        </w:rPr>
        <w:t>为</w:t>
      </w:r>
      <w:r w:rsidRPr="007A0C53">
        <w:rPr>
          <w:sz w:val="24"/>
          <w:szCs w:val="24"/>
          <w:lang w:val="zh-CN" w:eastAsia="zh-CN"/>
        </w:rPr>
        <w:t>审查小组</w:t>
      </w:r>
      <w:r w:rsidR="0008665C" w:rsidRPr="007A0C53">
        <w:rPr>
          <w:rFonts w:hint="eastAsia"/>
          <w:sz w:val="24"/>
          <w:szCs w:val="24"/>
          <w:lang w:val="zh-CN" w:eastAsia="zh-CN"/>
        </w:rPr>
        <w:t>提名</w:t>
      </w:r>
      <w:r w:rsidRPr="007A0C53">
        <w:rPr>
          <w:sz w:val="24"/>
          <w:szCs w:val="24"/>
          <w:lang w:val="zh-CN" w:eastAsia="zh-CN"/>
        </w:rPr>
        <w:t>候选人，确保区域代表性，</w:t>
      </w:r>
      <w:r w:rsidR="0008665C" w:rsidRPr="007A0C53">
        <w:rPr>
          <w:rFonts w:hint="eastAsia"/>
          <w:sz w:val="24"/>
          <w:szCs w:val="24"/>
          <w:lang w:val="zh-CN" w:eastAsia="zh-CN"/>
        </w:rPr>
        <w:t>并</w:t>
      </w:r>
      <w:r w:rsidRPr="007A0C53">
        <w:rPr>
          <w:sz w:val="24"/>
          <w:szCs w:val="24"/>
          <w:lang w:val="zh-CN" w:eastAsia="zh-CN"/>
        </w:rPr>
        <w:t>开展竞标</w:t>
      </w:r>
      <w:r w:rsidR="0008665C" w:rsidRPr="007A0C53">
        <w:rPr>
          <w:rFonts w:hint="eastAsia"/>
          <w:sz w:val="24"/>
          <w:szCs w:val="24"/>
          <w:lang w:val="zh-CN" w:eastAsia="zh-CN"/>
        </w:rPr>
        <w:t>甄选一个</w:t>
      </w:r>
      <w:r w:rsidRPr="007A0C53">
        <w:rPr>
          <w:sz w:val="24"/>
          <w:szCs w:val="24"/>
          <w:lang w:val="zh-CN" w:eastAsia="zh-CN"/>
        </w:rPr>
        <w:t>外部专业组织协调审查，</w:t>
      </w:r>
      <w:r w:rsidR="00EF7E2C">
        <w:rPr>
          <w:rFonts w:hint="eastAsia"/>
          <w:sz w:val="24"/>
          <w:szCs w:val="24"/>
          <w:lang w:val="zh-CN" w:eastAsia="zh-CN"/>
        </w:rPr>
        <w:t>如</w:t>
      </w:r>
      <w:r w:rsidR="00EF7E2C">
        <w:rPr>
          <w:sz w:val="24"/>
          <w:szCs w:val="24"/>
          <w:lang w:val="zh-CN" w:eastAsia="zh-CN"/>
        </w:rPr>
        <w:t>具备</w:t>
      </w:r>
      <w:r w:rsidRPr="007A0C53">
        <w:rPr>
          <w:sz w:val="24"/>
          <w:szCs w:val="24"/>
          <w:lang w:val="zh-CN" w:eastAsia="zh-CN"/>
        </w:rPr>
        <w:t>财政资源，</w:t>
      </w:r>
      <w:r w:rsidR="00EF7E2C" w:rsidRPr="007A0C53">
        <w:rPr>
          <w:rFonts w:hint="eastAsia"/>
          <w:sz w:val="24"/>
          <w:szCs w:val="24"/>
          <w:lang w:val="zh-CN" w:eastAsia="zh-CN"/>
        </w:rPr>
        <w:t>希望</w:t>
      </w:r>
      <w:r w:rsidR="001116EB">
        <w:rPr>
          <w:rFonts w:hint="eastAsia"/>
          <w:sz w:val="24"/>
          <w:szCs w:val="24"/>
          <w:lang w:val="zh-CN" w:eastAsia="zh-CN"/>
        </w:rPr>
        <w:t>该</w:t>
      </w:r>
      <w:r w:rsidR="001116EB">
        <w:rPr>
          <w:sz w:val="24"/>
          <w:szCs w:val="24"/>
          <w:lang w:val="zh-CN" w:eastAsia="zh-CN"/>
        </w:rPr>
        <w:t>组织</w:t>
      </w:r>
      <w:r w:rsidRPr="007A0C53">
        <w:rPr>
          <w:sz w:val="24"/>
          <w:szCs w:val="24"/>
          <w:lang w:val="zh-CN" w:eastAsia="zh-CN"/>
        </w:rPr>
        <w:t>在</w:t>
      </w:r>
      <w:r w:rsidRPr="007A0C53">
        <w:rPr>
          <w:sz w:val="24"/>
          <w:szCs w:val="24"/>
          <w:lang w:val="zh-CN" w:eastAsia="zh-CN"/>
        </w:rPr>
        <w:t>2018</w:t>
      </w:r>
      <w:r w:rsidRPr="007A0C53">
        <w:rPr>
          <w:sz w:val="24"/>
          <w:szCs w:val="24"/>
          <w:lang w:val="zh-CN" w:eastAsia="zh-CN"/>
        </w:rPr>
        <w:t>年</w:t>
      </w:r>
      <w:r w:rsidRPr="007A0C53">
        <w:rPr>
          <w:sz w:val="24"/>
          <w:szCs w:val="24"/>
          <w:lang w:val="zh-CN" w:eastAsia="zh-CN"/>
        </w:rPr>
        <w:lastRenderedPageBreak/>
        <w:t>年初前</w:t>
      </w:r>
      <w:r w:rsidR="00021374" w:rsidRPr="007A0C53">
        <w:rPr>
          <w:rFonts w:hint="eastAsia"/>
          <w:sz w:val="24"/>
          <w:szCs w:val="24"/>
          <w:lang w:val="zh-CN" w:eastAsia="zh-CN"/>
        </w:rPr>
        <w:t>开始</w:t>
      </w:r>
      <w:r w:rsidRPr="007A0C53">
        <w:rPr>
          <w:sz w:val="24"/>
          <w:szCs w:val="24"/>
          <w:lang w:val="zh-CN" w:eastAsia="zh-CN"/>
        </w:rPr>
        <w:t>工作</w:t>
      </w:r>
      <w:r w:rsidRPr="00315245">
        <w:rPr>
          <w:spacing w:val="-2"/>
          <w:sz w:val="24"/>
          <w:szCs w:val="24"/>
          <w:lang w:val="zh-CN" w:eastAsia="zh-CN"/>
        </w:rPr>
        <w:t>。全体会议请审查小组根据职权范围，</w:t>
      </w:r>
      <w:r w:rsidR="00021374" w:rsidRPr="00315245">
        <w:rPr>
          <w:rFonts w:hint="eastAsia"/>
          <w:spacing w:val="-2"/>
          <w:sz w:val="24"/>
          <w:szCs w:val="24"/>
          <w:lang w:val="zh-CN" w:eastAsia="zh-CN"/>
        </w:rPr>
        <w:t>向全体会议</w:t>
      </w:r>
      <w:r w:rsidRPr="00315245">
        <w:rPr>
          <w:spacing w:val="-2"/>
          <w:sz w:val="24"/>
          <w:szCs w:val="24"/>
          <w:lang w:val="zh-CN" w:eastAsia="zh-CN"/>
        </w:rPr>
        <w:t>第七届会议提供</w:t>
      </w:r>
      <w:r w:rsidR="00021374" w:rsidRPr="00315245">
        <w:rPr>
          <w:rFonts w:hint="eastAsia"/>
          <w:spacing w:val="-2"/>
          <w:sz w:val="24"/>
          <w:szCs w:val="24"/>
          <w:lang w:val="zh-CN" w:eastAsia="zh-CN"/>
        </w:rPr>
        <w:t>一份</w:t>
      </w:r>
      <w:r w:rsidRPr="00315245">
        <w:rPr>
          <w:spacing w:val="-2"/>
          <w:sz w:val="24"/>
          <w:szCs w:val="24"/>
          <w:lang w:val="zh-CN" w:eastAsia="zh-CN"/>
        </w:rPr>
        <w:t>审查</w:t>
      </w:r>
      <w:r w:rsidR="00021374" w:rsidRPr="00315245">
        <w:rPr>
          <w:rFonts w:hint="eastAsia"/>
          <w:spacing w:val="-2"/>
          <w:sz w:val="24"/>
          <w:szCs w:val="24"/>
          <w:lang w:val="zh-CN" w:eastAsia="zh-CN"/>
        </w:rPr>
        <w:t>工作</w:t>
      </w:r>
      <w:r w:rsidRPr="00315245">
        <w:rPr>
          <w:spacing w:val="-2"/>
          <w:sz w:val="24"/>
          <w:szCs w:val="24"/>
          <w:lang w:val="zh-CN" w:eastAsia="zh-CN"/>
        </w:rPr>
        <w:t>的最</w:t>
      </w:r>
      <w:r w:rsidR="00021374" w:rsidRPr="00315245">
        <w:rPr>
          <w:rFonts w:hint="eastAsia"/>
          <w:spacing w:val="-2"/>
          <w:sz w:val="24"/>
          <w:szCs w:val="24"/>
          <w:lang w:val="zh-CN" w:eastAsia="zh-CN"/>
        </w:rPr>
        <w:t>终</w:t>
      </w:r>
      <w:r w:rsidRPr="00315245">
        <w:rPr>
          <w:spacing w:val="-2"/>
          <w:sz w:val="24"/>
          <w:szCs w:val="24"/>
          <w:lang w:val="zh-CN" w:eastAsia="zh-CN"/>
        </w:rPr>
        <w:t>报告，包括关于执行生物多样性平台第二</w:t>
      </w:r>
      <w:r w:rsidR="00021374" w:rsidRPr="00315245">
        <w:rPr>
          <w:rFonts w:hint="eastAsia"/>
          <w:spacing w:val="-2"/>
          <w:sz w:val="24"/>
          <w:szCs w:val="24"/>
          <w:lang w:val="zh-CN" w:eastAsia="zh-CN"/>
        </w:rPr>
        <w:t>份</w:t>
      </w:r>
      <w:r w:rsidRPr="00315245">
        <w:rPr>
          <w:spacing w:val="-2"/>
          <w:sz w:val="24"/>
          <w:szCs w:val="24"/>
          <w:lang w:val="zh-CN" w:eastAsia="zh-CN"/>
        </w:rPr>
        <w:t>工作方案的建议。</w:t>
      </w:r>
    </w:p>
    <w:p w:rsidR="00C956B3" w:rsidRDefault="00F63428" w:rsidP="00AB27D5">
      <w:pPr>
        <w:pStyle w:val="CH1"/>
        <w:numPr>
          <w:ilvl w:val="0"/>
          <w:numId w:val="53"/>
        </w:numPr>
        <w:snapToGrid w:val="0"/>
        <w:ind w:hanging="1350"/>
        <w:jc w:val="both"/>
        <w:rPr>
          <w:rFonts w:eastAsia="SimHei"/>
          <w:lang w:val="zh-CN" w:eastAsia="zh-CN"/>
        </w:rPr>
      </w:pPr>
      <w:r w:rsidRPr="007A0C53">
        <w:rPr>
          <w:rFonts w:eastAsia="SimHei"/>
          <w:lang w:val="zh-CN" w:eastAsia="zh-CN"/>
        </w:rPr>
        <w:t>内部审查小组的报告</w:t>
      </w:r>
    </w:p>
    <w:p w:rsidR="00C956B3" w:rsidRPr="007A0C53" w:rsidRDefault="007A0C53" w:rsidP="00C67723">
      <w:pPr>
        <w:pStyle w:val="CH2"/>
        <w:tabs>
          <w:tab w:val="clear" w:pos="624"/>
          <w:tab w:val="clear" w:pos="851"/>
          <w:tab w:val="right" w:pos="990"/>
          <w:tab w:val="left" w:pos="4082"/>
        </w:tabs>
        <w:snapToGrid w:val="0"/>
        <w:spacing w:before="80"/>
        <w:ind w:left="1247" w:hanging="1247"/>
        <w:jc w:val="both"/>
        <w:rPr>
          <w:rFonts w:eastAsia="SimHei"/>
        </w:rPr>
      </w:pPr>
      <w:r w:rsidRPr="007A0C53">
        <w:rPr>
          <w:rFonts w:eastAsia="SimHei"/>
          <w:lang w:val="zh-CN" w:eastAsia="zh-CN"/>
        </w:rPr>
        <w:tab/>
      </w:r>
      <w:r w:rsidR="00C67723">
        <w:rPr>
          <w:rFonts w:eastAsia="SimHei"/>
          <w:lang w:val="en-US" w:eastAsia="zh-CN"/>
        </w:rPr>
        <w:t xml:space="preserve">    </w:t>
      </w:r>
      <w:r w:rsidR="00F63428" w:rsidRPr="007A0C53">
        <w:rPr>
          <w:rFonts w:eastAsia="SimHei"/>
          <w:lang w:val="zh-CN"/>
        </w:rPr>
        <w:t>A.</w:t>
      </w:r>
      <w:r w:rsidR="00F63428" w:rsidRPr="007A0C53">
        <w:rPr>
          <w:rFonts w:eastAsia="SimHei"/>
          <w:lang w:val="zh-CN"/>
        </w:rPr>
        <w:tab/>
      </w:r>
      <w:r w:rsidR="00021374" w:rsidRPr="007A0C53">
        <w:rPr>
          <w:rFonts w:eastAsia="SimHei"/>
          <w:lang w:val="zh-CN" w:eastAsia="zh-CN"/>
        </w:rPr>
        <w:t>完成</w:t>
      </w:r>
      <w:r w:rsidR="00F63428" w:rsidRPr="007A0C53">
        <w:rPr>
          <w:rFonts w:eastAsia="SimHei"/>
          <w:lang w:val="zh-CN"/>
        </w:rPr>
        <w:t>问卷</w:t>
      </w:r>
    </w:p>
    <w:p w:rsidR="004E1BBB" w:rsidRPr="007A0C53" w:rsidRDefault="006968D2" w:rsidP="00D21539">
      <w:pPr>
        <w:pStyle w:val="Normalnumber"/>
        <w:snapToGrid w:val="0"/>
        <w:jc w:val="both"/>
        <w:rPr>
          <w:rFonts w:cstheme="minorHAnsi"/>
          <w:sz w:val="24"/>
          <w:szCs w:val="24"/>
          <w:lang w:eastAsia="zh-CN"/>
        </w:rPr>
      </w:pPr>
      <w:r w:rsidRPr="007A0C53">
        <w:rPr>
          <w:sz w:val="24"/>
          <w:szCs w:val="24"/>
          <w:lang w:val="zh-CN" w:eastAsia="zh-CN"/>
        </w:rPr>
        <w:t>主席团和多学科专家小组</w:t>
      </w:r>
      <w:r w:rsidR="00986A58" w:rsidRPr="007A0C53">
        <w:rPr>
          <w:sz w:val="24"/>
          <w:szCs w:val="24"/>
          <w:lang w:val="zh-CN" w:eastAsia="zh-CN"/>
        </w:rPr>
        <w:t>在</w:t>
      </w:r>
      <w:r w:rsidR="00986A58" w:rsidRPr="007A0C53">
        <w:rPr>
          <w:rFonts w:hint="eastAsia"/>
          <w:sz w:val="24"/>
          <w:szCs w:val="24"/>
          <w:lang w:val="zh-CN" w:eastAsia="zh-CN"/>
        </w:rPr>
        <w:t>全体会议</w:t>
      </w:r>
      <w:r w:rsidR="00986A58" w:rsidRPr="007A0C53">
        <w:rPr>
          <w:sz w:val="24"/>
          <w:szCs w:val="24"/>
          <w:lang w:val="zh-CN" w:eastAsia="zh-CN"/>
        </w:rPr>
        <w:t>第八届会议上</w:t>
      </w:r>
      <w:r w:rsidRPr="007A0C53">
        <w:rPr>
          <w:sz w:val="24"/>
          <w:szCs w:val="24"/>
          <w:lang w:val="zh-CN" w:eastAsia="zh-CN"/>
        </w:rPr>
        <w:t>商定了内部审查小组的</w:t>
      </w:r>
      <w:r w:rsidRPr="007A0C53">
        <w:rPr>
          <w:rFonts w:hint="eastAsia"/>
          <w:sz w:val="24"/>
          <w:szCs w:val="24"/>
          <w:lang w:val="zh-CN" w:eastAsia="zh-CN"/>
        </w:rPr>
        <w:t>组</w:t>
      </w:r>
      <w:r w:rsidRPr="007A0C53">
        <w:rPr>
          <w:sz w:val="24"/>
          <w:szCs w:val="24"/>
          <w:lang w:val="zh-CN" w:eastAsia="zh-CN"/>
        </w:rPr>
        <w:t>成。该小组</w:t>
      </w:r>
      <w:r w:rsidR="001B5F7E" w:rsidRPr="007A0C53">
        <w:rPr>
          <w:rFonts w:hint="eastAsia"/>
          <w:sz w:val="24"/>
          <w:szCs w:val="24"/>
          <w:lang w:val="zh-CN" w:eastAsia="zh-CN"/>
        </w:rPr>
        <w:t>成员</w:t>
      </w:r>
      <w:r w:rsidRPr="007A0C53">
        <w:rPr>
          <w:sz w:val="24"/>
          <w:szCs w:val="24"/>
          <w:lang w:val="zh-CN" w:eastAsia="zh-CN"/>
        </w:rPr>
        <w:t>包括生物多样性平台主席、</w:t>
      </w:r>
      <w:r w:rsidR="004F68E1" w:rsidRPr="007A0C53">
        <w:rPr>
          <w:sz w:val="24"/>
          <w:szCs w:val="24"/>
          <w:lang w:val="zh-CN" w:eastAsia="zh-CN"/>
        </w:rPr>
        <w:t>一名</w:t>
      </w:r>
      <w:r w:rsidRPr="007A0C53">
        <w:rPr>
          <w:sz w:val="24"/>
          <w:szCs w:val="24"/>
          <w:lang w:val="zh-CN" w:eastAsia="zh-CN"/>
        </w:rPr>
        <w:t>主席团成员（</w:t>
      </w:r>
      <w:r w:rsidRPr="007A0C53">
        <w:rPr>
          <w:sz w:val="24"/>
          <w:szCs w:val="24"/>
          <w:lang w:val="zh-CN" w:eastAsia="zh-CN"/>
        </w:rPr>
        <w:t>Alfred Oteng-Yeboah</w:t>
      </w:r>
      <w:r w:rsidRPr="007A0C53">
        <w:rPr>
          <w:sz w:val="24"/>
          <w:szCs w:val="24"/>
          <w:lang w:val="zh-CN" w:eastAsia="zh-CN"/>
        </w:rPr>
        <w:t>）、多学科专家小组</w:t>
      </w:r>
      <w:r w:rsidR="001332BE">
        <w:rPr>
          <w:rFonts w:hint="eastAsia"/>
          <w:sz w:val="24"/>
          <w:szCs w:val="24"/>
          <w:lang w:val="zh-CN" w:eastAsia="zh-CN"/>
        </w:rPr>
        <w:t>的</w:t>
      </w:r>
      <w:r w:rsidR="001332BE">
        <w:rPr>
          <w:sz w:val="24"/>
          <w:szCs w:val="24"/>
          <w:lang w:val="zh-CN" w:eastAsia="zh-CN"/>
        </w:rPr>
        <w:t>一名</w:t>
      </w:r>
      <w:r w:rsidRPr="007A0C53">
        <w:rPr>
          <w:sz w:val="24"/>
          <w:szCs w:val="24"/>
          <w:lang w:val="zh-CN" w:eastAsia="zh-CN"/>
        </w:rPr>
        <w:t>共同主席</w:t>
      </w:r>
      <w:r w:rsidR="004F68E1" w:rsidRPr="007A0C53">
        <w:rPr>
          <w:rFonts w:hint="eastAsia"/>
          <w:sz w:val="24"/>
          <w:szCs w:val="24"/>
          <w:lang w:val="zh-CN" w:eastAsia="zh-CN"/>
        </w:rPr>
        <w:t>和</w:t>
      </w:r>
      <w:r w:rsidR="0035375F" w:rsidRPr="007A0C53">
        <w:rPr>
          <w:sz w:val="24"/>
          <w:szCs w:val="24"/>
          <w:lang w:val="zh-CN" w:eastAsia="zh-CN"/>
        </w:rPr>
        <w:t>两名</w:t>
      </w:r>
      <w:r w:rsidRPr="007A0C53">
        <w:rPr>
          <w:sz w:val="24"/>
          <w:szCs w:val="24"/>
          <w:lang w:val="zh-CN" w:eastAsia="zh-CN"/>
        </w:rPr>
        <w:t>成员（</w:t>
      </w:r>
      <w:r w:rsidRPr="007A0C53">
        <w:rPr>
          <w:sz w:val="24"/>
          <w:szCs w:val="24"/>
          <w:lang w:val="zh-CN" w:eastAsia="zh-CN"/>
        </w:rPr>
        <w:t>Marie Stenseke</w:t>
      </w:r>
      <w:r w:rsidRPr="007A0C53">
        <w:rPr>
          <w:sz w:val="24"/>
          <w:szCs w:val="24"/>
          <w:lang w:val="zh-CN" w:eastAsia="zh-CN"/>
        </w:rPr>
        <w:t>、</w:t>
      </w:r>
      <w:r w:rsidRPr="007A0C53">
        <w:rPr>
          <w:sz w:val="24"/>
          <w:szCs w:val="24"/>
          <w:lang w:val="zh-CN" w:eastAsia="zh-CN"/>
        </w:rPr>
        <w:t>Carlos Joly</w:t>
      </w:r>
      <w:r w:rsidRPr="007A0C53">
        <w:rPr>
          <w:sz w:val="24"/>
          <w:szCs w:val="24"/>
          <w:lang w:val="zh-CN" w:eastAsia="zh-CN"/>
        </w:rPr>
        <w:t>和</w:t>
      </w:r>
      <w:r w:rsidRPr="007A0C53">
        <w:rPr>
          <w:sz w:val="24"/>
          <w:szCs w:val="24"/>
          <w:lang w:val="zh-CN" w:eastAsia="zh-CN"/>
        </w:rPr>
        <w:t>Vinod Mathur</w:t>
      </w:r>
      <w:r w:rsidRPr="007A0C53">
        <w:rPr>
          <w:sz w:val="24"/>
          <w:szCs w:val="24"/>
          <w:lang w:val="zh-CN" w:eastAsia="zh-CN"/>
        </w:rPr>
        <w:t>）以及执行秘书。</w:t>
      </w:r>
    </w:p>
    <w:p w:rsidR="004E1BBB" w:rsidRPr="007A0C53" w:rsidRDefault="004E1BBB" w:rsidP="00D21539">
      <w:pPr>
        <w:pStyle w:val="Normalnumber"/>
        <w:snapToGrid w:val="0"/>
        <w:jc w:val="both"/>
        <w:rPr>
          <w:rFonts w:cstheme="minorHAnsi"/>
          <w:sz w:val="24"/>
          <w:szCs w:val="24"/>
          <w:lang w:eastAsia="zh-CN"/>
        </w:rPr>
      </w:pPr>
      <w:r w:rsidRPr="007A0C53">
        <w:rPr>
          <w:sz w:val="24"/>
          <w:szCs w:val="24"/>
          <w:lang w:val="zh-CN" w:eastAsia="zh-CN"/>
        </w:rPr>
        <w:t>根据</w:t>
      </w:r>
      <w:r w:rsidRPr="007A0C53">
        <w:rPr>
          <w:sz w:val="24"/>
          <w:szCs w:val="24"/>
          <w:lang w:val="zh-CN" w:eastAsia="zh-CN"/>
        </w:rPr>
        <w:t>IPBES-5/2</w:t>
      </w:r>
      <w:r w:rsidRPr="007A0C53">
        <w:rPr>
          <w:sz w:val="24"/>
          <w:szCs w:val="24"/>
          <w:lang w:val="zh-CN" w:eastAsia="zh-CN"/>
        </w:rPr>
        <w:t>号决定，内部审查小组代表主席团和多学科专家小组修订了</w:t>
      </w:r>
      <w:r w:rsidRPr="007A0C53">
        <w:rPr>
          <w:sz w:val="24"/>
          <w:szCs w:val="24"/>
          <w:lang w:val="zh-CN" w:eastAsia="zh-CN"/>
        </w:rPr>
        <w:t>IPBES-5/2</w:t>
      </w:r>
      <w:r w:rsidRPr="007A0C53">
        <w:rPr>
          <w:sz w:val="24"/>
          <w:szCs w:val="24"/>
          <w:lang w:val="zh-CN" w:eastAsia="zh-CN"/>
        </w:rPr>
        <w:t>号决定附件所载附录中的问卷，并将</w:t>
      </w:r>
      <w:r w:rsidR="0035375F" w:rsidRPr="007A0C53">
        <w:rPr>
          <w:rFonts w:hint="eastAsia"/>
          <w:sz w:val="24"/>
          <w:szCs w:val="24"/>
          <w:lang w:val="zh-CN" w:eastAsia="zh-CN"/>
        </w:rPr>
        <w:t>问卷</w:t>
      </w:r>
      <w:r w:rsidRPr="007A0C53">
        <w:rPr>
          <w:sz w:val="24"/>
          <w:szCs w:val="24"/>
          <w:lang w:val="zh-CN" w:eastAsia="zh-CN"/>
        </w:rPr>
        <w:t>提供给生物多样性平台成员及利益攸关方</w:t>
      </w:r>
      <w:r w:rsidR="0035375F" w:rsidRPr="007A0C53">
        <w:rPr>
          <w:rFonts w:hint="eastAsia"/>
          <w:sz w:val="24"/>
          <w:szCs w:val="24"/>
          <w:lang w:val="zh-CN" w:eastAsia="zh-CN"/>
        </w:rPr>
        <w:t>以</w:t>
      </w:r>
      <w:r w:rsidR="0035375F" w:rsidRPr="007A0C53">
        <w:rPr>
          <w:sz w:val="24"/>
          <w:szCs w:val="24"/>
          <w:lang w:val="zh-CN" w:eastAsia="zh-CN"/>
        </w:rPr>
        <w:t>提出评论意见</w:t>
      </w:r>
      <w:r w:rsidRPr="007A0C53">
        <w:rPr>
          <w:sz w:val="24"/>
          <w:szCs w:val="24"/>
          <w:lang w:val="zh-CN" w:eastAsia="zh-CN"/>
        </w:rPr>
        <w:t>，</w:t>
      </w:r>
      <w:r w:rsidR="0035375F" w:rsidRPr="007A0C53">
        <w:rPr>
          <w:rFonts w:hint="eastAsia"/>
          <w:sz w:val="24"/>
          <w:szCs w:val="24"/>
          <w:lang w:val="zh-CN" w:eastAsia="zh-CN"/>
        </w:rPr>
        <w:t>时间为</w:t>
      </w:r>
      <w:r w:rsidRPr="007A0C53">
        <w:rPr>
          <w:sz w:val="24"/>
          <w:szCs w:val="24"/>
          <w:lang w:val="zh-CN" w:eastAsia="zh-CN"/>
        </w:rPr>
        <w:t>两周（</w:t>
      </w:r>
      <w:r w:rsidRPr="007A0C53">
        <w:rPr>
          <w:sz w:val="24"/>
          <w:szCs w:val="24"/>
          <w:lang w:val="zh-CN" w:eastAsia="zh-CN"/>
        </w:rPr>
        <w:t>2017</w:t>
      </w:r>
      <w:r w:rsidRPr="007A0C53">
        <w:rPr>
          <w:sz w:val="24"/>
          <w:szCs w:val="24"/>
          <w:lang w:val="zh-CN" w:eastAsia="zh-CN"/>
        </w:rPr>
        <w:t>年</w:t>
      </w:r>
      <w:r w:rsidRPr="007A0C53">
        <w:rPr>
          <w:sz w:val="24"/>
          <w:szCs w:val="24"/>
          <w:lang w:val="zh-CN" w:eastAsia="zh-CN"/>
        </w:rPr>
        <w:t>4</w:t>
      </w:r>
      <w:r w:rsidRPr="007A0C53">
        <w:rPr>
          <w:sz w:val="24"/>
          <w:szCs w:val="24"/>
          <w:lang w:val="zh-CN" w:eastAsia="zh-CN"/>
        </w:rPr>
        <w:t>月</w:t>
      </w:r>
      <w:r w:rsidRPr="007A0C53">
        <w:rPr>
          <w:sz w:val="24"/>
          <w:szCs w:val="24"/>
          <w:lang w:val="zh-CN" w:eastAsia="zh-CN"/>
        </w:rPr>
        <w:t>28</w:t>
      </w:r>
      <w:r w:rsidRPr="007A0C53">
        <w:rPr>
          <w:sz w:val="24"/>
          <w:szCs w:val="24"/>
          <w:lang w:val="zh-CN" w:eastAsia="zh-CN"/>
        </w:rPr>
        <w:t>日至</w:t>
      </w:r>
      <w:r w:rsidRPr="007A0C53">
        <w:rPr>
          <w:sz w:val="24"/>
          <w:szCs w:val="24"/>
          <w:lang w:val="zh-CN" w:eastAsia="zh-CN"/>
        </w:rPr>
        <w:t>5</w:t>
      </w:r>
      <w:r w:rsidRPr="007A0C53">
        <w:rPr>
          <w:sz w:val="24"/>
          <w:szCs w:val="24"/>
          <w:lang w:val="zh-CN" w:eastAsia="zh-CN"/>
        </w:rPr>
        <w:t>月</w:t>
      </w:r>
      <w:r w:rsidRPr="007A0C53">
        <w:rPr>
          <w:sz w:val="24"/>
          <w:szCs w:val="24"/>
          <w:lang w:val="zh-CN" w:eastAsia="zh-CN"/>
        </w:rPr>
        <w:t>12</w:t>
      </w:r>
      <w:r w:rsidRPr="007A0C53">
        <w:rPr>
          <w:sz w:val="24"/>
          <w:szCs w:val="24"/>
          <w:lang w:val="zh-CN" w:eastAsia="zh-CN"/>
        </w:rPr>
        <w:t>日）。一共收到</w:t>
      </w:r>
      <w:r w:rsidRPr="007A0C53">
        <w:rPr>
          <w:sz w:val="24"/>
          <w:szCs w:val="24"/>
          <w:lang w:val="zh-CN" w:eastAsia="zh-CN"/>
        </w:rPr>
        <w:t>16</w:t>
      </w:r>
      <w:r w:rsidR="007354F9">
        <w:rPr>
          <w:rFonts w:hint="eastAsia"/>
          <w:sz w:val="24"/>
          <w:szCs w:val="24"/>
          <w:lang w:val="zh-CN" w:eastAsia="zh-CN"/>
        </w:rPr>
        <w:t>份</w:t>
      </w:r>
      <w:r w:rsidRPr="007A0C53">
        <w:rPr>
          <w:sz w:val="24"/>
          <w:szCs w:val="24"/>
          <w:lang w:val="zh-CN" w:eastAsia="zh-CN"/>
        </w:rPr>
        <w:t>评论意见，分别来自</w:t>
      </w:r>
      <w:r w:rsidRPr="007A0C53">
        <w:rPr>
          <w:sz w:val="24"/>
          <w:szCs w:val="24"/>
          <w:lang w:val="zh-CN" w:eastAsia="zh-CN"/>
        </w:rPr>
        <w:t>4</w:t>
      </w:r>
      <w:r w:rsidRPr="007A0C53">
        <w:rPr>
          <w:sz w:val="24"/>
          <w:szCs w:val="24"/>
          <w:lang w:val="zh-CN" w:eastAsia="zh-CN"/>
        </w:rPr>
        <w:t>个国家政府（澳大利亚、马来西亚、尼泊尔、美利坚合众国）、欧洲联盟和</w:t>
      </w:r>
      <w:r w:rsidRPr="007A0C53">
        <w:rPr>
          <w:sz w:val="24"/>
          <w:szCs w:val="24"/>
          <w:lang w:val="zh-CN" w:eastAsia="zh-CN"/>
        </w:rPr>
        <w:t>11</w:t>
      </w:r>
      <w:r w:rsidR="007202D9">
        <w:rPr>
          <w:rFonts w:hint="eastAsia"/>
          <w:sz w:val="24"/>
          <w:szCs w:val="24"/>
          <w:lang w:val="zh-CN" w:eastAsia="zh-CN"/>
        </w:rPr>
        <w:t>位</w:t>
      </w:r>
      <w:r w:rsidRPr="007A0C53">
        <w:rPr>
          <w:sz w:val="24"/>
          <w:szCs w:val="24"/>
          <w:lang w:val="zh-CN" w:eastAsia="zh-CN"/>
        </w:rPr>
        <w:t>个人。内部审查委员会</w:t>
      </w:r>
      <w:r w:rsidR="000E10C3" w:rsidRPr="007A0C53">
        <w:rPr>
          <w:sz w:val="24"/>
          <w:szCs w:val="24"/>
          <w:lang w:val="zh-CN" w:eastAsia="zh-CN"/>
        </w:rPr>
        <w:t>参考上述评论意见，</w:t>
      </w:r>
      <w:r w:rsidR="000E10C3" w:rsidRPr="007A0C53">
        <w:rPr>
          <w:rFonts w:hint="eastAsia"/>
          <w:sz w:val="24"/>
          <w:szCs w:val="24"/>
          <w:lang w:val="zh-CN" w:eastAsia="zh-CN"/>
        </w:rPr>
        <w:t>完成</w:t>
      </w:r>
      <w:r w:rsidRPr="007A0C53">
        <w:rPr>
          <w:sz w:val="24"/>
          <w:szCs w:val="24"/>
          <w:lang w:val="zh-CN" w:eastAsia="zh-CN"/>
        </w:rPr>
        <w:t>了问卷。问卷的最终版本载于</w:t>
      </w:r>
      <w:r w:rsidRPr="007A0C53">
        <w:rPr>
          <w:sz w:val="24"/>
          <w:szCs w:val="24"/>
          <w:lang w:val="zh-CN" w:eastAsia="zh-CN"/>
        </w:rPr>
        <w:t>IPBES/6/INF/32</w:t>
      </w:r>
      <w:r w:rsidR="007202D9">
        <w:rPr>
          <w:rFonts w:hint="eastAsia"/>
          <w:sz w:val="24"/>
          <w:szCs w:val="24"/>
          <w:lang w:val="zh-CN" w:eastAsia="zh-CN"/>
        </w:rPr>
        <w:t>号</w:t>
      </w:r>
      <w:r w:rsidR="007202D9" w:rsidRPr="007A0C53">
        <w:rPr>
          <w:sz w:val="24"/>
          <w:szCs w:val="24"/>
          <w:lang w:val="zh-CN" w:eastAsia="zh-CN"/>
        </w:rPr>
        <w:t>文件</w:t>
      </w:r>
      <w:r w:rsidRPr="007A0C53">
        <w:rPr>
          <w:sz w:val="24"/>
          <w:szCs w:val="24"/>
          <w:lang w:val="zh-CN" w:eastAsia="zh-CN"/>
        </w:rPr>
        <w:t>附件的附录五。</w:t>
      </w:r>
    </w:p>
    <w:p w:rsidR="00ED75BF" w:rsidRPr="007A0C53" w:rsidRDefault="00ED75BF" w:rsidP="00D21539">
      <w:pPr>
        <w:pStyle w:val="Normalnumber"/>
        <w:snapToGrid w:val="0"/>
        <w:jc w:val="both"/>
        <w:rPr>
          <w:rFonts w:cstheme="minorHAnsi"/>
          <w:sz w:val="24"/>
          <w:szCs w:val="24"/>
          <w:lang w:eastAsia="zh-CN"/>
        </w:rPr>
      </w:pPr>
      <w:r w:rsidRPr="007A0C53">
        <w:rPr>
          <w:sz w:val="24"/>
          <w:szCs w:val="24"/>
          <w:lang w:val="zh-CN" w:eastAsia="zh-CN"/>
        </w:rPr>
        <w:t>根据职权范围第</w:t>
      </w:r>
      <w:r w:rsidRPr="007A0C53">
        <w:rPr>
          <w:sz w:val="24"/>
          <w:szCs w:val="24"/>
          <w:lang w:val="zh-CN" w:eastAsia="zh-CN"/>
        </w:rPr>
        <w:t>11</w:t>
      </w:r>
      <w:r w:rsidRPr="007A0C53">
        <w:rPr>
          <w:sz w:val="24"/>
          <w:szCs w:val="24"/>
          <w:lang w:val="zh-CN" w:eastAsia="zh-CN"/>
        </w:rPr>
        <w:t>段，审查的内部</w:t>
      </w:r>
      <w:r w:rsidR="00D84A7C" w:rsidRPr="007A0C53">
        <w:rPr>
          <w:rFonts w:hint="eastAsia"/>
          <w:sz w:val="24"/>
          <w:szCs w:val="24"/>
          <w:lang w:val="zh-CN" w:eastAsia="zh-CN"/>
        </w:rPr>
        <w:t>内容</w:t>
      </w:r>
      <w:r w:rsidRPr="007A0C53">
        <w:rPr>
          <w:sz w:val="24"/>
          <w:szCs w:val="24"/>
          <w:lang w:val="zh-CN" w:eastAsia="zh-CN"/>
        </w:rPr>
        <w:t>包括一项</w:t>
      </w:r>
      <w:r w:rsidR="00D84A7C" w:rsidRPr="007A0C53">
        <w:rPr>
          <w:rFonts w:hint="eastAsia"/>
          <w:sz w:val="24"/>
          <w:szCs w:val="24"/>
          <w:lang w:val="zh-CN" w:eastAsia="zh-CN"/>
        </w:rPr>
        <w:t>根据</w:t>
      </w:r>
      <w:r w:rsidR="00D84A7C" w:rsidRPr="007A0C53">
        <w:rPr>
          <w:sz w:val="24"/>
          <w:szCs w:val="24"/>
          <w:lang w:val="zh-CN" w:eastAsia="zh-CN"/>
        </w:rPr>
        <w:t>对问卷作出的答复</w:t>
      </w:r>
      <w:r w:rsidR="00D84A7C" w:rsidRPr="007A0C53">
        <w:rPr>
          <w:rFonts w:hint="eastAsia"/>
          <w:sz w:val="24"/>
          <w:szCs w:val="24"/>
          <w:lang w:val="zh-CN" w:eastAsia="zh-CN"/>
        </w:rPr>
        <w:t>进行的</w:t>
      </w:r>
      <w:r w:rsidRPr="007A0C53">
        <w:rPr>
          <w:sz w:val="24"/>
          <w:szCs w:val="24"/>
          <w:lang w:val="zh-CN" w:eastAsia="zh-CN"/>
        </w:rPr>
        <w:t>自我评估，</w:t>
      </w:r>
      <w:r w:rsidRPr="007A0C53">
        <w:rPr>
          <w:rFonts w:hint="eastAsia"/>
          <w:sz w:val="24"/>
          <w:szCs w:val="24"/>
          <w:lang w:val="zh-CN" w:eastAsia="zh-CN"/>
        </w:rPr>
        <w:t>答</w:t>
      </w:r>
      <w:r w:rsidR="008D4145" w:rsidRPr="007A0C53">
        <w:rPr>
          <w:rFonts w:hint="eastAsia"/>
          <w:sz w:val="24"/>
          <w:szCs w:val="24"/>
          <w:lang w:val="zh-CN" w:eastAsia="zh-CN"/>
        </w:rPr>
        <w:t>复</w:t>
      </w:r>
      <w:r w:rsidRPr="007A0C53">
        <w:rPr>
          <w:rFonts w:hint="eastAsia"/>
          <w:sz w:val="24"/>
          <w:szCs w:val="24"/>
          <w:lang w:val="zh-CN" w:eastAsia="zh-CN"/>
        </w:rPr>
        <w:t>者</w:t>
      </w:r>
      <w:r w:rsidRPr="007A0C53">
        <w:rPr>
          <w:sz w:val="24"/>
          <w:szCs w:val="24"/>
          <w:lang w:val="zh-CN" w:eastAsia="zh-CN"/>
        </w:rPr>
        <w:t>包括多学科专家小组和主席团前任和现任成员；秘书处</w:t>
      </w:r>
      <w:r w:rsidR="00D84A7C" w:rsidRPr="007A0C53">
        <w:rPr>
          <w:rFonts w:hint="eastAsia"/>
          <w:sz w:val="24"/>
          <w:szCs w:val="24"/>
          <w:lang w:val="zh-CN" w:eastAsia="zh-CN"/>
        </w:rPr>
        <w:t>（</w:t>
      </w:r>
      <w:r w:rsidRPr="007A0C53">
        <w:rPr>
          <w:sz w:val="24"/>
          <w:szCs w:val="24"/>
          <w:lang w:val="zh-CN" w:eastAsia="zh-CN"/>
        </w:rPr>
        <w:t>包括技术支持小组</w:t>
      </w:r>
      <w:r w:rsidR="00D84A7C" w:rsidRPr="007A0C53">
        <w:rPr>
          <w:rFonts w:hint="eastAsia"/>
          <w:sz w:val="24"/>
          <w:szCs w:val="24"/>
          <w:lang w:val="zh-CN" w:eastAsia="zh-CN"/>
        </w:rPr>
        <w:t>）</w:t>
      </w:r>
      <w:r w:rsidRPr="007A0C53">
        <w:rPr>
          <w:sz w:val="24"/>
          <w:szCs w:val="24"/>
          <w:lang w:val="zh-CN" w:eastAsia="zh-CN"/>
        </w:rPr>
        <w:t>；生物多样性平台工作队的成员；已完成和正在进行的生物多样性平台评估的共同主席和承担协调工作的主要作者；以及国家联络人。问卷于</w:t>
      </w:r>
      <w:r w:rsidRPr="007A0C53">
        <w:rPr>
          <w:sz w:val="24"/>
          <w:szCs w:val="24"/>
          <w:lang w:val="zh-CN" w:eastAsia="zh-CN"/>
        </w:rPr>
        <w:t>2017</w:t>
      </w:r>
      <w:r w:rsidRPr="007A0C53">
        <w:rPr>
          <w:sz w:val="24"/>
          <w:szCs w:val="24"/>
          <w:lang w:val="zh-CN" w:eastAsia="zh-CN"/>
        </w:rPr>
        <w:t>年</w:t>
      </w:r>
      <w:r w:rsidRPr="007A0C53">
        <w:rPr>
          <w:sz w:val="24"/>
          <w:szCs w:val="24"/>
          <w:lang w:val="zh-CN" w:eastAsia="zh-CN"/>
        </w:rPr>
        <w:t>5</w:t>
      </w:r>
      <w:r w:rsidRPr="007A0C53">
        <w:rPr>
          <w:sz w:val="24"/>
          <w:szCs w:val="24"/>
          <w:lang w:val="zh-CN" w:eastAsia="zh-CN"/>
        </w:rPr>
        <w:t>月</w:t>
      </w:r>
      <w:r w:rsidRPr="007A0C53">
        <w:rPr>
          <w:sz w:val="24"/>
          <w:szCs w:val="24"/>
          <w:lang w:val="zh-CN" w:eastAsia="zh-CN"/>
        </w:rPr>
        <w:t>22</w:t>
      </w:r>
      <w:r w:rsidRPr="007A0C53">
        <w:rPr>
          <w:sz w:val="24"/>
          <w:szCs w:val="24"/>
          <w:lang w:val="zh-CN" w:eastAsia="zh-CN"/>
        </w:rPr>
        <w:t>日公布，答复截止日期为</w:t>
      </w:r>
      <w:r w:rsidRPr="007A0C53">
        <w:rPr>
          <w:sz w:val="24"/>
          <w:szCs w:val="24"/>
          <w:lang w:val="zh-CN" w:eastAsia="zh-CN"/>
        </w:rPr>
        <w:t>2017</w:t>
      </w:r>
      <w:r w:rsidRPr="007A0C53">
        <w:rPr>
          <w:sz w:val="24"/>
          <w:szCs w:val="24"/>
          <w:lang w:val="zh-CN" w:eastAsia="zh-CN"/>
        </w:rPr>
        <w:t>年</w:t>
      </w:r>
      <w:r w:rsidRPr="007A0C53">
        <w:rPr>
          <w:sz w:val="24"/>
          <w:szCs w:val="24"/>
          <w:lang w:val="zh-CN" w:eastAsia="zh-CN"/>
        </w:rPr>
        <w:t>8</w:t>
      </w:r>
      <w:r w:rsidRPr="007A0C53">
        <w:rPr>
          <w:sz w:val="24"/>
          <w:szCs w:val="24"/>
          <w:lang w:val="zh-CN" w:eastAsia="zh-CN"/>
        </w:rPr>
        <w:t>月</w:t>
      </w:r>
      <w:r w:rsidRPr="007A0C53">
        <w:rPr>
          <w:sz w:val="24"/>
          <w:szCs w:val="24"/>
          <w:lang w:val="zh-CN" w:eastAsia="zh-CN"/>
        </w:rPr>
        <w:t>7</w:t>
      </w:r>
      <w:r w:rsidRPr="007A0C53">
        <w:rPr>
          <w:sz w:val="24"/>
          <w:szCs w:val="24"/>
          <w:lang w:val="zh-CN" w:eastAsia="zh-CN"/>
        </w:rPr>
        <w:t>日。共有</w:t>
      </w:r>
      <w:r w:rsidRPr="007A0C53">
        <w:rPr>
          <w:sz w:val="24"/>
          <w:szCs w:val="24"/>
          <w:lang w:val="zh-CN" w:eastAsia="zh-CN"/>
        </w:rPr>
        <w:t>85</w:t>
      </w:r>
      <w:r w:rsidRPr="007A0C53">
        <w:rPr>
          <w:sz w:val="24"/>
          <w:szCs w:val="24"/>
          <w:lang w:val="zh-CN" w:eastAsia="zh-CN"/>
        </w:rPr>
        <w:t>人完成了问卷，其中包括</w:t>
      </w:r>
      <w:r w:rsidR="00D84A7C" w:rsidRPr="007A0C53">
        <w:rPr>
          <w:sz w:val="24"/>
          <w:szCs w:val="24"/>
          <w:lang w:val="zh-CN" w:eastAsia="zh-CN"/>
        </w:rPr>
        <w:t>9</w:t>
      </w:r>
      <w:r w:rsidR="00D84A7C" w:rsidRPr="007A0C53">
        <w:rPr>
          <w:sz w:val="24"/>
          <w:szCs w:val="24"/>
          <w:lang w:val="zh-CN" w:eastAsia="zh-CN"/>
        </w:rPr>
        <w:t>名</w:t>
      </w:r>
      <w:r w:rsidRPr="007A0C53">
        <w:rPr>
          <w:sz w:val="24"/>
          <w:szCs w:val="24"/>
          <w:lang w:val="zh-CN" w:eastAsia="zh-CN"/>
        </w:rPr>
        <w:t>主席团成员、</w:t>
      </w:r>
      <w:r w:rsidR="00D84A7C" w:rsidRPr="007A0C53">
        <w:rPr>
          <w:sz w:val="24"/>
          <w:szCs w:val="24"/>
          <w:lang w:val="zh-CN" w:eastAsia="zh-CN"/>
        </w:rPr>
        <w:t>23</w:t>
      </w:r>
      <w:r w:rsidR="00D84A7C" w:rsidRPr="007A0C53">
        <w:rPr>
          <w:sz w:val="24"/>
          <w:szCs w:val="24"/>
          <w:lang w:val="zh-CN" w:eastAsia="zh-CN"/>
        </w:rPr>
        <w:t>名</w:t>
      </w:r>
      <w:r w:rsidRPr="007A0C53">
        <w:rPr>
          <w:sz w:val="24"/>
          <w:szCs w:val="24"/>
          <w:lang w:val="zh-CN" w:eastAsia="zh-CN"/>
        </w:rPr>
        <w:t>多学科专家小组成员、</w:t>
      </w:r>
      <w:r w:rsidR="00D84A7C" w:rsidRPr="007A0C53">
        <w:rPr>
          <w:sz w:val="24"/>
          <w:szCs w:val="24"/>
          <w:lang w:val="zh-CN" w:eastAsia="zh-CN"/>
        </w:rPr>
        <w:t>21</w:t>
      </w:r>
      <w:r w:rsidR="00D84A7C" w:rsidRPr="007A0C53">
        <w:rPr>
          <w:sz w:val="24"/>
          <w:szCs w:val="24"/>
          <w:lang w:val="zh-CN" w:eastAsia="zh-CN"/>
        </w:rPr>
        <w:t>名</w:t>
      </w:r>
      <w:r w:rsidRPr="007A0C53">
        <w:rPr>
          <w:sz w:val="24"/>
          <w:szCs w:val="24"/>
          <w:lang w:val="zh-CN" w:eastAsia="zh-CN"/>
        </w:rPr>
        <w:t>国家联络人、</w:t>
      </w:r>
      <w:r w:rsidR="00D84A7C" w:rsidRPr="007A0C53">
        <w:rPr>
          <w:sz w:val="24"/>
          <w:szCs w:val="24"/>
          <w:lang w:val="zh-CN" w:eastAsia="zh-CN"/>
        </w:rPr>
        <w:t>17</w:t>
      </w:r>
      <w:r w:rsidR="00D84A7C" w:rsidRPr="007A0C53">
        <w:rPr>
          <w:sz w:val="24"/>
          <w:szCs w:val="24"/>
          <w:lang w:val="zh-CN" w:eastAsia="zh-CN"/>
        </w:rPr>
        <w:t>名</w:t>
      </w:r>
      <w:r w:rsidRPr="007A0C53">
        <w:rPr>
          <w:sz w:val="24"/>
          <w:szCs w:val="24"/>
          <w:lang w:val="zh-CN" w:eastAsia="zh-CN"/>
        </w:rPr>
        <w:t>生物多样性平台专家（工作队和评估</w:t>
      </w:r>
      <w:r w:rsidR="001A46E0" w:rsidRPr="007A0C53">
        <w:rPr>
          <w:rFonts w:hint="eastAsia"/>
          <w:sz w:val="24"/>
          <w:szCs w:val="24"/>
          <w:lang w:val="zh-CN" w:eastAsia="zh-CN"/>
        </w:rPr>
        <w:t>工作</w:t>
      </w:r>
      <w:r w:rsidRPr="007A0C53">
        <w:rPr>
          <w:sz w:val="24"/>
          <w:szCs w:val="24"/>
          <w:lang w:val="zh-CN" w:eastAsia="zh-CN"/>
        </w:rPr>
        <w:t>共同主席；承担评估协调工作的主要作者，受邀以其他身份参与的少数工作队成员和</w:t>
      </w:r>
      <w:r w:rsidR="001A46E0" w:rsidRPr="007A0C53">
        <w:rPr>
          <w:rFonts w:hint="eastAsia"/>
          <w:sz w:val="24"/>
          <w:szCs w:val="24"/>
          <w:lang w:val="zh-CN" w:eastAsia="zh-CN"/>
        </w:rPr>
        <w:t>承担</w:t>
      </w:r>
      <w:r w:rsidRPr="007A0C53">
        <w:rPr>
          <w:sz w:val="24"/>
          <w:szCs w:val="24"/>
          <w:lang w:val="zh-CN" w:eastAsia="zh-CN"/>
        </w:rPr>
        <w:t>评估</w:t>
      </w:r>
      <w:r w:rsidR="001A46E0" w:rsidRPr="007A0C53">
        <w:rPr>
          <w:rFonts w:hint="eastAsia"/>
          <w:sz w:val="24"/>
          <w:szCs w:val="24"/>
          <w:lang w:val="zh-CN" w:eastAsia="zh-CN"/>
        </w:rPr>
        <w:t>工作</w:t>
      </w:r>
      <w:r w:rsidRPr="007A0C53">
        <w:rPr>
          <w:sz w:val="24"/>
          <w:szCs w:val="24"/>
          <w:lang w:val="zh-CN" w:eastAsia="zh-CN"/>
        </w:rPr>
        <w:t>的主要作者</w:t>
      </w:r>
      <w:r w:rsidRPr="00620B80">
        <w:rPr>
          <w:spacing w:val="-4"/>
          <w:sz w:val="24"/>
          <w:szCs w:val="24"/>
          <w:lang w:val="zh-CN" w:eastAsia="zh-CN"/>
        </w:rPr>
        <w:t>，以及</w:t>
      </w:r>
      <w:r w:rsidRPr="00620B80">
        <w:rPr>
          <w:spacing w:val="-4"/>
          <w:sz w:val="24"/>
          <w:szCs w:val="24"/>
          <w:lang w:val="zh-CN" w:eastAsia="zh-CN"/>
        </w:rPr>
        <w:t>17</w:t>
      </w:r>
      <w:r w:rsidRPr="00620B80">
        <w:rPr>
          <w:spacing w:val="-4"/>
          <w:sz w:val="24"/>
          <w:szCs w:val="24"/>
          <w:lang w:val="zh-CN" w:eastAsia="zh-CN"/>
        </w:rPr>
        <w:t>名秘书处成员（包括技术支持小组成员）。某些答复者不只以一种身份提交问卷。</w:t>
      </w:r>
    </w:p>
    <w:p w:rsidR="00AD6913" w:rsidRPr="007A0C53" w:rsidRDefault="007A0C53" w:rsidP="00D21539">
      <w:pPr>
        <w:pStyle w:val="CH2"/>
        <w:tabs>
          <w:tab w:val="clear" w:pos="624"/>
          <w:tab w:val="left" w:pos="4082"/>
        </w:tabs>
        <w:snapToGrid w:val="0"/>
        <w:spacing w:before="80"/>
        <w:ind w:left="1247" w:hanging="1247"/>
        <w:jc w:val="both"/>
        <w:rPr>
          <w:rFonts w:eastAsia="SimHei"/>
        </w:rPr>
      </w:pPr>
      <w:r w:rsidRPr="007A0C53">
        <w:rPr>
          <w:rFonts w:eastAsia="SimHei"/>
          <w:lang w:val="zh-CN" w:eastAsia="zh-CN"/>
        </w:rPr>
        <w:tab/>
      </w:r>
      <w:r w:rsidR="00F63428" w:rsidRPr="007A0C53">
        <w:rPr>
          <w:rFonts w:eastAsia="SimHei"/>
          <w:lang w:val="zh-CN"/>
        </w:rPr>
        <w:t>B.</w:t>
      </w:r>
      <w:r w:rsidR="00F63428" w:rsidRPr="007A0C53">
        <w:rPr>
          <w:rFonts w:eastAsia="SimHei"/>
          <w:lang w:val="zh-CN"/>
        </w:rPr>
        <w:tab/>
      </w:r>
      <w:r w:rsidR="00F63428" w:rsidRPr="007A0C53">
        <w:rPr>
          <w:rFonts w:eastAsia="SimHei"/>
          <w:lang w:val="zh-CN"/>
        </w:rPr>
        <w:t>编</w:t>
      </w:r>
      <w:r w:rsidR="00F63428" w:rsidRPr="007A0C53">
        <w:rPr>
          <w:rFonts w:eastAsia="SimHei"/>
          <w:lang w:val="zh-CN" w:eastAsia="zh-CN"/>
        </w:rPr>
        <w:t>制</w:t>
      </w:r>
      <w:r w:rsidR="00F63428" w:rsidRPr="007A0C53">
        <w:rPr>
          <w:rFonts w:eastAsia="SimHei"/>
          <w:lang w:val="zh-CN"/>
        </w:rPr>
        <w:t>内部审查报告</w:t>
      </w:r>
    </w:p>
    <w:p w:rsidR="004E1BBB" w:rsidRPr="007A0C53" w:rsidRDefault="004E1BBB" w:rsidP="00D21539">
      <w:pPr>
        <w:pStyle w:val="Normalnumber"/>
        <w:snapToGrid w:val="0"/>
        <w:jc w:val="both"/>
        <w:rPr>
          <w:sz w:val="24"/>
          <w:szCs w:val="24"/>
          <w:lang w:eastAsia="zh-CN"/>
        </w:rPr>
      </w:pPr>
      <w:r w:rsidRPr="007A0C53">
        <w:rPr>
          <w:sz w:val="24"/>
          <w:szCs w:val="24"/>
          <w:lang w:val="zh-CN" w:eastAsia="zh-CN"/>
        </w:rPr>
        <w:t>应全体会议的要求，内部审查小组</w:t>
      </w:r>
      <w:r w:rsidR="00E37120" w:rsidRPr="007A0C53">
        <w:rPr>
          <w:rFonts w:hint="eastAsia"/>
          <w:sz w:val="24"/>
          <w:szCs w:val="24"/>
          <w:lang w:val="zh-CN" w:eastAsia="zh-CN"/>
        </w:rPr>
        <w:t>按照</w:t>
      </w:r>
      <w:r w:rsidR="00E37120" w:rsidRPr="007A0C53">
        <w:rPr>
          <w:sz w:val="24"/>
          <w:szCs w:val="24"/>
          <w:lang w:val="zh-CN" w:eastAsia="zh-CN"/>
        </w:rPr>
        <w:t>审查职权范围（</w:t>
      </w:r>
      <w:r w:rsidR="00E37120" w:rsidRPr="007A0C53">
        <w:rPr>
          <w:sz w:val="24"/>
          <w:szCs w:val="24"/>
          <w:lang w:val="zh-CN" w:eastAsia="zh-CN"/>
        </w:rPr>
        <w:t>IPBES-5/2</w:t>
      </w:r>
      <w:r w:rsidR="00E37120" w:rsidRPr="007A0C53">
        <w:rPr>
          <w:sz w:val="24"/>
          <w:szCs w:val="24"/>
          <w:lang w:val="zh-CN" w:eastAsia="zh-CN"/>
        </w:rPr>
        <w:t>号决定附件）第</w:t>
      </w:r>
      <w:r w:rsidR="00E37120" w:rsidRPr="007A0C53">
        <w:rPr>
          <w:sz w:val="24"/>
          <w:szCs w:val="24"/>
          <w:lang w:val="zh-CN" w:eastAsia="zh-CN"/>
        </w:rPr>
        <w:t>11</w:t>
      </w:r>
      <w:r w:rsidR="00E37120" w:rsidRPr="007A0C53">
        <w:rPr>
          <w:sz w:val="24"/>
          <w:szCs w:val="24"/>
          <w:lang w:val="zh-CN" w:eastAsia="zh-CN"/>
        </w:rPr>
        <w:t>段</w:t>
      </w:r>
      <w:r w:rsidR="00E37120" w:rsidRPr="007A0C53">
        <w:rPr>
          <w:rFonts w:hint="eastAsia"/>
          <w:sz w:val="24"/>
          <w:szCs w:val="24"/>
          <w:lang w:val="zh-CN" w:eastAsia="zh-CN"/>
        </w:rPr>
        <w:t>的</w:t>
      </w:r>
      <w:r w:rsidR="00E37120" w:rsidRPr="007A0C53">
        <w:rPr>
          <w:sz w:val="24"/>
          <w:szCs w:val="24"/>
          <w:lang w:val="zh-CN" w:eastAsia="zh-CN"/>
        </w:rPr>
        <w:t>要求</w:t>
      </w:r>
      <w:r w:rsidRPr="007A0C53">
        <w:rPr>
          <w:sz w:val="24"/>
          <w:szCs w:val="24"/>
          <w:lang w:val="zh-CN" w:eastAsia="zh-CN"/>
        </w:rPr>
        <w:t>编制</w:t>
      </w:r>
      <w:r w:rsidR="00E37120" w:rsidRPr="007A0C53">
        <w:rPr>
          <w:rFonts w:hint="eastAsia"/>
          <w:sz w:val="24"/>
          <w:szCs w:val="24"/>
          <w:lang w:val="zh-CN" w:eastAsia="zh-CN"/>
        </w:rPr>
        <w:t>了</w:t>
      </w:r>
      <w:r w:rsidRPr="007A0C53">
        <w:rPr>
          <w:sz w:val="24"/>
          <w:szCs w:val="24"/>
          <w:lang w:val="zh-CN" w:eastAsia="zh-CN"/>
        </w:rPr>
        <w:t>报告，</w:t>
      </w:r>
      <w:r w:rsidR="00E37120" w:rsidRPr="007A0C53">
        <w:rPr>
          <w:rFonts w:hint="eastAsia"/>
          <w:sz w:val="24"/>
          <w:szCs w:val="24"/>
          <w:lang w:val="zh-CN" w:eastAsia="zh-CN"/>
        </w:rPr>
        <w:t>其中</w:t>
      </w:r>
      <w:r w:rsidRPr="007A0C53">
        <w:rPr>
          <w:sz w:val="24"/>
          <w:szCs w:val="24"/>
          <w:lang w:val="zh-CN" w:eastAsia="zh-CN"/>
        </w:rPr>
        <w:t>包括</w:t>
      </w:r>
      <w:r w:rsidR="00E37120" w:rsidRPr="007A0C53">
        <w:rPr>
          <w:rFonts w:hint="eastAsia"/>
          <w:sz w:val="24"/>
          <w:szCs w:val="24"/>
          <w:lang w:val="zh-CN" w:eastAsia="zh-CN"/>
        </w:rPr>
        <w:t>根据</w:t>
      </w:r>
      <w:r w:rsidRPr="007A0C53">
        <w:rPr>
          <w:sz w:val="24"/>
          <w:szCs w:val="24"/>
          <w:lang w:val="zh-CN" w:eastAsia="zh-CN"/>
        </w:rPr>
        <w:t>问卷答复</w:t>
      </w:r>
      <w:r w:rsidR="00E37120" w:rsidRPr="007A0C53">
        <w:rPr>
          <w:rFonts w:hint="eastAsia"/>
          <w:sz w:val="24"/>
          <w:szCs w:val="24"/>
          <w:lang w:val="zh-CN" w:eastAsia="zh-CN"/>
        </w:rPr>
        <w:t>进行</w:t>
      </w:r>
      <w:r w:rsidRPr="007A0C53">
        <w:rPr>
          <w:sz w:val="24"/>
          <w:szCs w:val="24"/>
          <w:lang w:val="zh-CN" w:eastAsia="zh-CN"/>
        </w:rPr>
        <w:t>的自我评估。多学科专家小组和主席团</w:t>
      </w:r>
      <w:r w:rsidR="00E37120" w:rsidRPr="007A0C53">
        <w:rPr>
          <w:rFonts w:hint="eastAsia"/>
          <w:sz w:val="24"/>
          <w:szCs w:val="24"/>
          <w:lang w:val="zh-CN" w:eastAsia="zh-CN"/>
        </w:rPr>
        <w:t>核</w:t>
      </w:r>
      <w:r w:rsidRPr="007A0C53">
        <w:rPr>
          <w:sz w:val="24"/>
          <w:szCs w:val="24"/>
          <w:lang w:val="zh-CN" w:eastAsia="zh-CN"/>
        </w:rPr>
        <w:t>可了这份报告。</w:t>
      </w:r>
    </w:p>
    <w:p w:rsidR="00DD2A04" w:rsidRPr="007A0C53" w:rsidRDefault="004E1BBB" w:rsidP="00D21539">
      <w:pPr>
        <w:pStyle w:val="Normalnumber"/>
        <w:snapToGrid w:val="0"/>
        <w:jc w:val="both"/>
        <w:rPr>
          <w:sz w:val="24"/>
          <w:szCs w:val="24"/>
          <w:lang w:eastAsia="zh-CN"/>
        </w:rPr>
      </w:pPr>
      <w:r w:rsidRPr="007A0C53">
        <w:rPr>
          <w:sz w:val="24"/>
          <w:szCs w:val="24"/>
          <w:lang w:val="zh-CN" w:eastAsia="zh-CN"/>
        </w:rPr>
        <w:t>报告包括一份执行摘要，其中介绍了</w:t>
      </w:r>
      <w:r w:rsidR="00095A69" w:rsidRPr="007A0C53">
        <w:rPr>
          <w:sz w:val="24"/>
          <w:szCs w:val="24"/>
          <w:lang w:val="zh-CN" w:eastAsia="zh-CN"/>
        </w:rPr>
        <w:t>由内部审查委员会编制并经主席团和多学科专家小组</w:t>
      </w:r>
      <w:r w:rsidR="00095A69" w:rsidRPr="007A0C53">
        <w:rPr>
          <w:rFonts w:hint="eastAsia"/>
          <w:sz w:val="24"/>
          <w:szCs w:val="24"/>
          <w:lang w:val="zh-CN" w:eastAsia="zh-CN"/>
        </w:rPr>
        <w:t>核</w:t>
      </w:r>
      <w:r w:rsidR="00095A69" w:rsidRPr="007A0C53">
        <w:rPr>
          <w:sz w:val="24"/>
          <w:szCs w:val="24"/>
          <w:lang w:val="zh-CN" w:eastAsia="zh-CN"/>
        </w:rPr>
        <w:t>可</w:t>
      </w:r>
      <w:r w:rsidR="00095A69" w:rsidRPr="007A0C53">
        <w:rPr>
          <w:rFonts w:hint="eastAsia"/>
          <w:sz w:val="24"/>
          <w:szCs w:val="24"/>
          <w:lang w:val="zh-CN" w:eastAsia="zh-CN"/>
        </w:rPr>
        <w:t>的</w:t>
      </w:r>
      <w:r w:rsidRPr="007A0C53">
        <w:rPr>
          <w:sz w:val="24"/>
          <w:szCs w:val="24"/>
          <w:lang w:val="zh-CN" w:eastAsia="zh-CN"/>
        </w:rPr>
        <w:t>内部审查主要成果。</w:t>
      </w:r>
      <w:r w:rsidR="00F438E0">
        <w:rPr>
          <w:rFonts w:hint="eastAsia"/>
          <w:sz w:val="24"/>
          <w:szCs w:val="24"/>
          <w:lang w:val="zh-CN" w:eastAsia="zh-CN"/>
        </w:rPr>
        <w:t>黑</w:t>
      </w:r>
      <w:r w:rsidRPr="007A0C53">
        <w:rPr>
          <w:sz w:val="24"/>
          <w:szCs w:val="24"/>
          <w:lang w:val="zh-CN" w:eastAsia="zh-CN"/>
        </w:rPr>
        <w:t>体显示的</w:t>
      </w:r>
      <w:r w:rsidR="00E17E16">
        <w:rPr>
          <w:rFonts w:hint="eastAsia"/>
          <w:sz w:val="24"/>
          <w:szCs w:val="24"/>
          <w:lang w:val="zh-CN" w:eastAsia="zh-CN"/>
        </w:rPr>
        <w:t>叙述</w:t>
      </w:r>
      <w:r w:rsidRPr="007A0C53">
        <w:rPr>
          <w:sz w:val="24"/>
          <w:szCs w:val="24"/>
          <w:lang w:val="zh-CN" w:eastAsia="zh-CN"/>
        </w:rPr>
        <w:t>直接来自对问卷的定量分析，而正常字体的文本来自通过问卷收到的补充评论意见，包括内部审查委员会基于其成员的经验选择强调的方面。执行摘要转载于本说明的附件。</w:t>
      </w:r>
    </w:p>
    <w:p w:rsidR="000A4790" w:rsidRPr="007A0C53" w:rsidRDefault="00DD2A04" w:rsidP="00D21539">
      <w:pPr>
        <w:pStyle w:val="Normalnumber"/>
        <w:snapToGrid w:val="0"/>
        <w:jc w:val="both"/>
        <w:rPr>
          <w:sz w:val="24"/>
          <w:szCs w:val="24"/>
          <w:lang w:eastAsia="zh-CN"/>
        </w:rPr>
      </w:pPr>
      <w:r w:rsidRPr="007A0C53">
        <w:rPr>
          <w:sz w:val="24"/>
          <w:szCs w:val="24"/>
          <w:lang w:val="zh-CN" w:eastAsia="zh-CN"/>
        </w:rPr>
        <w:t>报告还对问卷</w:t>
      </w:r>
      <w:r w:rsidR="002C5C39" w:rsidRPr="007A0C53">
        <w:rPr>
          <w:sz w:val="24"/>
          <w:szCs w:val="24"/>
          <w:lang w:val="zh-CN" w:eastAsia="zh-CN"/>
        </w:rPr>
        <w:t>逐节</w:t>
      </w:r>
      <w:r w:rsidR="002C5C39" w:rsidRPr="007A0C53">
        <w:rPr>
          <w:rFonts w:hint="eastAsia"/>
          <w:sz w:val="24"/>
          <w:szCs w:val="24"/>
          <w:lang w:val="zh-CN" w:eastAsia="zh-CN"/>
        </w:rPr>
        <w:t>进行了</w:t>
      </w:r>
      <w:r w:rsidRPr="007A0C53">
        <w:rPr>
          <w:sz w:val="24"/>
          <w:szCs w:val="24"/>
          <w:lang w:val="zh-CN" w:eastAsia="zh-CN"/>
        </w:rPr>
        <w:t>详细分析，</w:t>
      </w:r>
      <w:r w:rsidR="005D5ECF" w:rsidRPr="007A0C53">
        <w:rPr>
          <w:rFonts w:hint="eastAsia"/>
          <w:sz w:val="24"/>
          <w:szCs w:val="24"/>
          <w:lang w:val="zh-CN" w:eastAsia="zh-CN"/>
        </w:rPr>
        <w:t>其中涉及</w:t>
      </w:r>
      <w:r w:rsidRPr="007A0C53">
        <w:rPr>
          <w:sz w:val="24"/>
          <w:szCs w:val="24"/>
          <w:lang w:val="zh-CN" w:eastAsia="zh-CN"/>
        </w:rPr>
        <w:t>多学科专家小组和主席团所强调的</w:t>
      </w:r>
      <w:r w:rsidR="005D5ECF" w:rsidRPr="007A0C53">
        <w:rPr>
          <w:rFonts w:hint="eastAsia"/>
          <w:sz w:val="24"/>
          <w:szCs w:val="24"/>
          <w:lang w:val="zh-CN" w:eastAsia="zh-CN"/>
        </w:rPr>
        <w:t>对今后</w:t>
      </w:r>
      <w:r w:rsidRPr="007A0C53">
        <w:rPr>
          <w:sz w:val="24"/>
          <w:szCs w:val="24"/>
          <w:lang w:val="zh-CN" w:eastAsia="zh-CN"/>
        </w:rPr>
        <w:t>的考虑。</w:t>
      </w:r>
      <w:r w:rsidR="002C5C39" w:rsidRPr="007A0C53">
        <w:rPr>
          <w:rFonts w:hint="eastAsia"/>
          <w:sz w:val="24"/>
          <w:szCs w:val="24"/>
          <w:lang w:val="zh-CN" w:eastAsia="zh-CN"/>
        </w:rPr>
        <w:t>关于</w:t>
      </w:r>
      <w:r w:rsidRPr="007A0C53">
        <w:rPr>
          <w:sz w:val="24"/>
          <w:szCs w:val="24"/>
          <w:lang w:val="zh-CN" w:eastAsia="zh-CN"/>
        </w:rPr>
        <w:t>报告全文</w:t>
      </w:r>
      <w:r w:rsidR="002C5C39" w:rsidRPr="007A0C53">
        <w:rPr>
          <w:rFonts w:hint="eastAsia"/>
          <w:sz w:val="24"/>
          <w:szCs w:val="24"/>
          <w:lang w:val="zh-CN" w:eastAsia="zh-CN"/>
        </w:rPr>
        <w:t>，</w:t>
      </w:r>
      <w:r w:rsidRPr="007A0C53">
        <w:rPr>
          <w:sz w:val="24"/>
          <w:szCs w:val="24"/>
          <w:lang w:val="zh-CN" w:eastAsia="zh-CN"/>
        </w:rPr>
        <w:t>可查阅</w:t>
      </w:r>
      <w:r w:rsidRPr="007A0C53">
        <w:rPr>
          <w:sz w:val="24"/>
          <w:szCs w:val="24"/>
          <w:lang w:val="zh-CN" w:eastAsia="zh-CN"/>
        </w:rPr>
        <w:t>IPBES/6/INF/32</w:t>
      </w:r>
      <w:r w:rsidR="002A1355">
        <w:rPr>
          <w:rFonts w:hint="eastAsia"/>
          <w:sz w:val="24"/>
          <w:szCs w:val="24"/>
          <w:lang w:val="zh-CN" w:eastAsia="zh-CN"/>
        </w:rPr>
        <w:t>号</w:t>
      </w:r>
      <w:r w:rsidR="002A1355" w:rsidRPr="007A0C53">
        <w:rPr>
          <w:sz w:val="24"/>
          <w:szCs w:val="24"/>
          <w:lang w:val="zh-CN" w:eastAsia="zh-CN"/>
        </w:rPr>
        <w:t>文件</w:t>
      </w:r>
      <w:r w:rsidRPr="007A0C53">
        <w:rPr>
          <w:sz w:val="24"/>
          <w:szCs w:val="24"/>
          <w:lang w:val="zh-CN" w:eastAsia="zh-CN"/>
        </w:rPr>
        <w:t>。报告附录一载有关于内部审查的任务、程序和办法的信息。附录二载有问卷中允许评级的</w:t>
      </w:r>
      <w:r w:rsidRPr="007A0C53">
        <w:rPr>
          <w:rFonts w:hint="eastAsia"/>
          <w:sz w:val="24"/>
          <w:szCs w:val="24"/>
          <w:lang w:val="zh-CN" w:eastAsia="zh-CN"/>
        </w:rPr>
        <w:t>所有</w:t>
      </w:r>
      <w:r w:rsidRPr="007A0C53">
        <w:rPr>
          <w:sz w:val="24"/>
          <w:szCs w:val="24"/>
          <w:lang w:val="zh-CN" w:eastAsia="zh-CN"/>
        </w:rPr>
        <w:t>99</w:t>
      </w:r>
      <w:r w:rsidRPr="007A0C53">
        <w:rPr>
          <w:sz w:val="24"/>
          <w:szCs w:val="24"/>
          <w:lang w:val="zh-CN" w:eastAsia="zh-CN"/>
        </w:rPr>
        <w:t>个问题</w:t>
      </w:r>
      <w:r w:rsidR="00990AD5" w:rsidRPr="007A0C53">
        <w:rPr>
          <w:rFonts w:hint="eastAsia"/>
          <w:sz w:val="24"/>
          <w:szCs w:val="24"/>
          <w:lang w:val="zh-CN" w:eastAsia="zh-CN"/>
        </w:rPr>
        <w:t>、在</w:t>
      </w:r>
      <w:r w:rsidRPr="007A0C53">
        <w:rPr>
          <w:sz w:val="24"/>
          <w:szCs w:val="24"/>
          <w:lang w:val="zh-CN" w:eastAsia="zh-CN"/>
        </w:rPr>
        <w:t>收到的答复中</w:t>
      </w:r>
      <w:r w:rsidRPr="007A0C53">
        <w:rPr>
          <w:rFonts w:hint="eastAsia"/>
          <w:sz w:val="24"/>
          <w:szCs w:val="24"/>
          <w:lang w:val="zh-CN" w:eastAsia="zh-CN"/>
        </w:rPr>
        <w:t>各个分数</w:t>
      </w:r>
      <w:r w:rsidR="00990AD5" w:rsidRPr="007A0C53">
        <w:rPr>
          <w:rFonts w:hint="eastAsia"/>
          <w:sz w:val="24"/>
          <w:szCs w:val="24"/>
          <w:lang w:val="zh-CN" w:eastAsia="zh-CN"/>
        </w:rPr>
        <w:t>（从</w:t>
      </w:r>
      <w:r w:rsidR="00990AD5" w:rsidRPr="007A0C53">
        <w:rPr>
          <w:sz w:val="24"/>
          <w:szCs w:val="24"/>
          <w:lang w:val="zh-CN" w:eastAsia="zh-CN"/>
        </w:rPr>
        <w:t>1</w:t>
      </w:r>
      <w:r w:rsidR="00990AD5" w:rsidRPr="007A0C53">
        <w:rPr>
          <w:rFonts w:hint="eastAsia"/>
          <w:sz w:val="24"/>
          <w:szCs w:val="24"/>
          <w:lang w:val="zh-CN" w:eastAsia="zh-CN"/>
        </w:rPr>
        <w:t>到</w:t>
      </w:r>
      <w:r w:rsidR="00990AD5" w:rsidRPr="007A0C53">
        <w:rPr>
          <w:sz w:val="24"/>
          <w:szCs w:val="24"/>
          <w:lang w:val="zh-CN" w:eastAsia="zh-CN"/>
        </w:rPr>
        <w:t>5</w:t>
      </w:r>
      <w:r w:rsidR="00990AD5" w:rsidRPr="007A0C53">
        <w:rPr>
          <w:rFonts w:hint="eastAsia"/>
          <w:sz w:val="24"/>
          <w:szCs w:val="24"/>
          <w:lang w:val="zh-CN" w:eastAsia="zh-CN"/>
        </w:rPr>
        <w:t>）</w:t>
      </w:r>
      <w:r w:rsidRPr="007A0C53">
        <w:rPr>
          <w:sz w:val="24"/>
          <w:szCs w:val="24"/>
          <w:lang w:val="zh-CN" w:eastAsia="zh-CN"/>
        </w:rPr>
        <w:t>所占的</w:t>
      </w:r>
      <w:r w:rsidR="00990AD5" w:rsidRPr="007A0C53">
        <w:rPr>
          <w:rFonts w:hint="eastAsia"/>
          <w:sz w:val="24"/>
          <w:szCs w:val="24"/>
          <w:lang w:val="zh-CN" w:eastAsia="zh-CN"/>
        </w:rPr>
        <w:t>百分比、</w:t>
      </w:r>
      <w:r w:rsidRPr="007A0C53">
        <w:rPr>
          <w:sz w:val="24"/>
          <w:szCs w:val="24"/>
          <w:lang w:val="zh-CN" w:eastAsia="zh-CN"/>
        </w:rPr>
        <w:t>一张显示收到的各个分数</w:t>
      </w:r>
      <w:r w:rsidR="00990AD5" w:rsidRPr="007A0C53">
        <w:rPr>
          <w:rFonts w:hint="eastAsia"/>
          <w:sz w:val="24"/>
          <w:szCs w:val="24"/>
          <w:lang w:val="zh-CN" w:eastAsia="zh-CN"/>
        </w:rPr>
        <w:t>（从</w:t>
      </w:r>
      <w:r w:rsidR="00990AD5" w:rsidRPr="007A0C53">
        <w:rPr>
          <w:sz w:val="24"/>
          <w:szCs w:val="24"/>
          <w:lang w:val="zh-CN" w:eastAsia="zh-CN"/>
        </w:rPr>
        <w:t>1</w:t>
      </w:r>
      <w:r w:rsidR="00990AD5" w:rsidRPr="007A0C53">
        <w:rPr>
          <w:rFonts w:hint="eastAsia"/>
          <w:sz w:val="24"/>
          <w:szCs w:val="24"/>
          <w:lang w:val="zh-CN" w:eastAsia="zh-CN"/>
        </w:rPr>
        <w:t>到</w:t>
      </w:r>
      <w:r w:rsidR="00990AD5" w:rsidRPr="007A0C53">
        <w:rPr>
          <w:sz w:val="24"/>
          <w:szCs w:val="24"/>
          <w:lang w:val="zh-CN" w:eastAsia="zh-CN"/>
        </w:rPr>
        <w:t>5</w:t>
      </w:r>
      <w:r w:rsidR="00990AD5" w:rsidRPr="007A0C53">
        <w:rPr>
          <w:rFonts w:hint="eastAsia"/>
          <w:sz w:val="24"/>
          <w:szCs w:val="24"/>
          <w:lang w:val="zh-CN" w:eastAsia="zh-CN"/>
        </w:rPr>
        <w:t>）</w:t>
      </w:r>
      <w:r w:rsidR="00C8373E" w:rsidRPr="007A0C53">
        <w:rPr>
          <w:rFonts w:hint="eastAsia"/>
          <w:sz w:val="24"/>
          <w:szCs w:val="24"/>
          <w:lang w:val="zh-CN" w:eastAsia="zh-CN"/>
        </w:rPr>
        <w:t>答复</w:t>
      </w:r>
      <w:r w:rsidRPr="007A0C53">
        <w:rPr>
          <w:sz w:val="24"/>
          <w:szCs w:val="24"/>
          <w:lang w:val="zh-CN" w:eastAsia="zh-CN"/>
        </w:rPr>
        <w:t>数量的</w:t>
      </w:r>
      <w:r w:rsidR="00C8373E" w:rsidRPr="007A0C53">
        <w:rPr>
          <w:rFonts w:hint="eastAsia"/>
          <w:sz w:val="24"/>
          <w:szCs w:val="24"/>
          <w:lang w:val="zh-CN" w:eastAsia="zh-CN"/>
        </w:rPr>
        <w:t>饼</w:t>
      </w:r>
      <w:r w:rsidRPr="007A0C53">
        <w:rPr>
          <w:sz w:val="24"/>
          <w:szCs w:val="24"/>
          <w:lang w:val="zh-CN" w:eastAsia="zh-CN"/>
        </w:rPr>
        <w:t>状图，以及平均</w:t>
      </w:r>
      <w:r w:rsidR="00EA3D23" w:rsidRPr="007A0C53">
        <w:rPr>
          <w:rFonts w:hint="eastAsia"/>
          <w:sz w:val="24"/>
          <w:szCs w:val="24"/>
          <w:lang w:val="zh-CN" w:eastAsia="zh-CN"/>
        </w:rPr>
        <w:t>值</w:t>
      </w:r>
      <w:r w:rsidRPr="007A0C53">
        <w:rPr>
          <w:sz w:val="24"/>
          <w:szCs w:val="24"/>
          <w:lang w:val="zh-CN" w:eastAsia="zh-CN"/>
        </w:rPr>
        <w:t>和标准差。</w:t>
      </w:r>
      <w:r w:rsidR="00A86A8D" w:rsidRPr="007A0C53">
        <w:rPr>
          <w:rFonts w:hint="eastAsia"/>
          <w:sz w:val="24"/>
          <w:szCs w:val="24"/>
          <w:lang w:val="zh-CN" w:eastAsia="zh-CN"/>
        </w:rPr>
        <w:t>关</w:t>
      </w:r>
      <w:r w:rsidRPr="007A0C53">
        <w:rPr>
          <w:sz w:val="24"/>
          <w:szCs w:val="24"/>
          <w:lang w:val="zh-CN" w:eastAsia="zh-CN"/>
        </w:rPr>
        <w:t>于七个</w:t>
      </w:r>
      <w:r w:rsidR="008D4145" w:rsidRPr="007A0C53">
        <w:rPr>
          <w:rFonts w:hint="eastAsia"/>
          <w:sz w:val="24"/>
          <w:szCs w:val="24"/>
          <w:lang w:val="zh-CN" w:eastAsia="zh-CN"/>
        </w:rPr>
        <w:t>只</w:t>
      </w:r>
      <w:r w:rsidRPr="007A0C53">
        <w:rPr>
          <w:sz w:val="24"/>
          <w:szCs w:val="24"/>
          <w:lang w:val="zh-CN" w:eastAsia="zh-CN"/>
        </w:rPr>
        <w:t>回答</w:t>
      </w:r>
      <w:r w:rsidRPr="002A1355">
        <w:rPr>
          <w:rFonts w:ascii="SimSun" w:hAnsi="SimSun"/>
          <w:sz w:val="24"/>
          <w:szCs w:val="24"/>
          <w:lang w:val="zh-CN" w:eastAsia="zh-CN"/>
        </w:rPr>
        <w:t>“是”或“否”</w:t>
      </w:r>
      <w:r w:rsidRPr="007A0C53">
        <w:rPr>
          <w:sz w:val="24"/>
          <w:szCs w:val="24"/>
          <w:lang w:val="zh-CN" w:eastAsia="zh-CN"/>
        </w:rPr>
        <w:t>的问题，附录二提供了收到的不同答复（</w:t>
      </w:r>
      <w:r w:rsidRPr="002A1355">
        <w:rPr>
          <w:rFonts w:ascii="SimSun" w:hAnsi="SimSun"/>
          <w:sz w:val="24"/>
          <w:szCs w:val="24"/>
          <w:lang w:val="zh-CN" w:eastAsia="zh-CN"/>
        </w:rPr>
        <w:t>“是”或“否”</w:t>
      </w:r>
      <w:r w:rsidRPr="007A0C53">
        <w:rPr>
          <w:sz w:val="24"/>
          <w:szCs w:val="24"/>
          <w:lang w:val="zh-CN" w:eastAsia="zh-CN"/>
        </w:rPr>
        <w:t>）</w:t>
      </w:r>
      <w:r w:rsidRPr="007A0C53">
        <w:rPr>
          <w:rFonts w:hint="eastAsia"/>
          <w:sz w:val="24"/>
          <w:szCs w:val="24"/>
          <w:lang w:val="zh-CN" w:eastAsia="zh-CN"/>
        </w:rPr>
        <w:t>的</w:t>
      </w:r>
      <w:r w:rsidRPr="007A0C53">
        <w:rPr>
          <w:sz w:val="24"/>
          <w:szCs w:val="24"/>
          <w:lang w:val="zh-CN" w:eastAsia="zh-CN"/>
        </w:rPr>
        <w:t>比例</w:t>
      </w:r>
      <w:r w:rsidR="008D4145" w:rsidRPr="007A0C53">
        <w:rPr>
          <w:rFonts w:hint="eastAsia"/>
          <w:sz w:val="24"/>
          <w:szCs w:val="24"/>
          <w:lang w:val="zh-CN" w:eastAsia="zh-CN"/>
        </w:rPr>
        <w:t>、</w:t>
      </w:r>
      <w:r w:rsidRPr="007A0C53">
        <w:rPr>
          <w:sz w:val="24"/>
          <w:szCs w:val="24"/>
          <w:lang w:val="zh-CN" w:eastAsia="zh-CN"/>
        </w:rPr>
        <w:t>不同答复的数量，以及显示各个问题不同答复的饼状图。附</w:t>
      </w:r>
      <w:r w:rsidR="00A86A8D" w:rsidRPr="007A0C53">
        <w:rPr>
          <w:rFonts w:hint="eastAsia"/>
          <w:sz w:val="24"/>
          <w:szCs w:val="24"/>
          <w:lang w:val="zh-CN" w:eastAsia="zh-CN"/>
        </w:rPr>
        <w:t>录</w:t>
      </w:r>
      <w:r w:rsidRPr="007A0C53">
        <w:rPr>
          <w:sz w:val="24"/>
          <w:szCs w:val="24"/>
          <w:lang w:val="zh-CN" w:eastAsia="zh-CN"/>
        </w:rPr>
        <w:t>三列出了</w:t>
      </w:r>
      <w:r w:rsidR="00A86A8D" w:rsidRPr="007A0C53">
        <w:rPr>
          <w:rFonts w:hint="eastAsia"/>
          <w:sz w:val="24"/>
          <w:szCs w:val="24"/>
          <w:lang w:val="zh-CN" w:eastAsia="zh-CN"/>
        </w:rPr>
        <w:t>在</w:t>
      </w:r>
      <w:r w:rsidRPr="007A0C53">
        <w:rPr>
          <w:sz w:val="24"/>
          <w:szCs w:val="24"/>
          <w:lang w:val="zh-CN" w:eastAsia="zh-CN"/>
        </w:rPr>
        <w:t>生物多样性平台的工作中，问卷整体评分</w:t>
      </w:r>
      <w:r w:rsidR="00A86A8D" w:rsidRPr="007A0C53">
        <w:rPr>
          <w:sz w:val="24"/>
          <w:szCs w:val="24"/>
          <w:lang w:val="zh-CN" w:eastAsia="zh-CN"/>
        </w:rPr>
        <w:t>最高和最低</w:t>
      </w:r>
      <w:r w:rsidRPr="007A0C53">
        <w:rPr>
          <w:sz w:val="24"/>
          <w:szCs w:val="24"/>
          <w:lang w:val="zh-CN" w:eastAsia="zh-CN"/>
        </w:rPr>
        <w:t>的方面。附</w:t>
      </w:r>
      <w:r w:rsidR="00A86A8D" w:rsidRPr="007A0C53">
        <w:rPr>
          <w:rFonts w:hint="eastAsia"/>
          <w:sz w:val="24"/>
          <w:szCs w:val="24"/>
          <w:lang w:val="zh-CN" w:eastAsia="zh-CN"/>
        </w:rPr>
        <w:t>录</w:t>
      </w:r>
      <w:r w:rsidRPr="007A0C53">
        <w:rPr>
          <w:sz w:val="24"/>
          <w:szCs w:val="24"/>
          <w:lang w:val="zh-CN" w:eastAsia="zh-CN"/>
        </w:rPr>
        <w:t>四</w:t>
      </w:r>
      <w:r w:rsidR="00916CB9" w:rsidRPr="007A0C53">
        <w:rPr>
          <w:rFonts w:hint="eastAsia"/>
          <w:sz w:val="24"/>
          <w:szCs w:val="24"/>
          <w:lang w:val="zh-CN" w:eastAsia="zh-CN"/>
        </w:rPr>
        <w:t>概述</w:t>
      </w:r>
      <w:r w:rsidRPr="007A0C53">
        <w:rPr>
          <w:sz w:val="24"/>
          <w:szCs w:val="24"/>
          <w:lang w:val="zh-CN" w:eastAsia="zh-CN"/>
        </w:rPr>
        <w:t>了收</w:t>
      </w:r>
      <w:r w:rsidRPr="007A0C53">
        <w:rPr>
          <w:sz w:val="24"/>
          <w:szCs w:val="24"/>
          <w:lang w:val="zh-CN" w:eastAsia="zh-CN"/>
        </w:rPr>
        <w:lastRenderedPageBreak/>
        <w:t>到的</w:t>
      </w:r>
      <w:r w:rsidR="00916CB9" w:rsidRPr="007A0C53">
        <w:rPr>
          <w:sz w:val="24"/>
          <w:szCs w:val="24"/>
          <w:lang w:val="zh-CN" w:eastAsia="zh-CN"/>
        </w:rPr>
        <w:t>作为问卷</w:t>
      </w:r>
      <w:r w:rsidR="00916CB9" w:rsidRPr="007A0C53">
        <w:rPr>
          <w:rFonts w:hint="eastAsia"/>
          <w:sz w:val="24"/>
          <w:szCs w:val="24"/>
          <w:lang w:val="zh-CN" w:eastAsia="zh-CN"/>
        </w:rPr>
        <w:t>组成</w:t>
      </w:r>
      <w:r w:rsidR="00916CB9" w:rsidRPr="007A0C53">
        <w:rPr>
          <w:sz w:val="24"/>
          <w:szCs w:val="24"/>
          <w:lang w:val="zh-CN" w:eastAsia="zh-CN"/>
        </w:rPr>
        <w:t>部分</w:t>
      </w:r>
      <w:r w:rsidR="00916CB9" w:rsidRPr="007A0C53">
        <w:rPr>
          <w:rFonts w:hint="eastAsia"/>
          <w:sz w:val="24"/>
          <w:szCs w:val="24"/>
          <w:lang w:val="zh-CN" w:eastAsia="zh-CN"/>
        </w:rPr>
        <w:t>的</w:t>
      </w:r>
      <w:r w:rsidRPr="007A0C53">
        <w:rPr>
          <w:sz w:val="24"/>
          <w:szCs w:val="24"/>
          <w:lang w:val="zh-CN" w:eastAsia="zh-CN"/>
        </w:rPr>
        <w:t>定性评论意见。附件五提供了用作内部审查</w:t>
      </w:r>
      <w:r w:rsidR="007C1141" w:rsidRPr="007A0C53">
        <w:rPr>
          <w:rFonts w:hint="eastAsia"/>
          <w:sz w:val="24"/>
          <w:szCs w:val="24"/>
          <w:lang w:val="zh-CN" w:eastAsia="zh-CN"/>
        </w:rPr>
        <w:t>依据</w:t>
      </w:r>
      <w:r w:rsidRPr="007A0C53">
        <w:rPr>
          <w:sz w:val="24"/>
          <w:szCs w:val="24"/>
          <w:lang w:val="zh-CN" w:eastAsia="zh-CN"/>
        </w:rPr>
        <w:t>的问卷</w:t>
      </w:r>
      <w:r w:rsidR="007C1141" w:rsidRPr="007A0C53">
        <w:rPr>
          <w:rFonts w:hint="eastAsia"/>
          <w:sz w:val="24"/>
          <w:szCs w:val="24"/>
          <w:lang w:val="zh-CN" w:eastAsia="zh-CN"/>
        </w:rPr>
        <w:t>最终版本</w:t>
      </w:r>
      <w:r w:rsidRPr="007A0C53">
        <w:rPr>
          <w:sz w:val="24"/>
          <w:szCs w:val="24"/>
          <w:lang w:val="zh-CN" w:eastAsia="zh-CN"/>
        </w:rPr>
        <w:t>。</w:t>
      </w:r>
    </w:p>
    <w:p w:rsidR="00DD2A04" w:rsidRPr="00663733" w:rsidRDefault="007A0C53" w:rsidP="00D21539">
      <w:pPr>
        <w:pStyle w:val="CH1"/>
        <w:snapToGrid w:val="0"/>
        <w:jc w:val="both"/>
        <w:rPr>
          <w:rFonts w:eastAsia="SimHei"/>
        </w:rPr>
      </w:pPr>
      <w:r w:rsidRPr="007A0C53">
        <w:rPr>
          <w:rFonts w:eastAsia="SimHei"/>
          <w:lang w:val="zh-CN" w:eastAsia="zh-CN"/>
        </w:rPr>
        <w:tab/>
      </w:r>
      <w:r w:rsidR="00F63428" w:rsidRPr="007A0C53">
        <w:rPr>
          <w:rFonts w:eastAsia="SimHei"/>
          <w:lang w:val="zh-CN"/>
        </w:rPr>
        <w:t>二</w:t>
      </w:r>
      <w:r w:rsidR="00632938">
        <w:rPr>
          <w:rFonts w:eastAsia="SimHei" w:hint="eastAsia"/>
          <w:lang w:val="zh-CN" w:eastAsia="zh-CN"/>
        </w:rPr>
        <w:t>、</w:t>
      </w:r>
      <w:r w:rsidR="00F63428" w:rsidRPr="007A0C53">
        <w:rPr>
          <w:rFonts w:eastAsia="SimHei"/>
          <w:lang w:val="zh-CN"/>
        </w:rPr>
        <w:tab/>
      </w:r>
      <w:r w:rsidR="00F63428" w:rsidRPr="00663733">
        <w:rPr>
          <w:rFonts w:eastAsia="SimHei" w:hint="eastAsia"/>
          <w:lang w:val="zh-CN"/>
        </w:rPr>
        <w:t>审查的外部</w:t>
      </w:r>
      <w:r w:rsidR="006970B4" w:rsidRPr="00663733">
        <w:rPr>
          <w:rFonts w:eastAsia="SimHei" w:hint="eastAsia"/>
          <w:lang w:val="zh-CN" w:eastAsia="zh-CN"/>
        </w:rPr>
        <w:t>内容</w:t>
      </w:r>
    </w:p>
    <w:p w:rsidR="00E31C4A" w:rsidRPr="00663733" w:rsidRDefault="00E31C4A" w:rsidP="00D21539">
      <w:pPr>
        <w:pStyle w:val="Normalnumber"/>
        <w:snapToGrid w:val="0"/>
        <w:jc w:val="both"/>
        <w:rPr>
          <w:sz w:val="24"/>
          <w:szCs w:val="24"/>
          <w:lang w:eastAsia="zh-CN"/>
        </w:rPr>
      </w:pPr>
      <w:r w:rsidRPr="00663733">
        <w:rPr>
          <w:rFonts w:hint="eastAsia"/>
          <w:sz w:val="24"/>
          <w:szCs w:val="24"/>
          <w:lang w:val="zh-CN" w:eastAsia="zh-CN"/>
        </w:rPr>
        <w:t>在</w:t>
      </w:r>
      <w:r w:rsidRPr="00663733">
        <w:rPr>
          <w:sz w:val="24"/>
          <w:szCs w:val="24"/>
          <w:lang w:val="zh-CN" w:eastAsia="zh-CN"/>
        </w:rPr>
        <w:t>IPBES</w:t>
      </w:r>
      <w:r w:rsidR="001F5DF1" w:rsidRPr="00663733">
        <w:rPr>
          <w:sz w:val="24"/>
          <w:szCs w:val="24"/>
          <w:lang w:val="zh-CN" w:eastAsia="zh-CN"/>
        </w:rPr>
        <w:t>-5/2</w:t>
      </w:r>
      <w:r w:rsidRPr="00663733">
        <w:rPr>
          <w:rFonts w:hint="eastAsia"/>
          <w:sz w:val="24"/>
          <w:szCs w:val="24"/>
          <w:lang w:val="zh-CN" w:eastAsia="zh-CN"/>
        </w:rPr>
        <w:t>号决定中，全体会议请执行秘书呼吁</w:t>
      </w:r>
      <w:r w:rsidR="002C6319" w:rsidRPr="00663733">
        <w:rPr>
          <w:rFonts w:hint="eastAsia"/>
          <w:sz w:val="24"/>
          <w:szCs w:val="24"/>
          <w:lang w:val="zh-CN" w:eastAsia="zh-CN"/>
        </w:rPr>
        <w:t>为</w:t>
      </w:r>
      <w:r w:rsidRPr="00663733">
        <w:rPr>
          <w:rFonts w:hint="eastAsia"/>
          <w:sz w:val="24"/>
          <w:szCs w:val="24"/>
          <w:lang w:val="zh-CN" w:eastAsia="zh-CN"/>
        </w:rPr>
        <w:t>审查小组</w:t>
      </w:r>
      <w:r w:rsidR="002C6319" w:rsidRPr="00663733">
        <w:rPr>
          <w:rFonts w:hint="eastAsia"/>
          <w:sz w:val="24"/>
          <w:szCs w:val="24"/>
          <w:lang w:val="zh-CN" w:eastAsia="zh-CN"/>
        </w:rPr>
        <w:t>提名</w:t>
      </w:r>
      <w:r w:rsidRPr="00663733">
        <w:rPr>
          <w:rFonts w:hint="eastAsia"/>
          <w:sz w:val="24"/>
          <w:szCs w:val="24"/>
          <w:lang w:val="zh-CN" w:eastAsia="zh-CN"/>
        </w:rPr>
        <w:t>候选人，确保区域代表性，</w:t>
      </w:r>
      <w:r w:rsidR="002C6319" w:rsidRPr="00663733">
        <w:rPr>
          <w:rFonts w:hint="eastAsia"/>
          <w:sz w:val="24"/>
          <w:szCs w:val="24"/>
          <w:lang w:val="zh-CN" w:eastAsia="zh-CN"/>
        </w:rPr>
        <w:t>并</w:t>
      </w:r>
      <w:r w:rsidRPr="00663733">
        <w:rPr>
          <w:rFonts w:hint="eastAsia"/>
          <w:sz w:val="24"/>
          <w:szCs w:val="24"/>
          <w:lang w:val="zh-CN" w:eastAsia="zh-CN"/>
        </w:rPr>
        <w:t>开展竞标</w:t>
      </w:r>
      <w:r w:rsidR="002C6319" w:rsidRPr="00663733">
        <w:rPr>
          <w:rFonts w:hint="eastAsia"/>
          <w:sz w:val="24"/>
          <w:szCs w:val="24"/>
          <w:lang w:val="zh-CN" w:eastAsia="zh-CN"/>
        </w:rPr>
        <w:t>甄选一个</w:t>
      </w:r>
      <w:r w:rsidRPr="00663733">
        <w:rPr>
          <w:rFonts w:hint="eastAsia"/>
          <w:sz w:val="24"/>
          <w:szCs w:val="24"/>
          <w:lang w:val="zh-CN" w:eastAsia="zh-CN"/>
        </w:rPr>
        <w:t>外部专业组织</w:t>
      </w:r>
      <w:r w:rsidR="00E17E16" w:rsidRPr="00663733">
        <w:rPr>
          <w:rFonts w:hint="eastAsia"/>
          <w:sz w:val="24"/>
          <w:szCs w:val="24"/>
          <w:lang w:val="zh-CN" w:eastAsia="zh-CN"/>
        </w:rPr>
        <w:t>协调</w:t>
      </w:r>
      <w:r w:rsidRPr="00663733">
        <w:rPr>
          <w:rFonts w:hint="eastAsia"/>
          <w:sz w:val="24"/>
          <w:szCs w:val="24"/>
          <w:lang w:val="zh-CN" w:eastAsia="zh-CN"/>
        </w:rPr>
        <w:t>审查，</w:t>
      </w:r>
      <w:r w:rsidR="00E17E16" w:rsidRPr="00663733">
        <w:rPr>
          <w:rFonts w:hint="eastAsia"/>
          <w:sz w:val="24"/>
          <w:szCs w:val="24"/>
          <w:lang w:val="zh-CN" w:eastAsia="zh-CN"/>
        </w:rPr>
        <w:t>如具备财政资源，</w:t>
      </w:r>
      <w:r w:rsidR="002C6319" w:rsidRPr="00663733">
        <w:rPr>
          <w:rFonts w:hint="eastAsia"/>
          <w:sz w:val="24"/>
          <w:szCs w:val="24"/>
          <w:lang w:val="zh-CN" w:eastAsia="zh-CN"/>
        </w:rPr>
        <w:t>希望该组织在</w:t>
      </w:r>
      <w:r w:rsidR="002C6319" w:rsidRPr="00663733">
        <w:rPr>
          <w:sz w:val="24"/>
          <w:szCs w:val="24"/>
          <w:lang w:val="zh-CN" w:eastAsia="zh-CN"/>
        </w:rPr>
        <w:t>2018</w:t>
      </w:r>
      <w:r w:rsidR="002C6319" w:rsidRPr="00663733">
        <w:rPr>
          <w:rFonts w:hint="eastAsia"/>
          <w:sz w:val="24"/>
          <w:szCs w:val="24"/>
          <w:lang w:val="zh-CN" w:eastAsia="zh-CN"/>
        </w:rPr>
        <w:t>年年初前开始</w:t>
      </w:r>
      <w:r w:rsidRPr="00663733">
        <w:rPr>
          <w:rFonts w:hint="eastAsia"/>
          <w:sz w:val="24"/>
          <w:szCs w:val="24"/>
          <w:lang w:val="zh-CN" w:eastAsia="zh-CN"/>
        </w:rPr>
        <w:t>工作。</w:t>
      </w:r>
    </w:p>
    <w:p w:rsidR="00E31C4A" w:rsidRPr="007A0C53" w:rsidRDefault="00E31C4A" w:rsidP="00D21539">
      <w:pPr>
        <w:pStyle w:val="Normalnumber"/>
        <w:snapToGrid w:val="0"/>
        <w:jc w:val="both"/>
        <w:rPr>
          <w:sz w:val="24"/>
          <w:szCs w:val="24"/>
          <w:lang w:eastAsia="zh-CN"/>
        </w:rPr>
      </w:pPr>
      <w:r w:rsidRPr="00663733">
        <w:rPr>
          <w:sz w:val="24"/>
          <w:szCs w:val="24"/>
          <w:lang w:val="zh-CN" w:eastAsia="zh-CN"/>
        </w:rPr>
        <w:t>11</w:t>
      </w:r>
      <w:r w:rsidRPr="00663733">
        <w:rPr>
          <w:rFonts w:hint="eastAsia"/>
          <w:sz w:val="24"/>
          <w:szCs w:val="24"/>
          <w:lang w:val="zh-CN" w:eastAsia="zh-CN"/>
        </w:rPr>
        <w:t>月</w:t>
      </w:r>
      <w:r w:rsidRPr="00663733">
        <w:rPr>
          <w:sz w:val="24"/>
          <w:szCs w:val="24"/>
          <w:lang w:val="zh-CN" w:eastAsia="zh-CN"/>
        </w:rPr>
        <w:t>6</w:t>
      </w:r>
      <w:r w:rsidRPr="00663733">
        <w:rPr>
          <w:rFonts w:hint="eastAsia"/>
          <w:sz w:val="24"/>
          <w:szCs w:val="24"/>
          <w:lang w:val="zh-CN" w:eastAsia="zh-CN"/>
        </w:rPr>
        <w:t>日，执行秘书发</w:t>
      </w:r>
      <w:r w:rsidR="002C6319" w:rsidRPr="00663733">
        <w:rPr>
          <w:rFonts w:hint="eastAsia"/>
          <w:sz w:val="24"/>
          <w:szCs w:val="24"/>
          <w:lang w:val="zh-CN" w:eastAsia="zh-CN"/>
        </w:rPr>
        <w:t>布了</w:t>
      </w:r>
      <w:r w:rsidRPr="00663733">
        <w:rPr>
          <w:sz w:val="24"/>
          <w:szCs w:val="24"/>
          <w:lang w:val="zh-CN" w:eastAsia="zh-CN"/>
        </w:rPr>
        <w:t>EM/2017/31</w:t>
      </w:r>
      <w:r w:rsidR="002C6319" w:rsidRPr="00663733">
        <w:rPr>
          <w:rFonts w:hint="eastAsia"/>
          <w:sz w:val="24"/>
          <w:szCs w:val="24"/>
          <w:lang w:val="zh-CN" w:eastAsia="zh-CN"/>
        </w:rPr>
        <w:t>号</w:t>
      </w:r>
      <w:r w:rsidRPr="00663733">
        <w:rPr>
          <w:rFonts w:hint="eastAsia"/>
          <w:sz w:val="24"/>
          <w:szCs w:val="24"/>
          <w:lang w:val="zh-CN" w:eastAsia="zh-CN"/>
        </w:rPr>
        <w:t>和</w:t>
      </w:r>
      <w:r w:rsidRPr="00663733">
        <w:rPr>
          <w:sz w:val="24"/>
          <w:szCs w:val="24"/>
          <w:lang w:val="zh-CN" w:eastAsia="zh-CN"/>
        </w:rPr>
        <w:t>EM/2017/32</w:t>
      </w:r>
      <w:r w:rsidRPr="00663733">
        <w:rPr>
          <w:rFonts w:hint="eastAsia"/>
          <w:sz w:val="24"/>
          <w:szCs w:val="24"/>
          <w:lang w:val="zh-CN" w:eastAsia="zh-CN"/>
        </w:rPr>
        <w:t>号通知，呼吁在</w:t>
      </w:r>
      <w:r w:rsidRPr="00663733">
        <w:rPr>
          <w:sz w:val="24"/>
          <w:szCs w:val="24"/>
          <w:lang w:val="zh-CN" w:eastAsia="zh-CN"/>
        </w:rPr>
        <w:t>2018</w:t>
      </w:r>
      <w:r w:rsidRPr="00663733">
        <w:rPr>
          <w:rFonts w:hint="eastAsia"/>
          <w:sz w:val="24"/>
          <w:szCs w:val="24"/>
          <w:lang w:val="zh-CN" w:eastAsia="zh-CN"/>
        </w:rPr>
        <w:t>年</w:t>
      </w:r>
      <w:r w:rsidRPr="00663733">
        <w:rPr>
          <w:sz w:val="24"/>
          <w:szCs w:val="24"/>
          <w:lang w:val="zh-CN" w:eastAsia="zh-CN"/>
        </w:rPr>
        <w:t>1</w:t>
      </w:r>
      <w:r w:rsidRPr="00663733">
        <w:rPr>
          <w:rFonts w:hint="eastAsia"/>
          <w:sz w:val="24"/>
          <w:szCs w:val="24"/>
          <w:lang w:val="zh-CN" w:eastAsia="zh-CN"/>
        </w:rPr>
        <w:t>月</w:t>
      </w:r>
      <w:r w:rsidRPr="00663733">
        <w:rPr>
          <w:sz w:val="24"/>
          <w:szCs w:val="24"/>
          <w:lang w:val="zh-CN" w:eastAsia="zh-CN"/>
        </w:rPr>
        <w:t>2</w:t>
      </w:r>
      <w:r w:rsidRPr="00663733">
        <w:rPr>
          <w:rFonts w:hint="eastAsia"/>
          <w:sz w:val="24"/>
          <w:szCs w:val="24"/>
          <w:lang w:val="zh-CN" w:eastAsia="zh-CN"/>
        </w:rPr>
        <w:t>日之前，完成生物多样性平台审查小组成员的提名工作，</w:t>
      </w:r>
      <w:r w:rsidR="008657AA" w:rsidRPr="00663733">
        <w:rPr>
          <w:rFonts w:hint="eastAsia"/>
          <w:sz w:val="24"/>
          <w:szCs w:val="24"/>
          <w:lang w:val="zh-CN" w:eastAsia="zh-CN"/>
        </w:rPr>
        <w:t>并</w:t>
      </w:r>
      <w:r w:rsidR="002C6319" w:rsidRPr="00663733">
        <w:rPr>
          <w:rFonts w:hint="eastAsia"/>
          <w:sz w:val="24"/>
          <w:szCs w:val="24"/>
          <w:lang w:val="zh-CN" w:eastAsia="zh-CN"/>
        </w:rPr>
        <w:t>呼吁</w:t>
      </w:r>
      <w:r w:rsidRPr="00663733">
        <w:rPr>
          <w:rFonts w:hint="eastAsia"/>
          <w:sz w:val="24"/>
          <w:szCs w:val="24"/>
          <w:lang w:val="zh-CN" w:eastAsia="zh-CN"/>
        </w:rPr>
        <w:t>专业组织</w:t>
      </w:r>
      <w:r w:rsidR="002C6319" w:rsidRPr="00663733">
        <w:rPr>
          <w:rFonts w:hint="eastAsia"/>
          <w:sz w:val="24"/>
          <w:szCs w:val="24"/>
          <w:lang w:val="zh-CN" w:eastAsia="zh-CN"/>
        </w:rPr>
        <w:t>提交</w:t>
      </w:r>
      <w:r w:rsidRPr="00663733">
        <w:rPr>
          <w:rFonts w:hint="eastAsia"/>
          <w:sz w:val="24"/>
          <w:szCs w:val="24"/>
          <w:lang w:val="zh-CN" w:eastAsia="zh-CN"/>
        </w:rPr>
        <w:t>意向书，以协调生物多样性平台审查的外部</w:t>
      </w:r>
      <w:r w:rsidR="002C6319" w:rsidRPr="00663733">
        <w:rPr>
          <w:rFonts w:hint="eastAsia"/>
          <w:sz w:val="24"/>
          <w:szCs w:val="24"/>
          <w:lang w:val="zh-CN" w:eastAsia="zh-CN"/>
        </w:rPr>
        <w:t>内容</w:t>
      </w:r>
      <w:r w:rsidRPr="00663733">
        <w:rPr>
          <w:rFonts w:hint="eastAsia"/>
          <w:sz w:val="24"/>
          <w:szCs w:val="24"/>
          <w:lang w:val="zh-CN" w:eastAsia="zh-CN"/>
        </w:rPr>
        <w:t>。</w:t>
      </w:r>
      <w:r w:rsidR="002C6319" w:rsidRPr="00663733">
        <w:rPr>
          <w:rFonts w:hint="eastAsia"/>
          <w:sz w:val="24"/>
          <w:szCs w:val="24"/>
          <w:lang w:val="zh-CN" w:eastAsia="zh-CN"/>
        </w:rPr>
        <w:t>上述</w:t>
      </w:r>
      <w:r w:rsidRPr="00663733">
        <w:rPr>
          <w:rFonts w:hint="eastAsia"/>
          <w:sz w:val="24"/>
          <w:szCs w:val="24"/>
          <w:lang w:val="zh-CN" w:eastAsia="zh-CN"/>
        </w:rPr>
        <w:t>呼吁</w:t>
      </w:r>
      <w:r w:rsidRPr="007A0C53">
        <w:rPr>
          <w:sz w:val="24"/>
          <w:szCs w:val="24"/>
          <w:lang w:val="zh-CN" w:eastAsia="zh-CN"/>
        </w:rPr>
        <w:t>由主席团与多学科专家小组</w:t>
      </w:r>
      <w:r w:rsidR="002C6319" w:rsidRPr="007A0C53">
        <w:rPr>
          <w:rFonts w:hint="eastAsia"/>
          <w:sz w:val="24"/>
          <w:szCs w:val="24"/>
          <w:lang w:val="zh-CN" w:eastAsia="zh-CN"/>
        </w:rPr>
        <w:t>根据</w:t>
      </w:r>
      <w:r w:rsidR="002C6319" w:rsidRPr="007A0C53">
        <w:rPr>
          <w:sz w:val="24"/>
          <w:szCs w:val="24"/>
          <w:lang w:val="zh-CN" w:eastAsia="zh-CN"/>
        </w:rPr>
        <w:t>载于</w:t>
      </w:r>
      <w:r w:rsidR="002C6319" w:rsidRPr="007A0C53">
        <w:rPr>
          <w:sz w:val="24"/>
          <w:szCs w:val="24"/>
          <w:lang w:val="zh-CN" w:eastAsia="zh-CN"/>
        </w:rPr>
        <w:t>IPBES-5/2</w:t>
      </w:r>
      <w:r w:rsidR="002C6319" w:rsidRPr="007A0C53">
        <w:rPr>
          <w:sz w:val="24"/>
          <w:szCs w:val="24"/>
          <w:lang w:val="zh-CN" w:eastAsia="zh-CN"/>
        </w:rPr>
        <w:t>号决定附件的审查职权范围</w:t>
      </w:r>
      <w:r w:rsidR="002C6319" w:rsidRPr="007A0C53">
        <w:rPr>
          <w:rFonts w:hint="eastAsia"/>
          <w:sz w:val="24"/>
          <w:szCs w:val="24"/>
          <w:lang w:val="zh-CN" w:eastAsia="zh-CN"/>
        </w:rPr>
        <w:t>共同提出</w:t>
      </w:r>
      <w:r w:rsidRPr="007A0C53">
        <w:rPr>
          <w:sz w:val="24"/>
          <w:szCs w:val="24"/>
          <w:lang w:val="zh-CN" w:eastAsia="zh-CN"/>
        </w:rPr>
        <w:t>。</w:t>
      </w:r>
    </w:p>
    <w:p w:rsidR="00AA0568" w:rsidRPr="007A0C53" w:rsidRDefault="00AA0568" w:rsidP="00D21539">
      <w:pPr>
        <w:pStyle w:val="Normalnumber"/>
        <w:snapToGrid w:val="0"/>
        <w:jc w:val="both"/>
        <w:rPr>
          <w:color w:val="000000"/>
          <w:sz w:val="24"/>
          <w:szCs w:val="24"/>
          <w:lang w:eastAsia="zh-CN"/>
        </w:rPr>
      </w:pPr>
      <w:r w:rsidRPr="007A0C53">
        <w:rPr>
          <w:sz w:val="24"/>
          <w:szCs w:val="24"/>
          <w:lang w:val="zh-CN" w:eastAsia="zh-CN"/>
        </w:rPr>
        <w:t>审查小组</w:t>
      </w:r>
      <w:r w:rsidR="007F7FDA" w:rsidRPr="007A0C53">
        <w:rPr>
          <w:rFonts w:hint="eastAsia"/>
          <w:sz w:val="24"/>
          <w:szCs w:val="24"/>
          <w:lang w:val="zh-CN" w:eastAsia="zh-CN"/>
        </w:rPr>
        <w:t>将包括</w:t>
      </w:r>
      <w:r w:rsidRPr="007A0C53">
        <w:rPr>
          <w:sz w:val="24"/>
          <w:szCs w:val="24"/>
          <w:lang w:val="zh-CN" w:eastAsia="zh-CN"/>
        </w:rPr>
        <w:t>不超过</w:t>
      </w:r>
      <w:r w:rsidRPr="007A0C53">
        <w:rPr>
          <w:sz w:val="24"/>
          <w:szCs w:val="24"/>
          <w:lang w:val="zh-CN" w:eastAsia="zh-CN"/>
        </w:rPr>
        <w:t>10</w:t>
      </w:r>
      <w:r w:rsidRPr="007A0C53">
        <w:rPr>
          <w:sz w:val="24"/>
          <w:szCs w:val="24"/>
          <w:lang w:val="zh-CN" w:eastAsia="zh-CN"/>
        </w:rPr>
        <w:t>名</w:t>
      </w:r>
      <w:r w:rsidR="007F7FDA" w:rsidRPr="007A0C53">
        <w:rPr>
          <w:sz w:val="24"/>
          <w:szCs w:val="24"/>
          <w:lang w:val="zh-CN" w:eastAsia="zh-CN"/>
        </w:rPr>
        <w:t>审查员</w:t>
      </w:r>
      <w:r w:rsidRPr="007A0C53">
        <w:rPr>
          <w:sz w:val="24"/>
          <w:szCs w:val="24"/>
          <w:lang w:val="zh-CN" w:eastAsia="zh-CN"/>
        </w:rPr>
        <w:t>，由政府代表、科学家和非政府组织代表均衡组成。小组成员的甄选工作将响应呼吁，由主席团与多学科专家小组协商开展，并遵循载于职权范围第</w:t>
      </w:r>
      <w:r w:rsidRPr="007A0C53">
        <w:rPr>
          <w:sz w:val="24"/>
          <w:szCs w:val="24"/>
          <w:lang w:val="zh-CN" w:eastAsia="zh-CN"/>
        </w:rPr>
        <w:t>9</w:t>
      </w:r>
      <w:r w:rsidRPr="007A0C53">
        <w:rPr>
          <w:sz w:val="24"/>
          <w:szCs w:val="24"/>
          <w:lang w:val="zh-CN" w:eastAsia="zh-CN"/>
        </w:rPr>
        <w:t>段的下列标准：</w:t>
      </w:r>
    </w:p>
    <w:p w:rsidR="00AA0568" w:rsidRPr="007A0C53" w:rsidRDefault="00AA0568" w:rsidP="00D21539">
      <w:pPr>
        <w:pStyle w:val="Normalnumber"/>
        <w:numPr>
          <w:ilvl w:val="1"/>
          <w:numId w:val="4"/>
        </w:numPr>
        <w:snapToGrid w:val="0"/>
        <w:jc w:val="both"/>
        <w:rPr>
          <w:color w:val="000000"/>
          <w:sz w:val="24"/>
          <w:szCs w:val="24"/>
          <w:lang w:eastAsia="zh-CN"/>
        </w:rPr>
      </w:pPr>
      <w:r w:rsidRPr="007A0C53">
        <w:rPr>
          <w:sz w:val="24"/>
          <w:szCs w:val="24"/>
          <w:lang w:val="zh-CN" w:eastAsia="zh-CN"/>
        </w:rPr>
        <w:t>该组织和审查员具有开展全球一级机制审查的相关资质；</w:t>
      </w:r>
    </w:p>
    <w:p w:rsidR="00AA0568" w:rsidRPr="007A0C53" w:rsidRDefault="00AA0568" w:rsidP="00D21539">
      <w:pPr>
        <w:pStyle w:val="Normalnumber"/>
        <w:numPr>
          <w:ilvl w:val="1"/>
          <w:numId w:val="4"/>
        </w:numPr>
        <w:snapToGrid w:val="0"/>
        <w:jc w:val="both"/>
        <w:rPr>
          <w:color w:val="000000"/>
          <w:sz w:val="24"/>
          <w:szCs w:val="24"/>
          <w:lang w:eastAsia="zh-CN"/>
        </w:rPr>
      </w:pPr>
      <w:r w:rsidRPr="007A0C53">
        <w:rPr>
          <w:sz w:val="24"/>
          <w:szCs w:val="24"/>
          <w:lang w:val="zh-CN" w:eastAsia="zh-CN"/>
        </w:rPr>
        <w:t>该组织和审查员在与科学政策接合机制合作方面</w:t>
      </w:r>
      <w:r w:rsidR="00112A1E">
        <w:rPr>
          <w:rFonts w:hint="eastAsia"/>
          <w:sz w:val="24"/>
          <w:szCs w:val="24"/>
          <w:lang w:val="zh-CN" w:eastAsia="zh-CN"/>
        </w:rPr>
        <w:t>确</w:t>
      </w:r>
      <w:r w:rsidRPr="007A0C53">
        <w:rPr>
          <w:sz w:val="24"/>
          <w:szCs w:val="24"/>
          <w:lang w:val="zh-CN" w:eastAsia="zh-CN"/>
        </w:rPr>
        <w:t>有工作经验，且了解全球环境评估进程的作用和职能，尤其是生物多样性平台的作用和职能。</w:t>
      </w:r>
    </w:p>
    <w:p w:rsidR="008F7B79" w:rsidRPr="007A0C53" w:rsidRDefault="00B20FAE" w:rsidP="00D21539">
      <w:pPr>
        <w:pStyle w:val="Normalnumber"/>
        <w:autoSpaceDE w:val="0"/>
        <w:autoSpaceDN w:val="0"/>
        <w:adjustRightInd w:val="0"/>
        <w:snapToGrid w:val="0"/>
        <w:spacing w:after="136"/>
        <w:jc w:val="both"/>
        <w:rPr>
          <w:color w:val="000000"/>
          <w:sz w:val="24"/>
          <w:szCs w:val="24"/>
          <w:lang w:eastAsia="zh-CN"/>
        </w:rPr>
      </w:pPr>
      <w:r w:rsidRPr="007A0C53">
        <w:rPr>
          <w:sz w:val="24"/>
          <w:szCs w:val="24"/>
          <w:lang w:val="zh-CN" w:eastAsia="zh-CN"/>
        </w:rPr>
        <w:t>主席团和多学科专家小组还将响应呼吁，根据这些标准甄选一个外部专业组织。秘书处将与主席团合作</w:t>
      </w:r>
      <w:r w:rsidR="007F7FDA" w:rsidRPr="007A0C53">
        <w:rPr>
          <w:rFonts w:hint="eastAsia"/>
          <w:sz w:val="24"/>
          <w:szCs w:val="24"/>
          <w:lang w:val="zh-CN" w:eastAsia="zh-CN"/>
        </w:rPr>
        <w:t>审查</w:t>
      </w:r>
      <w:r w:rsidR="008C487D">
        <w:rPr>
          <w:rFonts w:hint="eastAsia"/>
          <w:sz w:val="24"/>
          <w:szCs w:val="24"/>
          <w:lang w:val="zh-CN" w:eastAsia="zh-CN"/>
        </w:rPr>
        <w:t>投标</w:t>
      </w:r>
      <w:r w:rsidRPr="007A0C53">
        <w:rPr>
          <w:sz w:val="24"/>
          <w:szCs w:val="24"/>
          <w:lang w:val="zh-CN" w:eastAsia="zh-CN"/>
        </w:rPr>
        <w:t>，如果</w:t>
      </w:r>
      <w:r w:rsidR="007F7FDA" w:rsidRPr="007A0C53">
        <w:rPr>
          <w:rFonts w:hint="eastAsia"/>
          <w:sz w:val="24"/>
          <w:szCs w:val="24"/>
          <w:lang w:val="zh-CN" w:eastAsia="zh-CN"/>
        </w:rPr>
        <w:t>没有</w:t>
      </w:r>
      <w:r w:rsidR="008C487D">
        <w:rPr>
          <w:rFonts w:hint="eastAsia"/>
          <w:sz w:val="24"/>
          <w:szCs w:val="24"/>
          <w:lang w:val="zh-CN" w:eastAsia="zh-CN"/>
        </w:rPr>
        <w:t>投标</w:t>
      </w:r>
      <w:r w:rsidR="007F7FDA" w:rsidRPr="007A0C53">
        <w:rPr>
          <w:rFonts w:hint="eastAsia"/>
          <w:sz w:val="24"/>
          <w:szCs w:val="24"/>
          <w:lang w:val="zh-CN" w:eastAsia="zh-CN"/>
        </w:rPr>
        <w:t>符合</w:t>
      </w:r>
      <w:r w:rsidRPr="007A0C53">
        <w:rPr>
          <w:sz w:val="24"/>
          <w:szCs w:val="24"/>
          <w:lang w:val="zh-CN" w:eastAsia="zh-CN"/>
        </w:rPr>
        <w:t>标准或</w:t>
      </w:r>
      <w:r w:rsidR="008C487D">
        <w:rPr>
          <w:rFonts w:hint="eastAsia"/>
          <w:sz w:val="24"/>
          <w:szCs w:val="24"/>
          <w:lang w:val="zh-CN" w:eastAsia="zh-CN"/>
        </w:rPr>
        <w:t>可用的</w:t>
      </w:r>
      <w:r w:rsidRPr="007A0C53">
        <w:rPr>
          <w:sz w:val="24"/>
          <w:szCs w:val="24"/>
          <w:lang w:val="zh-CN" w:eastAsia="zh-CN"/>
        </w:rPr>
        <w:t>财政资源</w:t>
      </w:r>
      <w:r w:rsidR="008C487D">
        <w:rPr>
          <w:rFonts w:hint="eastAsia"/>
          <w:sz w:val="24"/>
          <w:szCs w:val="24"/>
          <w:lang w:val="zh-CN" w:eastAsia="zh-CN"/>
        </w:rPr>
        <w:t>额度</w:t>
      </w:r>
      <w:r w:rsidRPr="007A0C53">
        <w:rPr>
          <w:sz w:val="24"/>
          <w:szCs w:val="24"/>
          <w:lang w:val="zh-CN" w:eastAsia="zh-CN"/>
        </w:rPr>
        <w:t>，主席团可选择聘用一名不在秘书处的行政干事来协调该审查。</w:t>
      </w:r>
    </w:p>
    <w:p w:rsidR="00AD6913" w:rsidRPr="007A0C53" w:rsidRDefault="00D5047E" w:rsidP="00430DA0">
      <w:pPr>
        <w:pStyle w:val="Normalnumber"/>
        <w:snapToGrid w:val="0"/>
        <w:spacing w:after="240"/>
        <w:ind w:left="1253"/>
        <w:jc w:val="both"/>
        <w:rPr>
          <w:sz w:val="24"/>
          <w:szCs w:val="24"/>
          <w:lang w:eastAsia="zh-CN"/>
        </w:rPr>
      </w:pPr>
      <w:r w:rsidRPr="007A0C53">
        <w:rPr>
          <w:sz w:val="24"/>
          <w:szCs w:val="24"/>
          <w:lang w:val="zh-CN" w:eastAsia="zh-CN"/>
        </w:rPr>
        <w:t>主席团在其第十次会议上作出决定，</w:t>
      </w:r>
      <w:r w:rsidR="009D74BA" w:rsidRPr="007A0C53">
        <w:rPr>
          <w:rFonts w:hint="eastAsia"/>
          <w:sz w:val="24"/>
          <w:szCs w:val="24"/>
          <w:lang w:val="zh-CN" w:eastAsia="zh-CN"/>
        </w:rPr>
        <w:t>在</w:t>
      </w:r>
      <w:r w:rsidR="009D74BA" w:rsidRPr="007A0C53">
        <w:rPr>
          <w:sz w:val="24"/>
          <w:szCs w:val="24"/>
          <w:lang w:val="zh-CN" w:eastAsia="zh-CN"/>
        </w:rPr>
        <w:t>全体会议</w:t>
      </w:r>
      <w:r w:rsidR="009D74BA" w:rsidRPr="007A0C53">
        <w:rPr>
          <w:rFonts w:hint="eastAsia"/>
          <w:sz w:val="24"/>
          <w:szCs w:val="24"/>
          <w:lang w:val="zh-CN" w:eastAsia="zh-CN"/>
        </w:rPr>
        <w:t>对</w:t>
      </w:r>
      <w:r w:rsidR="009D74BA" w:rsidRPr="007A0C53">
        <w:rPr>
          <w:sz w:val="24"/>
          <w:szCs w:val="24"/>
          <w:lang w:val="zh-CN" w:eastAsia="zh-CN"/>
        </w:rPr>
        <w:t>第五届会议</w:t>
      </w:r>
      <w:r w:rsidR="009D74BA" w:rsidRPr="007A0C53">
        <w:rPr>
          <w:rFonts w:hint="eastAsia"/>
          <w:sz w:val="24"/>
          <w:szCs w:val="24"/>
          <w:lang w:val="zh-CN" w:eastAsia="zh-CN"/>
        </w:rPr>
        <w:t>核准的</w:t>
      </w:r>
      <w:r w:rsidR="009D74BA" w:rsidRPr="007A0C53">
        <w:rPr>
          <w:sz w:val="24"/>
          <w:szCs w:val="24"/>
          <w:lang w:val="zh-CN" w:eastAsia="zh-CN"/>
        </w:rPr>
        <w:t>2018</w:t>
      </w:r>
      <w:r w:rsidR="009D74BA" w:rsidRPr="007A0C53">
        <w:rPr>
          <w:sz w:val="24"/>
          <w:szCs w:val="24"/>
          <w:lang w:val="zh-CN" w:eastAsia="zh-CN"/>
        </w:rPr>
        <w:t>年订正预算作进一步审议</w:t>
      </w:r>
      <w:r w:rsidR="009D74BA" w:rsidRPr="007A0C53">
        <w:rPr>
          <w:rFonts w:hint="eastAsia"/>
          <w:sz w:val="24"/>
          <w:szCs w:val="24"/>
          <w:lang w:val="zh-CN" w:eastAsia="zh-CN"/>
        </w:rPr>
        <w:t>之前，</w:t>
      </w:r>
      <w:r w:rsidR="007F7FDA" w:rsidRPr="007A0C53">
        <w:rPr>
          <w:rFonts w:hint="eastAsia"/>
          <w:sz w:val="24"/>
          <w:szCs w:val="24"/>
          <w:lang w:val="zh-CN" w:eastAsia="zh-CN"/>
        </w:rPr>
        <w:t>不会将</w:t>
      </w:r>
      <w:r w:rsidRPr="007A0C53">
        <w:rPr>
          <w:sz w:val="24"/>
          <w:szCs w:val="24"/>
          <w:lang w:val="zh-CN" w:eastAsia="zh-CN"/>
        </w:rPr>
        <w:t>信托基金用于与外部审查有关的任何支出。更具体</w:t>
      </w:r>
      <w:r w:rsidR="009D74BA" w:rsidRPr="007A0C53">
        <w:rPr>
          <w:rFonts w:hint="eastAsia"/>
          <w:sz w:val="24"/>
          <w:szCs w:val="24"/>
          <w:lang w:val="zh-CN" w:eastAsia="zh-CN"/>
        </w:rPr>
        <w:t>来</w:t>
      </w:r>
      <w:r w:rsidRPr="007A0C53">
        <w:rPr>
          <w:sz w:val="24"/>
          <w:szCs w:val="24"/>
          <w:lang w:val="zh-CN" w:eastAsia="zh-CN"/>
        </w:rPr>
        <w:t>说，</w:t>
      </w:r>
      <w:r w:rsidR="009D74BA" w:rsidRPr="007A0C53">
        <w:rPr>
          <w:rFonts w:hint="eastAsia"/>
          <w:sz w:val="24"/>
          <w:szCs w:val="24"/>
          <w:lang w:val="zh-CN" w:eastAsia="zh-CN"/>
        </w:rPr>
        <w:t>没有将</w:t>
      </w:r>
      <w:r w:rsidRPr="007A0C53">
        <w:rPr>
          <w:sz w:val="24"/>
          <w:szCs w:val="24"/>
          <w:lang w:val="zh-CN" w:eastAsia="zh-CN"/>
        </w:rPr>
        <w:t>信托基金用于</w:t>
      </w:r>
      <w:r w:rsidR="009D74BA" w:rsidRPr="007A0C53">
        <w:rPr>
          <w:rFonts w:hint="eastAsia"/>
          <w:sz w:val="24"/>
          <w:szCs w:val="24"/>
          <w:lang w:val="zh-CN" w:eastAsia="zh-CN"/>
        </w:rPr>
        <w:t>为</w:t>
      </w:r>
      <w:r w:rsidRPr="007A0C53">
        <w:rPr>
          <w:sz w:val="24"/>
          <w:szCs w:val="24"/>
          <w:lang w:val="zh-CN" w:eastAsia="zh-CN"/>
        </w:rPr>
        <w:t>审查小组成员参与全体会议第六届会议</w:t>
      </w:r>
      <w:r w:rsidR="009D74BA" w:rsidRPr="007A0C53">
        <w:rPr>
          <w:rFonts w:hint="eastAsia"/>
          <w:sz w:val="24"/>
          <w:szCs w:val="24"/>
          <w:lang w:val="zh-CN" w:eastAsia="zh-CN"/>
        </w:rPr>
        <w:t>提供支持</w:t>
      </w:r>
      <w:r w:rsidRPr="007A0C53">
        <w:rPr>
          <w:sz w:val="24"/>
          <w:szCs w:val="24"/>
          <w:lang w:val="zh-CN" w:eastAsia="zh-CN"/>
        </w:rPr>
        <w:t>，</w:t>
      </w:r>
      <w:r w:rsidR="009D74BA" w:rsidRPr="007A0C53">
        <w:rPr>
          <w:rFonts w:hint="eastAsia"/>
          <w:sz w:val="24"/>
          <w:szCs w:val="24"/>
          <w:lang w:val="zh-CN" w:eastAsia="zh-CN"/>
        </w:rPr>
        <w:t>并且</w:t>
      </w:r>
      <w:r w:rsidRPr="007A0C53">
        <w:rPr>
          <w:sz w:val="24"/>
          <w:szCs w:val="24"/>
          <w:lang w:val="zh-CN" w:eastAsia="zh-CN"/>
        </w:rPr>
        <w:t>秘书处也没有与任何一个外部组织订立合同安排。</w:t>
      </w:r>
      <w:r w:rsidR="009D74BA" w:rsidRPr="007A0C53">
        <w:rPr>
          <w:rFonts w:hint="eastAsia"/>
          <w:sz w:val="24"/>
          <w:szCs w:val="24"/>
          <w:lang w:val="zh-CN" w:eastAsia="zh-CN"/>
        </w:rPr>
        <w:t>下列</w:t>
      </w:r>
      <w:r w:rsidRPr="007A0C53">
        <w:rPr>
          <w:sz w:val="24"/>
          <w:szCs w:val="24"/>
          <w:lang w:val="zh-CN" w:eastAsia="zh-CN"/>
        </w:rPr>
        <w:t>预算</w:t>
      </w:r>
      <w:r w:rsidR="009D74BA" w:rsidRPr="007A0C53">
        <w:rPr>
          <w:rFonts w:hint="eastAsia"/>
          <w:sz w:val="24"/>
          <w:szCs w:val="24"/>
          <w:lang w:val="zh-CN" w:eastAsia="zh-CN"/>
        </w:rPr>
        <w:t>需</w:t>
      </w:r>
      <w:r w:rsidRPr="007A0C53">
        <w:rPr>
          <w:sz w:val="24"/>
          <w:szCs w:val="24"/>
          <w:lang w:val="zh-CN" w:eastAsia="zh-CN"/>
        </w:rPr>
        <w:t>求载于审查的职权范围（</w:t>
      </w:r>
      <w:r w:rsidRPr="007A0C53">
        <w:rPr>
          <w:sz w:val="24"/>
          <w:szCs w:val="24"/>
          <w:lang w:val="zh-CN" w:eastAsia="zh-CN"/>
        </w:rPr>
        <w:t>IPBES-5/2</w:t>
      </w:r>
      <w:r w:rsidRPr="007A0C53">
        <w:rPr>
          <w:sz w:val="24"/>
          <w:szCs w:val="24"/>
          <w:lang w:val="zh-CN" w:eastAsia="zh-CN"/>
        </w:rPr>
        <w:t>号决定，附件）。</w:t>
      </w:r>
    </w:p>
    <w:tbl>
      <w:tblPr>
        <w:tblW w:w="8010" w:type="dxa"/>
        <w:tblInd w:w="1800" w:type="dxa"/>
        <w:tblLayout w:type="fixed"/>
        <w:tblLook w:val="04A0" w:firstRow="1" w:lastRow="0" w:firstColumn="1" w:lastColumn="0" w:noHBand="0" w:noVBand="1"/>
      </w:tblPr>
      <w:tblGrid>
        <w:gridCol w:w="6300"/>
        <w:gridCol w:w="1710"/>
      </w:tblGrid>
      <w:tr w:rsidR="00EE1A7F" w:rsidRPr="001D3994" w:rsidTr="00430DA0">
        <w:tc>
          <w:tcPr>
            <w:tcW w:w="6300" w:type="dxa"/>
            <w:tcBorders>
              <w:top w:val="single" w:sz="4" w:space="0" w:color="auto"/>
              <w:bottom w:val="single" w:sz="12" w:space="0" w:color="auto"/>
            </w:tcBorders>
            <w:shd w:val="clear" w:color="auto" w:fill="auto"/>
          </w:tcPr>
          <w:p w:rsidR="00EE1A7F" w:rsidRPr="001D3994" w:rsidRDefault="00EE1A7F" w:rsidP="001D3994">
            <w:pPr>
              <w:snapToGrid w:val="0"/>
              <w:spacing w:before="40" w:after="40" w:line="240" w:lineRule="auto"/>
              <w:rPr>
                <w:rFonts w:ascii="KaiTi" w:eastAsia="KaiTi" w:hAnsi="KaiTi"/>
                <w:i/>
                <w:sz w:val="20"/>
                <w:szCs w:val="20"/>
              </w:rPr>
            </w:pPr>
            <w:r w:rsidRPr="001D3994">
              <w:rPr>
                <w:rFonts w:ascii="KaiTi" w:eastAsia="KaiTi" w:hAnsi="KaiTi" w:hint="eastAsia"/>
                <w:sz w:val="20"/>
                <w:szCs w:val="20"/>
                <w:lang w:val="zh-CN"/>
              </w:rPr>
              <w:t>项目</w:t>
            </w:r>
          </w:p>
        </w:tc>
        <w:tc>
          <w:tcPr>
            <w:tcW w:w="1710" w:type="dxa"/>
            <w:tcBorders>
              <w:top w:val="single" w:sz="4" w:space="0" w:color="auto"/>
              <w:bottom w:val="single" w:sz="12" w:space="0" w:color="auto"/>
            </w:tcBorders>
            <w:shd w:val="clear" w:color="auto" w:fill="auto"/>
          </w:tcPr>
          <w:p w:rsidR="00EE1A7F" w:rsidRPr="001D3994" w:rsidRDefault="00EE1A7F" w:rsidP="001D3994">
            <w:pPr>
              <w:snapToGrid w:val="0"/>
              <w:spacing w:before="40" w:after="40" w:line="240" w:lineRule="auto"/>
              <w:rPr>
                <w:rFonts w:ascii="KaiTi" w:eastAsia="KaiTi" w:hAnsi="KaiTi"/>
                <w:i/>
                <w:sz w:val="20"/>
                <w:szCs w:val="20"/>
              </w:rPr>
            </w:pPr>
            <w:r w:rsidRPr="001D3994">
              <w:rPr>
                <w:rFonts w:ascii="KaiTi" w:eastAsia="KaiTi" w:hAnsi="KaiTi" w:hint="eastAsia"/>
                <w:sz w:val="20"/>
                <w:szCs w:val="20"/>
                <w:lang w:val="zh-CN"/>
              </w:rPr>
              <w:t>费用（美元）</w:t>
            </w:r>
          </w:p>
        </w:tc>
      </w:tr>
      <w:tr w:rsidR="00C50649" w:rsidRPr="001D3994" w:rsidTr="00430DA0">
        <w:trPr>
          <w:trHeight w:val="34"/>
        </w:trPr>
        <w:tc>
          <w:tcPr>
            <w:tcW w:w="6300" w:type="dxa"/>
            <w:shd w:val="clear" w:color="auto" w:fill="auto"/>
          </w:tcPr>
          <w:p w:rsidR="00C50649" w:rsidRPr="001D3994" w:rsidRDefault="00C50649" w:rsidP="001D3994">
            <w:pPr>
              <w:snapToGrid w:val="0"/>
              <w:spacing w:after="0" w:line="240" w:lineRule="auto"/>
              <w:rPr>
                <w:rFonts w:eastAsia="SimSun"/>
                <w:b/>
                <w:sz w:val="20"/>
                <w:szCs w:val="20"/>
              </w:rPr>
            </w:pPr>
            <w:r w:rsidRPr="001D3994">
              <w:rPr>
                <w:rFonts w:eastAsia="SimSun"/>
                <w:sz w:val="20"/>
                <w:szCs w:val="20"/>
                <w:lang w:val="zh-CN"/>
              </w:rPr>
              <w:t>行政支助</w:t>
            </w:r>
          </w:p>
        </w:tc>
        <w:tc>
          <w:tcPr>
            <w:tcW w:w="1710" w:type="dxa"/>
            <w:shd w:val="clear" w:color="auto" w:fill="auto"/>
          </w:tcPr>
          <w:p w:rsidR="00C50649" w:rsidRPr="001D3994" w:rsidRDefault="00C50649" w:rsidP="001D3994">
            <w:pPr>
              <w:snapToGrid w:val="0"/>
              <w:spacing w:before="40" w:after="40" w:line="240" w:lineRule="auto"/>
              <w:rPr>
                <w:rFonts w:eastAsia="SimSun"/>
                <w:b/>
                <w:snapToGrid w:val="0"/>
                <w:sz w:val="20"/>
                <w:szCs w:val="20"/>
                <w:u w:val="single"/>
              </w:rPr>
            </w:pPr>
            <w:r w:rsidRPr="001D3994">
              <w:rPr>
                <w:rFonts w:eastAsia="SimSun"/>
                <w:sz w:val="20"/>
                <w:szCs w:val="20"/>
                <w:lang w:val="zh-CN"/>
              </w:rPr>
              <w:t>63 160</w:t>
            </w:r>
          </w:p>
        </w:tc>
      </w:tr>
      <w:tr w:rsidR="00C50649" w:rsidRPr="001D3994" w:rsidTr="00430DA0">
        <w:tc>
          <w:tcPr>
            <w:tcW w:w="6300" w:type="dxa"/>
            <w:shd w:val="clear" w:color="auto" w:fill="auto"/>
          </w:tcPr>
          <w:p w:rsidR="00C50649" w:rsidRPr="001D3994" w:rsidRDefault="00C50649" w:rsidP="001D3994">
            <w:pPr>
              <w:widowControl w:val="0"/>
              <w:tabs>
                <w:tab w:val="left" w:pos="6480"/>
                <w:tab w:val="left" w:pos="7200"/>
              </w:tabs>
              <w:snapToGrid w:val="0"/>
              <w:spacing w:after="0" w:line="240" w:lineRule="auto"/>
              <w:rPr>
                <w:rFonts w:eastAsia="SimSun"/>
                <w:b/>
                <w:sz w:val="20"/>
                <w:szCs w:val="20"/>
              </w:rPr>
            </w:pPr>
            <w:r w:rsidRPr="001D3994">
              <w:rPr>
                <w:rFonts w:eastAsia="SimSun"/>
                <w:sz w:val="20"/>
                <w:szCs w:val="20"/>
                <w:lang w:val="zh-CN"/>
              </w:rPr>
              <w:t>出席全体会议第六届会议</w:t>
            </w:r>
            <w:r w:rsidRPr="001D3994">
              <w:rPr>
                <w:rFonts w:eastAsia="SimSun"/>
                <w:sz w:val="20"/>
                <w:szCs w:val="20"/>
                <w:lang w:val="zh-CN"/>
              </w:rPr>
              <w:t>10</w:t>
            </w:r>
            <w:r w:rsidRPr="001D3994">
              <w:rPr>
                <w:rFonts w:eastAsia="SimSun"/>
                <w:sz w:val="20"/>
                <w:szCs w:val="20"/>
                <w:lang w:val="zh-CN"/>
              </w:rPr>
              <w:t>人的差旅支助和每日生活津贴</w:t>
            </w:r>
          </w:p>
        </w:tc>
        <w:tc>
          <w:tcPr>
            <w:tcW w:w="1710" w:type="dxa"/>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sz w:val="20"/>
                <w:szCs w:val="20"/>
                <w:lang w:val="zh-CN"/>
              </w:rPr>
              <w:t>37 500</w:t>
            </w:r>
          </w:p>
        </w:tc>
      </w:tr>
      <w:tr w:rsidR="00C50649" w:rsidRPr="001D3994" w:rsidTr="00430DA0">
        <w:trPr>
          <w:trHeight w:val="461"/>
        </w:trPr>
        <w:tc>
          <w:tcPr>
            <w:tcW w:w="6300" w:type="dxa"/>
            <w:shd w:val="clear" w:color="auto" w:fill="auto"/>
          </w:tcPr>
          <w:p w:rsidR="00C50649" w:rsidRPr="001D3994" w:rsidRDefault="00C50649" w:rsidP="001D3994">
            <w:pPr>
              <w:widowControl w:val="0"/>
              <w:tabs>
                <w:tab w:val="left" w:pos="6480"/>
                <w:tab w:val="left" w:pos="7200"/>
              </w:tabs>
              <w:snapToGrid w:val="0"/>
              <w:spacing w:after="0" w:line="240" w:lineRule="auto"/>
              <w:rPr>
                <w:rFonts w:eastAsia="SimSun"/>
                <w:i/>
                <w:sz w:val="20"/>
                <w:szCs w:val="20"/>
              </w:rPr>
            </w:pPr>
            <w:r w:rsidRPr="001D3994">
              <w:rPr>
                <w:rFonts w:eastAsia="SimSun"/>
                <w:sz w:val="20"/>
                <w:szCs w:val="20"/>
                <w:lang w:val="zh-CN"/>
              </w:rPr>
              <w:t>出席多学科专家小组和主席团第十一次会议的</w:t>
            </w:r>
            <w:r w:rsidRPr="001D3994">
              <w:rPr>
                <w:rFonts w:eastAsia="SimSun"/>
                <w:sz w:val="20"/>
                <w:szCs w:val="20"/>
                <w:lang w:val="zh-CN"/>
              </w:rPr>
              <w:t>10</w:t>
            </w:r>
            <w:r w:rsidRPr="001D3994">
              <w:rPr>
                <w:rFonts w:eastAsia="SimSun"/>
                <w:sz w:val="20"/>
                <w:szCs w:val="20"/>
                <w:lang w:val="zh-CN"/>
              </w:rPr>
              <w:t>人的差旅支助和每日生活津贴</w:t>
            </w:r>
          </w:p>
        </w:tc>
        <w:tc>
          <w:tcPr>
            <w:tcW w:w="1710" w:type="dxa"/>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sz w:val="20"/>
                <w:szCs w:val="20"/>
                <w:lang w:val="zh-CN"/>
              </w:rPr>
              <w:t>37 500</w:t>
            </w:r>
          </w:p>
        </w:tc>
      </w:tr>
      <w:tr w:rsidR="00C50649" w:rsidRPr="001D3994" w:rsidTr="00430DA0">
        <w:trPr>
          <w:trHeight w:val="542"/>
        </w:trPr>
        <w:tc>
          <w:tcPr>
            <w:tcW w:w="6300" w:type="dxa"/>
            <w:shd w:val="clear" w:color="auto" w:fill="auto"/>
          </w:tcPr>
          <w:p w:rsidR="00C50649" w:rsidRPr="001D3994" w:rsidRDefault="00C50649" w:rsidP="001D3994">
            <w:pPr>
              <w:widowControl w:val="0"/>
              <w:tabs>
                <w:tab w:val="left" w:pos="6480"/>
                <w:tab w:val="left" w:pos="7200"/>
              </w:tabs>
              <w:snapToGrid w:val="0"/>
              <w:spacing w:after="0" w:line="240" w:lineRule="auto"/>
              <w:rPr>
                <w:rFonts w:eastAsia="SimSun"/>
                <w:i/>
                <w:sz w:val="20"/>
                <w:szCs w:val="20"/>
              </w:rPr>
            </w:pPr>
            <w:r w:rsidRPr="001D3994">
              <w:rPr>
                <w:rFonts w:eastAsia="SimSun"/>
                <w:sz w:val="20"/>
                <w:szCs w:val="20"/>
                <w:lang w:val="zh-CN"/>
              </w:rPr>
              <w:t>出席多学科专家小组和主席团第十二次会议的</w:t>
            </w:r>
            <w:r w:rsidRPr="001D3994">
              <w:rPr>
                <w:rFonts w:eastAsia="SimSun"/>
                <w:sz w:val="20"/>
                <w:szCs w:val="20"/>
                <w:lang w:val="zh-CN"/>
              </w:rPr>
              <w:t>10</w:t>
            </w:r>
            <w:r w:rsidRPr="001D3994">
              <w:rPr>
                <w:rFonts w:eastAsia="SimSun"/>
                <w:sz w:val="20"/>
                <w:szCs w:val="20"/>
                <w:lang w:val="zh-CN"/>
              </w:rPr>
              <w:t>人的差旅支助和每日生活津贴</w:t>
            </w:r>
          </w:p>
        </w:tc>
        <w:tc>
          <w:tcPr>
            <w:tcW w:w="1710" w:type="dxa"/>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sz w:val="20"/>
                <w:szCs w:val="20"/>
                <w:lang w:val="zh-CN"/>
              </w:rPr>
              <w:t>37 500</w:t>
            </w:r>
          </w:p>
        </w:tc>
      </w:tr>
      <w:tr w:rsidR="00C50649" w:rsidRPr="001D3994" w:rsidTr="00430DA0">
        <w:trPr>
          <w:trHeight w:val="452"/>
        </w:trPr>
        <w:tc>
          <w:tcPr>
            <w:tcW w:w="6300" w:type="dxa"/>
            <w:shd w:val="clear" w:color="auto" w:fill="auto"/>
          </w:tcPr>
          <w:p w:rsidR="00C50649" w:rsidRPr="001D3994" w:rsidRDefault="00C50649" w:rsidP="001D3994">
            <w:pPr>
              <w:widowControl w:val="0"/>
              <w:tabs>
                <w:tab w:val="left" w:pos="6480"/>
                <w:tab w:val="left" w:pos="7200"/>
              </w:tabs>
              <w:snapToGrid w:val="0"/>
              <w:spacing w:after="0" w:line="240" w:lineRule="auto"/>
              <w:rPr>
                <w:rFonts w:eastAsia="SimSun"/>
                <w:i/>
                <w:sz w:val="20"/>
                <w:szCs w:val="20"/>
              </w:rPr>
            </w:pPr>
            <w:r w:rsidRPr="001D3994">
              <w:rPr>
                <w:rFonts w:eastAsia="SimSun"/>
                <w:sz w:val="20"/>
                <w:szCs w:val="20"/>
                <w:lang w:val="zh-CN"/>
              </w:rPr>
              <w:t>出席全体会议第七届会议的两名审查员的差旅支助和每日生活津贴</w:t>
            </w:r>
          </w:p>
        </w:tc>
        <w:tc>
          <w:tcPr>
            <w:tcW w:w="1710" w:type="dxa"/>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sz w:val="20"/>
                <w:szCs w:val="20"/>
                <w:lang w:val="zh-CN"/>
              </w:rPr>
              <w:t>7 500</w:t>
            </w:r>
          </w:p>
        </w:tc>
      </w:tr>
      <w:tr w:rsidR="00C50649" w:rsidRPr="001D3994" w:rsidTr="00430DA0">
        <w:trPr>
          <w:trHeight w:val="400"/>
        </w:trPr>
        <w:tc>
          <w:tcPr>
            <w:tcW w:w="6300" w:type="dxa"/>
            <w:tcBorders>
              <w:bottom w:val="single" w:sz="4" w:space="0" w:color="auto"/>
            </w:tcBorders>
            <w:shd w:val="clear" w:color="auto" w:fill="auto"/>
          </w:tcPr>
          <w:p w:rsidR="00C50649" w:rsidRPr="001D3994" w:rsidRDefault="00C50649" w:rsidP="001D3994">
            <w:pPr>
              <w:widowControl w:val="0"/>
              <w:tabs>
                <w:tab w:val="left" w:pos="6480"/>
                <w:tab w:val="left" w:pos="7200"/>
              </w:tabs>
              <w:snapToGrid w:val="0"/>
              <w:spacing w:after="0" w:line="240" w:lineRule="auto"/>
              <w:rPr>
                <w:rFonts w:eastAsia="SimSun"/>
                <w:sz w:val="20"/>
                <w:szCs w:val="20"/>
              </w:rPr>
            </w:pPr>
            <w:r w:rsidRPr="001D3994">
              <w:rPr>
                <w:rFonts w:eastAsia="SimSun"/>
                <w:sz w:val="20"/>
                <w:szCs w:val="20"/>
                <w:lang w:val="zh-CN"/>
              </w:rPr>
              <w:t>审查员的酬金</w:t>
            </w:r>
          </w:p>
        </w:tc>
        <w:tc>
          <w:tcPr>
            <w:tcW w:w="1710" w:type="dxa"/>
            <w:tcBorders>
              <w:bottom w:val="single" w:sz="4" w:space="0" w:color="auto"/>
            </w:tcBorders>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sz w:val="20"/>
                <w:szCs w:val="20"/>
                <w:lang w:val="zh-CN"/>
              </w:rPr>
              <w:t>未列入</w:t>
            </w:r>
          </w:p>
        </w:tc>
      </w:tr>
      <w:tr w:rsidR="00C50649" w:rsidRPr="001D3994" w:rsidTr="00430DA0">
        <w:trPr>
          <w:trHeight w:val="64"/>
        </w:trPr>
        <w:tc>
          <w:tcPr>
            <w:tcW w:w="6300" w:type="dxa"/>
            <w:tcBorders>
              <w:top w:val="single" w:sz="4" w:space="0" w:color="auto"/>
              <w:bottom w:val="single" w:sz="12" w:space="0" w:color="auto"/>
            </w:tcBorders>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Hei"/>
                <w:b/>
                <w:sz w:val="20"/>
                <w:szCs w:val="20"/>
              </w:rPr>
            </w:pPr>
            <w:r w:rsidRPr="001D3994">
              <w:rPr>
                <w:rFonts w:eastAsia="SimHei" w:hint="eastAsia"/>
                <w:b/>
                <w:sz w:val="20"/>
                <w:szCs w:val="20"/>
                <w:lang w:val="zh-CN"/>
              </w:rPr>
              <w:t>共计</w:t>
            </w:r>
          </w:p>
        </w:tc>
        <w:tc>
          <w:tcPr>
            <w:tcW w:w="1710" w:type="dxa"/>
            <w:tcBorders>
              <w:top w:val="single" w:sz="4" w:space="0" w:color="auto"/>
              <w:bottom w:val="single" w:sz="12" w:space="0" w:color="auto"/>
            </w:tcBorders>
            <w:shd w:val="clear" w:color="auto" w:fill="auto"/>
          </w:tcPr>
          <w:p w:rsidR="00C50649" w:rsidRPr="001D3994" w:rsidRDefault="00C50649" w:rsidP="001D3994">
            <w:pPr>
              <w:widowControl w:val="0"/>
              <w:tabs>
                <w:tab w:val="left" w:pos="6480"/>
                <w:tab w:val="left" w:pos="7200"/>
              </w:tabs>
              <w:snapToGrid w:val="0"/>
              <w:spacing w:before="40" w:after="40" w:line="240" w:lineRule="auto"/>
              <w:rPr>
                <w:rFonts w:eastAsia="SimSun"/>
                <w:b/>
                <w:snapToGrid w:val="0"/>
                <w:sz w:val="20"/>
                <w:szCs w:val="20"/>
                <w:u w:val="single"/>
              </w:rPr>
            </w:pPr>
            <w:r w:rsidRPr="001D3994">
              <w:rPr>
                <w:rFonts w:eastAsia="SimSun"/>
                <w:b/>
                <w:sz w:val="20"/>
                <w:szCs w:val="20"/>
                <w:lang w:val="zh-CN"/>
              </w:rPr>
              <w:t>183 160</w:t>
            </w:r>
          </w:p>
        </w:tc>
      </w:tr>
    </w:tbl>
    <w:p w:rsidR="005D36D1" w:rsidRPr="007A0C53" w:rsidRDefault="00EE1A7F" w:rsidP="00D21539">
      <w:pPr>
        <w:pStyle w:val="Normalnumber"/>
        <w:snapToGrid w:val="0"/>
        <w:spacing w:before="240"/>
        <w:ind w:left="1253"/>
        <w:jc w:val="both"/>
        <w:rPr>
          <w:sz w:val="24"/>
          <w:szCs w:val="24"/>
          <w:lang w:eastAsia="zh-CN"/>
        </w:rPr>
      </w:pPr>
      <w:r w:rsidRPr="007A0C53">
        <w:rPr>
          <w:sz w:val="24"/>
          <w:szCs w:val="24"/>
          <w:lang w:val="zh-CN" w:eastAsia="zh-CN"/>
        </w:rPr>
        <w:t>有关甄选结果的信息将在</w:t>
      </w:r>
      <w:r w:rsidRPr="007A0C53">
        <w:rPr>
          <w:sz w:val="24"/>
          <w:szCs w:val="24"/>
          <w:lang w:val="zh-CN" w:eastAsia="zh-CN"/>
        </w:rPr>
        <w:t>IPBES/6/INF/33</w:t>
      </w:r>
      <w:r w:rsidRPr="007A0C53">
        <w:rPr>
          <w:sz w:val="24"/>
          <w:szCs w:val="24"/>
          <w:lang w:val="zh-CN" w:eastAsia="zh-CN"/>
        </w:rPr>
        <w:t>号背景文件中提供。</w:t>
      </w:r>
    </w:p>
    <w:p w:rsidR="00D5047E" w:rsidRPr="007A0C53" w:rsidRDefault="007A0C53" w:rsidP="00D21539">
      <w:pPr>
        <w:pStyle w:val="CH1"/>
        <w:snapToGrid w:val="0"/>
        <w:jc w:val="both"/>
        <w:rPr>
          <w:rFonts w:eastAsia="SimHei"/>
        </w:rPr>
      </w:pPr>
      <w:r w:rsidRPr="007A0C53">
        <w:rPr>
          <w:rFonts w:eastAsia="SimHei" w:hint="eastAsia"/>
          <w:lang w:val="zh-CN" w:eastAsia="zh-CN"/>
        </w:rPr>
        <w:lastRenderedPageBreak/>
        <w:tab/>
      </w:r>
      <w:r w:rsidR="00D5047E" w:rsidRPr="007A0C53">
        <w:rPr>
          <w:rFonts w:eastAsia="SimHei"/>
          <w:lang w:val="zh-CN"/>
        </w:rPr>
        <w:t>三</w:t>
      </w:r>
      <w:r w:rsidR="00632938">
        <w:rPr>
          <w:rFonts w:eastAsia="SimHei" w:hint="eastAsia"/>
          <w:lang w:val="zh-CN" w:eastAsia="zh-CN"/>
        </w:rPr>
        <w:t>、</w:t>
      </w:r>
      <w:r w:rsidR="00D5047E" w:rsidRPr="007A0C53">
        <w:rPr>
          <w:rFonts w:eastAsia="SimHei"/>
          <w:lang w:val="zh-CN"/>
        </w:rPr>
        <w:tab/>
      </w:r>
      <w:r w:rsidR="00D5047E" w:rsidRPr="007A0C53">
        <w:rPr>
          <w:rFonts w:eastAsia="SimHei"/>
          <w:lang w:val="zh-CN"/>
        </w:rPr>
        <w:t>建议采取的行动</w:t>
      </w:r>
    </w:p>
    <w:p w:rsidR="00D5047E" w:rsidRPr="007A0C53" w:rsidRDefault="00D5047E" w:rsidP="00D21539">
      <w:pPr>
        <w:pStyle w:val="Normalnumber"/>
        <w:numPr>
          <w:ilvl w:val="0"/>
          <w:numId w:val="52"/>
        </w:numPr>
        <w:snapToGrid w:val="0"/>
        <w:jc w:val="both"/>
        <w:rPr>
          <w:sz w:val="24"/>
          <w:szCs w:val="24"/>
        </w:rPr>
      </w:pPr>
      <w:r w:rsidRPr="007A0C53">
        <w:rPr>
          <w:sz w:val="24"/>
          <w:szCs w:val="24"/>
          <w:lang w:val="zh-CN"/>
        </w:rPr>
        <w:t>全体会议不妨：</w:t>
      </w:r>
    </w:p>
    <w:p w:rsidR="00D5047E" w:rsidRPr="007A0C53" w:rsidRDefault="00F83F01" w:rsidP="00D21539">
      <w:pPr>
        <w:pStyle w:val="Normalnumber"/>
        <w:numPr>
          <w:ilvl w:val="0"/>
          <w:numId w:val="0"/>
        </w:numPr>
        <w:snapToGrid w:val="0"/>
        <w:ind w:left="1814"/>
        <w:jc w:val="both"/>
        <w:rPr>
          <w:sz w:val="24"/>
          <w:szCs w:val="24"/>
          <w:lang w:eastAsia="zh-CN"/>
        </w:rPr>
      </w:pPr>
      <w:r w:rsidRPr="007A0C53">
        <w:rPr>
          <w:rFonts w:hint="eastAsia"/>
          <w:sz w:val="24"/>
          <w:szCs w:val="24"/>
          <w:lang w:val="zh-CN" w:eastAsia="zh-CN"/>
        </w:rPr>
        <w:t>表示</w:t>
      </w:r>
      <w:r w:rsidR="00D5047E" w:rsidRPr="007A0C53">
        <w:rPr>
          <w:sz w:val="24"/>
          <w:szCs w:val="24"/>
          <w:lang w:val="zh-CN" w:eastAsia="zh-CN"/>
        </w:rPr>
        <w:t>赞赏地注意到内部审查小组编写的报告、</w:t>
      </w:r>
      <w:r w:rsidR="00B6238F" w:rsidRPr="007A0C53">
        <w:rPr>
          <w:rFonts w:hint="eastAsia"/>
          <w:sz w:val="24"/>
          <w:szCs w:val="24"/>
          <w:lang w:val="zh-CN" w:eastAsia="zh-CN"/>
        </w:rPr>
        <w:t>用于开展</w:t>
      </w:r>
      <w:r w:rsidR="00D5047E" w:rsidRPr="007A0C53">
        <w:rPr>
          <w:sz w:val="24"/>
          <w:szCs w:val="24"/>
          <w:lang w:val="zh-CN" w:eastAsia="zh-CN"/>
        </w:rPr>
        <w:t>审查的审查小组甄选工作以及在甄选一个外部专业组织</w:t>
      </w:r>
      <w:r w:rsidR="00B6238F" w:rsidRPr="007A0C53">
        <w:rPr>
          <w:rFonts w:hint="eastAsia"/>
          <w:sz w:val="24"/>
          <w:szCs w:val="24"/>
          <w:lang w:val="zh-CN" w:eastAsia="zh-CN"/>
        </w:rPr>
        <w:t>以</w:t>
      </w:r>
      <w:r w:rsidR="00D5047E" w:rsidRPr="007A0C53">
        <w:rPr>
          <w:sz w:val="24"/>
          <w:szCs w:val="24"/>
          <w:lang w:val="zh-CN" w:eastAsia="zh-CN"/>
        </w:rPr>
        <w:t>协调审查方面取得的进展。</w:t>
      </w:r>
      <w:r w:rsidR="00D5047E" w:rsidRPr="00CE792B">
        <w:rPr>
          <w:rStyle w:val="FootnoteReference"/>
          <w:spacing w:val="0"/>
          <w:w w:val="100"/>
          <w:position w:val="0"/>
          <w:sz w:val="24"/>
          <w:szCs w:val="24"/>
          <w:lang w:val="zh-CN"/>
        </w:rPr>
        <w:footnoteReference w:id="3"/>
      </w:r>
    </w:p>
    <w:p w:rsidR="00F63428" w:rsidRPr="007A0C53" w:rsidRDefault="00F63428" w:rsidP="00D21539">
      <w:pPr>
        <w:snapToGrid w:val="0"/>
        <w:rPr>
          <w:rFonts w:eastAsia="SimSun"/>
          <w:b/>
          <w:bCs/>
          <w:sz w:val="28"/>
          <w:szCs w:val="22"/>
        </w:rPr>
      </w:pPr>
      <w:r w:rsidRPr="007A0C53">
        <w:rPr>
          <w:rFonts w:eastAsia="SimSun"/>
        </w:rPr>
        <w:br w:type="page"/>
      </w:r>
    </w:p>
    <w:p w:rsidR="0058611F" w:rsidRPr="007A0C53" w:rsidRDefault="0058611F" w:rsidP="00691483">
      <w:pPr>
        <w:pStyle w:val="ZZAnxheader"/>
        <w:snapToGrid w:val="0"/>
        <w:spacing w:line="240" w:lineRule="auto"/>
        <w:rPr>
          <w:rFonts w:eastAsia="SimHei"/>
        </w:rPr>
      </w:pPr>
      <w:r w:rsidRPr="007A0C53">
        <w:rPr>
          <w:rFonts w:eastAsia="SimHei"/>
          <w:lang w:val="zh-CN"/>
        </w:rPr>
        <w:lastRenderedPageBreak/>
        <w:t>附件</w:t>
      </w:r>
    </w:p>
    <w:p w:rsidR="00476C56" w:rsidRPr="007A0C53" w:rsidRDefault="00476C56" w:rsidP="00D21539">
      <w:pPr>
        <w:pStyle w:val="ZZAnxtitle"/>
        <w:tabs>
          <w:tab w:val="left" w:pos="4082"/>
        </w:tabs>
        <w:snapToGrid w:val="0"/>
        <w:spacing w:before="240"/>
        <w:jc w:val="both"/>
        <w:rPr>
          <w:rFonts w:eastAsia="SimHei"/>
          <w:lang w:eastAsia="zh-CN"/>
        </w:rPr>
      </w:pPr>
      <w:r w:rsidRPr="007A0C53">
        <w:rPr>
          <w:rFonts w:eastAsia="SimHei"/>
          <w:lang w:val="zh-CN" w:eastAsia="zh-CN"/>
        </w:rPr>
        <w:t>执行摘要：内部审查的主要成果</w:t>
      </w:r>
    </w:p>
    <w:p w:rsidR="00476C56" w:rsidRPr="007A0C53" w:rsidRDefault="007A0C53" w:rsidP="00D21539">
      <w:pPr>
        <w:pStyle w:val="CH1"/>
        <w:snapToGrid w:val="0"/>
        <w:jc w:val="both"/>
        <w:rPr>
          <w:rFonts w:eastAsia="SimHei"/>
        </w:rPr>
      </w:pPr>
      <w:bookmarkStart w:id="1" w:name="_Hlk498335569"/>
      <w:r w:rsidRPr="007A0C53">
        <w:rPr>
          <w:rFonts w:eastAsia="SimHei" w:hint="eastAsia"/>
          <w:lang w:val="zh-CN" w:eastAsia="zh-CN"/>
        </w:rPr>
        <w:tab/>
      </w:r>
      <w:r w:rsidR="00F63428" w:rsidRPr="007A0C53">
        <w:rPr>
          <w:rFonts w:eastAsia="SimHei"/>
          <w:lang w:val="zh-CN"/>
        </w:rPr>
        <w:t>一</w:t>
      </w:r>
      <w:r w:rsidR="00632938">
        <w:rPr>
          <w:rFonts w:eastAsia="SimHei" w:hint="eastAsia"/>
          <w:lang w:val="zh-CN" w:eastAsia="zh-CN"/>
        </w:rPr>
        <w:t>、</w:t>
      </w:r>
      <w:r w:rsidR="00F63428" w:rsidRPr="007A0C53">
        <w:rPr>
          <w:rFonts w:eastAsia="SimHei"/>
          <w:lang w:val="zh-CN"/>
        </w:rPr>
        <w:tab/>
      </w:r>
      <w:r w:rsidR="00F63428" w:rsidRPr="007A0C53">
        <w:rPr>
          <w:rFonts w:eastAsia="SimHei"/>
          <w:lang w:val="zh-CN"/>
        </w:rPr>
        <w:t>一般</w:t>
      </w:r>
      <w:r w:rsidR="00B6238F" w:rsidRPr="007A0C53">
        <w:rPr>
          <w:rFonts w:eastAsia="SimHei"/>
          <w:lang w:val="zh-CN" w:eastAsia="zh-CN"/>
        </w:rPr>
        <w:t>性</w:t>
      </w:r>
      <w:r w:rsidR="00F63428" w:rsidRPr="007A0C53">
        <w:rPr>
          <w:rFonts w:eastAsia="SimHei"/>
          <w:lang w:val="zh-CN"/>
        </w:rPr>
        <w:t>总体结论</w:t>
      </w:r>
    </w:p>
    <w:p w:rsidR="00476C56" w:rsidRPr="007A0C53" w:rsidRDefault="00476C56" w:rsidP="00D21539">
      <w:pPr>
        <w:pStyle w:val="Normalnumber"/>
        <w:numPr>
          <w:ilvl w:val="0"/>
          <w:numId w:val="28"/>
        </w:numPr>
        <w:snapToGrid w:val="0"/>
        <w:jc w:val="both"/>
        <w:rPr>
          <w:sz w:val="24"/>
          <w:szCs w:val="24"/>
          <w:lang w:eastAsia="zh-CN"/>
        </w:rPr>
      </w:pPr>
      <w:r w:rsidRPr="007A0C53">
        <w:rPr>
          <w:sz w:val="24"/>
          <w:szCs w:val="24"/>
          <w:lang w:val="zh-CN" w:eastAsia="zh-CN"/>
        </w:rPr>
        <w:t>内部审查根据审查</w:t>
      </w:r>
      <w:r w:rsidR="00E22559" w:rsidRPr="007A0C53">
        <w:rPr>
          <w:rFonts w:hint="eastAsia"/>
          <w:sz w:val="24"/>
          <w:szCs w:val="24"/>
          <w:lang w:val="zh-CN" w:eastAsia="zh-CN"/>
        </w:rPr>
        <w:t>的</w:t>
      </w:r>
      <w:r w:rsidRPr="007A0C53">
        <w:rPr>
          <w:sz w:val="24"/>
          <w:szCs w:val="24"/>
          <w:lang w:val="zh-CN" w:eastAsia="zh-CN"/>
        </w:rPr>
        <w:t>职权范围</w:t>
      </w:r>
      <w:r w:rsidR="00E22559" w:rsidRPr="007A0C53">
        <w:rPr>
          <w:rFonts w:hint="eastAsia"/>
          <w:sz w:val="24"/>
          <w:szCs w:val="24"/>
          <w:lang w:val="zh-CN" w:eastAsia="zh-CN"/>
        </w:rPr>
        <w:t>，并</w:t>
      </w:r>
      <w:r w:rsidR="00E22559" w:rsidRPr="007A0C53">
        <w:rPr>
          <w:sz w:val="24"/>
          <w:szCs w:val="24"/>
          <w:lang w:val="zh-CN" w:eastAsia="zh-CN"/>
        </w:rPr>
        <w:t>对照平台的当前目标、运作原则、四项职能及执行工作方案的行政和科学</w:t>
      </w:r>
      <w:r w:rsidR="00663733">
        <w:rPr>
          <w:rFonts w:hint="eastAsia"/>
          <w:sz w:val="24"/>
          <w:szCs w:val="24"/>
          <w:lang w:val="zh-CN" w:eastAsia="zh-CN"/>
        </w:rPr>
        <w:t>程序</w:t>
      </w:r>
      <w:r w:rsidR="00E22559" w:rsidRPr="007A0C53">
        <w:rPr>
          <w:sz w:val="24"/>
          <w:szCs w:val="24"/>
          <w:lang w:val="zh-CN" w:eastAsia="zh-CN"/>
        </w:rPr>
        <w:t>、工作方案</w:t>
      </w:r>
      <w:r w:rsidR="00E22559" w:rsidRPr="007A0C53">
        <w:rPr>
          <w:rFonts w:hint="eastAsia"/>
          <w:sz w:val="24"/>
          <w:szCs w:val="24"/>
          <w:lang w:val="zh-CN" w:eastAsia="zh-CN"/>
        </w:rPr>
        <w:t>落实工作</w:t>
      </w:r>
      <w:r w:rsidR="00E22559" w:rsidRPr="007A0C53">
        <w:rPr>
          <w:sz w:val="24"/>
          <w:szCs w:val="24"/>
          <w:lang w:val="zh-CN" w:eastAsia="zh-CN"/>
        </w:rPr>
        <w:t>和既有支持结构的效率、生物多样性平台交付品编写程序以及生物多样性平台全体会议的其他有关决定</w:t>
      </w:r>
      <w:r w:rsidR="00E22559" w:rsidRPr="007A0C53">
        <w:rPr>
          <w:rFonts w:hint="eastAsia"/>
          <w:sz w:val="24"/>
          <w:szCs w:val="24"/>
          <w:lang w:val="zh-CN" w:eastAsia="zh-CN"/>
        </w:rPr>
        <w:t>，</w:t>
      </w:r>
      <w:r w:rsidR="00B6238F" w:rsidRPr="007A0C53">
        <w:rPr>
          <w:rFonts w:hint="eastAsia"/>
          <w:sz w:val="24"/>
          <w:szCs w:val="24"/>
          <w:lang w:val="zh-CN" w:eastAsia="zh-CN"/>
        </w:rPr>
        <w:t>分析了</w:t>
      </w:r>
      <w:r w:rsidRPr="007A0C53">
        <w:rPr>
          <w:sz w:val="24"/>
          <w:szCs w:val="24"/>
          <w:lang w:val="zh-CN" w:eastAsia="zh-CN"/>
        </w:rPr>
        <w:t>生物多样性平台</w:t>
      </w:r>
      <w:r w:rsidR="00B6238F" w:rsidRPr="007A0C53">
        <w:rPr>
          <w:rFonts w:hint="eastAsia"/>
          <w:sz w:val="24"/>
          <w:szCs w:val="24"/>
          <w:lang w:val="zh-CN" w:eastAsia="zh-CN"/>
        </w:rPr>
        <w:t>的成效和效率</w:t>
      </w:r>
      <w:r w:rsidRPr="007A0C53">
        <w:rPr>
          <w:sz w:val="24"/>
          <w:szCs w:val="24"/>
          <w:lang w:val="zh-CN" w:eastAsia="zh-CN"/>
        </w:rPr>
        <w:t>。</w:t>
      </w:r>
    </w:p>
    <w:p w:rsidR="00476C56" w:rsidRPr="007A0C53" w:rsidRDefault="00476C56" w:rsidP="00D21539">
      <w:pPr>
        <w:pStyle w:val="Normalnumber"/>
        <w:numPr>
          <w:ilvl w:val="0"/>
          <w:numId w:val="28"/>
        </w:numPr>
        <w:snapToGrid w:val="0"/>
        <w:jc w:val="both"/>
        <w:rPr>
          <w:sz w:val="24"/>
          <w:szCs w:val="24"/>
          <w:lang w:eastAsia="zh-CN"/>
        </w:rPr>
      </w:pPr>
      <w:r w:rsidRPr="007A0C53">
        <w:rPr>
          <w:sz w:val="24"/>
          <w:szCs w:val="24"/>
          <w:lang w:val="zh-CN" w:eastAsia="zh-CN"/>
        </w:rPr>
        <w:t>内部审查发现，总体而言，生物多样性平台运作良好，在满分为</w:t>
      </w:r>
      <w:r w:rsidRPr="007A0C53">
        <w:rPr>
          <w:sz w:val="24"/>
          <w:szCs w:val="24"/>
          <w:lang w:val="zh-CN" w:eastAsia="zh-CN"/>
        </w:rPr>
        <w:t>5</w:t>
      </w:r>
      <w:r w:rsidRPr="007A0C53">
        <w:rPr>
          <w:sz w:val="24"/>
          <w:szCs w:val="24"/>
          <w:lang w:val="zh-CN" w:eastAsia="zh-CN"/>
        </w:rPr>
        <w:t>分的情况下总体平均得分</w:t>
      </w:r>
      <w:r w:rsidRPr="007A0C53">
        <w:rPr>
          <w:sz w:val="24"/>
          <w:szCs w:val="24"/>
          <w:lang w:val="zh-CN" w:eastAsia="zh-CN"/>
        </w:rPr>
        <w:t>3.5</w:t>
      </w:r>
      <w:r w:rsidRPr="007A0C53">
        <w:rPr>
          <w:sz w:val="24"/>
          <w:szCs w:val="24"/>
          <w:lang w:val="zh-CN" w:eastAsia="zh-CN"/>
        </w:rPr>
        <w:t>分（见图</w:t>
      </w:r>
      <w:r w:rsidRPr="007A0C53">
        <w:rPr>
          <w:sz w:val="24"/>
          <w:szCs w:val="24"/>
          <w:lang w:val="zh-CN" w:eastAsia="zh-CN"/>
        </w:rPr>
        <w:t>1</w:t>
      </w:r>
      <w:r w:rsidRPr="007A0C53">
        <w:rPr>
          <w:sz w:val="24"/>
          <w:szCs w:val="24"/>
          <w:lang w:val="zh-CN" w:eastAsia="zh-CN"/>
        </w:rPr>
        <w:t>），但在若干领域仍有改善</w:t>
      </w:r>
      <w:r w:rsidR="003C12AB" w:rsidRPr="007A0C53">
        <w:rPr>
          <w:rFonts w:hint="eastAsia"/>
          <w:sz w:val="24"/>
          <w:szCs w:val="24"/>
          <w:lang w:val="zh-CN" w:eastAsia="zh-CN"/>
        </w:rPr>
        <w:t>的</w:t>
      </w:r>
      <w:r w:rsidR="003C12AB" w:rsidRPr="007A0C53">
        <w:rPr>
          <w:sz w:val="24"/>
          <w:szCs w:val="24"/>
          <w:lang w:val="zh-CN" w:eastAsia="zh-CN"/>
        </w:rPr>
        <w:t>可能</w:t>
      </w:r>
      <w:r w:rsidRPr="007A0C53">
        <w:rPr>
          <w:sz w:val="24"/>
          <w:szCs w:val="24"/>
          <w:lang w:val="zh-CN" w:eastAsia="zh-CN"/>
        </w:rPr>
        <w:t>。</w:t>
      </w:r>
    </w:p>
    <w:p w:rsidR="00BB7D04" w:rsidRPr="00D21539" w:rsidRDefault="00BB7D04" w:rsidP="00D21539">
      <w:pPr>
        <w:pStyle w:val="Titletable"/>
        <w:snapToGrid w:val="0"/>
        <w:jc w:val="both"/>
        <w:rPr>
          <w:b w:val="0"/>
          <w:sz w:val="24"/>
          <w:szCs w:val="24"/>
          <w:lang w:eastAsia="zh-CN"/>
        </w:rPr>
      </w:pPr>
      <w:r w:rsidRPr="00D21539">
        <w:rPr>
          <w:rFonts w:hint="eastAsia"/>
          <w:b w:val="0"/>
          <w:sz w:val="24"/>
          <w:szCs w:val="24"/>
          <w:lang w:val="zh-CN" w:eastAsia="zh-CN"/>
        </w:rPr>
        <w:t>图</w:t>
      </w:r>
      <w:r w:rsidRPr="00D21539">
        <w:rPr>
          <w:b w:val="0"/>
          <w:sz w:val="24"/>
          <w:szCs w:val="24"/>
          <w:lang w:val="zh-CN" w:eastAsia="zh-CN"/>
        </w:rPr>
        <w:t>1</w:t>
      </w:r>
    </w:p>
    <w:p w:rsidR="00BB7D04" w:rsidRPr="00D21539" w:rsidRDefault="00D4118F" w:rsidP="00D41E73">
      <w:pPr>
        <w:pStyle w:val="Titletable"/>
        <w:snapToGrid w:val="0"/>
        <w:spacing w:after="120"/>
        <w:ind w:left="1253"/>
        <w:jc w:val="both"/>
        <w:rPr>
          <w:rFonts w:eastAsia="SimHei"/>
          <w:sz w:val="24"/>
          <w:szCs w:val="24"/>
          <w:lang w:eastAsia="zh-CN"/>
        </w:rPr>
      </w:pPr>
      <w:bookmarkStart w:id="2" w:name="_Hlk500940885"/>
      <w:r w:rsidRPr="00D21539">
        <w:rPr>
          <w:rFonts w:eastAsia="SimHei"/>
          <w:sz w:val="24"/>
          <w:szCs w:val="24"/>
          <w:lang w:val="zh-CN" w:eastAsia="zh-CN"/>
        </w:rPr>
        <w:t>在</w:t>
      </w:r>
      <w:r w:rsidR="00BB7D04" w:rsidRPr="00D21539">
        <w:rPr>
          <w:rFonts w:eastAsia="SimHei"/>
          <w:sz w:val="24"/>
          <w:szCs w:val="24"/>
          <w:lang w:val="zh-CN" w:eastAsia="zh-CN"/>
        </w:rPr>
        <w:t>收到的</w:t>
      </w:r>
      <w:r w:rsidRPr="00D21539">
        <w:rPr>
          <w:rFonts w:eastAsia="SimHei"/>
          <w:sz w:val="24"/>
          <w:szCs w:val="24"/>
          <w:lang w:val="zh-CN" w:eastAsia="zh-CN"/>
        </w:rPr>
        <w:t>对所有问题的</w:t>
      </w:r>
      <w:r w:rsidR="00BB7D04" w:rsidRPr="00D21539">
        <w:rPr>
          <w:rFonts w:eastAsia="SimHei"/>
          <w:sz w:val="24"/>
          <w:szCs w:val="24"/>
          <w:lang w:val="zh-CN" w:eastAsia="zh-CN"/>
        </w:rPr>
        <w:t>答复中各个分数（从</w:t>
      </w:r>
      <w:r w:rsidR="00BB7D04" w:rsidRPr="00D21539">
        <w:rPr>
          <w:rFonts w:eastAsia="SimHei"/>
          <w:sz w:val="24"/>
          <w:szCs w:val="24"/>
          <w:lang w:val="zh-CN" w:eastAsia="zh-CN"/>
        </w:rPr>
        <w:t>1</w:t>
      </w:r>
      <w:r w:rsidR="00BB7D04" w:rsidRPr="00D21539">
        <w:rPr>
          <w:rFonts w:eastAsia="SimHei"/>
          <w:sz w:val="24"/>
          <w:szCs w:val="24"/>
          <w:lang w:val="zh-CN" w:eastAsia="zh-CN"/>
        </w:rPr>
        <w:t>到</w:t>
      </w:r>
      <w:r w:rsidR="00BB7D04" w:rsidRPr="00D21539">
        <w:rPr>
          <w:rFonts w:eastAsia="SimHei"/>
          <w:sz w:val="24"/>
          <w:szCs w:val="24"/>
          <w:lang w:val="zh-CN" w:eastAsia="zh-CN"/>
        </w:rPr>
        <w:t>5</w:t>
      </w:r>
      <w:r w:rsidR="00BB7D04" w:rsidRPr="00D21539">
        <w:rPr>
          <w:rFonts w:eastAsia="SimHei"/>
          <w:sz w:val="24"/>
          <w:szCs w:val="24"/>
          <w:lang w:val="zh-CN" w:eastAsia="zh-CN"/>
        </w:rPr>
        <w:t>）的平均百分比</w:t>
      </w:r>
    </w:p>
    <w:bookmarkEnd w:id="2"/>
    <w:p w:rsidR="00476C56" w:rsidRPr="007A0C53" w:rsidRDefault="002757F7" w:rsidP="00D21539">
      <w:pPr>
        <w:pStyle w:val="Normalnumber"/>
        <w:numPr>
          <w:ilvl w:val="0"/>
          <w:numId w:val="0"/>
        </w:numPr>
        <w:snapToGrid w:val="0"/>
        <w:ind w:left="1247"/>
      </w:pPr>
      <w:r w:rsidRPr="007A0C53">
        <w:rPr>
          <w:noProof/>
          <w:lang w:val="en-US" w:eastAsia="en-US"/>
        </w:rPr>
        <w:drawing>
          <wp:inline distT="0" distB="0" distL="0" distR="0" wp14:anchorId="34D9E9BA" wp14:editId="26E86382">
            <wp:extent cx="5381625" cy="3724275"/>
            <wp:effectExtent l="0" t="0" r="9525" b="9525"/>
            <wp:docPr id="1" name="Chart 1">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6C56" w:rsidRPr="007A0C53" w:rsidRDefault="00D62076" w:rsidP="00D21539">
      <w:pPr>
        <w:pStyle w:val="Normalnumber"/>
        <w:numPr>
          <w:ilvl w:val="0"/>
          <w:numId w:val="28"/>
        </w:numPr>
        <w:snapToGrid w:val="0"/>
        <w:spacing w:after="240"/>
        <w:ind w:left="1253"/>
        <w:jc w:val="both"/>
        <w:rPr>
          <w:sz w:val="24"/>
          <w:szCs w:val="24"/>
          <w:lang w:eastAsia="zh-CN"/>
        </w:rPr>
      </w:pPr>
      <w:bookmarkStart w:id="3" w:name="_Hlk500940948"/>
      <w:r w:rsidRPr="007A0C53">
        <w:rPr>
          <w:sz w:val="24"/>
          <w:szCs w:val="24"/>
          <w:lang w:val="zh-CN" w:eastAsia="zh-CN"/>
        </w:rPr>
        <w:t>五类答复者之间能够观察到的总体评分差异十分微小，</w:t>
      </w:r>
      <w:r w:rsidR="00990AD5" w:rsidRPr="007A0C53">
        <w:rPr>
          <w:rFonts w:hint="eastAsia"/>
          <w:sz w:val="24"/>
          <w:szCs w:val="24"/>
          <w:lang w:val="zh-CN" w:eastAsia="zh-CN"/>
        </w:rPr>
        <w:t>这五类答复者</w:t>
      </w:r>
      <w:r w:rsidRPr="007A0C53">
        <w:rPr>
          <w:sz w:val="24"/>
          <w:szCs w:val="24"/>
          <w:lang w:val="zh-CN" w:eastAsia="zh-CN"/>
        </w:rPr>
        <w:t>分别是：生物多样性平台附属机构的成员（</w:t>
      </w:r>
      <w:r w:rsidRPr="007A0C53">
        <w:rPr>
          <w:sz w:val="24"/>
          <w:szCs w:val="24"/>
          <w:lang w:val="zh-CN" w:eastAsia="zh-CN"/>
        </w:rPr>
        <w:t>49</w:t>
      </w:r>
      <w:r w:rsidRPr="007A0C53">
        <w:rPr>
          <w:sz w:val="24"/>
          <w:szCs w:val="24"/>
          <w:lang w:val="zh-CN" w:eastAsia="zh-CN"/>
        </w:rPr>
        <w:t>名答复者）</w:t>
      </w:r>
      <w:r w:rsidR="006603B5">
        <w:rPr>
          <w:rFonts w:hint="eastAsia"/>
          <w:sz w:val="24"/>
          <w:szCs w:val="24"/>
          <w:lang w:val="zh-CN" w:eastAsia="zh-CN"/>
        </w:rPr>
        <w:t>，</w:t>
      </w:r>
      <w:r w:rsidRPr="007A0C53">
        <w:rPr>
          <w:sz w:val="24"/>
          <w:szCs w:val="24"/>
          <w:lang w:val="zh-CN" w:eastAsia="zh-CN"/>
        </w:rPr>
        <w:t>秘书处成员</w:t>
      </w:r>
      <w:r w:rsidR="00990AD5" w:rsidRPr="007A0C53">
        <w:rPr>
          <w:rFonts w:hint="eastAsia"/>
          <w:sz w:val="24"/>
          <w:szCs w:val="24"/>
          <w:lang w:val="zh-CN" w:eastAsia="zh-CN"/>
        </w:rPr>
        <w:t>，</w:t>
      </w:r>
      <w:r w:rsidRPr="007A0C53">
        <w:rPr>
          <w:sz w:val="24"/>
          <w:szCs w:val="24"/>
          <w:lang w:val="zh-CN" w:eastAsia="zh-CN"/>
        </w:rPr>
        <w:t>以及</w:t>
      </w:r>
      <w:r w:rsidR="00990AD5" w:rsidRPr="007A0C53">
        <w:rPr>
          <w:rFonts w:hint="eastAsia"/>
          <w:sz w:val="24"/>
          <w:szCs w:val="24"/>
          <w:lang w:val="zh-CN" w:eastAsia="zh-CN"/>
        </w:rPr>
        <w:t>生物多样性</w:t>
      </w:r>
      <w:r w:rsidRPr="007A0C53">
        <w:rPr>
          <w:sz w:val="24"/>
          <w:szCs w:val="24"/>
          <w:lang w:val="zh-CN" w:eastAsia="zh-CN"/>
        </w:rPr>
        <w:t>平台</w:t>
      </w:r>
      <w:r w:rsidR="00990AD5" w:rsidRPr="007A0C53">
        <w:rPr>
          <w:sz w:val="24"/>
          <w:szCs w:val="24"/>
          <w:lang w:val="zh-CN" w:eastAsia="zh-CN"/>
        </w:rPr>
        <w:t>国家联络人或</w:t>
      </w:r>
      <w:r w:rsidR="00990AD5" w:rsidRPr="007A0C53">
        <w:rPr>
          <w:rFonts w:hint="eastAsia"/>
          <w:sz w:val="24"/>
          <w:szCs w:val="24"/>
          <w:lang w:val="zh-CN" w:eastAsia="zh-CN"/>
        </w:rPr>
        <w:t>身为生物多样性平台</w:t>
      </w:r>
      <w:r w:rsidRPr="007A0C53">
        <w:rPr>
          <w:sz w:val="24"/>
          <w:szCs w:val="24"/>
          <w:lang w:val="zh-CN" w:eastAsia="zh-CN"/>
        </w:rPr>
        <w:t>工作队和专家组</w:t>
      </w:r>
      <w:r w:rsidR="00990AD5" w:rsidRPr="007A0C53">
        <w:rPr>
          <w:rFonts w:hint="eastAsia"/>
          <w:sz w:val="24"/>
          <w:szCs w:val="24"/>
          <w:lang w:val="zh-CN" w:eastAsia="zh-CN"/>
        </w:rPr>
        <w:t>成员</w:t>
      </w:r>
      <w:r w:rsidRPr="007A0C53">
        <w:rPr>
          <w:sz w:val="24"/>
          <w:szCs w:val="24"/>
          <w:lang w:val="zh-CN" w:eastAsia="zh-CN"/>
        </w:rPr>
        <w:t>的专家（</w:t>
      </w:r>
      <w:r w:rsidRPr="007A0C53">
        <w:rPr>
          <w:sz w:val="24"/>
          <w:szCs w:val="24"/>
          <w:lang w:val="zh-CN" w:eastAsia="zh-CN"/>
        </w:rPr>
        <w:t>38</w:t>
      </w:r>
      <w:r w:rsidRPr="007A0C53">
        <w:rPr>
          <w:sz w:val="24"/>
          <w:szCs w:val="24"/>
          <w:lang w:val="zh-CN" w:eastAsia="zh-CN"/>
        </w:rPr>
        <w:t>名答复者；见图</w:t>
      </w:r>
      <w:r w:rsidRPr="007A0C53">
        <w:rPr>
          <w:sz w:val="24"/>
          <w:szCs w:val="24"/>
          <w:lang w:val="zh-CN" w:eastAsia="zh-CN"/>
        </w:rPr>
        <w:t>2</w:t>
      </w:r>
      <w:r w:rsidRPr="007A0C53">
        <w:rPr>
          <w:sz w:val="24"/>
          <w:szCs w:val="24"/>
          <w:lang w:val="zh-CN" w:eastAsia="zh-CN"/>
        </w:rPr>
        <w:t>）。</w:t>
      </w:r>
    </w:p>
    <w:bookmarkEnd w:id="3"/>
    <w:p w:rsidR="00D62076" w:rsidRPr="00994778" w:rsidRDefault="00D62076" w:rsidP="00D21539">
      <w:pPr>
        <w:pStyle w:val="Titletable"/>
        <w:snapToGrid w:val="0"/>
        <w:rPr>
          <w:b w:val="0"/>
          <w:sz w:val="24"/>
          <w:szCs w:val="24"/>
          <w:lang w:eastAsia="zh-CN"/>
        </w:rPr>
      </w:pPr>
      <w:r w:rsidRPr="00994778">
        <w:rPr>
          <w:b w:val="0"/>
          <w:sz w:val="24"/>
          <w:szCs w:val="24"/>
          <w:lang w:val="zh-CN" w:eastAsia="zh-CN"/>
        </w:rPr>
        <w:lastRenderedPageBreak/>
        <w:t>图</w:t>
      </w:r>
      <w:r w:rsidRPr="00994778">
        <w:rPr>
          <w:b w:val="0"/>
          <w:sz w:val="24"/>
          <w:szCs w:val="24"/>
          <w:lang w:val="zh-CN" w:eastAsia="zh-CN"/>
        </w:rPr>
        <w:t>2</w:t>
      </w:r>
    </w:p>
    <w:p w:rsidR="00D62076" w:rsidRPr="00730ECD" w:rsidRDefault="00D62076" w:rsidP="00D41E73">
      <w:pPr>
        <w:pStyle w:val="Titletable"/>
        <w:snapToGrid w:val="0"/>
        <w:spacing w:after="120"/>
        <w:ind w:left="1253"/>
        <w:rPr>
          <w:rFonts w:eastAsia="SimHei"/>
          <w:sz w:val="24"/>
          <w:szCs w:val="24"/>
          <w:lang w:eastAsia="zh-CN"/>
        </w:rPr>
      </w:pPr>
      <w:bookmarkStart w:id="4" w:name="_Hlk500941047"/>
      <w:r w:rsidRPr="00730ECD">
        <w:rPr>
          <w:rFonts w:eastAsia="SimHei" w:hint="eastAsia"/>
          <w:sz w:val="24"/>
          <w:szCs w:val="24"/>
          <w:lang w:val="zh-CN" w:eastAsia="zh-CN"/>
        </w:rPr>
        <w:t>各类答复者对所有问题给出的答复</w:t>
      </w:r>
      <w:r w:rsidR="007E68D3" w:rsidRPr="00730ECD">
        <w:rPr>
          <w:rFonts w:eastAsia="SimHei" w:hint="eastAsia"/>
          <w:sz w:val="24"/>
          <w:szCs w:val="24"/>
          <w:lang w:val="zh-CN" w:eastAsia="zh-CN"/>
        </w:rPr>
        <w:t>的平均评分</w:t>
      </w:r>
      <w:r w:rsidRPr="00730ECD">
        <w:rPr>
          <w:rFonts w:eastAsia="SimHei" w:hint="eastAsia"/>
          <w:sz w:val="24"/>
          <w:szCs w:val="24"/>
          <w:lang w:val="zh-CN" w:eastAsia="zh-CN"/>
        </w:rPr>
        <w:t>，</w:t>
      </w:r>
      <w:r w:rsidR="007E68D3" w:rsidRPr="00730ECD">
        <w:rPr>
          <w:rFonts w:eastAsia="SimHei" w:hint="eastAsia"/>
          <w:sz w:val="24"/>
          <w:szCs w:val="24"/>
          <w:lang w:val="zh-CN" w:eastAsia="zh-CN"/>
        </w:rPr>
        <w:t>这几类答复者</w:t>
      </w:r>
      <w:r w:rsidRPr="00730ECD">
        <w:rPr>
          <w:rFonts w:eastAsia="SimHei" w:hint="eastAsia"/>
          <w:sz w:val="24"/>
          <w:szCs w:val="24"/>
          <w:lang w:val="zh-CN" w:eastAsia="zh-CN"/>
        </w:rPr>
        <w:t>分别是：主席团成员、多学科专家小组成员、秘书处成员（包括技术支持小组）、生物多样性平台国家联络人和</w:t>
      </w:r>
      <w:r w:rsidR="007E68D3" w:rsidRPr="00730ECD">
        <w:rPr>
          <w:rFonts w:eastAsia="SimHei" w:hint="eastAsia"/>
          <w:sz w:val="24"/>
          <w:szCs w:val="24"/>
          <w:lang w:val="zh-CN" w:eastAsia="zh-CN"/>
        </w:rPr>
        <w:t>部分</w:t>
      </w:r>
      <w:r w:rsidRPr="00730ECD">
        <w:rPr>
          <w:rFonts w:eastAsia="SimHei" w:hint="eastAsia"/>
          <w:sz w:val="24"/>
          <w:szCs w:val="24"/>
          <w:lang w:val="zh-CN" w:eastAsia="zh-CN"/>
        </w:rPr>
        <w:t>专家（工作队和专家组的共同主席以及承担评估协调工作的主要作者）</w:t>
      </w:r>
    </w:p>
    <w:bookmarkEnd w:id="4"/>
    <w:p w:rsidR="00476C56" w:rsidRPr="007A0C53" w:rsidRDefault="00476C56" w:rsidP="00D21539">
      <w:pPr>
        <w:pStyle w:val="Normalnumber"/>
        <w:keepNext/>
        <w:keepLines/>
        <w:numPr>
          <w:ilvl w:val="0"/>
          <w:numId w:val="0"/>
        </w:numPr>
        <w:snapToGrid w:val="0"/>
        <w:spacing w:before="120"/>
        <w:ind w:left="1253"/>
      </w:pPr>
      <w:r w:rsidRPr="007A0C53">
        <w:rPr>
          <w:noProof/>
          <w:lang w:val="en-US" w:eastAsia="en-US"/>
        </w:rPr>
        <w:drawing>
          <wp:inline distT="0" distB="0" distL="0" distR="0" wp14:anchorId="3C3E2B06" wp14:editId="380552E2">
            <wp:extent cx="5607013" cy="3155539"/>
            <wp:effectExtent l="0" t="0" r="13335" b="6985"/>
            <wp:docPr id="9" name="Chart 9">
              <a:extLst xmlns:a="http://schemas.openxmlformats.org/drawingml/2006/main">
                <a:ext uri="{FF2B5EF4-FFF2-40B4-BE49-F238E27FC236}">
                  <a16:creationId xmlns:a16="http://schemas.microsoft.com/office/drawing/2014/main" id="{974FF98B-46DA-465E-9E1E-178757B6B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1"/>
    <w:p w:rsidR="00476C56" w:rsidRPr="007A0C53" w:rsidRDefault="007A0C53" w:rsidP="00304543">
      <w:pPr>
        <w:pStyle w:val="CH1"/>
        <w:snapToGrid w:val="0"/>
        <w:jc w:val="both"/>
        <w:rPr>
          <w:rFonts w:eastAsia="SimHei"/>
          <w:lang w:eastAsia="zh-CN"/>
        </w:rPr>
      </w:pPr>
      <w:r w:rsidRPr="007A0C53">
        <w:rPr>
          <w:rFonts w:eastAsia="SimHei"/>
          <w:lang w:val="zh-CN" w:eastAsia="zh-CN"/>
        </w:rPr>
        <w:tab/>
      </w:r>
      <w:r w:rsidR="00F63428" w:rsidRPr="007A0C53">
        <w:rPr>
          <w:rFonts w:eastAsia="SimHei"/>
          <w:lang w:val="zh-CN" w:eastAsia="zh-CN"/>
        </w:rPr>
        <w:t>二</w:t>
      </w:r>
      <w:r w:rsidR="00632938">
        <w:rPr>
          <w:rFonts w:eastAsia="SimHei" w:hint="eastAsia"/>
          <w:lang w:val="zh-CN" w:eastAsia="zh-CN"/>
        </w:rPr>
        <w:t>、</w:t>
      </w:r>
      <w:r w:rsidR="00F63428" w:rsidRPr="007A0C53">
        <w:rPr>
          <w:rFonts w:eastAsia="SimHei"/>
          <w:lang w:val="zh-CN" w:eastAsia="zh-CN"/>
        </w:rPr>
        <w:tab/>
        <w:t>2014–2018</w:t>
      </w:r>
      <w:r w:rsidR="00F63428" w:rsidRPr="007A0C53">
        <w:rPr>
          <w:rFonts w:eastAsia="SimHei"/>
          <w:lang w:val="zh-CN" w:eastAsia="zh-CN"/>
        </w:rPr>
        <w:t>年工作方案的执行情况</w:t>
      </w:r>
    </w:p>
    <w:p w:rsidR="00476C56" w:rsidRPr="007A0C53" w:rsidRDefault="00476C56" w:rsidP="00D21539">
      <w:pPr>
        <w:pStyle w:val="Normalnumber"/>
        <w:numPr>
          <w:ilvl w:val="0"/>
          <w:numId w:val="28"/>
        </w:numPr>
        <w:snapToGrid w:val="0"/>
        <w:jc w:val="both"/>
        <w:rPr>
          <w:rFonts w:eastAsia="SimHei"/>
          <w:b/>
          <w:sz w:val="24"/>
          <w:lang w:eastAsia="zh-CN"/>
        </w:rPr>
      </w:pPr>
      <w:r w:rsidRPr="007A0C53">
        <w:rPr>
          <w:rFonts w:eastAsia="SimHei"/>
          <w:b/>
          <w:sz w:val="24"/>
          <w:lang w:val="zh-CN" w:eastAsia="zh-CN"/>
        </w:rPr>
        <w:t>评估的范围界定程序被</w:t>
      </w:r>
      <w:r w:rsidR="00886B06" w:rsidRPr="007A0C53">
        <w:rPr>
          <w:rFonts w:eastAsia="SimHei" w:hint="eastAsia"/>
          <w:b/>
          <w:sz w:val="24"/>
          <w:lang w:val="zh-CN" w:eastAsia="zh-CN"/>
        </w:rPr>
        <w:t>视为</w:t>
      </w:r>
      <w:r w:rsidRPr="007A0C53">
        <w:rPr>
          <w:rFonts w:eastAsia="SimHei"/>
          <w:b/>
          <w:sz w:val="24"/>
          <w:lang w:val="zh-CN" w:eastAsia="zh-CN"/>
        </w:rPr>
        <w:t>进展良好，但对可持续利用野生物种的评估除外，因为</w:t>
      </w:r>
      <w:r w:rsidR="00886B06" w:rsidRPr="007A0C53">
        <w:rPr>
          <w:rFonts w:eastAsia="SimHei" w:hint="eastAsia"/>
          <w:b/>
          <w:sz w:val="24"/>
          <w:lang w:val="zh-CN" w:eastAsia="zh-CN"/>
        </w:rPr>
        <w:t>使用</w:t>
      </w:r>
      <w:r w:rsidRPr="007A0C53">
        <w:rPr>
          <w:rFonts w:eastAsia="SimHei"/>
          <w:b/>
          <w:sz w:val="24"/>
          <w:lang w:val="zh-CN" w:eastAsia="zh-CN"/>
        </w:rPr>
        <w:t>远程手段</w:t>
      </w:r>
      <w:r w:rsidR="00886B06" w:rsidRPr="007A0C53">
        <w:rPr>
          <w:rFonts w:eastAsia="SimHei" w:hint="eastAsia"/>
          <w:b/>
          <w:sz w:val="24"/>
          <w:lang w:val="zh-CN" w:eastAsia="zh-CN"/>
        </w:rPr>
        <w:t>界定</w:t>
      </w:r>
      <w:r w:rsidRPr="007A0C53">
        <w:rPr>
          <w:rFonts w:eastAsia="SimHei"/>
          <w:b/>
          <w:sz w:val="24"/>
          <w:lang w:val="zh-CN" w:eastAsia="zh-CN"/>
        </w:rPr>
        <w:t>这一复杂问题</w:t>
      </w:r>
      <w:r w:rsidR="00886B06" w:rsidRPr="007A0C53">
        <w:rPr>
          <w:rFonts w:eastAsia="SimHei" w:hint="eastAsia"/>
          <w:b/>
          <w:sz w:val="24"/>
          <w:lang w:val="zh-CN" w:eastAsia="zh-CN"/>
        </w:rPr>
        <w:t>的范围</w:t>
      </w:r>
      <w:r w:rsidRPr="007A0C53">
        <w:rPr>
          <w:rFonts w:eastAsia="SimHei"/>
          <w:b/>
          <w:sz w:val="24"/>
          <w:lang w:val="zh-CN" w:eastAsia="zh-CN"/>
        </w:rPr>
        <w:t>被</w:t>
      </w:r>
      <w:r w:rsidR="00886B06" w:rsidRPr="007A0C53">
        <w:rPr>
          <w:rFonts w:eastAsia="SimHei" w:hint="eastAsia"/>
          <w:b/>
          <w:sz w:val="24"/>
          <w:lang w:val="zh-CN" w:eastAsia="zh-CN"/>
        </w:rPr>
        <w:t>视为</w:t>
      </w:r>
      <w:r w:rsidRPr="007A0C53">
        <w:rPr>
          <w:rFonts w:eastAsia="SimHei"/>
          <w:b/>
          <w:sz w:val="24"/>
          <w:lang w:val="zh-CN" w:eastAsia="zh-CN"/>
        </w:rPr>
        <w:t>不适当。</w:t>
      </w:r>
      <w:r w:rsidRPr="007A0C53">
        <w:rPr>
          <w:sz w:val="24"/>
          <w:lang w:val="zh-CN" w:eastAsia="zh-CN"/>
        </w:rPr>
        <w:t>应当邀请更多的政策专家参与范围界定进程，以确保评估对决策者</w:t>
      </w:r>
      <w:r w:rsidR="00F85F4A" w:rsidRPr="007A0C53">
        <w:rPr>
          <w:rFonts w:hint="eastAsia"/>
          <w:sz w:val="24"/>
          <w:lang w:val="zh-CN" w:eastAsia="zh-CN"/>
        </w:rPr>
        <w:t>有意义</w:t>
      </w:r>
      <w:r w:rsidRPr="007A0C53">
        <w:rPr>
          <w:sz w:val="24"/>
          <w:lang w:val="zh-CN" w:eastAsia="zh-CN"/>
        </w:rPr>
        <w:t>。</w:t>
      </w:r>
      <w:r w:rsidRPr="007A0C53">
        <w:rPr>
          <w:rFonts w:eastAsia="SimHei"/>
          <w:b/>
          <w:sz w:val="24"/>
          <w:lang w:val="zh-CN" w:eastAsia="zh-CN"/>
        </w:rPr>
        <w:t>授粉评估决策者摘要</w:t>
      </w:r>
      <w:r w:rsidR="00D540E1" w:rsidRPr="007A0C53">
        <w:rPr>
          <w:rFonts w:eastAsia="SimHei" w:hint="eastAsia"/>
          <w:b/>
          <w:sz w:val="24"/>
          <w:lang w:val="zh-CN" w:eastAsia="zh-CN"/>
        </w:rPr>
        <w:t>和</w:t>
      </w:r>
      <w:r w:rsidRPr="007A0C53">
        <w:rPr>
          <w:rFonts w:eastAsia="SimHei"/>
          <w:b/>
          <w:sz w:val="24"/>
          <w:lang w:val="zh-CN" w:eastAsia="zh-CN"/>
        </w:rPr>
        <w:t>情景设想</w:t>
      </w:r>
      <w:r w:rsidR="00D540E1" w:rsidRPr="007A0C53">
        <w:rPr>
          <w:rFonts w:eastAsia="SimHei" w:hint="eastAsia"/>
          <w:b/>
          <w:sz w:val="24"/>
          <w:lang w:val="zh-CN" w:eastAsia="zh-CN"/>
        </w:rPr>
        <w:t>与</w:t>
      </w:r>
      <w:r w:rsidRPr="007A0C53">
        <w:rPr>
          <w:rFonts w:eastAsia="SimHei"/>
          <w:b/>
          <w:sz w:val="24"/>
          <w:lang w:val="zh-CN" w:eastAsia="zh-CN"/>
        </w:rPr>
        <w:t>模型评估决策者摘要受到好评</w:t>
      </w:r>
      <w:r w:rsidRPr="007A0C53">
        <w:rPr>
          <w:sz w:val="24"/>
          <w:lang w:val="zh-CN" w:eastAsia="zh-CN"/>
        </w:rPr>
        <w:t>，今后的决策者摘要篇幅应与之</w:t>
      </w:r>
      <w:r w:rsidR="00CF2392">
        <w:rPr>
          <w:rFonts w:hint="eastAsia"/>
          <w:sz w:val="24"/>
          <w:lang w:val="zh-CN" w:eastAsia="zh-CN"/>
        </w:rPr>
        <w:t>相仿</w:t>
      </w:r>
      <w:r w:rsidRPr="007A0C53">
        <w:rPr>
          <w:sz w:val="24"/>
          <w:lang w:val="zh-CN" w:eastAsia="zh-CN"/>
        </w:rPr>
        <w:t>或更短。</w:t>
      </w:r>
      <w:r w:rsidR="00D540E1" w:rsidRPr="007A0C53">
        <w:rPr>
          <w:rFonts w:eastAsia="SimHei" w:hint="eastAsia"/>
          <w:b/>
          <w:sz w:val="24"/>
          <w:lang w:val="zh-CN" w:eastAsia="zh-CN"/>
        </w:rPr>
        <w:t>总的来说</w:t>
      </w:r>
      <w:r w:rsidRPr="007A0C53">
        <w:rPr>
          <w:rFonts w:eastAsia="SimHei"/>
          <w:b/>
          <w:sz w:val="24"/>
          <w:lang w:val="zh-CN" w:eastAsia="zh-CN"/>
        </w:rPr>
        <w:t>，</w:t>
      </w:r>
      <w:r w:rsidR="00D540E1" w:rsidRPr="007A0C53">
        <w:rPr>
          <w:rFonts w:eastAsia="SimHei" w:hint="eastAsia"/>
          <w:b/>
          <w:sz w:val="24"/>
          <w:lang w:val="zh-CN" w:eastAsia="zh-CN"/>
        </w:rPr>
        <w:t>负责</w:t>
      </w:r>
      <w:r w:rsidRPr="007A0C53">
        <w:rPr>
          <w:rFonts w:eastAsia="SimHei"/>
          <w:b/>
          <w:sz w:val="24"/>
          <w:lang w:val="zh-CN" w:eastAsia="zh-CN"/>
        </w:rPr>
        <w:t>迄今为止所开展评估的</w:t>
      </w:r>
      <w:r w:rsidR="00D540E1" w:rsidRPr="007A0C53">
        <w:rPr>
          <w:rFonts w:eastAsia="SimHei" w:hint="eastAsia"/>
          <w:b/>
          <w:sz w:val="24"/>
          <w:lang w:val="zh-CN" w:eastAsia="zh-CN"/>
        </w:rPr>
        <w:t>各</w:t>
      </w:r>
      <w:r w:rsidRPr="007A0C53">
        <w:rPr>
          <w:rFonts w:eastAsia="SimHei"/>
          <w:b/>
          <w:sz w:val="24"/>
          <w:lang w:val="zh-CN" w:eastAsia="zh-CN"/>
        </w:rPr>
        <w:t>管理委员会被</w:t>
      </w:r>
      <w:r w:rsidR="00D540E1" w:rsidRPr="007A0C53">
        <w:rPr>
          <w:rFonts w:eastAsia="SimHei" w:hint="eastAsia"/>
          <w:b/>
          <w:sz w:val="24"/>
          <w:lang w:val="zh-CN" w:eastAsia="zh-CN"/>
        </w:rPr>
        <w:t>视为</w:t>
      </w:r>
      <w:r w:rsidRPr="007A0C53">
        <w:rPr>
          <w:rFonts w:eastAsia="SimHei"/>
          <w:b/>
          <w:sz w:val="24"/>
          <w:lang w:val="zh-CN" w:eastAsia="zh-CN"/>
        </w:rPr>
        <w:t>已经</w:t>
      </w:r>
      <w:r w:rsidR="00D540E1" w:rsidRPr="007A0C53">
        <w:rPr>
          <w:rFonts w:eastAsia="SimHei" w:hint="eastAsia"/>
          <w:b/>
          <w:sz w:val="24"/>
          <w:lang w:val="zh-CN" w:eastAsia="zh-CN"/>
        </w:rPr>
        <w:t>履行</w:t>
      </w:r>
      <w:r w:rsidRPr="007A0C53">
        <w:rPr>
          <w:rFonts w:eastAsia="SimHei"/>
          <w:b/>
          <w:sz w:val="24"/>
          <w:lang w:val="zh-CN" w:eastAsia="zh-CN"/>
        </w:rPr>
        <w:t>了它们的</w:t>
      </w:r>
      <w:r w:rsidR="00D540E1" w:rsidRPr="007A0C53">
        <w:rPr>
          <w:rFonts w:eastAsia="SimHei" w:hint="eastAsia"/>
          <w:b/>
          <w:sz w:val="24"/>
          <w:lang w:val="zh-CN" w:eastAsia="zh-CN"/>
        </w:rPr>
        <w:t>职责</w:t>
      </w:r>
      <w:r w:rsidRPr="007A0C53">
        <w:rPr>
          <w:rFonts w:eastAsia="SimHei"/>
          <w:b/>
          <w:sz w:val="24"/>
          <w:lang w:val="zh-CN" w:eastAsia="zh-CN"/>
        </w:rPr>
        <w:t>。</w:t>
      </w:r>
    </w:p>
    <w:p w:rsidR="00476C56" w:rsidRPr="007A0C53" w:rsidRDefault="00476C56" w:rsidP="00D21539">
      <w:pPr>
        <w:pStyle w:val="Normalnumber"/>
        <w:numPr>
          <w:ilvl w:val="0"/>
          <w:numId w:val="28"/>
        </w:numPr>
        <w:snapToGrid w:val="0"/>
        <w:jc w:val="both"/>
        <w:rPr>
          <w:sz w:val="24"/>
          <w:lang w:eastAsia="zh-CN"/>
        </w:rPr>
      </w:pPr>
      <w:r w:rsidRPr="007A0C53">
        <w:rPr>
          <w:rFonts w:eastAsia="SimHei"/>
          <w:b/>
          <w:sz w:val="24"/>
          <w:lang w:val="zh-CN" w:eastAsia="zh-CN"/>
        </w:rPr>
        <w:t>为使生物多样性平台在跨学科和多学科</w:t>
      </w:r>
      <w:r w:rsidR="00C26572" w:rsidRPr="007A0C53">
        <w:rPr>
          <w:rFonts w:eastAsia="SimHei" w:hint="eastAsia"/>
          <w:b/>
          <w:sz w:val="24"/>
          <w:lang w:val="zh-CN" w:eastAsia="zh-CN"/>
        </w:rPr>
        <w:t>方</w:t>
      </w:r>
      <w:r w:rsidRPr="007A0C53">
        <w:rPr>
          <w:rFonts w:eastAsia="SimHei"/>
          <w:b/>
          <w:sz w:val="24"/>
          <w:lang w:val="zh-CN" w:eastAsia="zh-CN"/>
        </w:rPr>
        <w:t>法、性别</w:t>
      </w:r>
      <w:r w:rsidR="00C26572" w:rsidRPr="007A0C53">
        <w:rPr>
          <w:rFonts w:eastAsia="SimHei" w:hint="eastAsia"/>
          <w:b/>
          <w:sz w:val="24"/>
          <w:lang w:val="zh-CN" w:eastAsia="zh-CN"/>
        </w:rPr>
        <w:t>公平</w:t>
      </w:r>
      <w:r w:rsidRPr="007A0C53">
        <w:rPr>
          <w:rFonts w:eastAsia="SimHei"/>
          <w:b/>
          <w:sz w:val="24"/>
          <w:lang w:val="zh-CN" w:eastAsia="zh-CN"/>
        </w:rPr>
        <w:t>以及在其结构和工作</w:t>
      </w:r>
      <w:r w:rsidR="00C26572" w:rsidRPr="007A0C53">
        <w:rPr>
          <w:rFonts w:eastAsia="SimHei" w:hint="eastAsia"/>
          <w:b/>
          <w:sz w:val="24"/>
          <w:lang w:val="zh-CN" w:eastAsia="zh-CN"/>
        </w:rPr>
        <w:t>方面</w:t>
      </w:r>
      <w:r w:rsidRPr="007A0C53">
        <w:rPr>
          <w:rFonts w:eastAsia="SimHei"/>
          <w:b/>
          <w:sz w:val="24"/>
          <w:lang w:val="zh-CN" w:eastAsia="zh-CN"/>
        </w:rPr>
        <w:t>实现均衡的区域代表性和参与</w:t>
      </w:r>
      <w:r w:rsidR="00C26572" w:rsidRPr="007A0C53">
        <w:rPr>
          <w:rFonts w:eastAsia="SimHei" w:hint="eastAsia"/>
          <w:b/>
          <w:sz w:val="24"/>
          <w:lang w:val="zh-CN" w:eastAsia="zh-CN"/>
        </w:rPr>
        <w:t>度</w:t>
      </w:r>
      <w:r w:rsidRPr="007A0C53">
        <w:rPr>
          <w:rFonts w:eastAsia="SimHei"/>
          <w:b/>
          <w:sz w:val="24"/>
          <w:lang w:val="zh-CN" w:eastAsia="zh-CN"/>
        </w:rPr>
        <w:t>等</w:t>
      </w:r>
      <w:r w:rsidR="00C26572" w:rsidRPr="007A0C53">
        <w:rPr>
          <w:rFonts w:eastAsia="SimHei" w:hint="eastAsia"/>
          <w:b/>
          <w:sz w:val="24"/>
          <w:lang w:val="zh-CN" w:eastAsia="zh-CN"/>
        </w:rPr>
        <w:t>领域</w:t>
      </w:r>
      <w:r w:rsidRPr="007A0C53">
        <w:rPr>
          <w:rFonts w:eastAsia="SimHei"/>
          <w:b/>
          <w:sz w:val="24"/>
          <w:lang w:val="zh-CN" w:eastAsia="zh-CN"/>
        </w:rPr>
        <w:t>作出改进，</w:t>
      </w:r>
      <w:r w:rsidRPr="007A0C53">
        <w:rPr>
          <w:sz w:val="24"/>
          <w:lang w:val="zh-CN" w:eastAsia="zh-CN"/>
        </w:rPr>
        <w:t>各国政府和组织</w:t>
      </w:r>
      <w:r w:rsidR="00C26572" w:rsidRPr="007A0C53">
        <w:rPr>
          <w:rFonts w:hint="eastAsia"/>
          <w:sz w:val="24"/>
          <w:lang w:val="zh-CN" w:eastAsia="zh-CN"/>
        </w:rPr>
        <w:t>提名的</w:t>
      </w:r>
      <w:r w:rsidRPr="007A0C53">
        <w:rPr>
          <w:sz w:val="24"/>
          <w:lang w:val="zh-CN" w:eastAsia="zh-CN"/>
        </w:rPr>
        <w:t>专家应包括</w:t>
      </w:r>
      <w:r w:rsidR="00C26572" w:rsidRPr="007A0C53">
        <w:rPr>
          <w:rFonts w:hint="eastAsia"/>
          <w:sz w:val="24"/>
          <w:lang w:val="zh-CN" w:eastAsia="zh-CN"/>
        </w:rPr>
        <w:t>更多</w:t>
      </w:r>
      <w:r w:rsidRPr="007A0C53">
        <w:rPr>
          <w:sz w:val="24"/>
          <w:lang w:val="zh-CN" w:eastAsia="zh-CN"/>
        </w:rPr>
        <w:t>拥有社会科学和人类学背景的专家、</w:t>
      </w:r>
      <w:r w:rsidR="00C26572" w:rsidRPr="007A0C53">
        <w:rPr>
          <w:rFonts w:hint="eastAsia"/>
          <w:sz w:val="24"/>
          <w:lang w:val="zh-CN" w:eastAsia="zh-CN"/>
        </w:rPr>
        <w:t>决策专家、</w:t>
      </w:r>
      <w:r w:rsidRPr="007A0C53">
        <w:rPr>
          <w:sz w:val="24"/>
          <w:lang w:val="zh-CN" w:eastAsia="zh-CN"/>
        </w:rPr>
        <w:t>女性专家、</w:t>
      </w:r>
      <w:r w:rsidR="006E1F47" w:rsidRPr="007A0C53">
        <w:rPr>
          <w:rFonts w:hint="eastAsia"/>
          <w:sz w:val="24"/>
          <w:lang w:val="zh-CN" w:eastAsia="zh-CN"/>
        </w:rPr>
        <w:t>研究</w:t>
      </w:r>
      <w:r w:rsidRPr="007A0C53">
        <w:rPr>
          <w:sz w:val="24"/>
          <w:lang w:val="zh-CN" w:eastAsia="zh-CN"/>
        </w:rPr>
        <w:t>土著和地方知识专家以及来自东欧和非洲的专家。</w:t>
      </w:r>
      <w:bookmarkStart w:id="5" w:name="_Hlk498533995"/>
    </w:p>
    <w:bookmarkEnd w:id="5"/>
    <w:p w:rsidR="00476C56" w:rsidRPr="007A0C53" w:rsidRDefault="00476C56" w:rsidP="00D21539">
      <w:pPr>
        <w:pStyle w:val="Normalnumber"/>
        <w:numPr>
          <w:ilvl w:val="0"/>
          <w:numId w:val="28"/>
        </w:numPr>
        <w:snapToGrid w:val="0"/>
        <w:jc w:val="both"/>
        <w:rPr>
          <w:sz w:val="24"/>
          <w:lang w:eastAsia="zh-CN"/>
        </w:rPr>
      </w:pPr>
      <w:r w:rsidRPr="007A0C53">
        <w:rPr>
          <w:rFonts w:eastAsia="SimHei"/>
          <w:b/>
          <w:sz w:val="24"/>
          <w:lang w:val="zh-CN" w:eastAsia="zh-CN"/>
        </w:rPr>
        <w:t>生物多样性平台</w:t>
      </w:r>
      <w:r w:rsidR="00806DB0" w:rsidRPr="007A0C53">
        <w:rPr>
          <w:rFonts w:eastAsia="SimHei" w:hint="eastAsia"/>
          <w:b/>
          <w:sz w:val="24"/>
          <w:lang w:val="zh-CN" w:eastAsia="zh-CN"/>
        </w:rPr>
        <w:t>评估在</w:t>
      </w:r>
      <w:r w:rsidRPr="007A0C53">
        <w:rPr>
          <w:rFonts w:eastAsia="SimHei"/>
          <w:b/>
          <w:sz w:val="24"/>
          <w:lang w:val="zh-CN" w:eastAsia="zh-CN"/>
        </w:rPr>
        <w:t>科学独立性、可信度、相关性和合法性</w:t>
      </w:r>
      <w:r w:rsidR="00806DB0" w:rsidRPr="007A0C53">
        <w:rPr>
          <w:rFonts w:eastAsia="SimHei" w:hint="eastAsia"/>
          <w:b/>
          <w:sz w:val="24"/>
          <w:lang w:val="zh-CN" w:eastAsia="zh-CN"/>
        </w:rPr>
        <w:t>方面</w:t>
      </w:r>
      <w:r w:rsidRPr="007A0C53">
        <w:rPr>
          <w:rFonts w:eastAsia="SimHei"/>
          <w:b/>
          <w:sz w:val="24"/>
          <w:lang w:val="zh-CN" w:eastAsia="zh-CN"/>
        </w:rPr>
        <w:t>将受益于</w:t>
      </w:r>
      <w:r w:rsidR="00806DB0" w:rsidRPr="007A0C53">
        <w:rPr>
          <w:rFonts w:eastAsia="SimHei" w:hint="eastAsia"/>
          <w:b/>
          <w:sz w:val="24"/>
          <w:lang w:val="zh-CN" w:eastAsia="zh-CN"/>
        </w:rPr>
        <w:t>在</w:t>
      </w:r>
      <w:r w:rsidRPr="007A0C53">
        <w:rPr>
          <w:rFonts w:eastAsia="SimHei"/>
          <w:b/>
          <w:sz w:val="24"/>
          <w:lang w:val="zh-CN" w:eastAsia="zh-CN"/>
        </w:rPr>
        <w:t>同行审查流程中增加的投入和评论意见，</w:t>
      </w:r>
      <w:r w:rsidRPr="007A0C53">
        <w:rPr>
          <w:sz w:val="24"/>
          <w:lang w:val="zh-CN" w:eastAsia="zh-CN"/>
        </w:rPr>
        <w:t>特别是来自各国政府的投入和评论意见。与生物多样性平台国家联络人</w:t>
      </w:r>
      <w:r w:rsidR="00FE51C8" w:rsidRPr="007A0C53">
        <w:rPr>
          <w:rFonts w:hint="eastAsia"/>
          <w:sz w:val="24"/>
          <w:lang w:val="zh-CN" w:eastAsia="zh-CN"/>
        </w:rPr>
        <w:t>召开</w:t>
      </w:r>
      <w:r w:rsidRPr="007A0C53">
        <w:rPr>
          <w:sz w:val="24"/>
          <w:lang w:val="zh-CN" w:eastAsia="zh-CN"/>
        </w:rPr>
        <w:t>的区域对话会议</w:t>
      </w:r>
      <w:r w:rsidRPr="007A0C53">
        <w:rPr>
          <w:rFonts w:hint="eastAsia"/>
          <w:sz w:val="24"/>
          <w:lang w:val="zh-CN" w:eastAsia="zh-CN"/>
        </w:rPr>
        <w:t>是</w:t>
      </w:r>
      <w:r w:rsidR="00231041" w:rsidRPr="007A0C53">
        <w:rPr>
          <w:sz w:val="24"/>
          <w:lang w:val="zh-CN" w:eastAsia="zh-CN"/>
        </w:rPr>
        <w:t>在土地退化和恢复评估</w:t>
      </w:r>
      <w:r w:rsidR="00231041" w:rsidRPr="007A0C53">
        <w:rPr>
          <w:rFonts w:hint="eastAsia"/>
          <w:sz w:val="24"/>
          <w:lang w:val="zh-CN" w:eastAsia="zh-CN"/>
        </w:rPr>
        <w:t>的第三次</w:t>
      </w:r>
      <w:r w:rsidR="00231041" w:rsidRPr="007A0C53">
        <w:rPr>
          <w:sz w:val="24"/>
          <w:lang w:val="zh-CN" w:eastAsia="zh-CN"/>
        </w:rPr>
        <w:t>作者会议</w:t>
      </w:r>
      <w:r w:rsidR="00DB1DCB" w:rsidRPr="007A0C53">
        <w:rPr>
          <w:rFonts w:hint="eastAsia"/>
          <w:sz w:val="24"/>
          <w:lang w:val="zh-CN" w:eastAsia="zh-CN"/>
        </w:rPr>
        <w:t>及区域评估</w:t>
      </w:r>
      <w:r w:rsidR="00231041" w:rsidRPr="007A0C53">
        <w:rPr>
          <w:rFonts w:hint="eastAsia"/>
          <w:sz w:val="24"/>
          <w:lang w:val="zh-CN" w:eastAsia="zh-CN"/>
        </w:rPr>
        <w:t>期间</w:t>
      </w:r>
      <w:r w:rsidRPr="007A0C53">
        <w:rPr>
          <w:sz w:val="24"/>
          <w:lang w:val="zh-CN" w:eastAsia="zh-CN"/>
        </w:rPr>
        <w:t>根据能力建设滚动计划组织的，会议受到好评，在</w:t>
      </w:r>
      <w:r w:rsidR="00231041" w:rsidRPr="007A0C53">
        <w:rPr>
          <w:rFonts w:hint="eastAsia"/>
          <w:sz w:val="24"/>
          <w:lang w:val="zh-CN" w:eastAsia="zh-CN"/>
        </w:rPr>
        <w:t>今后</w:t>
      </w:r>
      <w:r w:rsidRPr="007A0C53">
        <w:rPr>
          <w:sz w:val="24"/>
          <w:lang w:val="zh-CN" w:eastAsia="zh-CN"/>
        </w:rPr>
        <w:t>的评估进程中，</w:t>
      </w:r>
      <w:r w:rsidR="00231041" w:rsidRPr="007A0C53">
        <w:rPr>
          <w:rFonts w:hint="eastAsia"/>
          <w:sz w:val="24"/>
          <w:lang w:val="zh-CN" w:eastAsia="zh-CN"/>
        </w:rPr>
        <w:t>可以将</w:t>
      </w:r>
      <w:r w:rsidR="003C2B8C" w:rsidRPr="007A0C53">
        <w:rPr>
          <w:rFonts w:hint="eastAsia"/>
          <w:sz w:val="24"/>
          <w:lang w:val="zh-CN" w:eastAsia="zh-CN"/>
        </w:rPr>
        <w:t>其</w:t>
      </w:r>
      <w:r w:rsidR="00231041" w:rsidRPr="007A0C53">
        <w:rPr>
          <w:rFonts w:hint="eastAsia"/>
          <w:sz w:val="24"/>
          <w:lang w:val="zh-CN" w:eastAsia="zh-CN"/>
        </w:rPr>
        <w:t>视为</w:t>
      </w:r>
      <w:r w:rsidRPr="007A0C53">
        <w:rPr>
          <w:sz w:val="24"/>
          <w:lang w:val="zh-CN" w:eastAsia="zh-CN"/>
        </w:rPr>
        <w:t>协助各国</w:t>
      </w:r>
      <w:r w:rsidR="00231041" w:rsidRPr="007A0C53">
        <w:rPr>
          <w:rFonts w:hint="eastAsia"/>
          <w:sz w:val="24"/>
          <w:lang w:val="zh-CN" w:eastAsia="zh-CN"/>
        </w:rPr>
        <w:t>政府</w:t>
      </w:r>
      <w:r w:rsidRPr="007A0C53">
        <w:rPr>
          <w:sz w:val="24"/>
          <w:lang w:val="zh-CN" w:eastAsia="zh-CN"/>
        </w:rPr>
        <w:t>提供投入和评论意见的一种方法。</w:t>
      </w:r>
    </w:p>
    <w:p w:rsidR="00476C56" w:rsidRPr="007A0C53" w:rsidRDefault="00476C56" w:rsidP="00D21539">
      <w:pPr>
        <w:pStyle w:val="Normalnumber"/>
        <w:numPr>
          <w:ilvl w:val="0"/>
          <w:numId w:val="28"/>
        </w:numPr>
        <w:snapToGrid w:val="0"/>
        <w:jc w:val="both"/>
        <w:rPr>
          <w:sz w:val="24"/>
          <w:lang w:eastAsia="zh-CN"/>
        </w:rPr>
      </w:pPr>
      <w:r w:rsidRPr="007A0C53">
        <w:rPr>
          <w:sz w:val="24"/>
          <w:lang w:val="zh-CN" w:eastAsia="zh-CN"/>
        </w:rPr>
        <w:t>评估职能的</w:t>
      </w:r>
      <w:r w:rsidR="00633CC8" w:rsidRPr="007A0C53">
        <w:rPr>
          <w:rFonts w:hint="eastAsia"/>
          <w:sz w:val="24"/>
          <w:lang w:val="zh-CN" w:eastAsia="zh-CN"/>
        </w:rPr>
        <w:t>履行依据</w:t>
      </w:r>
      <w:r w:rsidRPr="007A0C53">
        <w:rPr>
          <w:sz w:val="24"/>
          <w:lang w:val="zh-CN" w:eastAsia="zh-CN"/>
        </w:rPr>
        <w:t>是一套商定的程序，与之不同的是，能力建设、知识开发以及政策支持工具和方法职能</w:t>
      </w:r>
      <w:r w:rsidR="00BB3389" w:rsidRPr="007A0C53">
        <w:rPr>
          <w:rFonts w:hint="eastAsia"/>
          <w:sz w:val="24"/>
          <w:lang w:val="zh-CN" w:eastAsia="zh-CN"/>
        </w:rPr>
        <w:t>的履行</w:t>
      </w:r>
      <w:r w:rsidRPr="007A0C53">
        <w:rPr>
          <w:sz w:val="24"/>
          <w:lang w:val="zh-CN" w:eastAsia="zh-CN"/>
        </w:rPr>
        <w:t>（包括建立与其他倡议和组织的联系）需</w:t>
      </w:r>
      <w:r w:rsidRPr="007A0C53">
        <w:rPr>
          <w:sz w:val="24"/>
          <w:lang w:val="zh-CN" w:eastAsia="zh-CN"/>
        </w:rPr>
        <w:lastRenderedPageBreak/>
        <w:t>要建立一个程序和制</w:t>
      </w:r>
      <w:r w:rsidR="003C2B8C" w:rsidRPr="007A0C53">
        <w:rPr>
          <w:rFonts w:hint="eastAsia"/>
          <w:sz w:val="24"/>
          <w:lang w:val="zh-CN" w:eastAsia="zh-CN"/>
        </w:rPr>
        <w:t>度</w:t>
      </w:r>
      <w:r w:rsidRPr="007A0C53">
        <w:rPr>
          <w:sz w:val="24"/>
          <w:lang w:val="zh-CN" w:eastAsia="zh-CN"/>
        </w:rPr>
        <w:t>基础。因此，这些职能</w:t>
      </w:r>
      <w:r w:rsidR="003C2B8C" w:rsidRPr="007A0C53">
        <w:rPr>
          <w:rFonts w:hint="eastAsia"/>
          <w:sz w:val="24"/>
          <w:lang w:val="zh-CN" w:eastAsia="zh-CN"/>
        </w:rPr>
        <w:t>的履行通常是一个</w:t>
      </w:r>
      <w:r w:rsidRPr="007A0C53">
        <w:rPr>
          <w:sz w:val="24"/>
          <w:lang w:val="zh-CN" w:eastAsia="zh-CN"/>
        </w:rPr>
        <w:t>较为缓慢</w:t>
      </w:r>
      <w:r w:rsidR="003C2B8C" w:rsidRPr="007A0C53">
        <w:rPr>
          <w:rFonts w:hint="eastAsia"/>
          <w:sz w:val="24"/>
          <w:lang w:val="zh-CN" w:eastAsia="zh-CN"/>
        </w:rPr>
        <w:t>的过程</w:t>
      </w:r>
      <w:r w:rsidRPr="007A0C53">
        <w:rPr>
          <w:sz w:val="24"/>
          <w:lang w:val="zh-CN" w:eastAsia="zh-CN"/>
        </w:rPr>
        <w:t>，但随着相关程序的建立，</w:t>
      </w:r>
      <w:r w:rsidR="003C2B8C" w:rsidRPr="007A0C53">
        <w:rPr>
          <w:rFonts w:hint="eastAsia"/>
          <w:sz w:val="24"/>
          <w:lang w:val="zh-CN" w:eastAsia="zh-CN"/>
        </w:rPr>
        <w:t>履行</w:t>
      </w:r>
      <w:r w:rsidRPr="007A0C53">
        <w:rPr>
          <w:sz w:val="24"/>
          <w:lang w:val="zh-CN" w:eastAsia="zh-CN"/>
        </w:rPr>
        <w:t>情况</w:t>
      </w:r>
      <w:r w:rsidR="003C2B8C" w:rsidRPr="007A0C53">
        <w:rPr>
          <w:rFonts w:hint="eastAsia"/>
          <w:sz w:val="24"/>
          <w:lang w:val="zh-CN" w:eastAsia="zh-CN"/>
        </w:rPr>
        <w:t>最近</w:t>
      </w:r>
      <w:r w:rsidRPr="007A0C53">
        <w:rPr>
          <w:sz w:val="24"/>
          <w:lang w:val="zh-CN" w:eastAsia="zh-CN"/>
        </w:rPr>
        <w:t>一直</w:t>
      </w:r>
      <w:r w:rsidR="003C2B8C" w:rsidRPr="007A0C53">
        <w:rPr>
          <w:rFonts w:hint="eastAsia"/>
          <w:sz w:val="24"/>
          <w:lang w:val="zh-CN" w:eastAsia="zh-CN"/>
        </w:rPr>
        <w:t>在</w:t>
      </w:r>
      <w:r w:rsidRPr="007A0C53">
        <w:rPr>
          <w:sz w:val="24"/>
          <w:lang w:val="zh-CN" w:eastAsia="zh-CN"/>
        </w:rPr>
        <w:t>改善。</w:t>
      </w:r>
    </w:p>
    <w:p w:rsidR="00476C56" w:rsidRPr="007A0C53" w:rsidRDefault="00476C56" w:rsidP="00D21539">
      <w:pPr>
        <w:pStyle w:val="Normalnumber"/>
        <w:snapToGrid w:val="0"/>
        <w:jc w:val="both"/>
        <w:rPr>
          <w:sz w:val="24"/>
          <w:lang w:eastAsia="zh-CN"/>
        </w:rPr>
      </w:pPr>
      <w:r w:rsidRPr="007A0C53">
        <w:rPr>
          <w:rFonts w:eastAsia="SimHei"/>
          <w:b/>
          <w:sz w:val="24"/>
          <w:lang w:val="zh-CN" w:eastAsia="zh-CN"/>
        </w:rPr>
        <w:t>对政策支持工具目录（包括评估目录）的实用性进行了评价，平均而言，实用性一般。</w:t>
      </w:r>
      <w:r w:rsidRPr="007A0C53">
        <w:rPr>
          <w:sz w:val="24"/>
          <w:lang w:val="zh-CN" w:eastAsia="zh-CN"/>
        </w:rPr>
        <w:t>然而，目录还处</w:t>
      </w:r>
      <w:r w:rsidR="00633CC8" w:rsidRPr="007A0C53">
        <w:rPr>
          <w:rFonts w:hint="eastAsia"/>
          <w:sz w:val="24"/>
          <w:lang w:val="zh-CN" w:eastAsia="zh-CN"/>
        </w:rPr>
        <w:t>于</w:t>
      </w:r>
      <w:r w:rsidRPr="007A0C53">
        <w:rPr>
          <w:sz w:val="24"/>
          <w:lang w:val="zh-CN" w:eastAsia="zh-CN"/>
        </w:rPr>
        <w:t>编写的早期阶段，因此，目前不可能对其实用性作出结论性评估。此外，</w:t>
      </w:r>
      <w:r w:rsidR="00633CC8" w:rsidRPr="007A0C53">
        <w:rPr>
          <w:rFonts w:hint="eastAsia"/>
          <w:sz w:val="24"/>
          <w:lang w:val="zh-CN" w:eastAsia="zh-CN"/>
        </w:rPr>
        <w:t>这方面的</w:t>
      </w:r>
      <w:r w:rsidRPr="007A0C53">
        <w:rPr>
          <w:sz w:val="24"/>
          <w:lang w:val="zh-CN" w:eastAsia="zh-CN"/>
        </w:rPr>
        <w:t>进展受限于分配用于支持此交付品的资金。</w:t>
      </w:r>
      <w:r w:rsidR="00633CC8" w:rsidRPr="007A0C53">
        <w:rPr>
          <w:rFonts w:hint="eastAsia"/>
          <w:sz w:val="24"/>
          <w:lang w:val="zh-CN" w:eastAsia="zh-CN"/>
        </w:rPr>
        <w:t>要履行</w:t>
      </w:r>
      <w:r w:rsidRPr="007A0C53">
        <w:rPr>
          <w:sz w:val="24"/>
          <w:lang w:val="zh-CN" w:eastAsia="zh-CN"/>
        </w:rPr>
        <w:t>生物多样性平台的这一职能，不仅</w:t>
      </w:r>
      <w:r w:rsidR="00633CC8" w:rsidRPr="007A0C53">
        <w:rPr>
          <w:rFonts w:hint="eastAsia"/>
          <w:sz w:val="24"/>
          <w:lang w:val="zh-CN" w:eastAsia="zh-CN"/>
        </w:rPr>
        <w:t>需要</w:t>
      </w:r>
      <w:r w:rsidRPr="007A0C53">
        <w:rPr>
          <w:sz w:val="24"/>
          <w:lang w:val="zh-CN" w:eastAsia="zh-CN"/>
        </w:rPr>
        <w:t>编写政策支持工具目录，还</w:t>
      </w:r>
      <w:r w:rsidR="00A92D9F" w:rsidRPr="007A0C53">
        <w:rPr>
          <w:rFonts w:hint="eastAsia"/>
          <w:sz w:val="24"/>
          <w:lang w:val="zh-CN" w:eastAsia="zh-CN"/>
        </w:rPr>
        <w:t>需要履行</w:t>
      </w:r>
      <w:r w:rsidRPr="007A0C53">
        <w:rPr>
          <w:sz w:val="24"/>
          <w:lang w:val="zh-CN" w:eastAsia="zh-CN"/>
        </w:rPr>
        <w:t>评估职能，尤其是对情景设想</w:t>
      </w:r>
      <w:r w:rsidR="00A92D9F" w:rsidRPr="007A0C53">
        <w:rPr>
          <w:rFonts w:hint="eastAsia"/>
          <w:sz w:val="24"/>
          <w:lang w:val="zh-CN" w:eastAsia="zh-CN"/>
        </w:rPr>
        <w:t>与</w:t>
      </w:r>
      <w:r w:rsidRPr="007A0C53">
        <w:rPr>
          <w:sz w:val="24"/>
          <w:lang w:val="zh-CN" w:eastAsia="zh-CN"/>
        </w:rPr>
        <w:t>模型</w:t>
      </w:r>
      <w:r w:rsidR="00A92D9F" w:rsidRPr="007A0C53">
        <w:rPr>
          <w:rFonts w:hint="eastAsia"/>
          <w:sz w:val="24"/>
          <w:lang w:val="zh-CN" w:eastAsia="zh-CN"/>
        </w:rPr>
        <w:t>进行</w:t>
      </w:r>
      <w:r w:rsidRPr="007A0C53">
        <w:rPr>
          <w:sz w:val="24"/>
          <w:lang w:val="zh-CN" w:eastAsia="zh-CN"/>
        </w:rPr>
        <w:t>方法评估以及编写关于价值和相关工作的初步指南。</w:t>
      </w:r>
    </w:p>
    <w:p w:rsidR="00476C56" w:rsidRPr="007A0C53" w:rsidRDefault="00476C56" w:rsidP="00D21539">
      <w:pPr>
        <w:pStyle w:val="Normalnumber"/>
        <w:snapToGrid w:val="0"/>
        <w:jc w:val="both"/>
        <w:rPr>
          <w:sz w:val="24"/>
          <w:lang w:eastAsia="zh-CN"/>
        </w:rPr>
      </w:pPr>
      <w:r w:rsidRPr="007A0C53">
        <w:rPr>
          <w:sz w:val="24"/>
          <w:lang w:val="zh-CN" w:eastAsia="zh-CN"/>
        </w:rPr>
        <w:t>全体会议</w:t>
      </w:r>
      <w:r w:rsidR="00CD4B78" w:rsidRPr="007A0C53">
        <w:rPr>
          <w:sz w:val="24"/>
          <w:lang w:val="zh-CN" w:eastAsia="zh-CN"/>
        </w:rPr>
        <w:t>在其第五届会议上</w:t>
      </w:r>
      <w:r w:rsidRPr="007A0C53">
        <w:rPr>
          <w:sz w:val="24"/>
          <w:lang w:val="zh-CN" w:eastAsia="zh-CN"/>
        </w:rPr>
        <w:t>欢迎能力建设滚动计划，该计划此后一直</w:t>
      </w:r>
      <w:r w:rsidR="00CD4B78" w:rsidRPr="007A0C53">
        <w:rPr>
          <w:rFonts w:hint="eastAsia"/>
          <w:sz w:val="24"/>
          <w:lang w:val="zh-CN" w:eastAsia="zh-CN"/>
        </w:rPr>
        <w:t>在为</w:t>
      </w:r>
      <w:r w:rsidRPr="007A0C53">
        <w:rPr>
          <w:sz w:val="24"/>
          <w:lang w:val="zh-CN" w:eastAsia="zh-CN"/>
        </w:rPr>
        <w:t>能力建设活动</w:t>
      </w:r>
      <w:r w:rsidR="00CD4B78" w:rsidRPr="007A0C53">
        <w:rPr>
          <w:rFonts w:hint="eastAsia"/>
          <w:sz w:val="24"/>
          <w:lang w:val="zh-CN" w:eastAsia="zh-CN"/>
        </w:rPr>
        <w:t>提供指导</w:t>
      </w:r>
      <w:r w:rsidRPr="007A0C53">
        <w:rPr>
          <w:sz w:val="24"/>
          <w:lang w:val="zh-CN" w:eastAsia="zh-CN"/>
        </w:rPr>
        <w:t>。</w:t>
      </w:r>
      <w:r w:rsidRPr="007A0C53">
        <w:rPr>
          <w:rFonts w:eastAsia="SimHei"/>
          <w:b/>
          <w:sz w:val="24"/>
          <w:lang w:val="zh-CN" w:eastAsia="zh-CN"/>
        </w:rPr>
        <w:t>研究金方案得到好评。能力建设论坛</w:t>
      </w:r>
      <w:r w:rsidR="00CD4B78" w:rsidRPr="007A0C53">
        <w:rPr>
          <w:rFonts w:eastAsia="SimHei" w:hint="eastAsia"/>
          <w:b/>
          <w:sz w:val="24"/>
          <w:lang w:val="zh-CN" w:eastAsia="zh-CN"/>
        </w:rPr>
        <w:t>效果的</w:t>
      </w:r>
      <w:r w:rsidRPr="007A0C53">
        <w:rPr>
          <w:rFonts w:eastAsia="SimHei"/>
          <w:b/>
          <w:sz w:val="24"/>
          <w:lang w:val="zh-CN" w:eastAsia="zh-CN"/>
        </w:rPr>
        <w:t>总体评价为</w:t>
      </w:r>
      <w:r w:rsidRPr="00222104">
        <w:rPr>
          <w:rFonts w:ascii="SimSun" w:hAnsi="SimSun"/>
          <w:b/>
          <w:sz w:val="24"/>
          <w:lang w:val="zh-CN" w:eastAsia="zh-CN"/>
        </w:rPr>
        <w:t>“</w:t>
      </w:r>
      <w:r w:rsidRPr="007A0C53">
        <w:rPr>
          <w:rFonts w:eastAsia="SimHei"/>
          <w:b/>
          <w:sz w:val="24"/>
          <w:lang w:val="zh-CN" w:eastAsia="zh-CN"/>
        </w:rPr>
        <w:t>一般</w:t>
      </w:r>
      <w:r w:rsidRPr="00222104">
        <w:rPr>
          <w:rFonts w:ascii="SimSun" w:hAnsi="SimSun"/>
          <w:b/>
          <w:sz w:val="24"/>
          <w:lang w:val="zh-CN" w:eastAsia="zh-CN"/>
        </w:rPr>
        <w:t>”</w:t>
      </w:r>
      <w:r w:rsidRPr="007A0C53">
        <w:rPr>
          <w:rFonts w:eastAsia="SimHei"/>
          <w:b/>
          <w:sz w:val="24"/>
          <w:lang w:val="zh-CN" w:eastAsia="zh-CN"/>
        </w:rPr>
        <w:t>，</w:t>
      </w:r>
      <w:r w:rsidRPr="007A0C53">
        <w:rPr>
          <w:sz w:val="24"/>
          <w:lang w:val="zh-CN" w:eastAsia="zh-CN"/>
        </w:rPr>
        <w:t>其结构可能需要</w:t>
      </w:r>
      <w:r w:rsidR="00CD4B78" w:rsidRPr="007A0C53">
        <w:rPr>
          <w:rFonts w:hint="eastAsia"/>
          <w:sz w:val="24"/>
          <w:lang w:val="zh-CN" w:eastAsia="zh-CN"/>
        </w:rPr>
        <w:t>改进</w:t>
      </w:r>
      <w:r w:rsidRPr="007A0C53">
        <w:rPr>
          <w:sz w:val="24"/>
          <w:lang w:val="zh-CN" w:eastAsia="zh-CN"/>
        </w:rPr>
        <w:t>。区域对话会议受到好评；如果在同行审查流程</w:t>
      </w:r>
      <w:r w:rsidR="00CD4B78" w:rsidRPr="007A0C53">
        <w:rPr>
          <w:rFonts w:hint="eastAsia"/>
          <w:sz w:val="24"/>
          <w:lang w:val="zh-CN" w:eastAsia="zh-CN"/>
        </w:rPr>
        <w:t>的</w:t>
      </w:r>
      <w:r w:rsidRPr="007A0C53">
        <w:rPr>
          <w:sz w:val="24"/>
          <w:lang w:val="zh-CN" w:eastAsia="zh-CN"/>
        </w:rPr>
        <w:t>较早</w:t>
      </w:r>
      <w:r w:rsidR="00CD4B78" w:rsidRPr="007A0C53">
        <w:rPr>
          <w:rFonts w:hint="eastAsia"/>
          <w:sz w:val="24"/>
          <w:lang w:val="zh-CN" w:eastAsia="zh-CN"/>
        </w:rPr>
        <w:t>期阶段</w:t>
      </w:r>
      <w:r w:rsidRPr="007A0C53">
        <w:rPr>
          <w:sz w:val="24"/>
          <w:lang w:val="zh-CN" w:eastAsia="zh-CN"/>
        </w:rPr>
        <w:t>举行，区域对话会议的</w:t>
      </w:r>
      <w:r w:rsidR="00CD4B78" w:rsidRPr="007A0C53">
        <w:rPr>
          <w:rFonts w:hint="eastAsia"/>
          <w:sz w:val="24"/>
          <w:lang w:val="zh-CN" w:eastAsia="zh-CN"/>
        </w:rPr>
        <w:t>效果</w:t>
      </w:r>
      <w:r w:rsidRPr="007A0C53">
        <w:rPr>
          <w:sz w:val="24"/>
          <w:lang w:val="zh-CN" w:eastAsia="zh-CN"/>
        </w:rPr>
        <w:t>可能</w:t>
      </w:r>
      <w:r w:rsidR="00CD4B78" w:rsidRPr="007A0C53">
        <w:rPr>
          <w:rFonts w:hint="eastAsia"/>
          <w:sz w:val="24"/>
          <w:lang w:val="zh-CN" w:eastAsia="zh-CN"/>
        </w:rPr>
        <w:t>会有</w:t>
      </w:r>
      <w:r w:rsidRPr="007A0C53">
        <w:rPr>
          <w:sz w:val="24"/>
          <w:lang w:val="zh-CN" w:eastAsia="zh-CN"/>
        </w:rPr>
        <w:t>进一步</w:t>
      </w:r>
      <w:r w:rsidR="00CD4B78" w:rsidRPr="007A0C53">
        <w:rPr>
          <w:rFonts w:hint="eastAsia"/>
          <w:sz w:val="24"/>
          <w:lang w:val="zh-CN" w:eastAsia="zh-CN"/>
        </w:rPr>
        <w:t>的</w:t>
      </w:r>
      <w:r w:rsidRPr="007A0C53">
        <w:rPr>
          <w:sz w:val="24"/>
          <w:lang w:val="zh-CN" w:eastAsia="zh-CN"/>
        </w:rPr>
        <w:t>改善。</w:t>
      </w:r>
    </w:p>
    <w:p w:rsidR="00476C56" w:rsidRPr="007A0C53" w:rsidRDefault="00476C56" w:rsidP="00D21539">
      <w:pPr>
        <w:pStyle w:val="Normalnumber"/>
        <w:snapToGrid w:val="0"/>
        <w:jc w:val="both"/>
        <w:rPr>
          <w:sz w:val="24"/>
          <w:lang w:eastAsia="zh-CN"/>
        </w:rPr>
      </w:pPr>
      <w:r w:rsidRPr="007A0C53">
        <w:rPr>
          <w:rFonts w:eastAsia="SimHei"/>
          <w:b/>
          <w:sz w:val="24"/>
          <w:lang w:val="zh-CN" w:eastAsia="zh-CN"/>
        </w:rPr>
        <w:t>知识与数据相关工作</w:t>
      </w:r>
      <w:r w:rsidR="00237F13" w:rsidRPr="007A0C53">
        <w:rPr>
          <w:rFonts w:eastAsia="SimHei" w:hint="eastAsia"/>
          <w:b/>
          <w:sz w:val="24"/>
          <w:lang w:val="zh-CN" w:eastAsia="zh-CN"/>
        </w:rPr>
        <w:t>的各个</w:t>
      </w:r>
      <w:r w:rsidRPr="007A0C53">
        <w:rPr>
          <w:rFonts w:eastAsia="SimHei"/>
          <w:b/>
          <w:sz w:val="24"/>
          <w:lang w:val="zh-CN" w:eastAsia="zh-CN"/>
        </w:rPr>
        <w:t>方面总体被视为</w:t>
      </w:r>
      <w:r w:rsidRPr="006553F2">
        <w:rPr>
          <w:rFonts w:ascii="SimSun" w:hAnsi="SimSun"/>
          <w:b/>
          <w:sz w:val="24"/>
          <w:lang w:val="zh-CN" w:eastAsia="zh-CN"/>
        </w:rPr>
        <w:t>“</w:t>
      </w:r>
      <w:r w:rsidRPr="007A0C53">
        <w:rPr>
          <w:rFonts w:eastAsia="SimHei"/>
          <w:b/>
          <w:sz w:val="24"/>
          <w:lang w:val="zh-CN" w:eastAsia="zh-CN"/>
        </w:rPr>
        <w:t>一般</w:t>
      </w:r>
      <w:r w:rsidRPr="006553F2">
        <w:rPr>
          <w:rFonts w:ascii="SimSun" w:hAnsi="SimSun"/>
          <w:b/>
          <w:sz w:val="24"/>
          <w:lang w:val="zh-CN" w:eastAsia="zh-CN"/>
        </w:rPr>
        <w:t>”</w:t>
      </w:r>
      <w:r w:rsidRPr="007A0C53">
        <w:rPr>
          <w:rFonts w:eastAsia="SimHei"/>
          <w:b/>
          <w:sz w:val="24"/>
          <w:lang w:val="zh-CN" w:eastAsia="zh-CN"/>
        </w:rPr>
        <w:t>，</w:t>
      </w:r>
      <w:r w:rsidRPr="007A0C53">
        <w:rPr>
          <w:sz w:val="24"/>
          <w:lang w:val="zh-CN" w:eastAsia="zh-CN"/>
        </w:rPr>
        <w:t>有助于</w:t>
      </w:r>
      <w:r w:rsidR="00237F13" w:rsidRPr="007A0C53">
        <w:rPr>
          <w:rFonts w:hint="eastAsia"/>
          <w:sz w:val="24"/>
          <w:lang w:val="zh-CN" w:eastAsia="zh-CN"/>
        </w:rPr>
        <w:t>履行</w:t>
      </w:r>
      <w:r w:rsidRPr="007A0C53">
        <w:rPr>
          <w:sz w:val="24"/>
          <w:lang w:val="zh-CN" w:eastAsia="zh-CN"/>
        </w:rPr>
        <w:t>这一职能的工作在</w:t>
      </w:r>
      <w:r w:rsidR="007321A3">
        <w:rPr>
          <w:rFonts w:hint="eastAsia"/>
          <w:sz w:val="24"/>
          <w:lang w:val="zh-CN" w:eastAsia="zh-CN"/>
        </w:rPr>
        <w:t>今后</w:t>
      </w:r>
      <w:r w:rsidRPr="007A0C53">
        <w:rPr>
          <w:sz w:val="24"/>
          <w:lang w:val="zh-CN" w:eastAsia="zh-CN"/>
        </w:rPr>
        <w:t>应得到加强。关于促进新知识开发，迄今为止仅开展了有限的活动，</w:t>
      </w:r>
      <w:r w:rsidR="00237F13" w:rsidRPr="007A0C53">
        <w:rPr>
          <w:sz w:val="24"/>
          <w:lang w:val="zh-CN" w:eastAsia="zh-CN"/>
        </w:rPr>
        <w:t>正在</w:t>
      </w:r>
      <w:r w:rsidRPr="007A0C53">
        <w:rPr>
          <w:sz w:val="24"/>
          <w:lang w:val="zh-CN" w:eastAsia="zh-CN"/>
        </w:rPr>
        <w:t>根据各项评估查明知识缺口。</w:t>
      </w:r>
    </w:p>
    <w:p w:rsidR="00476C56" w:rsidRPr="007A0C53" w:rsidRDefault="00237F13" w:rsidP="00D21539">
      <w:pPr>
        <w:pStyle w:val="Normalnumber"/>
        <w:snapToGrid w:val="0"/>
        <w:jc w:val="both"/>
        <w:rPr>
          <w:sz w:val="24"/>
          <w:lang w:eastAsia="zh-CN"/>
        </w:rPr>
      </w:pPr>
      <w:r w:rsidRPr="007A0C53">
        <w:rPr>
          <w:rFonts w:eastAsia="SimHei" w:hint="eastAsia"/>
          <w:b/>
          <w:sz w:val="24"/>
          <w:lang w:val="zh-CN" w:eastAsia="zh-CN"/>
        </w:rPr>
        <w:t>与</w:t>
      </w:r>
      <w:r w:rsidR="00476C56" w:rsidRPr="007A0C53">
        <w:rPr>
          <w:rFonts w:eastAsia="SimHei" w:hint="eastAsia"/>
          <w:b/>
          <w:sz w:val="24"/>
          <w:lang w:val="zh-CN" w:eastAsia="zh-CN"/>
        </w:rPr>
        <w:t>承认</w:t>
      </w:r>
      <w:r w:rsidR="00476C56" w:rsidRPr="007A0C53">
        <w:rPr>
          <w:rFonts w:eastAsia="SimHei"/>
          <w:b/>
          <w:sz w:val="24"/>
          <w:lang w:val="zh-CN" w:eastAsia="zh-CN"/>
        </w:rPr>
        <w:t>、尊重和</w:t>
      </w:r>
      <w:r w:rsidR="00E41955" w:rsidRPr="007A0C53">
        <w:rPr>
          <w:rFonts w:eastAsia="SimHei" w:hint="eastAsia"/>
          <w:b/>
          <w:sz w:val="24"/>
          <w:lang w:val="zh-CN" w:eastAsia="zh-CN"/>
        </w:rPr>
        <w:t>正确对待</w:t>
      </w:r>
      <w:r w:rsidR="00476C56" w:rsidRPr="007A0C53">
        <w:rPr>
          <w:rFonts w:eastAsia="SimHei"/>
          <w:b/>
          <w:sz w:val="24"/>
          <w:lang w:val="zh-CN" w:eastAsia="zh-CN"/>
        </w:rPr>
        <w:t>土著和地方知识</w:t>
      </w:r>
      <w:r w:rsidRPr="007A0C53">
        <w:rPr>
          <w:rFonts w:eastAsia="SimHei" w:hint="eastAsia"/>
          <w:b/>
          <w:sz w:val="24"/>
          <w:lang w:val="zh-CN" w:eastAsia="zh-CN"/>
        </w:rPr>
        <w:t>有关的</w:t>
      </w:r>
      <w:r w:rsidR="00476C56" w:rsidRPr="007A0C53">
        <w:rPr>
          <w:rFonts w:eastAsia="SimHei"/>
          <w:b/>
          <w:sz w:val="24"/>
          <w:lang w:val="zh-CN" w:eastAsia="zh-CN"/>
        </w:rPr>
        <w:t>工作</w:t>
      </w:r>
      <w:r w:rsidRPr="007A0C53">
        <w:rPr>
          <w:rFonts w:eastAsia="SimHei" w:hint="eastAsia"/>
          <w:b/>
          <w:sz w:val="24"/>
          <w:lang w:val="zh-CN" w:eastAsia="zh-CN"/>
        </w:rPr>
        <w:t>的各个</w:t>
      </w:r>
      <w:r w:rsidR="00476C56" w:rsidRPr="007A0C53">
        <w:rPr>
          <w:rFonts w:eastAsia="SimHei"/>
          <w:b/>
          <w:sz w:val="24"/>
          <w:lang w:val="zh-CN" w:eastAsia="zh-CN"/>
        </w:rPr>
        <w:t>方面总体被视为</w:t>
      </w:r>
      <w:r w:rsidR="00476C56" w:rsidRPr="003B69F3">
        <w:rPr>
          <w:rFonts w:ascii="SimSun" w:hAnsi="SimSun"/>
          <w:b/>
          <w:sz w:val="24"/>
          <w:lang w:val="zh-CN" w:eastAsia="zh-CN"/>
        </w:rPr>
        <w:t>“</w:t>
      </w:r>
      <w:r w:rsidR="00476C56" w:rsidRPr="007A0C53">
        <w:rPr>
          <w:rFonts w:eastAsia="SimHei"/>
          <w:b/>
          <w:sz w:val="24"/>
          <w:lang w:val="zh-CN" w:eastAsia="zh-CN"/>
        </w:rPr>
        <w:t>良好</w:t>
      </w:r>
      <w:r w:rsidR="00476C56" w:rsidRPr="003B69F3">
        <w:rPr>
          <w:rFonts w:ascii="SimSun" w:hAnsi="SimSun"/>
          <w:b/>
          <w:sz w:val="24"/>
          <w:lang w:val="zh-CN" w:eastAsia="zh-CN"/>
        </w:rPr>
        <w:t>”</w:t>
      </w:r>
      <w:r w:rsidR="00476C56" w:rsidRPr="007A0C53">
        <w:rPr>
          <w:rFonts w:eastAsia="SimHei"/>
          <w:b/>
          <w:sz w:val="24"/>
          <w:lang w:val="zh-CN" w:eastAsia="zh-CN"/>
        </w:rPr>
        <w:t>或</w:t>
      </w:r>
      <w:r w:rsidRPr="007A0C53">
        <w:rPr>
          <w:rFonts w:eastAsia="SimHei" w:hint="eastAsia"/>
          <w:b/>
          <w:sz w:val="24"/>
          <w:lang w:val="zh-CN" w:eastAsia="zh-CN"/>
        </w:rPr>
        <w:t>介于</w:t>
      </w:r>
      <w:r w:rsidR="00476C56" w:rsidRPr="003B69F3">
        <w:rPr>
          <w:rFonts w:ascii="SimSun" w:hAnsi="SimSun"/>
          <w:b/>
          <w:sz w:val="24"/>
          <w:lang w:val="zh-CN" w:eastAsia="zh-CN"/>
        </w:rPr>
        <w:t>“</w:t>
      </w:r>
      <w:r w:rsidR="00476C56" w:rsidRPr="007A0C53">
        <w:rPr>
          <w:rFonts w:eastAsia="SimHei"/>
          <w:b/>
          <w:sz w:val="24"/>
          <w:lang w:val="zh-CN" w:eastAsia="zh-CN"/>
        </w:rPr>
        <w:t>一般</w:t>
      </w:r>
      <w:r w:rsidR="00476C56" w:rsidRPr="003B69F3">
        <w:rPr>
          <w:rFonts w:ascii="SimSun" w:hAnsi="SimSun"/>
          <w:b/>
          <w:sz w:val="24"/>
          <w:lang w:val="zh-CN" w:eastAsia="zh-CN"/>
        </w:rPr>
        <w:t>”</w:t>
      </w:r>
      <w:r w:rsidR="00476C56" w:rsidRPr="007A0C53">
        <w:rPr>
          <w:rFonts w:eastAsia="SimHei"/>
          <w:b/>
          <w:sz w:val="24"/>
          <w:lang w:val="zh-CN" w:eastAsia="zh-CN"/>
        </w:rPr>
        <w:t>与</w:t>
      </w:r>
      <w:r w:rsidR="00476C56" w:rsidRPr="003B69F3">
        <w:rPr>
          <w:rFonts w:ascii="SimSun" w:hAnsi="SimSun"/>
          <w:b/>
          <w:sz w:val="24"/>
          <w:lang w:val="zh-CN" w:eastAsia="zh-CN"/>
        </w:rPr>
        <w:t>“</w:t>
      </w:r>
      <w:r w:rsidR="00476C56" w:rsidRPr="007A0C53">
        <w:rPr>
          <w:rFonts w:eastAsia="SimHei"/>
          <w:b/>
          <w:sz w:val="24"/>
          <w:lang w:val="zh-CN" w:eastAsia="zh-CN"/>
        </w:rPr>
        <w:t>良好</w:t>
      </w:r>
      <w:r w:rsidR="00476C56" w:rsidRPr="003B69F3">
        <w:rPr>
          <w:rFonts w:ascii="SimSun" w:hAnsi="SimSun"/>
          <w:b/>
          <w:sz w:val="24"/>
          <w:lang w:val="zh-CN" w:eastAsia="zh-CN"/>
        </w:rPr>
        <w:t>”</w:t>
      </w:r>
      <w:r w:rsidR="00476C56" w:rsidRPr="007A0C53">
        <w:rPr>
          <w:rFonts w:eastAsia="SimHei"/>
          <w:b/>
          <w:sz w:val="24"/>
          <w:lang w:val="zh-CN" w:eastAsia="zh-CN"/>
        </w:rPr>
        <w:t>之间。</w:t>
      </w:r>
      <w:r w:rsidR="00476C56" w:rsidRPr="007A0C53">
        <w:rPr>
          <w:sz w:val="24"/>
          <w:lang w:val="zh-CN" w:eastAsia="zh-CN"/>
        </w:rPr>
        <w:t>全体会议在其第五届会议上</w:t>
      </w:r>
      <w:r w:rsidR="001D7B5E" w:rsidRPr="007A0C53">
        <w:rPr>
          <w:rFonts w:hint="eastAsia"/>
          <w:sz w:val="24"/>
          <w:lang w:val="zh-CN" w:eastAsia="zh-CN"/>
        </w:rPr>
        <w:t>采用</w:t>
      </w:r>
      <w:r w:rsidR="00476C56" w:rsidRPr="007A0C53">
        <w:rPr>
          <w:sz w:val="24"/>
          <w:lang w:val="zh-CN" w:eastAsia="zh-CN"/>
        </w:rPr>
        <w:t>了</w:t>
      </w:r>
      <w:r w:rsidR="00476C56" w:rsidRPr="007A0C53">
        <w:rPr>
          <w:rFonts w:hint="eastAsia"/>
          <w:sz w:val="24"/>
          <w:lang w:val="zh-CN" w:eastAsia="zh-CN"/>
        </w:rPr>
        <w:t>承认</w:t>
      </w:r>
      <w:r w:rsidR="00476C56" w:rsidRPr="007A0C53">
        <w:rPr>
          <w:sz w:val="24"/>
          <w:lang w:val="zh-CN" w:eastAsia="zh-CN"/>
        </w:rPr>
        <w:t>土著和地方知识并与之合作的办法，</w:t>
      </w:r>
      <w:r w:rsidR="001D7B5E" w:rsidRPr="007A0C53">
        <w:rPr>
          <w:rFonts w:hint="eastAsia"/>
          <w:sz w:val="24"/>
          <w:lang w:val="zh-CN" w:eastAsia="zh-CN"/>
        </w:rPr>
        <w:t>这</w:t>
      </w:r>
      <w:r w:rsidR="001D7B5E" w:rsidRPr="007A0C53">
        <w:rPr>
          <w:sz w:val="24"/>
          <w:lang w:val="zh-CN" w:eastAsia="zh-CN"/>
        </w:rPr>
        <w:t>在很大程度上推进</w:t>
      </w:r>
      <w:r w:rsidR="001D7B5E" w:rsidRPr="007A0C53">
        <w:rPr>
          <w:rFonts w:hint="eastAsia"/>
          <w:sz w:val="24"/>
          <w:lang w:val="zh-CN" w:eastAsia="zh-CN"/>
        </w:rPr>
        <w:t>了</w:t>
      </w:r>
      <w:r w:rsidR="00476C56" w:rsidRPr="007A0C53">
        <w:rPr>
          <w:sz w:val="24"/>
          <w:lang w:val="zh-CN" w:eastAsia="zh-CN"/>
        </w:rPr>
        <w:t>此项工作。该办法的</w:t>
      </w:r>
      <w:r w:rsidR="00830D40" w:rsidRPr="007A0C53">
        <w:rPr>
          <w:rFonts w:hint="eastAsia"/>
          <w:sz w:val="24"/>
          <w:lang w:val="zh-CN" w:eastAsia="zh-CN"/>
        </w:rPr>
        <w:t>实施</w:t>
      </w:r>
      <w:r w:rsidR="00476C56" w:rsidRPr="007A0C53">
        <w:rPr>
          <w:sz w:val="24"/>
          <w:lang w:val="zh-CN" w:eastAsia="zh-CN"/>
        </w:rPr>
        <w:t>（包括</w:t>
      </w:r>
      <w:r w:rsidR="00476C56" w:rsidRPr="007A0C53">
        <w:rPr>
          <w:rFonts w:hint="eastAsia"/>
          <w:sz w:val="24"/>
          <w:lang w:val="zh-CN" w:eastAsia="zh-CN"/>
        </w:rPr>
        <w:t>通过</w:t>
      </w:r>
      <w:r w:rsidR="00476C56" w:rsidRPr="007A0C53">
        <w:rPr>
          <w:sz w:val="24"/>
          <w:lang w:val="zh-CN" w:eastAsia="zh-CN"/>
        </w:rPr>
        <w:t>参与机制）</w:t>
      </w:r>
      <w:r w:rsidR="00830D40" w:rsidRPr="007A0C53">
        <w:rPr>
          <w:rFonts w:hint="eastAsia"/>
          <w:sz w:val="24"/>
          <w:lang w:val="zh-CN" w:eastAsia="zh-CN"/>
        </w:rPr>
        <w:t>预计</w:t>
      </w:r>
      <w:r w:rsidR="00476C56" w:rsidRPr="007A0C53">
        <w:rPr>
          <w:sz w:val="24"/>
          <w:lang w:val="zh-CN" w:eastAsia="zh-CN"/>
        </w:rPr>
        <w:t>在</w:t>
      </w:r>
      <w:r w:rsidR="00830D40" w:rsidRPr="007A0C53">
        <w:rPr>
          <w:rFonts w:hint="eastAsia"/>
          <w:sz w:val="24"/>
          <w:lang w:val="zh-CN" w:eastAsia="zh-CN"/>
        </w:rPr>
        <w:t>今后会</w:t>
      </w:r>
      <w:r w:rsidR="00476C56" w:rsidRPr="007A0C53">
        <w:rPr>
          <w:sz w:val="24"/>
          <w:lang w:val="zh-CN" w:eastAsia="zh-CN"/>
        </w:rPr>
        <w:t>进一步推动这</w:t>
      </w:r>
      <w:r w:rsidR="00830D40" w:rsidRPr="007A0C53">
        <w:rPr>
          <w:rFonts w:hint="eastAsia"/>
          <w:sz w:val="24"/>
          <w:lang w:val="zh-CN" w:eastAsia="zh-CN"/>
        </w:rPr>
        <w:t>项</w:t>
      </w:r>
      <w:r w:rsidR="00476C56" w:rsidRPr="007A0C53">
        <w:rPr>
          <w:sz w:val="24"/>
          <w:lang w:val="zh-CN" w:eastAsia="zh-CN"/>
        </w:rPr>
        <w:t>工作。应当</w:t>
      </w:r>
      <w:r w:rsidR="00830D40" w:rsidRPr="007A0C53">
        <w:rPr>
          <w:rFonts w:hint="eastAsia"/>
          <w:sz w:val="24"/>
          <w:lang w:val="zh-CN" w:eastAsia="zh-CN"/>
        </w:rPr>
        <w:t>提高</w:t>
      </w:r>
      <w:r w:rsidR="00476C56" w:rsidRPr="007A0C53">
        <w:rPr>
          <w:sz w:val="24"/>
          <w:lang w:val="zh-CN" w:eastAsia="zh-CN"/>
        </w:rPr>
        <w:t>土著和地方知识持有者</w:t>
      </w:r>
      <w:r w:rsidR="00830D40" w:rsidRPr="007A0C53">
        <w:rPr>
          <w:rFonts w:hint="eastAsia"/>
          <w:sz w:val="24"/>
          <w:lang w:val="zh-CN" w:eastAsia="zh-CN"/>
        </w:rPr>
        <w:t>在</w:t>
      </w:r>
      <w:r w:rsidR="00476C56" w:rsidRPr="007A0C53">
        <w:rPr>
          <w:sz w:val="24"/>
          <w:lang w:val="zh-CN" w:eastAsia="zh-CN"/>
        </w:rPr>
        <w:t>生物多样性平台活动</w:t>
      </w:r>
      <w:r w:rsidR="00830D40" w:rsidRPr="007A0C53">
        <w:rPr>
          <w:rFonts w:hint="eastAsia"/>
          <w:sz w:val="24"/>
          <w:lang w:val="zh-CN" w:eastAsia="zh-CN"/>
        </w:rPr>
        <w:t>中</w:t>
      </w:r>
      <w:r w:rsidR="00476C56" w:rsidRPr="007A0C53">
        <w:rPr>
          <w:sz w:val="24"/>
          <w:lang w:val="zh-CN" w:eastAsia="zh-CN"/>
        </w:rPr>
        <w:t>的参与</w:t>
      </w:r>
      <w:r w:rsidR="00830D40" w:rsidRPr="007A0C53">
        <w:rPr>
          <w:rFonts w:hint="eastAsia"/>
          <w:sz w:val="24"/>
          <w:lang w:val="zh-CN" w:eastAsia="zh-CN"/>
        </w:rPr>
        <w:t>度</w:t>
      </w:r>
      <w:r w:rsidR="00476C56" w:rsidRPr="007A0C53">
        <w:rPr>
          <w:sz w:val="24"/>
          <w:lang w:val="zh-CN" w:eastAsia="zh-CN"/>
        </w:rPr>
        <w:t>。</w:t>
      </w:r>
    </w:p>
    <w:p w:rsidR="00476C56" w:rsidRPr="007A0C53" w:rsidRDefault="00476C56" w:rsidP="00D21539">
      <w:pPr>
        <w:pStyle w:val="Normalnumber"/>
        <w:snapToGrid w:val="0"/>
        <w:jc w:val="both"/>
        <w:rPr>
          <w:sz w:val="24"/>
          <w:lang w:eastAsia="zh-CN"/>
        </w:rPr>
      </w:pPr>
      <w:r w:rsidRPr="007A0C53">
        <w:rPr>
          <w:rFonts w:eastAsia="SimHei"/>
          <w:b/>
          <w:sz w:val="24"/>
          <w:lang w:val="zh-CN" w:eastAsia="zh-CN"/>
        </w:rPr>
        <w:t>生物多样性平台四项职能的协同作用被</w:t>
      </w:r>
      <w:r w:rsidR="00830D40" w:rsidRPr="007A0C53">
        <w:rPr>
          <w:rFonts w:eastAsia="SimHei" w:hint="eastAsia"/>
          <w:b/>
          <w:sz w:val="24"/>
          <w:lang w:val="zh-CN" w:eastAsia="zh-CN"/>
        </w:rPr>
        <w:t>视为</w:t>
      </w:r>
      <w:r w:rsidRPr="007A0C53">
        <w:rPr>
          <w:rFonts w:eastAsia="SimHei"/>
          <w:b/>
          <w:sz w:val="24"/>
          <w:lang w:val="zh-CN" w:eastAsia="zh-CN"/>
        </w:rPr>
        <w:t>一个需要改进的领域。</w:t>
      </w:r>
      <w:r w:rsidR="001D7B5E" w:rsidRPr="007A0C53">
        <w:rPr>
          <w:rFonts w:eastAsia="SimHei" w:hint="eastAsia"/>
          <w:b/>
          <w:sz w:val="24"/>
          <w:lang w:val="zh-CN" w:eastAsia="zh-CN"/>
        </w:rPr>
        <w:t>生物多样性</w:t>
      </w:r>
      <w:r w:rsidRPr="007A0C53">
        <w:rPr>
          <w:rFonts w:eastAsia="SimHei"/>
          <w:b/>
          <w:sz w:val="24"/>
          <w:lang w:val="zh-CN" w:eastAsia="zh-CN"/>
        </w:rPr>
        <w:t>平台各交付品之间的预算分配情况被视为</w:t>
      </w:r>
      <w:r w:rsidRPr="00A21CCA">
        <w:rPr>
          <w:rFonts w:ascii="SimSun" w:hAnsi="SimSun"/>
          <w:b/>
          <w:sz w:val="24"/>
          <w:lang w:val="zh-CN" w:eastAsia="zh-CN"/>
        </w:rPr>
        <w:t>“</w:t>
      </w:r>
      <w:r w:rsidRPr="007A0C53">
        <w:rPr>
          <w:rFonts w:eastAsia="SimHei"/>
          <w:b/>
          <w:sz w:val="24"/>
          <w:lang w:val="zh-CN" w:eastAsia="zh-CN"/>
        </w:rPr>
        <w:t>一般</w:t>
      </w:r>
      <w:r w:rsidRPr="00A21CCA">
        <w:rPr>
          <w:rFonts w:ascii="SimSun" w:hAnsi="SimSun"/>
          <w:b/>
          <w:sz w:val="24"/>
          <w:lang w:val="zh-CN" w:eastAsia="zh-CN"/>
        </w:rPr>
        <w:t>”</w:t>
      </w:r>
      <w:r w:rsidRPr="007A0C53">
        <w:rPr>
          <w:rFonts w:eastAsia="SimHei"/>
          <w:b/>
          <w:sz w:val="24"/>
          <w:lang w:val="zh-CN" w:eastAsia="zh-CN"/>
        </w:rPr>
        <w:t>。</w:t>
      </w:r>
      <w:r w:rsidRPr="007A0C53">
        <w:rPr>
          <w:sz w:val="24"/>
          <w:lang w:val="zh-CN" w:eastAsia="zh-CN"/>
        </w:rPr>
        <w:t>四项职能的协同作用</w:t>
      </w:r>
      <w:r w:rsidR="00830D40" w:rsidRPr="007A0C53">
        <w:rPr>
          <w:rFonts w:hint="eastAsia"/>
          <w:sz w:val="24"/>
          <w:lang w:val="zh-CN" w:eastAsia="zh-CN"/>
        </w:rPr>
        <w:t>与</w:t>
      </w:r>
      <w:r w:rsidRPr="007A0C53">
        <w:rPr>
          <w:sz w:val="24"/>
          <w:lang w:val="zh-CN" w:eastAsia="zh-CN"/>
        </w:rPr>
        <w:t>平衡是第二份工作方案制定过程中</w:t>
      </w:r>
      <w:r w:rsidR="00830D40" w:rsidRPr="007A0C53">
        <w:rPr>
          <w:rFonts w:hint="eastAsia"/>
          <w:sz w:val="24"/>
          <w:lang w:val="zh-CN" w:eastAsia="zh-CN"/>
        </w:rPr>
        <w:t>的</w:t>
      </w:r>
      <w:r w:rsidRPr="007A0C53">
        <w:rPr>
          <w:sz w:val="24"/>
          <w:lang w:val="zh-CN" w:eastAsia="zh-CN"/>
        </w:rPr>
        <w:t>一个重要考虑因素。</w:t>
      </w:r>
    </w:p>
    <w:p w:rsidR="00476C56" w:rsidRPr="002D6988" w:rsidRDefault="00304543" w:rsidP="00D45AE5">
      <w:pPr>
        <w:pStyle w:val="CH1"/>
        <w:tabs>
          <w:tab w:val="clear" w:pos="1247"/>
          <w:tab w:val="left" w:pos="180"/>
          <w:tab w:val="left" w:pos="1260"/>
        </w:tabs>
        <w:snapToGrid w:val="0"/>
        <w:ind w:right="20"/>
        <w:rPr>
          <w:rFonts w:eastAsia="SimHei"/>
          <w:lang w:val="zh-CN" w:eastAsia="zh-CN"/>
        </w:rPr>
      </w:pPr>
      <w:r>
        <w:rPr>
          <w:rFonts w:eastAsia="SimHei" w:hint="eastAsia"/>
          <w:lang w:val="zh-CN" w:eastAsia="zh-CN"/>
        </w:rPr>
        <w:t xml:space="preserve"> </w:t>
      </w:r>
      <w:r>
        <w:rPr>
          <w:rFonts w:eastAsia="SimHei"/>
          <w:lang w:val="zh-CN" w:eastAsia="zh-CN"/>
        </w:rPr>
        <w:t xml:space="preserve"> </w:t>
      </w:r>
      <w:r w:rsidR="00D45AE5">
        <w:rPr>
          <w:rFonts w:eastAsia="SimHei"/>
          <w:lang w:val="zh-CN" w:eastAsia="zh-CN"/>
        </w:rPr>
        <w:t xml:space="preserve">  </w:t>
      </w:r>
      <w:r>
        <w:rPr>
          <w:rFonts w:eastAsia="SimHei" w:hint="eastAsia"/>
          <w:lang w:val="zh-CN" w:eastAsia="zh-CN"/>
        </w:rPr>
        <w:t>三</w:t>
      </w:r>
      <w:r>
        <w:rPr>
          <w:rFonts w:ascii="SimHei" w:eastAsia="SimHei" w:hAnsi="SimHei" w:hint="eastAsia"/>
          <w:lang w:val="zh-CN" w:eastAsia="zh-CN"/>
        </w:rPr>
        <w:t>、</w:t>
      </w:r>
      <w:r>
        <w:rPr>
          <w:rFonts w:ascii="SimHei" w:eastAsia="SimHei" w:hAnsi="SimHei"/>
          <w:lang w:val="zh-CN" w:eastAsia="zh-CN"/>
        </w:rPr>
        <w:tab/>
        <w:t xml:space="preserve">   </w:t>
      </w:r>
      <w:r w:rsidR="00F63428" w:rsidRPr="007A0C53">
        <w:rPr>
          <w:rFonts w:eastAsia="SimHei" w:hint="eastAsia"/>
          <w:lang w:val="zh-CN" w:eastAsia="zh-CN"/>
        </w:rPr>
        <w:t>全体会议、主席团、多学科专家小组和秘书处（包括技术支持小组）的运作</w:t>
      </w:r>
    </w:p>
    <w:p w:rsidR="00476C56" w:rsidRPr="007A0C53" w:rsidRDefault="00476C56" w:rsidP="00D21539">
      <w:pPr>
        <w:pStyle w:val="Normalnumber"/>
        <w:snapToGrid w:val="0"/>
        <w:jc w:val="both"/>
        <w:rPr>
          <w:rFonts w:eastAsia="SimHei"/>
          <w:b/>
          <w:sz w:val="24"/>
          <w:lang w:eastAsia="zh-CN"/>
        </w:rPr>
      </w:pPr>
      <w:r w:rsidRPr="007A0C53">
        <w:rPr>
          <w:rFonts w:eastAsia="SimHei"/>
          <w:b/>
          <w:sz w:val="24"/>
          <w:lang w:val="zh-CN" w:eastAsia="zh-CN"/>
        </w:rPr>
        <w:t>全体会议的各届会议被视为组织良好</w:t>
      </w:r>
      <w:r w:rsidRPr="007A0C53">
        <w:rPr>
          <w:rFonts w:eastAsia="SimHei" w:hint="eastAsia"/>
          <w:b/>
          <w:sz w:val="24"/>
          <w:lang w:val="zh-CN" w:eastAsia="zh-CN"/>
        </w:rPr>
        <w:t>，</w:t>
      </w:r>
      <w:r w:rsidRPr="007A0C53">
        <w:rPr>
          <w:rFonts w:eastAsia="SimHei"/>
          <w:b/>
          <w:sz w:val="24"/>
          <w:lang w:val="zh-CN" w:eastAsia="zh-CN"/>
        </w:rPr>
        <w:t>以有效方式开展，信息和文件适当，此外，全体会议的各项决定被视为得到秘书处、主席团和多学科专家小组的有效执行。</w:t>
      </w:r>
      <w:r w:rsidR="00B834CF" w:rsidRPr="007A0C53">
        <w:rPr>
          <w:rFonts w:eastAsia="SimHei" w:hint="eastAsia"/>
          <w:b/>
          <w:sz w:val="24"/>
          <w:lang w:val="zh-CN" w:eastAsia="zh-CN"/>
        </w:rPr>
        <w:t>就</w:t>
      </w:r>
      <w:r w:rsidR="00B834CF" w:rsidRPr="007A0C53">
        <w:rPr>
          <w:rFonts w:eastAsia="SimHei"/>
          <w:b/>
          <w:sz w:val="24"/>
          <w:lang w:val="zh-CN" w:eastAsia="zh-CN"/>
        </w:rPr>
        <w:t>生物多样性平台与其他相关机构之间协调</w:t>
      </w:r>
      <w:r w:rsidR="00B834CF" w:rsidRPr="007A0C53">
        <w:rPr>
          <w:rFonts w:eastAsia="SimHei" w:hint="eastAsia"/>
          <w:b/>
          <w:sz w:val="24"/>
          <w:lang w:val="zh-CN" w:eastAsia="zh-CN"/>
        </w:rPr>
        <w:t>向</w:t>
      </w:r>
      <w:r w:rsidRPr="007A0C53">
        <w:rPr>
          <w:rFonts w:eastAsia="SimHei"/>
          <w:b/>
          <w:sz w:val="24"/>
          <w:lang w:val="zh-CN" w:eastAsia="zh-CN"/>
        </w:rPr>
        <w:t>全体会议提出的</w:t>
      </w:r>
      <w:r w:rsidR="00B834CF" w:rsidRPr="007A0C53">
        <w:rPr>
          <w:rFonts w:eastAsia="SimHei" w:hint="eastAsia"/>
          <w:b/>
          <w:sz w:val="24"/>
          <w:lang w:val="zh-CN" w:eastAsia="zh-CN"/>
        </w:rPr>
        <w:t>建议</w:t>
      </w:r>
      <w:r w:rsidRPr="007A0C53">
        <w:rPr>
          <w:rFonts w:eastAsia="SimHei"/>
          <w:b/>
          <w:sz w:val="24"/>
          <w:lang w:val="zh-CN" w:eastAsia="zh-CN"/>
        </w:rPr>
        <w:t>可以改进。</w:t>
      </w:r>
    </w:p>
    <w:p w:rsidR="00476C56" w:rsidRPr="007A0C53" w:rsidRDefault="00476C56" w:rsidP="00D21539">
      <w:pPr>
        <w:pStyle w:val="Normalnumber"/>
        <w:snapToGrid w:val="0"/>
        <w:jc w:val="both"/>
        <w:rPr>
          <w:rFonts w:eastAsia="SimHei"/>
          <w:b/>
          <w:sz w:val="24"/>
          <w:lang w:eastAsia="zh-CN"/>
        </w:rPr>
      </w:pPr>
      <w:r w:rsidRPr="007A0C53">
        <w:rPr>
          <w:rFonts w:eastAsia="SimHei"/>
          <w:b/>
          <w:sz w:val="24"/>
          <w:lang w:val="zh-CN" w:eastAsia="zh-CN"/>
        </w:rPr>
        <w:t>主席团已经有效完成了</w:t>
      </w:r>
      <w:r w:rsidR="00B834CF" w:rsidRPr="007A0C53">
        <w:rPr>
          <w:rFonts w:eastAsia="SimHei" w:hint="eastAsia"/>
          <w:b/>
          <w:sz w:val="24"/>
          <w:lang w:val="zh-CN" w:eastAsia="zh-CN"/>
        </w:rPr>
        <w:t>履行生物多样性</w:t>
      </w:r>
      <w:r w:rsidRPr="007A0C53">
        <w:rPr>
          <w:rFonts w:eastAsia="SimHei"/>
          <w:b/>
          <w:sz w:val="24"/>
          <w:lang w:val="zh-CN" w:eastAsia="zh-CN"/>
        </w:rPr>
        <w:t>平台行政职能的任务，但它在</w:t>
      </w:r>
      <w:r w:rsidR="00B834CF" w:rsidRPr="007A0C53">
        <w:rPr>
          <w:rFonts w:eastAsia="SimHei"/>
          <w:b/>
          <w:sz w:val="24"/>
          <w:lang w:val="zh-CN" w:eastAsia="zh-CN"/>
        </w:rPr>
        <w:t>确定捐助方和制定伙伴关系安排</w:t>
      </w:r>
      <w:r w:rsidR="00B834CF" w:rsidRPr="007A0C53">
        <w:rPr>
          <w:rFonts w:eastAsia="SimHei" w:hint="eastAsia"/>
          <w:b/>
          <w:sz w:val="24"/>
          <w:lang w:val="zh-CN" w:eastAsia="zh-CN"/>
        </w:rPr>
        <w:t>以</w:t>
      </w:r>
      <w:r w:rsidRPr="007A0C53">
        <w:rPr>
          <w:rFonts w:eastAsia="SimHei"/>
          <w:b/>
          <w:sz w:val="24"/>
          <w:lang w:val="zh-CN" w:eastAsia="zh-CN"/>
        </w:rPr>
        <w:t>执行</w:t>
      </w:r>
      <w:r w:rsidR="00B834CF" w:rsidRPr="007A0C53">
        <w:rPr>
          <w:rFonts w:eastAsia="SimHei" w:hint="eastAsia"/>
          <w:b/>
          <w:sz w:val="24"/>
          <w:lang w:val="zh-CN" w:eastAsia="zh-CN"/>
        </w:rPr>
        <w:t>生物多样性</w:t>
      </w:r>
      <w:r w:rsidRPr="007A0C53">
        <w:rPr>
          <w:rFonts w:eastAsia="SimHei"/>
          <w:b/>
          <w:sz w:val="24"/>
          <w:lang w:val="zh-CN" w:eastAsia="zh-CN"/>
        </w:rPr>
        <w:t>平台活动方面的作用仍</w:t>
      </w:r>
      <w:r w:rsidR="000D3E1F" w:rsidRPr="007A0C53">
        <w:rPr>
          <w:rFonts w:eastAsia="SimHei" w:hint="eastAsia"/>
          <w:b/>
          <w:sz w:val="24"/>
          <w:lang w:val="zh-CN" w:eastAsia="zh-CN"/>
        </w:rPr>
        <w:t>有</w:t>
      </w:r>
      <w:r w:rsidRPr="007A0C53">
        <w:rPr>
          <w:rFonts w:eastAsia="SimHei"/>
          <w:b/>
          <w:sz w:val="24"/>
          <w:lang w:val="zh-CN" w:eastAsia="zh-CN"/>
        </w:rPr>
        <w:t>改进</w:t>
      </w:r>
      <w:r w:rsidR="000D3E1F" w:rsidRPr="007A0C53">
        <w:rPr>
          <w:rFonts w:eastAsia="SimHei" w:hint="eastAsia"/>
          <w:b/>
          <w:sz w:val="24"/>
          <w:lang w:val="zh-CN" w:eastAsia="zh-CN"/>
        </w:rPr>
        <w:t>的空间</w:t>
      </w:r>
      <w:r w:rsidRPr="007A0C53">
        <w:rPr>
          <w:rFonts w:eastAsia="SimHei"/>
          <w:b/>
          <w:sz w:val="24"/>
          <w:lang w:val="zh-CN" w:eastAsia="zh-CN"/>
        </w:rPr>
        <w:t>。主席团成员</w:t>
      </w:r>
      <w:r w:rsidR="00B834CF" w:rsidRPr="007A0C53">
        <w:rPr>
          <w:rFonts w:eastAsia="SimHei" w:hint="eastAsia"/>
          <w:b/>
          <w:sz w:val="24"/>
          <w:lang w:val="zh-CN" w:eastAsia="zh-CN"/>
        </w:rPr>
        <w:t>已经</w:t>
      </w:r>
      <w:r w:rsidRPr="007A0C53">
        <w:rPr>
          <w:rFonts w:eastAsia="SimHei"/>
          <w:b/>
          <w:sz w:val="24"/>
          <w:lang w:val="zh-CN" w:eastAsia="zh-CN"/>
        </w:rPr>
        <w:t>有效</w:t>
      </w:r>
      <w:r w:rsidR="00B834CF" w:rsidRPr="007A0C53">
        <w:rPr>
          <w:rFonts w:eastAsia="SimHei" w:hint="eastAsia"/>
          <w:b/>
          <w:sz w:val="24"/>
          <w:lang w:val="zh-CN" w:eastAsia="zh-CN"/>
        </w:rPr>
        <w:t>发挥</w:t>
      </w:r>
      <w:r w:rsidRPr="007A0C53">
        <w:rPr>
          <w:rFonts w:eastAsia="SimHei"/>
          <w:b/>
          <w:sz w:val="24"/>
          <w:lang w:val="zh-CN" w:eastAsia="zh-CN"/>
        </w:rPr>
        <w:t>了</w:t>
      </w:r>
      <w:r w:rsidR="00B834CF" w:rsidRPr="007A0C53">
        <w:rPr>
          <w:rFonts w:eastAsia="SimHei" w:hint="eastAsia"/>
          <w:b/>
          <w:sz w:val="24"/>
          <w:lang w:val="zh-CN" w:eastAsia="zh-CN"/>
        </w:rPr>
        <w:t>在</w:t>
      </w:r>
      <w:r w:rsidRPr="007A0C53">
        <w:rPr>
          <w:rFonts w:eastAsia="SimHei"/>
          <w:b/>
          <w:sz w:val="24"/>
          <w:lang w:val="zh-CN" w:eastAsia="zh-CN"/>
        </w:rPr>
        <w:t>主持和促进工作队、专家组和评估管理委员会</w:t>
      </w:r>
      <w:r w:rsidR="00B834CF" w:rsidRPr="007A0C53">
        <w:rPr>
          <w:rFonts w:eastAsia="SimHei" w:hint="eastAsia"/>
          <w:b/>
          <w:sz w:val="24"/>
          <w:lang w:val="zh-CN" w:eastAsia="zh-CN"/>
        </w:rPr>
        <w:t>工作方面</w:t>
      </w:r>
      <w:r w:rsidRPr="007A0C53">
        <w:rPr>
          <w:rFonts w:eastAsia="SimHei"/>
          <w:b/>
          <w:sz w:val="24"/>
          <w:lang w:val="zh-CN" w:eastAsia="zh-CN"/>
        </w:rPr>
        <w:t>的作用。生物多样性平台成员和各区域</w:t>
      </w:r>
      <w:r w:rsidR="000D3E1F" w:rsidRPr="007A0C53">
        <w:rPr>
          <w:rFonts w:eastAsia="SimHei" w:hint="eastAsia"/>
          <w:b/>
          <w:sz w:val="24"/>
          <w:lang w:val="zh-CN" w:eastAsia="zh-CN"/>
        </w:rPr>
        <w:t>小</w:t>
      </w:r>
      <w:r w:rsidRPr="007A0C53">
        <w:rPr>
          <w:rFonts w:eastAsia="SimHei"/>
          <w:b/>
          <w:sz w:val="24"/>
          <w:lang w:val="zh-CN" w:eastAsia="zh-CN"/>
        </w:rPr>
        <w:t>组获得了其各自主席团成员不同程度的支持。</w:t>
      </w:r>
    </w:p>
    <w:p w:rsidR="00476C56" w:rsidRPr="007A0C53" w:rsidRDefault="00476C56" w:rsidP="00D21539">
      <w:pPr>
        <w:pStyle w:val="Normalnumber"/>
        <w:snapToGrid w:val="0"/>
        <w:jc w:val="both"/>
        <w:rPr>
          <w:sz w:val="24"/>
          <w:lang w:eastAsia="zh-CN"/>
        </w:rPr>
      </w:pPr>
      <w:r w:rsidRPr="007A0C53">
        <w:rPr>
          <w:rFonts w:eastAsia="SimHei"/>
          <w:b/>
          <w:sz w:val="24"/>
          <w:lang w:val="zh-CN" w:eastAsia="zh-CN"/>
        </w:rPr>
        <w:t>多学科专家小组已经有效完成了</w:t>
      </w:r>
      <w:r w:rsidR="000D3E1F" w:rsidRPr="007A0C53">
        <w:rPr>
          <w:rFonts w:eastAsia="SimHei" w:hint="eastAsia"/>
          <w:b/>
          <w:sz w:val="24"/>
          <w:lang w:val="zh-CN" w:eastAsia="zh-CN"/>
        </w:rPr>
        <w:t>履行生物多样性</w:t>
      </w:r>
      <w:r w:rsidRPr="007A0C53">
        <w:rPr>
          <w:rFonts w:eastAsia="SimHei"/>
          <w:b/>
          <w:sz w:val="24"/>
          <w:lang w:val="zh-CN" w:eastAsia="zh-CN"/>
        </w:rPr>
        <w:t>平台科学职能的任务，但它在调动科学界和其他知识持有者参与该工作方案方面的作用仍</w:t>
      </w:r>
      <w:r w:rsidR="000D3E1F" w:rsidRPr="007A0C53">
        <w:rPr>
          <w:rFonts w:eastAsia="SimHei" w:hint="eastAsia"/>
          <w:b/>
          <w:sz w:val="24"/>
          <w:lang w:val="zh-CN" w:eastAsia="zh-CN"/>
        </w:rPr>
        <w:t>有</w:t>
      </w:r>
      <w:r w:rsidRPr="007A0C53">
        <w:rPr>
          <w:rFonts w:eastAsia="SimHei"/>
          <w:b/>
          <w:sz w:val="24"/>
          <w:lang w:val="zh-CN" w:eastAsia="zh-CN"/>
        </w:rPr>
        <w:t>改进</w:t>
      </w:r>
      <w:r w:rsidR="000D3E1F" w:rsidRPr="007A0C53">
        <w:rPr>
          <w:rFonts w:eastAsia="SimHei" w:hint="eastAsia"/>
          <w:b/>
          <w:sz w:val="24"/>
          <w:lang w:val="zh-CN" w:eastAsia="zh-CN"/>
        </w:rPr>
        <w:t>的空间</w:t>
      </w:r>
      <w:r w:rsidRPr="007A0C53">
        <w:rPr>
          <w:rFonts w:eastAsia="SimHei"/>
          <w:b/>
          <w:sz w:val="24"/>
          <w:lang w:val="zh-CN" w:eastAsia="zh-CN"/>
        </w:rPr>
        <w:t>。多学科专家小组成员已经有效发挥了</w:t>
      </w:r>
      <w:r w:rsidR="000D3E1F" w:rsidRPr="007A0C53">
        <w:rPr>
          <w:rFonts w:eastAsia="SimHei" w:hint="eastAsia"/>
          <w:b/>
          <w:sz w:val="24"/>
          <w:lang w:val="zh-CN" w:eastAsia="zh-CN"/>
        </w:rPr>
        <w:t>在</w:t>
      </w:r>
      <w:r w:rsidRPr="007A0C53">
        <w:rPr>
          <w:rFonts w:eastAsia="SimHei"/>
          <w:b/>
          <w:sz w:val="24"/>
          <w:lang w:val="zh-CN" w:eastAsia="zh-CN"/>
        </w:rPr>
        <w:t>主持和促进工作队和专家</w:t>
      </w:r>
      <w:r w:rsidR="000D3E1F" w:rsidRPr="007A0C53">
        <w:rPr>
          <w:rFonts w:eastAsia="SimHei" w:hint="eastAsia"/>
          <w:b/>
          <w:sz w:val="24"/>
          <w:lang w:val="zh-CN" w:eastAsia="zh-CN"/>
        </w:rPr>
        <w:t>组工作方面</w:t>
      </w:r>
      <w:r w:rsidRPr="007A0C53">
        <w:rPr>
          <w:rFonts w:eastAsia="SimHei"/>
          <w:b/>
          <w:sz w:val="24"/>
          <w:lang w:val="zh-CN" w:eastAsia="zh-CN"/>
        </w:rPr>
        <w:t>的作用。</w:t>
      </w:r>
      <w:r w:rsidRPr="007A0C53">
        <w:rPr>
          <w:sz w:val="24"/>
          <w:lang w:val="zh-CN" w:eastAsia="zh-CN"/>
        </w:rPr>
        <w:t>主席团与多学科专家小组之间的密切互动使这两个机构</w:t>
      </w:r>
      <w:r w:rsidR="00F121E9" w:rsidRPr="007A0C53">
        <w:rPr>
          <w:rFonts w:hint="eastAsia"/>
          <w:sz w:val="24"/>
          <w:lang w:val="zh-CN" w:eastAsia="zh-CN"/>
        </w:rPr>
        <w:t>的工作</w:t>
      </w:r>
      <w:r w:rsidRPr="007A0C53">
        <w:rPr>
          <w:sz w:val="24"/>
          <w:lang w:val="zh-CN" w:eastAsia="zh-CN"/>
        </w:rPr>
        <w:t>均有所</w:t>
      </w:r>
      <w:r w:rsidR="001C5F45" w:rsidRPr="007A0C53">
        <w:rPr>
          <w:rFonts w:hint="eastAsia"/>
          <w:sz w:val="24"/>
          <w:lang w:val="zh-CN" w:eastAsia="zh-CN"/>
        </w:rPr>
        <w:t>收</w:t>
      </w:r>
      <w:r w:rsidRPr="007A0C53">
        <w:rPr>
          <w:sz w:val="24"/>
          <w:lang w:val="zh-CN" w:eastAsia="zh-CN"/>
        </w:rPr>
        <w:t>益，</w:t>
      </w:r>
      <w:r w:rsidR="000D3E1F" w:rsidRPr="007A0C53">
        <w:rPr>
          <w:rFonts w:hint="eastAsia"/>
          <w:sz w:val="24"/>
          <w:lang w:val="zh-CN" w:eastAsia="zh-CN"/>
        </w:rPr>
        <w:t>今后</w:t>
      </w:r>
      <w:r w:rsidRPr="007A0C53">
        <w:rPr>
          <w:sz w:val="24"/>
          <w:lang w:val="zh-CN" w:eastAsia="zh-CN"/>
        </w:rPr>
        <w:t>应继续保持。</w:t>
      </w:r>
    </w:p>
    <w:p w:rsidR="00476C56" w:rsidRPr="007A0C53" w:rsidRDefault="00476C56" w:rsidP="00D21539">
      <w:pPr>
        <w:pStyle w:val="Normalnumber"/>
        <w:snapToGrid w:val="0"/>
        <w:jc w:val="both"/>
        <w:rPr>
          <w:sz w:val="24"/>
          <w:lang w:eastAsia="zh-CN"/>
        </w:rPr>
      </w:pPr>
      <w:r w:rsidRPr="007A0C53">
        <w:rPr>
          <w:sz w:val="24"/>
          <w:lang w:val="zh-CN" w:eastAsia="zh-CN"/>
        </w:rPr>
        <w:lastRenderedPageBreak/>
        <w:t>秘书处的工作一直很有成效，特别是考虑到</w:t>
      </w:r>
      <w:r w:rsidR="0069465D" w:rsidRPr="007A0C53">
        <w:rPr>
          <w:rFonts w:hint="eastAsia"/>
          <w:sz w:val="24"/>
          <w:lang w:val="zh-CN" w:eastAsia="zh-CN"/>
        </w:rPr>
        <w:t>长期</w:t>
      </w:r>
      <w:r w:rsidRPr="007A0C53">
        <w:rPr>
          <w:sz w:val="24"/>
          <w:lang w:val="zh-CN" w:eastAsia="zh-CN"/>
        </w:rPr>
        <w:t>以来，秘书处的人员配置严重不足。</w:t>
      </w:r>
      <w:r w:rsidRPr="007A0C53">
        <w:rPr>
          <w:rFonts w:eastAsia="SimHei"/>
          <w:b/>
          <w:sz w:val="24"/>
          <w:lang w:val="zh-CN" w:eastAsia="zh-CN"/>
        </w:rPr>
        <w:t>秘书处确保了</w:t>
      </w:r>
      <w:r w:rsidR="0069465D" w:rsidRPr="007A0C53">
        <w:rPr>
          <w:rFonts w:eastAsia="SimHei" w:hint="eastAsia"/>
          <w:b/>
          <w:sz w:val="24"/>
          <w:lang w:val="zh-CN" w:eastAsia="zh-CN"/>
        </w:rPr>
        <w:t>高质量</w:t>
      </w:r>
      <w:r w:rsidRPr="007A0C53">
        <w:rPr>
          <w:rFonts w:eastAsia="SimHei"/>
          <w:b/>
          <w:sz w:val="24"/>
          <w:lang w:val="zh-CN" w:eastAsia="zh-CN"/>
        </w:rPr>
        <w:t>的文件，并且</w:t>
      </w:r>
      <w:r w:rsidR="0069465D" w:rsidRPr="007A0C53">
        <w:rPr>
          <w:rFonts w:eastAsia="SimHei" w:hint="eastAsia"/>
          <w:b/>
          <w:sz w:val="24"/>
          <w:lang w:val="zh-CN" w:eastAsia="zh-CN"/>
        </w:rPr>
        <w:t>妥善</w:t>
      </w:r>
      <w:r w:rsidRPr="007A0C53">
        <w:rPr>
          <w:rFonts w:eastAsia="SimHei"/>
          <w:b/>
          <w:sz w:val="24"/>
          <w:lang w:val="zh-CN" w:eastAsia="zh-CN"/>
        </w:rPr>
        <w:t>组织了全体会议和附属机构的各届会议，秘书处在闭会期间响应全体会议的</w:t>
      </w:r>
      <w:r w:rsidR="0069465D" w:rsidRPr="007A0C53">
        <w:rPr>
          <w:rFonts w:eastAsia="SimHei" w:hint="eastAsia"/>
          <w:b/>
          <w:sz w:val="24"/>
          <w:lang w:val="zh-CN" w:eastAsia="zh-CN"/>
        </w:rPr>
        <w:t>要</w:t>
      </w:r>
      <w:r w:rsidRPr="007A0C53">
        <w:rPr>
          <w:rFonts w:eastAsia="SimHei"/>
          <w:b/>
          <w:sz w:val="24"/>
          <w:lang w:val="zh-CN" w:eastAsia="zh-CN"/>
        </w:rPr>
        <w:t>求并</w:t>
      </w:r>
      <w:r w:rsidR="0069465D" w:rsidRPr="007A0C53">
        <w:rPr>
          <w:rFonts w:eastAsia="SimHei" w:hint="eastAsia"/>
          <w:b/>
          <w:sz w:val="24"/>
          <w:lang w:val="zh-CN" w:eastAsia="zh-CN"/>
        </w:rPr>
        <w:t>给予了</w:t>
      </w:r>
      <w:r w:rsidRPr="007A0C53">
        <w:rPr>
          <w:rFonts w:eastAsia="SimHei"/>
          <w:b/>
          <w:sz w:val="24"/>
          <w:lang w:val="zh-CN" w:eastAsia="zh-CN"/>
        </w:rPr>
        <w:t>国家联络人答复，此外，秘书处</w:t>
      </w:r>
      <w:r w:rsidR="0069465D" w:rsidRPr="007A0C53">
        <w:rPr>
          <w:rFonts w:eastAsia="SimHei" w:hint="eastAsia"/>
          <w:b/>
          <w:sz w:val="24"/>
          <w:lang w:val="zh-CN" w:eastAsia="zh-CN"/>
        </w:rPr>
        <w:t>为</w:t>
      </w:r>
      <w:r w:rsidRPr="007A0C53">
        <w:rPr>
          <w:rFonts w:eastAsia="SimHei"/>
          <w:b/>
          <w:sz w:val="24"/>
          <w:lang w:val="zh-CN" w:eastAsia="zh-CN"/>
        </w:rPr>
        <w:t>工作方案的交付提供了</w:t>
      </w:r>
      <w:r w:rsidR="0069465D" w:rsidRPr="007A0C53">
        <w:rPr>
          <w:rFonts w:eastAsia="SimHei" w:hint="eastAsia"/>
          <w:b/>
          <w:sz w:val="24"/>
          <w:lang w:val="zh-CN" w:eastAsia="zh-CN"/>
        </w:rPr>
        <w:t>充分</w:t>
      </w:r>
      <w:r w:rsidRPr="007A0C53">
        <w:rPr>
          <w:rFonts w:eastAsia="SimHei"/>
          <w:b/>
          <w:sz w:val="24"/>
          <w:lang w:val="zh-CN" w:eastAsia="zh-CN"/>
        </w:rPr>
        <w:t>支持。</w:t>
      </w:r>
      <w:r w:rsidRPr="007A0C53">
        <w:rPr>
          <w:sz w:val="24"/>
          <w:lang w:val="zh-CN" w:eastAsia="zh-CN"/>
        </w:rPr>
        <w:t>技术支持小组的成效</w:t>
      </w:r>
      <w:r w:rsidR="00E63C4C" w:rsidRPr="007A0C53">
        <w:rPr>
          <w:rFonts w:hint="eastAsia"/>
          <w:sz w:val="24"/>
          <w:lang w:val="zh-CN" w:eastAsia="zh-CN"/>
        </w:rPr>
        <w:t>不一</w:t>
      </w:r>
      <w:r w:rsidRPr="007A0C53">
        <w:rPr>
          <w:sz w:val="24"/>
          <w:lang w:val="zh-CN" w:eastAsia="zh-CN"/>
        </w:rPr>
        <w:t>，有些方面很好，有些方面</w:t>
      </w:r>
      <w:r w:rsidR="00AA049F" w:rsidRPr="007A0C53">
        <w:rPr>
          <w:rFonts w:hint="eastAsia"/>
          <w:sz w:val="24"/>
          <w:lang w:val="zh-CN" w:eastAsia="zh-CN"/>
        </w:rPr>
        <w:t>在</w:t>
      </w:r>
      <w:r w:rsidR="0069465D" w:rsidRPr="007A0C53">
        <w:rPr>
          <w:rFonts w:hint="eastAsia"/>
          <w:sz w:val="24"/>
          <w:lang w:val="zh-CN" w:eastAsia="zh-CN"/>
        </w:rPr>
        <w:t>第一份</w:t>
      </w:r>
      <w:r w:rsidRPr="007A0C53">
        <w:rPr>
          <w:sz w:val="24"/>
          <w:lang w:val="zh-CN" w:eastAsia="zh-CN"/>
        </w:rPr>
        <w:t>工作方案</w:t>
      </w:r>
      <w:r w:rsidR="00AA049F" w:rsidRPr="007A0C53">
        <w:rPr>
          <w:rFonts w:hint="eastAsia"/>
          <w:sz w:val="24"/>
          <w:lang w:val="zh-CN" w:eastAsia="zh-CN"/>
        </w:rPr>
        <w:t>的实施过程中</w:t>
      </w:r>
      <w:r w:rsidRPr="007A0C53">
        <w:rPr>
          <w:sz w:val="24"/>
          <w:lang w:val="zh-CN" w:eastAsia="zh-CN"/>
        </w:rPr>
        <w:t>得到改进。</w:t>
      </w:r>
      <w:r w:rsidRPr="007A0C53">
        <w:rPr>
          <w:rFonts w:eastAsia="SimHei"/>
          <w:b/>
          <w:sz w:val="24"/>
          <w:lang w:val="zh-CN" w:eastAsia="zh-CN"/>
        </w:rPr>
        <w:t>秘书处（包括其技术支持小组）的规模、</w:t>
      </w:r>
      <w:r w:rsidR="0069465D" w:rsidRPr="007A0C53">
        <w:rPr>
          <w:rFonts w:eastAsia="SimHei" w:hint="eastAsia"/>
          <w:b/>
          <w:sz w:val="24"/>
          <w:lang w:val="zh-CN" w:eastAsia="zh-CN"/>
        </w:rPr>
        <w:t>人员构成</w:t>
      </w:r>
      <w:r w:rsidRPr="007A0C53">
        <w:rPr>
          <w:rFonts w:eastAsia="SimHei"/>
          <w:b/>
          <w:sz w:val="24"/>
          <w:lang w:val="zh-CN" w:eastAsia="zh-CN"/>
        </w:rPr>
        <w:t>和</w:t>
      </w:r>
      <w:r w:rsidR="0069465D" w:rsidRPr="007A0C53">
        <w:rPr>
          <w:rFonts w:eastAsia="SimHei" w:hint="eastAsia"/>
          <w:b/>
          <w:sz w:val="24"/>
          <w:lang w:val="zh-CN" w:eastAsia="zh-CN"/>
        </w:rPr>
        <w:t>机构设置</w:t>
      </w:r>
      <w:r w:rsidRPr="007A0C53">
        <w:rPr>
          <w:rFonts w:eastAsia="SimHei"/>
          <w:b/>
          <w:sz w:val="24"/>
          <w:lang w:val="zh-CN" w:eastAsia="zh-CN"/>
        </w:rPr>
        <w:t>的</w:t>
      </w:r>
      <w:r w:rsidR="0069465D" w:rsidRPr="007A0C53">
        <w:rPr>
          <w:rFonts w:eastAsia="SimHei" w:hint="eastAsia"/>
          <w:b/>
          <w:sz w:val="24"/>
          <w:lang w:val="zh-CN" w:eastAsia="zh-CN"/>
        </w:rPr>
        <w:t>合理</w:t>
      </w:r>
      <w:r w:rsidRPr="007A0C53">
        <w:rPr>
          <w:rFonts w:eastAsia="SimHei"/>
          <w:b/>
          <w:sz w:val="24"/>
          <w:lang w:val="zh-CN" w:eastAsia="zh-CN"/>
        </w:rPr>
        <w:t>性被视为</w:t>
      </w:r>
      <w:r w:rsidRPr="00A21CCA">
        <w:rPr>
          <w:rFonts w:ascii="SimSun" w:hAnsi="SimSun"/>
          <w:b/>
          <w:sz w:val="24"/>
          <w:lang w:val="zh-CN" w:eastAsia="zh-CN"/>
        </w:rPr>
        <w:t>“</w:t>
      </w:r>
      <w:r w:rsidRPr="007A0C53">
        <w:rPr>
          <w:rFonts w:eastAsia="SimHei"/>
          <w:b/>
          <w:sz w:val="24"/>
          <w:lang w:val="zh-CN" w:eastAsia="zh-CN"/>
        </w:rPr>
        <w:t>一般</w:t>
      </w:r>
      <w:r w:rsidRPr="00A21CCA">
        <w:rPr>
          <w:rFonts w:ascii="SimSun" w:hAnsi="SimSun"/>
          <w:b/>
          <w:sz w:val="24"/>
          <w:lang w:val="zh-CN" w:eastAsia="zh-CN"/>
        </w:rPr>
        <w:t>”</w:t>
      </w:r>
      <w:r w:rsidRPr="007A0C53">
        <w:rPr>
          <w:rFonts w:eastAsia="SimHei"/>
          <w:b/>
          <w:sz w:val="24"/>
          <w:lang w:val="zh-CN" w:eastAsia="zh-CN"/>
        </w:rPr>
        <w:t>；</w:t>
      </w:r>
      <w:r w:rsidRPr="007A0C53">
        <w:rPr>
          <w:sz w:val="24"/>
          <w:lang w:val="zh-CN" w:eastAsia="zh-CN"/>
        </w:rPr>
        <w:t>在第二</w:t>
      </w:r>
      <w:r w:rsidR="0069465D" w:rsidRPr="007A0C53">
        <w:rPr>
          <w:rFonts w:hint="eastAsia"/>
          <w:sz w:val="24"/>
          <w:lang w:val="zh-CN" w:eastAsia="zh-CN"/>
        </w:rPr>
        <w:t>份</w:t>
      </w:r>
      <w:r w:rsidRPr="007A0C53">
        <w:rPr>
          <w:sz w:val="24"/>
          <w:lang w:val="zh-CN" w:eastAsia="zh-CN"/>
        </w:rPr>
        <w:t>工作方案中，</w:t>
      </w:r>
      <w:r w:rsidR="00AA049F" w:rsidRPr="007A0C53">
        <w:rPr>
          <w:rFonts w:hint="eastAsia"/>
          <w:sz w:val="24"/>
          <w:lang w:val="zh-CN" w:eastAsia="zh-CN"/>
        </w:rPr>
        <w:t>需要</w:t>
      </w:r>
      <w:r w:rsidR="009F0525">
        <w:rPr>
          <w:rFonts w:hint="eastAsia"/>
          <w:sz w:val="24"/>
          <w:lang w:val="zh-CN" w:eastAsia="zh-CN"/>
        </w:rPr>
        <w:t>根据</w:t>
      </w:r>
      <w:r w:rsidRPr="007A0C53">
        <w:rPr>
          <w:sz w:val="24"/>
          <w:lang w:val="zh-CN" w:eastAsia="zh-CN"/>
        </w:rPr>
        <w:t>工作方案的规模</w:t>
      </w:r>
      <w:r w:rsidR="009F0525">
        <w:rPr>
          <w:rFonts w:hint="eastAsia"/>
          <w:sz w:val="24"/>
          <w:lang w:val="zh-CN" w:eastAsia="zh-CN"/>
        </w:rPr>
        <w:t>相应</w:t>
      </w:r>
      <w:r w:rsidR="009F0525">
        <w:rPr>
          <w:sz w:val="24"/>
          <w:lang w:val="zh-CN" w:eastAsia="zh-CN"/>
        </w:rPr>
        <w:t>给</w:t>
      </w:r>
      <w:r w:rsidRPr="007A0C53">
        <w:rPr>
          <w:sz w:val="24"/>
          <w:lang w:val="zh-CN" w:eastAsia="zh-CN"/>
        </w:rPr>
        <w:t>秘书处</w:t>
      </w:r>
      <w:r w:rsidR="009F0525">
        <w:rPr>
          <w:rFonts w:hint="eastAsia"/>
          <w:sz w:val="24"/>
          <w:lang w:val="zh-CN" w:eastAsia="zh-CN"/>
        </w:rPr>
        <w:t>配备</w:t>
      </w:r>
      <w:r w:rsidR="00AA049F" w:rsidRPr="007A0C53">
        <w:rPr>
          <w:rFonts w:hint="eastAsia"/>
          <w:sz w:val="24"/>
          <w:lang w:val="zh-CN" w:eastAsia="zh-CN"/>
        </w:rPr>
        <w:t>充足</w:t>
      </w:r>
      <w:r w:rsidR="009F0525">
        <w:rPr>
          <w:rFonts w:hint="eastAsia"/>
          <w:sz w:val="24"/>
          <w:lang w:val="zh-CN" w:eastAsia="zh-CN"/>
        </w:rPr>
        <w:t>的</w:t>
      </w:r>
      <w:r w:rsidRPr="007A0C53">
        <w:rPr>
          <w:sz w:val="24"/>
          <w:lang w:val="zh-CN" w:eastAsia="zh-CN"/>
        </w:rPr>
        <w:t>资源。</w:t>
      </w:r>
    </w:p>
    <w:p w:rsidR="00476C56" w:rsidRPr="007A0C53" w:rsidRDefault="007A0C53" w:rsidP="00D21539">
      <w:pPr>
        <w:pStyle w:val="CH1"/>
        <w:snapToGrid w:val="0"/>
        <w:jc w:val="both"/>
        <w:rPr>
          <w:rFonts w:eastAsia="SimHei"/>
          <w:lang w:eastAsia="zh-CN"/>
        </w:rPr>
      </w:pPr>
      <w:r w:rsidRPr="007A0C53">
        <w:rPr>
          <w:rFonts w:eastAsia="SimHei" w:hint="eastAsia"/>
          <w:lang w:val="zh-CN" w:eastAsia="zh-CN"/>
        </w:rPr>
        <w:tab/>
      </w:r>
      <w:r w:rsidR="00F63428" w:rsidRPr="007A0C53">
        <w:rPr>
          <w:rFonts w:eastAsia="SimHei" w:hint="eastAsia"/>
          <w:lang w:val="zh-CN" w:eastAsia="zh-CN"/>
        </w:rPr>
        <w:t>四</w:t>
      </w:r>
      <w:r w:rsidR="00632938">
        <w:rPr>
          <w:rFonts w:eastAsia="SimHei" w:hint="eastAsia"/>
          <w:lang w:val="zh-CN" w:eastAsia="zh-CN"/>
        </w:rPr>
        <w:t>、</w:t>
      </w:r>
      <w:r w:rsidR="00F63428" w:rsidRPr="007A0C53">
        <w:rPr>
          <w:rFonts w:eastAsia="SimHei"/>
          <w:lang w:val="zh-CN" w:eastAsia="zh-CN"/>
        </w:rPr>
        <w:tab/>
      </w:r>
      <w:r w:rsidR="00F63428" w:rsidRPr="007A0C53">
        <w:rPr>
          <w:rFonts w:eastAsia="SimHei" w:hint="eastAsia"/>
          <w:lang w:val="zh-CN" w:eastAsia="zh-CN"/>
        </w:rPr>
        <w:t>工作队和专家组的运作</w:t>
      </w:r>
    </w:p>
    <w:p w:rsidR="00476C56" w:rsidRPr="007A0C53" w:rsidRDefault="00476C56" w:rsidP="00D21539">
      <w:pPr>
        <w:pStyle w:val="Normalnumber"/>
        <w:numPr>
          <w:ilvl w:val="0"/>
          <w:numId w:val="28"/>
        </w:numPr>
        <w:snapToGrid w:val="0"/>
        <w:jc w:val="both"/>
        <w:rPr>
          <w:sz w:val="24"/>
          <w:lang w:eastAsia="zh-CN"/>
        </w:rPr>
      </w:pPr>
      <w:r w:rsidRPr="007A0C53">
        <w:rPr>
          <w:rFonts w:eastAsia="SimHei"/>
          <w:b/>
          <w:sz w:val="24"/>
          <w:lang w:val="zh-CN" w:eastAsia="zh-CN"/>
        </w:rPr>
        <w:t>工作队、专家组与评估之间的互动被视为需要改进。能力建设工作组、情景设想</w:t>
      </w:r>
      <w:r w:rsidR="00E63C4C" w:rsidRPr="007A0C53">
        <w:rPr>
          <w:rFonts w:eastAsia="SimHei" w:hint="eastAsia"/>
          <w:b/>
          <w:sz w:val="24"/>
          <w:lang w:val="zh-CN" w:eastAsia="zh-CN"/>
        </w:rPr>
        <w:t>与</w:t>
      </w:r>
      <w:r w:rsidRPr="007A0C53">
        <w:rPr>
          <w:rFonts w:eastAsia="SimHei"/>
          <w:b/>
          <w:sz w:val="24"/>
          <w:lang w:val="zh-CN" w:eastAsia="zh-CN"/>
        </w:rPr>
        <w:t>模型专家组以及价值专家组运作良好。其他专家组的工作被视为</w:t>
      </w:r>
      <w:r w:rsidRPr="00A21CCA">
        <w:rPr>
          <w:rFonts w:ascii="SimSun" w:hAnsi="SimSun"/>
          <w:b/>
          <w:sz w:val="24"/>
          <w:lang w:val="zh-CN" w:eastAsia="zh-CN"/>
        </w:rPr>
        <w:t>“</w:t>
      </w:r>
      <w:r w:rsidRPr="007A0C53">
        <w:rPr>
          <w:rFonts w:eastAsia="SimHei"/>
          <w:b/>
          <w:sz w:val="24"/>
          <w:lang w:val="zh-CN" w:eastAsia="zh-CN"/>
        </w:rPr>
        <w:t>一般</w:t>
      </w:r>
      <w:r w:rsidRPr="00A21CCA">
        <w:rPr>
          <w:rFonts w:ascii="SimSun" w:hAnsi="SimSun"/>
          <w:b/>
          <w:sz w:val="24"/>
          <w:lang w:val="zh-CN" w:eastAsia="zh-CN"/>
        </w:rPr>
        <w:t>”</w:t>
      </w:r>
      <w:r w:rsidRPr="007A0C53">
        <w:rPr>
          <w:rFonts w:eastAsia="SimHei"/>
          <w:b/>
          <w:sz w:val="24"/>
          <w:lang w:val="zh-CN" w:eastAsia="zh-CN"/>
        </w:rPr>
        <w:t>。</w:t>
      </w:r>
      <w:r w:rsidRPr="007A0C53">
        <w:rPr>
          <w:sz w:val="24"/>
          <w:lang w:val="zh-CN" w:eastAsia="zh-CN"/>
        </w:rPr>
        <w:t>尽管</w:t>
      </w:r>
      <w:r w:rsidR="00D84D60" w:rsidRPr="007A0C53">
        <w:rPr>
          <w:rFonts w:hint="eastAsia"/>
          <w:sz w:val="24"/>
          <w:lang w:val="zh-CN" w:eastAsia="zh-CN"/>
        </w:rPr>
        <w:t>形成</w:t>
      </w:r>
      <w:r w:rsidRPr="007A0C53">
        <w:rPr>
          <w:sz w:val="24"/>
          <w:lang w:val="zh-CN" w:eastAsia="zh-CN"/>
        </w:rPr>
        <w:t>成套指标很重要，但制定指标</w:t>
      </w:r>
      <w:r w:rsidR="00174BC3" w:rsidRPr="007A0C53">
        <w:rPr>
          <w:rFonts w:hint="eastAsia"/>
          <w:sz w:val="24"/>
          <w:lang w:val="zh-CN" w:eastAsia="zh-CN"/>
        </w:rPr>
        <w:t>所需</w:t>
      </w:r>
      <w:r w:rsidRPr="007A0C53">
        <w:rPr>
          <w:sz w:val="24"/>
          <w:lang w:val="zh-CN" w:eastAsia="zh-CN"/>
        </w:rPr>
        <w:t>的时间使</w:t>
      </w:r>
      <w:r w:rsidRPr="007A0C53">
        <w:rPr>
          <w:rFonts w:hint="eastAsia"/>
          <w:sz w:val="24"/>
          <w:lang w:val="zh-CN" w:eastAsia="zh-CN"/>
        </w:rPr>
        <w:t>它们</w:t>
      </w:r>
      <w:r w:rsidRPr="007A0C53">
        <w:rPr>
          <w:sz w:val="24"/>
          <w:lang w:val="zh-CN" w:eastAsia="zh-CN"/>
        </w:rPr>
        <w:t>对区域评估以及土地退化和恢复评估而言不那么</w:t>
      </w:r>
      <w:r w:rsidR="00174BC3" w:rsidRPr="007A0C53">
        <w:rPr>
          <w:rFonts w:hint="eastAsia"/>
          <w:sz w:val="24"/>
          <w:lang w:val="zh-CN" w:eastAsia="zh-CN"/>
        </w:rPr>
        <w:t>有用</w:t>
      </w:r>
      <w:r w:rsidR="00D84D60" w:rsidRPr="007A0C53">
        <w:rPr>
          <w:rFonts w:hint="eastAsia"/>
          <w:sz w:val="24"/>
          <w:lang w:val="zh-CN" w:eastAsia="zh-CN"/>
        </w:rPr>
        <w:t>了</w:t>
      </w:r>
      <w:r w:rsidRPr="007A0C53">
        <w:rPr>
          <w:sz w:val="24"/>
          <w:lang w:val="zh-CN" w:eastAsia="zh-CN"/>
        </w:rPr>
        <w:t>。</w:t>
      </w:r>
    </w:p>
    <w:p w:rsidR="00476C56" w:rsidRPr="007A0C53" w:rsidRDefault="007A0C53" w:rsidP="00D21539">
      <w:pPr>
        <w:pStyle w:val="CH1"/>
        <w:snapToGrid w:val="0"/>
        <w:jc w:val="both"/>
        <w:rPr>
          <w:rFonts w:eastAsia="SimHei"/>
          <w:lang w:eastAsia="zh-CN"/>
        </w:rPr>
      </w:pPr>
      <w:r w:rsidRPr="007A0C53">
        <w:rPr>
          <w:rFonts w:eastAsia="SimHei" w:hint="eastAsia"/>
          <w:lang w:val="zh-CN" w:eastAsia="zh-CN"/>
        </w:rPr>
        <w:tab/>
      </w:r>
      <w:r w:rsidR="00F63428" w:rsidRPr="007A0C53">
        <w:rPr>
          <w:rFonts w:eastAsia="SimHei" w:hint="eastAsia"/>
          <w:lang w:val="zh-CN" w:eastAsia="zh-CN"/>
        </w:rPr>
        <w:t>五</w:t>
      </w:r>
      <w:r w:rsidR="00632938">
        <w:rPr>
          <w:rFonts w:eastAsia="SimHei" w:hint="eastAsia"/>
          <w:lang w:val="zh-CN" w:eastAsia="zh-CN"/>
        </w:rPr>
        <w:t>、</w:t>
      </w:r>
      <w:r w:rsidR="00F63428" w:rsidRPr="007A0C53">
        <w:rPr>
          <w:rFonts w:eastAsia="SimHei"/>
          <w:lang w:val="zh-CN" w:eastAsia="zh-CN"/>
        </w:rPr>
        <w:tab/>
      </w:r>
      <w:r w:rsidR="00F63428" w:rsidRPr="007A0C53">
        <w:rPr>
          <w:rFonts w:eastAsia="SimHei" w:hint="eastAsia"/>
          <w:lang w:val="zh-CN" w:eastAsia="zh-CN"/>
        </w:rPr>
        <w:t>伙伴关系、利益攸关方参与</w:t>
      </w:r>
      <w:r w:rsidR="00174BC3" w:rsidRPr="007A0C53">
        <w:rPr>
          <w:rFonts w:eastAsia="SimHei" w:hint="eastAsia"/>
          <w:lang w:val="zh-CN" w:eastAsia="zh-CN"/>
        </w:rPr>
        <w:t>及</w:t>
      </w:r>
      <w:r w:rsidR="00F63428" w:rsidRPr="007A0C53">
        <w:rPr>
          <w:rFonts w:eastAsia="SimHei" w:hint="eastAsia"/>
          <w:lang w:val="zh-CN" w:eastAsia="zh-CN"/>
        </w:rPr>
        <w:t>交流</w:t>
      </w:r>
    </w:p>
    <w:p w:rsidR="00476C56" w:rsidRPr="007A0C53" w:rsidRDefault="00476C56" w:rsidP="00D21539">
      <w:pPr>
        <w:pStyle w:val="Normalnumber"/>
        <w:numPr>
          <w:ilvl w:val="0"/>
          <w:numId w:val="28"/>
        </w:numPr>
        <w:snapToGrid w:val="0"/>
        <w:jc w:val="both"/>
        <w:rPr>
          <w:sz w:val="24"/>
          <w:lang w:eastAsia="zh-CN"/>
        </w:rPr>
      </w:pPr>
      <w:r w:rsidRPr="007A0C53">
        <w:rPr>
          <w:sz w:val="24"/>
          <w:lang w:val="zh-CN" w:eastAsia="zh-CN"/>
        </w:rPr>
        <w:t>在联合国系统内与各伙伴的合作以及与其他相关组织、倡议和网络的合作均取得</w:t>
      </w:r>
      <w:r w:rsidR="00A21CCA">
        <w:rPr>
          <w:rFonts w:hint="eastAsia"/>
          <w:sz w:val="24"/>
          <w:lang w:val="zh-CN" w:eastAsia="zh-CN"/>
        </w:rPr>
        <w:t>了</w:t>
      </w:r>
      <w:r w:rsidRPr="007A0C53">
        <w:rPr>
          <w:sz w:val="24"/>
          <w:lang w:val="zh-CN" w:eastAsia="zh-CN"/>
        </w:rPr>
        <w:t>进展，但</w:t>
      </w:r>
      <w:r w:rsidR="00174BC3" w:rsidRPr="007A0C53">
        <w:rPr>
          <w:rFonts w:hint="eastAsia"/>
          <w:sz w:val="24"/>
          <w:lang w:val="zh-CN" w:eastAsia="zh-CN"/>
        </w:rPr>
        <w:t>整</w:t>
      </w:r>
      <w:r w:rsidRPr="007A0C53">
        <w:rPr>
          <w:sz w:val="24"/>
          <w:lang w:val="zh-CN" w:eastAsia="zh-CN"/>
        </w:rPr>
        <w:t>体</w:t>
      </w:r>
      <w:r w:rsidRPr="007A0C53">
        <w:rPr>
          <w:rFonts w:eastAsia="SimHei"/>
          <w:b/>
          <w:sz w:val="24"/>
          <w:lang w:val="zh-CN" w:eastAsia="zh-CN"/>
        </w:rPr>
        <w:t>合作被视为一个需要改进的领域。利益攸关方的参与、外联和交流被视为</w:t>
      </w:r>
      <w:r w:rsidR="00174BC3" w:rsidRPr="007A0C53">
        <w:rPr>
          <w:rFonts w:eastAsia="SimHei" w:hint="eastAsia"/>
          <w:b/>
          <w:sz w:val="24"/>
          <w:lang w:val="zh-CN" w:eastAsia="zh-CN"/>
        </w:rPr>
        <w:t>有待</w:t>
      </w:r>
      <w:r w:rsidRPr="007A0C53">
        <w:rPr>
          <w:rFonts w:eastAsia="SimHei"/>
          <w:b/>
          <w:sz w:val="24"/>
          <w:lang w:val="zh-CN" w:eastAsia="zh-CN"/>
        </w:rPr>
        <w:t>加强，</w:t>
      </w:r>
      <w:r w:rsidR="00174BC3" w:rsidRPr="007A0C53">
        <w:rPr>
          <w:rFonts w:hint="eastAsia"/>
          <w:sz w:val="24"/>
          <w:lang w:val="zh-CN" w:eastAsia="zh-CN"/>
        </w:rPr>
        <w:t>不过，有关方面</w:t>
      </w:r>
      <w:r w:rsidRPr="007A0C53">
        <w:rPr>
          <w:sz w:val="24"/>
          <w:lang w:val="zh-CN" w:eastAsia="zh-CN"/>
        </w:rPr>
        <w:t>承认，</w:t>
      </w:r>
      <w:r w:rsidR="00174BC3" w:rsidRPr="007A0C53">
        <w:rPr>
          <w:rFonts w:hint="eastAsia"/>
          <w:sz w:val="24"/>
          <w:lang w:val="zh-CN" w:eastAsia="zh-CN"/>
        </w:rPr>
        <w:t>近期</w:t>
      </w:r>
      <w:r w:rsidRPr="007A0C53">
        <w:rPr>
          <w:sz w:val="24"/>
          <w:lang w:val="zh-CN" w:eastAsia="zh-CN"/>
        </w:rPr>
        <w:t>的征聘大大加强了交流和外联活动。生物多样性平台的知名度需超出</w:t>
      </w:r>
      <w:r w:rsidR="00174BC3" w:rsidRPr="007A0C53">
        <w:rPr>
          <w:rFonts w:hint="eastAsia"/>
          <w:sz w:val="24"/>
          <w:lang w:val="zh-CN" w:eastAsia="zh-CN"/>
        </w:rPr>
        <w:t>各</w:t>
      </w:r>
      <w:r w:rsidRPr="007A0C53">
        <w:rPr>
          <w:sz w:val="24"/>
          <w:lang w:val="zh-CN" w:eastAsia="zh-CN"/>
        </w:rPr>
        <w:t>环境部的范围。</w:t>
      </w:r>
    </w:p>
    <w:p w:rsidR="00476C56" w:rsidRPr="007A0C53" w:rsidRDefault="007A0C53" w:rsidP="00D21539">
      <w:pPr>
        <w:pStyle w:val="CH1"/>
        <w:snapToGrid w:val="0"/>
        <w:jc w:val="both"/>
        <w:rPr>
          <w:rFonts w:eastAsia="SimHei"/>
          <w:lang w:eastAsia="zh-CN"/>
        </w:rPr>
      </w:pPr>
      <w:r w:rsidRPr="007A0C53">
        <w:rPr>
          <w:rFonts w:eastAsia="SimHei" w:hint="eastAsia"/>
          <w:lang w:val="zh-CN" w:eastAsia="zh-CN"/>
        </w:rPr>
        <w:tab/>
      </w:r>
      <w:r w:rsidR="00F63428" w:rsidRPr="007A0C53">
        <w:rPr>
          <w:rFonts w:eastAsia="SimHei" w:hint="eastAsia"/>
          <w:lang w:val="zh-CN" w:eastAsia="zh-CN"/>
        </w:rPr>
        <w:t>六</w:t>
      </w:r>
      <w:r w:rsidR="00632938">
        <w:rPr>
          <w:rFonts w:eastAsia="SimHei" w:hint="eastAsia"/>
          <w:lang w:val="zh-CN" w:eastAsia="zh-CN"/>
        </w:rPr>
        <w:t>、</w:t>
      </w:r>
      <w:r w:rsidR="00F63428" w:rsidRPr="007A0C53">
        <w:rPr>
          <w:rFonts w:eastAsia="SimHei"/>
          <w:lang w:val="zh-CN" w:eastAsia="zh-CN"/>
        </w:rPr>
        <w:tab/>
      </w:r>
      <w:r w:rsidR="00F63428" w:rsidRPr="007A0C53">
        <w:rPr>
          <w:rFonts w:eastAsia="SimHei" w:hint="eastAsia"/>
          <w:lang w:val="zh-CN" w:eastAsia="zh-CN"/>
        </w:rPr>
        <w:t>预算管理和财务</w:t>
      </w:r>
      <w:r w:rsidR="00362CF7" w:rsidRPr="007A0C53">
        <w:rPr>
          <w:rFonts w:eastAsia="SimHei" w:hint="eastAsia"/>
          <w:lang w:val="zh-CN" w:eastAsia="zh-CN"/>
        </w:rPr>
        <w:t>规</w:t>
      </w:r>
      <w:r w:rsidR="00F63428" w:rsidRPr="007A0C53">
        <w:rPr>
          <w:rFonts w:eastAsia="SimHei" w:hint="eastAsia"/>
          <w:lang w:val="zh-CN" w:eastAsia="zh-CN"/>
        </w:rPr>
        <w:t>则的成效</w:t>
      </w:r>
    </w:p>
    <w:p w:rsidR="00476C56" w:rsidRPr="007A0C53" w:rsidRDefault="00476C56" w:rsidP="00D21539">
      <w:pPr>
        <w:pStyle w:val="Normalnumber"/>
        <w:numPr>
          <w:ilvl w:val="0"/>
          <w:numId w:val="28"/>
        </w:numPr>
        <w:snapToGrid w:val="0"/>
        <w:jc w:val="both"/>
        <w:rPr>
          <w:sz w:val="24"/>
          <w:lang w:eastAsia="zh-CN"/>
        </w:rPr>
      </w:pPr>
      <w:r w:rsidRPr="007A0C53">
        <w:rPr>
          <w:rFonts w:eastAsia="SimHei"/>
          <w:b/>
          <w:sz w:val="24"/>
          <w:lang w:val="zh-CN" w:eastAsia="zh-CN"/>
        </w:rPr>
        <w:t>鉴于预算紧张，</w:t>
      </w:r>
      <w:r w:rsidR="00362CF7" w:rsidRPr="007A0C53">
        <w:rPr>
          <w:rFonts w:eastAsia="SimHei" w:hint="eastAsia"/>
          <w:b/>
          <w:sz w:val="24"/>
          <w:lang w:val="zh-CN" w:eastAsia="zh-CN"/>
        </w:rPr>
        <w:t>有关方面</w:t>
      </w:r>
      <w:r w:rsidRPr="007A0C53">
        <w:rPr>
          <w:rFonts w:eastAsia="SimHei"/>
          <w:b/>
          <w:sz w:val="24"/>
          <w:lang w:val="zh-CN" w:eastAsia="zh-CN"/>
        </w:rPr>
        <w:t>认识到需要加强筹资活动。财务</w:t>
      </w:r>
      <w:r w:rsidR="00362CF7" w:rsidRPr="007A0C53">
        <w:rPr>
          <w:rFonts w:eastAsia="SimHei" w:hint="eastAsia"/>
          <w:b/>
          <w:sz w:val="24"/>
          <w:lang w:val="zh-CN" w:eastAsia="zh-CN"/>
        </w:rPr>
        <w:t>规</w:t>
      </w:r>
      <w:r w:rsidRPr="007A0C53">
        <w:rPr>
          <w:rFonts w:eastAsia="SimHei"/>
          <w:b/>
          <w:sz w:val="24"/>
          <w:lang w:val="zh-CN" w:eastAsia="zh-CN"/>
        </w:rPr>
        <w:t>则被视为</w:t>
      </w:r>
      <w:r w:rsidR="00362CF7" w:rsidRPr="007A0C53">
        <w:rPr>
          <w:rFonts w:eastAsia="SimHei" w:hint="eastAsia"/>
          <w:b/>
          <w:sz w:val="24"/>
          <w:lang w:val="zh-CN" w:eastAsia="zh-CN"/>
        </w:rPr>
        <w:t>得到严格</w:t>
      </w:r>
      <w:r w:rsidRPr="007A0C53">
        <w:rPr>
          <w:rFonts w:eastAsia="SimHei"/>
          <w:b/>
          <w:sz w:val="24"/>
          <w:lang w:val="zh-CN" w:eastAsia="zh-CN"/>
        </w:rPr>
        <w:t>遵守，</w:t>
      </w:r>
      <w:r w:rsidR="00362CF7" w:rsidRPr="007A0C53">
        <w:rPr>
          <w:rFonts w:eastAsia="SimHei" w:hint="eastAsia"/>
          <w:b/>
          <w:sz w:val="24"/>
          <w:lang w:val="zh-CN" w:eastAsia="zh-CN"/>
        </w:rPr>
        <w:t>并且提交</w:t>
      </w:r>
      <w:r w:rsidRPr="007A0C53">
        <w:rPr>
          <w:rFonts w:eastAsia="SimHei"/>
          <w:b/>
          <w:sz w:val="24"/>
          <w:lang w:val="zh-CN" w:eastAsia="zh-CN"/>
        </w:rPr>
        <w:t>全体会议的预算文件充分。</w:t>
      </w:r>
      <w:r w:rsidRPr="007A0C53">
        <w:rPr>
          <w:sz w:val="24"/>
          <w:lang w:val="zh-CN" w:eastAsia="zh-CN"/>
        </w:rPr>
        <w:t>获得了大量实物捐助，从而减轻生物多样性平台信托基金的压力。</w:t>
      </w:r>
    </w:p>
    <w:p w:rsidR="00B85A41" w:rsidRPr="007A0C53" w:rsidRDefault="00B85A41" w:rsidP="00D21539">
      <w:pPr>
        <w:pStyle w:val="Normal-pool"/>
        <w:snapToGrid w:val="0"/>
        <w:rPr>
          <w:sz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254264" w:rsidRPr="007A0C53" w:rsidTr="00254264">
        <w:tc>
          <w:tcPr>
            <w:tcW w:w="2009" w:type="dxa"/>
          </w:tcPr>
          <w:p w:rsidR="00254264" w:rsidRPr="007A0C53" w:rsidRDefault="00254264" w:rsidP="00D21539">
            <w:pPr>
              <w:pStyle w:val="Normal-pool"/>
              <w:snapToGrid w:val="0"/>
              <w:spacing w:before="520"/>
              <w:rPr>
                <w:lang w:eastAsia="zh-CN"/>
              </w:rPr>
            </w:pPr>
          </w:p>
        </w:tc>
        <w:tc>
          <w:tcPr>
            <w:tcW w:w="2009" w:type="dxa"/>
          </w:tcPr>
          <w:p w:rsidR="00254264" w:rsidRPr="007A0C53" w:rsidRDefault="00254264" w:rsidP="00D21539">
            <w:pPr>
              <w:pStyle w:val="Normal-pool"/>
              <w:snapToGrid w:val="0"/>
              <w:spacing w:before="520"/>
              <w:rPr>
                <w:lang w:eastAsia="zh-CN"/>
              </w:rPr>
            </w:pPr>
          </w:p>
        </w:tc>
        <w:tc>
          <w:tcPr>
            <w:tcW w:w="2009" w:type="dxa"/>
            <w:tcBorders>
              <w:bottom w:val="single" w:sz="4" w:space="0" w:color="auto"/>
            </w:tcBorders>
          </w:tcPr>
          <w:p w:rsidR="00254264" w:rsidRPr="007A0C53" w:rsidRDefault="00254264" w:rsidP="00D21539">
            <w:pPr>
              <w:pStyle w:val="Normal-pool"/>
              <w:snapToGrid w:val="0"/>
              <w:spacing w:before="520"/>
              <w:rPr>
                <w:lang w:eastAsia="zh-CN"/>
              </w:rPr>
            </w:pPr>
          </w:p>
        </w:tc>
        <w:tc>
          <w:tcPr>
            <w:tcW w:w="2009" w:type="dxa"/>
          </w:tcPr>
          <w:p w:rsidR="00254264" w:rsidRPr="007A0C53" w:rsidRDefault="00254264" w:rsidP="00D21539">
            <w:pPr>
              <w:pStyle w:val="Normal-pool"/>
              <w:snapToGrid w:val="0"/>
              <w:spacing w:before="520"/>
              <w:rPr>
                <w:lang w:eastAsia="zh-CN"/>
              </w:rPr>
            </w:pPr>
          </w:p>
        </w:tc>
        <w:tc>
          <w:tcPr>
            <w:tcW w:w="2010" w:type="dxa"/>
          </w:tcPr>
          <w:p w:rsidR="00254264" w:rsidRPr="007A0C53" w:rsidRDefault="00254264" w:rsidP="00D21539">
            <w:pPr>
              <w:pStyle w:val="Normal-pool"/>
              <w:snapToGrid w:val="0"/>
              <w:spacing w:before="520"/>
              <w:rPr>
                <w:sz w:val="24"/>
                <w:lang w:eastAsia="zh-CN"/>
              </w:rPr>
            </w:pPr>
          </w:p>
        </w:tc>
      </w:tr>
    </w:tbl>
    <w:p w:rsidR="0059580D" w:rsidRPr="007A0C53" w:rsidRDefault="0059580D" w:rsidP="00D21539">
      <w:pPr>
        <w:pStyle w:val="Normal-pool"/>
        <w:snapToGrid w:val="0"/>
        <w:rPr>
          <w:sz w:val="24"/>
          <w:lang w:eastAsia="zh-CN"/>
        </w:rPr>
      </w:pPr>
    </w:p>
    <w:sectPr w:rsidR="0059580D" w:rsidRPr="007A0C53" w:rsidSect="00943BDB">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343" w:rsidRDefault="00773343">
      <w:r>
        <w:separator/>
      </w:r>
    </w:p>
    <w:p w:rsidR="00773343" w:rsidRDefault="00773343"/>
  </w:endnote>
  <w:endnote w:type="continuationSeparator" w:id="0">
    <w:p w:rsidR="00773343" w:rsidRDefault="00773343">
      <w:r>
        <w:continuationSeparator/>
      </w:r>
    </w:p>
    <w:p w:rsidR="00773343" w:rsidRDefault="00773343"/>
  </w:endnote>
  <w:endnote w:type="continuationNotice" w:id="1">
    <w:p w:rsidR="00773343" w:rsidRDefault="0077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Pr="0008379B" w:rsidRDefault="00B22D20" w:rsidP="00F63428">
    <w:pPr>
      <w:pStyle w:val="Footer"/>
      <w:rPr>
        <w:b w:val="0"/>
        <w:sz w:val="20"/>
      </w:rPr>
    </w:pPr>
    <w:r w:rsidRPr="0008379B">
      <w:rPr>
        <w:rStyle w:val="PageNumber"/>
        <w:b/>
        <w:sz w:val="20"/>
      </w:rPr>
      <w:fldChar w:fldCharType="begin"/>
    </w:r>
    <w:r w:rsidR="00CD4B78" w:rsidRPr="0008379B">
      <w:rPr>
        <w:rStyle w:val="PageNumber"/>
        <w:b/>
        <w:sz w:val="20"/>
      </w:rPr>
      <w:instrText xml:space="preserve"> PAGE </w:instrText>
    </w:r>
    <w:r w:rsidRPr="0008379B">
      <w:rPr>
        <w:rStyle w:val="PageNumber"/>
        <w:b/>
        <w:sz w:val="20"/>
      </w:rPr>
      <w:fldChar w:fldCharType="separate"/>
    </w:r>
    <w:r w:rsidR="00E30AD2">
      <w:rPr>
        <w:rStyle w:val="PageNumber"/>
        <w:b/>
        <w:sz w:val="20"/>
      </w:rPr>
      <w:t>2</w:t>
    </w:r>
    <w:r w:rsidRPr="0008379B">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Pr="00BC03B3" w:rsidRDefault="00B22D20" w:rsidP="00F63428">
    <w:pPr>
      <w:pStyle w:val="Footer"/>
      <w:jc w:val="right"/>
      <w:rPr>
        <w:b w:val="0"/>
        <w:sz w:val="20"/>
      </w:rPr>
    </w:pPr>
    <w:r w:rsidRPr="00BC03B3">
      <w:rPr>
        <w:rStyle w:val="PageNumber"/>
        <w:b/>
        <w:sz w:val="20"/>
      </w:rPr>
      <w:fldChar w:fldCharType="begin"/>
    </w:r>
    <w:r w:rsidR="00CD4B78" w:rsidRPr="00BC03B3">
      <w:rPr>
        <w:rStyle w:val="PageNumber"/>
        <w:b/>
        <w:sz w:val="20"/>
      </w:rPr>
      <w:instrText xml:space="preserve"> PAGE </w:instrText>
    </w:r>
    <w:r w:rsidRPr="00BC03B3">
      <w:rPr>
        <w:rStyle w:val="PageNumber"/>
        <w:b/>
        <w:sz w:val="20"/>
      </w:rPr>
      <w:fldChar w:fldCharType="separate"/>
    </w:r>
    <w:r w:rsidR="00E30AD2">
      <w:rPr>
        <w:rStyle w:val="PageNumber"/>
        <w:b/>
        <w:sz w:val="20"/>
      </w:rPr>
      <w:t>7</w:t>
    </w:r>
    <w:r w:rsidRPr="00BC03B3">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Pr="00296A9A" w:rsidRDefault="00CD4B78">
    <w:pPr>
      <w:pStyle w:val="Footer"/>
      <w:rPr>
        <w:rFonts w:eastAsia="SimSun"/>
        <w:sz w:val="20"/>
      </w:rPr>
    </w:pPr>
    <w:r w:rsidRPr="00296A9A">
      <w:rPr>
        <w:sz w:val="20"/>
        <w:lang w:val="zh-CN"/>
      </w:rPr>
      <w:t>K170916</w:t>
    </w:r>
    <w:r w:rsidR="00835E11" w:rsidRPr="00296A9A">
      <w:rPr>
        <w:rFonts w:eastAsia="SimSun" w:hint="eastAsia"/>
        <w:sz w:val="20"/>
        <w:lang w:val="zh-CN"/>
      </w:rPr>
      <w:t>7</w:t>
    </w:r>
    <w:r w:rsidR="00835E11" w:rsidRPr="00296A9A">
      <w:rPr>
        <w:rFonts w:eastAsia="SimSun" w:hint="eastAsia"/>
        <w:sz w:val="20"/>
        <w:lang w:val="zh-CN"/>
      </w:rPr>
      <w:tab/>
    </w:r>
    <w:r w:rsidR="00A7766C">
      <w:rPr>
        <w:rFonts w:eastAsia="SimSun"/>
        <w:sz w:val="20"/>
      </w:rPr>
      <w:t>01</w:t>
    </w:r>
    <w:r w:rsidR="00835E11" w:rsidRPr="00296A9A">
      <w:rPr>
        <w:rFonts w:eastAsia="SimSun" w:hint="eastAsia"/>
        <w:sz w:val="20"/>
        <w:lang w:val="zh-CN"/>
      </w:rPr>
      <w:t>0</w:t>
    </w:r>
    <w:r w:rsidR="00A7766C">
      <w:rPr>
        <w:rFonts w:eastAsia="SimSun"/>
        <w:sz w:val="20"/>
      </w:rPr>
      <w:t>2</w:t>
    </w:r>
    <w:r w:rsidR="00835E11" w:rsidRPr="00296A9A">
      <w:rPr>
        <w:rFonts w:eastAsia="SimSun" w:hint="eastAsia"/>
        <w:sz w:val="20"/>
        <w:lang w:val="zh-CN"/>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343" w:rsidRDefault="00773343" w:rsidP="00E7460E">
      <w:pPr>
        <w:spacing w:after="0" w:line="240" w:lineRule="auto"/>
        <w:ind w:left="619"/>
      </w:pPr>
      <w:r>
        <w:separator/>
      </w:r>
    </w:p>
  </w:footnote>
  <w:footnote w:type="continuationSeparator" w:id="0">
    <w:p w:rsidR="00773343" w:rsidRDefault="00773343">
      <w:r>
        <w:continuationSeparator/>
      </w:r>
    </w:p>
    <w:p w:rsidR="00773343" w:rsidRDefault="00773343"/>
  </w:footnote>
  <w:footnote w:type="continuationNotice" w:id="1">
    <w:p w:rsidR="00773343" w:rsidRDefault="00773343"/>
  </w:footnote>
  <w:footnote w:id="2">
    <w:p w:rsidR="00CD4B78" w:rsidRPr="003C7579" w:rsidRDefault="00CD4B78" w:rsidP="003C7579">
      <w:pPr>
        <w:pStyle w:val="FootnoteText"/>
        <w:tabs>
          <w:tab w:val="left" w:pos="624"/>
        </w:tabs>
        <w:snapToGrid w:val="0"/>
        <w:spacing w:after="40" w:line="240" w:lineRule="auto"/>
        <w:ind w:left="1253" w:firstLine="0"/>
        <w:rPr>
          <w:spacing w:val="0"/>
          <w:w w:val="100"/>
          <w:kern w:val="0"/>
          <w:sz w:val="20"/>
        </w:rPr>
      </w:pPr>
      <w:r w:rsidRPr="003C7579">
        <w:rPr>
          <w:spacing w:val="0"/>
          <w:w w:val="100"/>
          <w:kern w:val="0"/>
          <w:sz w:val="20"/>
          <w:lang w:val="zh-CN"/>
        </w:rPr>
        <w:t>* IPBES/6/1</w:t>
      </w:r>
      <w:r w:rsidRPr="003C7579">
        <w:rPr>
          <w:spacing w:val="0"/>
          <w:w w:val="100"/>
          <w:kern w:val="0"/>
          <w:sz w:val="20"/>
          <w:lang w:val="zh-CN"/>
        </w:rPr>
        <w:t>。</w:t>
      </w:r>
    </w:p>
  </w:footnote>
  <w:footnote w:id="3">
    <w:p w:rsidR="00CD4B78" w:rsidRPr="00430DA0" w:rsidRDefault="00CD4B78" w:rsidP="00430DA0">
      <w:pPr>
        <w:pStyle w:val="FootnoteText"/>
        <w:snapToGrid w:val="0"/>
        <w:spacing w:after="40" w:line="240" w:lineRule="auto"/>
        <w:ind w:left="1282" w:hanging="144"/>
        <w:rPr>
          <w:spacing w:val="0"/>
          <w:w w:val="100"/>
          <w:kern w:val="0"/>
          <w:sz w:val="20"/>
        </w:rPr>
      </w:pPr>
      <w:r w:rsidRPr="00430DA0">
        <w:rPr>
          <w:rStyle w:val="FootnoteReference"/>
          <w:spacing w:val="0"/>
          <w:w w:val="100"/>
          <w:kern w:val="0"/>
          <w:position w:val="0"/>
          <w:szCs w:val="20"/>
          <w:lang w:val="zh-CN"/>
        </w:rPr>
        <w:footnoteRef/>
      </w:r>
      <w:r w:rsidRPr="00430DA0">
        <w:rPr>
          <w:spacing w:val="0"/>
          <w:w w:val="100"/>
          <w:kern w:val="0"/>
          <w:sz w:val="20"/>
          <w:lang w:val="zh-CN"/>
        </w:rPr>
        <w:t xml:space="preserve"> IPBES/6/10</w:t>
      </w:r>
      <w:r w:rsidRPr="00430DA0">
        <w:rPr>
          <w:spacing w:val="0"/>
          <w:w w:val="10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Pr="00C96DE4" w:rsidRDefault="00CD4B78">
    <w:pPr>
      <w:pStyle w:val="Header"/>
      <w:rPr>
        <w:sz w:val="20"/>
      </w:rPr>
    </w:pPr>
    <w:r w:rsidRPr="00C96DE4">
      <w:rPr>
        <w:sz w:val="20"/>
      </w:rPr>
      <w:t>IPBES/</w:t>
    </w:r>
    <w:r w:rsidRPr="00C96DE4">
      <w:rPr>
        <w:sz w:val="20"/>
        <w:lang w:eastAsia="ja-JP"/>
      </w:rPr>
      <w:t>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Pr="00D21E2F" w:rsidRDefault="00CD4B78" w:rsidP="00C0058D">
    <w:pPr>
      <w:pStyle w:val="Header"/>
      <w:jc w:val="right"/>
      <w:rPr>
        <w:sz w:val="20"/>
      </w:rPr>
    </w:pPr>
    <w:r w:rsidRPr="00D21E2F">
      <w:rPr>
        <w:sz w:val="20"/>
      </w:rPr>
      <w:t>IPBES/</w:t>
    </w:r>
    <w:r w:rsidRPr="00D21E2F">
      <w:rPr>
        <w:sz w:val="20"/>
        <w:lang w:eastAsia="ja-JP"/>
      </w:rPr>
      <w:t>6/10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78" w:rsidRDefault="00CD4B78"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numStyleLink w:val="Normallist"/>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E0370F8"/>
    <w:multiLevelType w:val="multilevel"/>
    <w:tmpl w:val="73DE7A0C"/>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7"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24947"/>
    <w:multiLevelType w:val="hybridMultilevel"/>
    <w:tmpl w:val="474A7908"/>
    <w:lvl w:ilvl="0" w:tplc="C63A1E66">
      <w:start w:val="1"/>
      <w:numFmt w:val="japaneseCounting"/>
      <w:lvlText w:val="%1、"/>
      <w:lvlJc w:val="left"/>
      <w:pPr>
        <w:ind w:left="1890" w:hanging="990"/>
      </w:pPr>
      <w:rPr>
        <w:rFonts w:hint="default"/>
        <w:lang w:val="en-G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5"/>
  </w:num>
  <w:num w:numId="2">
    <w:abstractNumId w:val="8"/>
  </w:num>
  <w:num w:numId="3">
    <w:abstractNumId w:val="11"/>
  </w:num>
  <w:num w:numId="4">
    <w:abstractNumId w:val="4"/>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2"/>
  </w:num>
  <w:num w:numId="22">
    <w:abstractNumId w:val="7"/>
  </w:num>
  <w:num w:numId="23">
    <w:abstractNumId w:val="3"/>
  </w:num>
  <w:num w:numId="24">
    <w:abstractNumId w:val="9"/>
  </w:num>
  <w:num w:numId="25">
    <w:abstractNumId w:val="13"/>
  </w:num>
  <w:num w:numId="26">
    <w:abstractNumId w:val="10"/>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9"/>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2"/>
    <w:lvlOverride w:ilvl="0">
      <w:startOverride w:val="1"/>
    </w:lvlOverride>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zh-CN" w:vendorID="64" w:dllVersion="0" w:nlCheck="1" w:checkStyle="1"/>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49E6"/>
    <w:rsid w:val="00016EC3"/>
    <w:rsid w:val="00021374"/>
    <w:rsid w:val="00023E32"/>
    <w:rsid w:val="000247B0"/>
    <w:rsid w:val="00026997"/>
    <w:rsid w:val="00032DB5"/>
    <w:rsid w:val="00033E0B"/>
    <w:rsid w:val="00035EDE"/>
    <w:rsid w:val="00037A0F"/>
    <w:rsid w:val="00041E36"/>
    <w:rsid w:val="00043A55"/>
    <w:rsid w:val="000440BA"/>
    <w:rsid w:val="00045080"/>
    <w:rsid w:val="000458EE"/>
    <w:rsid w:val="0004779A"/>
    <w:rsid w:val="000509B4"/>
    <w:rsid w:val="00055BA7"/>
    <w:rsid w:val="000604E6"/>
    <w:rsid w:val="00062885"/>
    <w:rsid w:val="00064C34"/>
    <w:rsid w:val="00070F3B"/>
    <w:rsid w:val="00071886"/>
    <w:rsid w:val="00072509"/>
    <w:rsid w:val="000742BC"/>
    <w:rsid w:val="00081E43"/>
    <w:rsid w:val="00082A0C"/>
    <w:rsid w:val="0008379B"/>
    <w:rsid w:val="0008509F"/>
    <w:rsid w:val="0008665C"/>
    <w:rsid w:val="00090151"/>
    <w:rsid w:val="000917E8"/>
    <w:rsid w:val="00092A50"/>
    <w:rsid w:val="00094221"/>
    <w:rsid w:val="00095A69"/>
    <w:rsid w:val="0009640C"/>
    <w:rsid w:val="000A4790"/>
    <w:rsid w:val="000B1C30"/>
    <w:rsid w:val="000B59B2"/>
    <w:rsid w:val="000C665C"/>
    <w:rsid w:val="000D33C0"/>
    <w:rsid w:val="000D3E1F"/>
    <w:rsid w:val="000D523B"/>
    <w:rsid w:val="000E067F"/>
    <w:rsid w:val="000E10C3"/>
    <w:rsid w:val="000E13EF"/>
    <w:rsid w:val="000E53DF"/>
    <w:rsid w:val="000F3B6C"/>
    <w:rsid w:val="00100602"/>
    <w:rsid w:val="00102111"/>
    <w:rsid w:val="001116EB"/>
    <w:rsid w:val="00112A1E"/>
    <w:rsid w:val="001159BB"/>
    <w:rsid w:val="001202E3"/>
    <w:rsid w:val="00121708"/>
    <w:rsid w:val="0012562E"/>
    <w:rsid w:val="0013059D"/>
    <w:rsid w:val="001332BE"/>
    <w:rsid w:val="0013387C"/>
    <w:rsid w:val="0013398F"/>
    <w:rsid w:val="0013648B"/>
    <w:rsid w:val="00137580"/>
    <w:rsid w:val="00141A55"/>
    <w:rsid w:val="00142963"/>
    <w:rsid w:val="00151424"/>
    <w:rsid w:val="00152315"/>
    <w:rsid w:val="00153AFF"/>
    <w:rsid w:val="001554A3"/>
    <w:rsid w:val="00156281"/>
    <w:rsid w:val="0016362C"/>
    <w:rsid w:val="00166FFD"/>
    <w:rsid w:val="001673CF"/>
    <w:rsid w:val="00170D4D"/>
    <w:rsid w:val="00174BC3"/>
    <w:rsid w:val="001811FA"/>
    <w:rsid w:val="00181BC9"/>
    <w:rsid w:val="00181EC8"/>
    <w:rsid w:val="00182AEE"/>
    <w:rsid w:val="00183EEE"/>
    <w:rsid w:val="00184349"/>
    <w:rsid w:val="00186C00"/>
    <w:rsid w:val="00187A5D"/>
    <w:rsid w:val="0019268D"/>
    <w:rsid w:val="00193F51"/>
    <w:rsid w:val="001A46E0"/>
    <w:rsid w:val="001A64B7"/>
    <w:rsid w:val="001B08F0"/>
    <w:rsid w:val="001B1617"/>
    <w:rsid w:val="001B3588"/>
    <w:rsid w:val="001B40EE"/>
    <w:rsid w:val="001B5F7E"/>
    <w:rsid w:val="001C5F45"/>
    <w:rsid w:val="001C74C3"/>
    <w:rsid w:val="001D3874"/>
    <w:rsid w:val="001D3994"/>
    <w:rsid w:val="001D4810"/>
    <w:rsid w:val="001D7A39"/>
    <w:rsid w:val="001D7B5E"/>
    <w:rsid w:val="001D7E75"/>
    <w:rsid w:val="001E1B5E"/>
    <w:rsid w:val="001E1EA9"/>
    <w:rsid w:val="001E26C3"/>
    <w:rsid w:val="001E28D0"/>
    <w:rsid w:val="001E56D2"/>
    <w:rsid w:val="001E7D56"/>
    <w:rsid w:val="001F034F"/>
    <w:rsid w:val="001F5DF1"/>
    <w:rsid w:val="001F75DE"/>
    <w:rsid w:val="001F765B"/>
    <w:rsid w:val="00200D58"/>
    <w:rsid w:val="002013BE"/>
    <w:rsid w:val="002041A0"/>
    <w:rsid w:val="002063A4"/>
    <w:rsid w:val="0021145B"/>
    <w:rsid w:val="00215826"/>
    <w:rsid w:val="00217059"/>
    <w:rsid w:val="00221AE7"/>
    <w:rsid w:val="00222104"/>
    <w:rsid w:val="002231FA"/>
    <w:rsid w:val="002234A6"/>
    <w:rsid w:val="00231041"/>
    <w:rsid w:val="00234B58"/>
    <w:rsid w:val="00237F13"/>
    <w:rsid w:val="002463AF"/>
    <w:rsid w:val="002464B8"/>
    <w:rsid w:val="00247707"/>
    <w:rsid w:val="00250609"/>
    <w:rsid w:val="00250F52"/>
    <w:rsid w:val="00253901"/>
    <w:rsid w:val="00254264"/>
    <w:rsid w:val="002545F6"/>
    <w:rsid w:val="002620CD"/>
    <w:rsid w:val="002726CF"/>
    <w:rsid w:val="002732DC"/>
    <w:rsid w:val="002757F7"/>
    <w:rsid w:val="002773E9"/>
    <w:rsid w:val="00286740"/>
    <w:rsid w:val="00287E60"/>
    <w:rsid w:val="00291B5D"/>
    <w:rsid w:val="002929D8"/>
    <w:rsid w:val="00296A9A"/>
    <w:rsid w:val="002A0E0D"/>
    <w:rsid w:val="002A1355"/>
    <w:rsid w:val="002A237D"/>
    <w:rsid w:val="002A4C53"/>
    <w:rsid w:val="002A564F"/>
    <w:rsid w:val="002A6A11"/>
    <w:rsid w:val="002B035E"/>
    <w:rsid w:val="002B0737"/>
    <w:rsid w:val="002B56EA"/>
    <w:rsid w:val="002C145D"/>
    <w:rsid w:val="002C2C3E"/>
    <w:rsid w:val="002C3453"/>
    <w:rsid w:val="002C42EF"/>
    <w:rsid w:val="002C533E"/>
    <w:rsid w:val="002C5C39"/>
    <w:rsid w:val="002C6319"/>
    <w:rsid w:val="002C7132"/>
    <w:rsid w:val="002D027F"/>
    <w:rsid w:val="002D146C"/>
    <w:rsid w:val="002D3489"/>
    <w:rsid w:val="002D3D4C"/>
    <w:rsid w:val="002D6988"/>
    <w:rsid w:val="002D7B60"/>
    <w:rsid w:val="002E0A87"/>
    <w:rsid w:val="002E0D90"/>
    <w:rsid w:val="002E3EA7"/>
    <w:rsid w:val="002E78D9"/>
    <w:rsid w:val="002F1F0E"/>
    <w:rsid w:val="002F312A"/>
    <w:rsid w:val="002F4761"/>
    <w:rsid w:val="002F5B0F"/>
    <w:rsid w:val="002F6E0C"/>
    <w:rsid w:val="003029A1"/>
    <w:rsid w:val="00304543"/>
    <w:rsid w:val="003056C1"/>
    <w:rsid w:val="00306B12"/>
    <w:rsid w:val="003124FF"/>
    <w:rsid w:val="0031413F"/>
    <w:rsid w:val="00315245"/>
    <w:rsid w:val="00320BDB"/>
    <w:rsid w:val="003212A9"/>
    <w:rsid w:val="003364FF"/>
    <w:rsid w:val="00336901"/>
    <w:rsid w:val="00337F63"/>
    <w:rsid w:val="00341F94"/>
    <w:rsid w:val="00342061"/>
    <w:rsid w:val="00343F5C"/>
    <w:rsid w:val="003446B5"/>
    <w:rsid w:val="0034548C"/>
    <w:rsid w:val="003503B6"/>
    <w:rsid w:val="00352F00"/>
    <w:rsid w:val="0035375F"/>
    <w:rsid w:val="00355EA9"/>
    <w:rsid w:val="00362CF7"/>
    <w:rsid w:val="00377EB9"/>
    <w:rsid w:val="00385963"/>
    <w:rsid w:val="00387932"/>
    <w:rsid w:val="00394E92"/>
    <w:rsid w:val="00396257"/>
    <w:rsid w:val="00397909"/>
    <w:rsid w:val="00397EB8"/>
    <w:rsid w:val="003A4FD0"/>
    <w:rsid w:val="003A69D1"/>
    <w:rsid w:val="003A6EF9"/>
    <w:rsid w:val="003B0C0D"/>
    <w:rsid w:val="003B1545"/>
    <w:rsid w:val="003B2F26"/>
    <w:rsid w:val="003B32FC"/>
    <w:rsid w:val="003B41D2"/>
    <w:rsid w:val="003B69F3"/>
    <w:rsid w:val="003B72EF"/>
    <w:rsid w:val="003B7A70"/>
    <w:rsid w:val="003C12AB"/>
    <w:rsid w:val="003C2B8C"/>
    <w:rsid w:val="003C409D"/>
    <w:rsid w:val="003C4EFB"/>
    <w:rsid w:val="003C670D"/>
    <w:rsid w:val="003C7579"/>
    <w:rsid w:val="003D2B36"/>
    <w:rsid w:val="003E05E6"/>
    <w:rsid w:val="003E09A0"/>
    <w:rsid w:val="003E395B"/>
    <w:rsid w:val="003E5FEA"/>
    <w:rsid w:val="003E7728"/>
    <w:rsid w:val="003F0E85"/>
    <w:rsid w:val="00400EFD"/>
    <w:rsid w:val="00404648"/>
    <w:rsid w:val="00404965"/>
    <w:rsid w:val="00410C55"/>
    <w:rsid w:val="00417725"/>
    <w:rsid w:val="00425C06"/>
    <w:rsid w:val="00430DA0"/>
    <w:rsid w:val="00437F26"/>
    <w:rsid w:val="00446EF6"/>
    <w:rsid w:val="00447EF3"/>
    <w:rsid w:val="00450542"/>
    <w:rsid w:val="004510AC"/>
    <w:rsid w:val="00454769"/>
    <w:rsid w:val="00456B79"/>
    <w:rsid w:val="00462285"/>
    <w:rsid w:val="0046429E"/>
    <w:rsid w:val="00466991"/>
    <w:rsid w:val="0047064C"/>
    <w:rsid w:val="00471DFA"/>
    <w:rsid w:val="00475F50"/>
    <w:rsid w:val="00476C56"/>
    <w:rsid w:val="00480742"/>
    <w:rsid w:val="004827F3"/>
    <w:rsid w:val="00493E19"/>
    <w:rsid w:val="00494455"/>
    <w:rsid w:val="00494904"/>
    <w:rsid w:val="00495289"/>
    <w:rsid w:val="00496EFB"/>
    <w:rsid w:val="004A1438"/>
    <w:rsid w:val="004A36DE"/>
    <w:rsid w:val="004A4744"/>
    <w:rsid w:val="004B0E84"/>
    <w:rsid w:val="004B1F4A"/>
    <w:rsid w:val="004B5666"/>
    <w:rsid w:val="004C5C96"/>
    <w:rsid w:val="004D06A4"/>
    <w:rsid w:val="004D6638"/>
    <w:rsid w:val="004E1BBB"/>
    <w:rsid w:val="004E6336"/>
    <w:rsid w:val="004F1A81"/>
    <w:rsid w:val="004F2D0E"/>
    <w:rsid w:val="004F54D1"/>
    <w:rsid w:val="004F68E1"/>
    <w:rsid w:val="0050619E"/>
    <w:rsid w:val="00507F32"/>
    <w:rsid w:val="00512808"/>
    <w:rsid w:val="0051335F"/>
    <w:rsid w:val="005160EC"/>
    <w:rsid w:val="005218D9"/>
    <w:rsid w:val="0052385D"/>
    <w:rsid w:val="005269C4"/>
    <w:rsid w:val="005341C5"/>
    <w:rsid w:val="0053431C"/>
    <w:rsid w:val="00535BDA"/>
    <w:rsid w:val="00536186"/>
    <w:rsid w:val="00537953"/>
    <w:rsid w:val="00537EC1"/>
    <w:rsid w:val="00543454"/>
    <w:rsid w:val="00544198"/>
    <w:rsid w:val="005453ED"/>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4B14"/>
    <w:rsid w:val="0058611F"/>
    <w:rsid w:val="0058768E"/>
    <w:rsid w:val="0059580D"/>
    <w:rsid w:val="005A0602"/>
    <w:rsid w:val="005A1B2D"/>
    <w:rsid w:val="005A59FE"/>
    <w:rsid w:val="005B0DDF"/>
    <w:rsid w:val="005B5807"/>
    <w:rsid w:val="005B584B"/>
    <w:rsid w:val="005C00D1"/>
    <w:rsid w:val="005C481F"/>
    <w:rsid w:val="005C6047"/>
    <w:rsid w:val="005C67C8"/>
    <w:rsid w:val="005D0249"/>
    <w:rsid w:val="005D36D1"/>
    <w:rsid w:val="005D4E57"/>
    <w:rsid w:val="005D5ECF"/>
    <w:rsid w:val="005F05FD"/>
    <w:rsid w:val="005F100C"/>
    <w:rsid w:val="005F1648"/>
    <w:rsid w:val="005F7986"/>
    <w:rsid w:val="005F7B75"/>
    <w:rsid w:val="00604768"/>
    <w:rsid w:val="00606C5B"/>
    <w:rsid w:val="00607ABA"/>
    <w:rsid w:val="0061054B"/>
    <w:rsid w:val="006119BC"/>
    <w:rsid w:val="0061660A"/>
    <w:rsid w:val="00620B80"/>
    <w:rsid w:val="00620F1E"/>
    <w:rsid w:val="00621F9B"/>
    <w:rsid w:val="006231AF"/>
    <w:rsid w:val="00623998"/>
    <w:rsid w:val="006252F5"/>
    <w:rsid w:val="006303B4"/>
    <w:rsid w:val="00632938"/>
    <w:rsid w:val="00633CC8"/>
    <w:rsid w:val="006370DB"/>
    <w:rsid w:val="00637CE4"/>
    <w:rsid w:val="00641396"/>
    <w:rsid w:val="00641703"/>
    <w:rsid w:val="006421CF"/>
    <w:rsid w:val="006431A6"/>
    <w:rsid w:val="006459F6"/>
    <w:rsid w:val="006474E9"/>
    <w:rsid w:val="006501AD"/>
    <w:rsid w:val="0065086E"/>
    <w:rsid w:val="00651BFA"/>
    <w:rsid w:val="006553F2"/>
    <w:rsid w:val="006603B5"/>
    <w:rsid w:val="00663733"/>
    <w:rsid w:val="00667141"/>
    <w:rsid w:val="00673954"/>
    <w:rsid w:val="006765CF"/>
    <w:rsid w:val="00680C84"/>
    <w:rsid w:val="006848C8"/>
    <w:rsid w:val="006850E5"/>
    <w:rsid w:val="00686FD9"/>
    <w:rsid w:val="00691483"/>
    <w:rsid w:val="00692E2A"/>
    <w:rsid w:val="0069465D"/>
    <w:rsid w:val="006968D2"/>
    <w:rsid w:val="006970B4"/>
    <w:rsid w:val="006A6838"/>
    <w:rsid w:val="006A76F2"/>
    <w:rsid w:val="006B23FC"/>
    <w:rsid w:val="006B2B6C"/>
    <w:rsid w:val="006C3C12"/>
    <w:rsid w:val="006C5F24"/>
    <w:rsid w:val="006C740F"/>
    <w:rsid w:val="006D3683"/>
    <w:rsid w:val="006D4DF9"/>
    <w:rsid w:val="006D7EFB"/>
    <w:rsid w:val="006E1F47"/>
    <w:rsid w:val="006E2D3B"/>
    <w:rsid w:val="006E3441"/>
    <w:rsid w:val="006E6722"/>
    <w:rsid w:val="006F5B20"/>
    <w:rsid w:val="006F7C94"/>
    <w:rsid w:val="00700A0F"/>
    <w:rsid w:val="007027B9"/>
    <w:rsid w:val="00705F05"/>
    <w:rsid w:val="007060EA"/>
    <w:rsid w:val="00714C5E"/>
    <w:rsid w:val="00715E88"/>
    <w:rsid w:val="007202D9"/>
    <w:rsid w:val="00722341"/>
    <w:rsid w:val="007237C5"/>
    <w:rsid w:val="00723B64"/>
    <w:rsid w:val="0072504C"/>
    <w:rsid w:val="00730C27"/>
    <w:rsid w:val="00730ECD"/>
    <w:rsid w:val="007321A3"/>
    <w:rsid w:val="00734CAA"/>
    <w:rsid w:val="007354F9"/>
    <w:rsid w:val="007406F9"/>
    <w:rsid w:val="00745F24"/>
    <w:rsid w:val="0074683B"/>
    <w:rsid w:val="00746D9D"/>
    <w:rsid w:val="00750FD3"/>
    <w:rsid w:val="007532F9"/>
    <w:rsid w:val="00754B14"/>
    <w:rsid w:val="00757581"/>
    <w:rsid w:val="00757CA2"/>
    <w:rsid w:val="0076107C"/>
    <w:rsid w:val="0077008E"/>
    <w:rsid w:val="00772F40"/>
    <w:rsid w:val="00773343"/>
    <w:rsid w:val="007737A8"/>
    <w:rsid w:val="00776BE5"/>
    <w:rsid w:val="00781904"/>
    <w:rsid w:val="0079062B"/>
    <w:rsid w:val="007964D9"/>
    <w:rsid w:val="007978BE"/>
    <w:rsid w:val="007A0685"/>
    <w:rsid w:val="007A0C53"/>
    <w:rsid w:val="007A5746"/>
    <w:rsid w:val="007A5C12"/>
    <w:rsid w:val="007B3217"/>
    <w:rsid w:val="007C1141"/>
    <w:rsid w:val="007C2541"/>
    <w:rsid w:val="007C6A00"/>
    <w:rsid w:val="007D446D"/>
    <w:rsid w:val="007D5D6C"/>
    <w:rsid w:val="007D7245"/>
    <w:rsid w:val="007E003F"/>
    <w:rsid w:val="007E520A"/>
    <w:rsid w:val="007E68D3"/>
    <w:rsid w:val="007F154E"/>
    <w:rsid w:val="007F170C"/>
    <w:rsid w:val="007F215A"/>
    <w:rsid w:val="007F445A"/>
    <w:rsid w:val="007F72D1"/>
    <w:rsid w:val="007F7FDA"/>
    <w:rsid w:val="008019EB"/>
    <w:rsid w:val="00804B9B"/>
    <w:rsid w:val="00805E39"/>
    <w:rsid w:val="00806DB0"/>
    <w:rsid w:val="00811F5B"/>
    <w:rsid w:val="008141B7"/>
    <w:rsid w:val="00815D26"/>
    <w:rsid w:val="00820F95"/>
    <w:rsid w:val="00830D40"/>
    <w:rsid w:val="00830E26"/>
    <w:rsid w:val="0083580A"/>
    <w:rsid w:val="00835E11"/>
    <w:rsid w:val="008400EB"/>
    <w:rsid w:val="008429B3"/>
    <w:rsid w:val="00843576"/>
    <w:rsid w:val="00843B64"/>
    <w:rsid w:val="00853640"/>
    <w:rsid w:val="00854EB8"/>
    <w:rsid w:val="008556AE"/>
    <w:rsid w:val="00855B94"/>
    <w:rsid w:val="0086242F"/>
    <w:rsid w:val="008657AA"/>
    <w:rsid w:val="00867BFF"/>
    <w:rsid w:val="00871513"/>
    <w:rsid w:val="008739BA"/>
    <w:rsid w:val="00880192"/>
    <w:rsid w:val="00880504"/>
    <w:rsid w:val="00880CF2"/>
    <w:rsid w:val="00883559"/>
    <w:rsid w:val="0088480A"/>
    <w:rsid w:val="00885CDC"/>
    <w:rsid w:val="00886B06"/>
    <w:rsid w:val="00891B46"/>
    <w:rsid w:val="008926EC"/>
    <w:rsid w:val="00892B3A"/>
    <w:rsid w:val="008947F5"/>
    <w:rsid w:val="008957DD"/>
    <w:rsid w:val="00897D98"/>
    <w:rsid w:val="008A1526"/>
    <w:rsid w:val="008A1781"/>
    <w:rsid w:val="008A2426"/>
    <w:rsid w:val="008A3DE0"/>
    <w:rsid w:val="008A6562"/>
    <w:rsid w:val="008A6DF2"/>
    <w:rsid w:val="008B6614"/>
    <w:rsid w:val="008B79B4"/>
    <w:rsid w:val="008C005A"/>
    <w:rsid w:val="008C487D"/>
    <w:rsid w:val="008C56E6"/>
    <w:rsid w:val="008C6727"/>
    <w:rsid w:val="008D0E23"/>
    <w:rsid w:val="008D2ADC"/>
    <w:rsid w:val="008D37C3"/>
    <w:rsid w:val="008D4145"/>
    <w:rsid w:val="008D6361"/>
    <w:rsid w:val="008D65A4"/>
    <w:rsid w:val="008D6BA0"/>
    <w:rsid w:val="008D7C99"/>
    <w:rsid w:val="008E0AD6"/>
    <w:rsid w:val="008E0CEB"/>
    <w:rsid w:val="008E0FCB"/>
    <w:rsid w:val="008E523E"/>
    <w:rsid w:val="008F1ECC"/>
    <w:rsid w:val="008F5894"/>
    <w:rsid w:val="008F7B79"/>
    <w:rsid w:val="00901521"/>
    <w:rsid w:val="009032B2"/>
    <w:rsid w:val="00911AB0"/>
    <w:rsid w:val="00914084"/>
    <w:rsid w:val="00916CB9"/>
    <w:rsid w:val="0092178C"/>
    <w:rsid w:val="009255DF"/>
    <w:rsid w:val="009353CC"/>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63AEF"/>
    <w:rsid w:val="0096679C"/>
    <w:rsid w:val="00970E74"/>
    <w:rsid w:val="00975552"/>
    <w:rsid w:val="0098071E"/>
    <w:rsid w:val="00983EE2"/>
    <w:rsid w:val="0098413D"/>
    <w:rsid w:val="00986A58"/>
    <w:rsid w:val="00986F26"/>
    <w:rsid w:val="0098795B"/>
    <w:rsid w:val="00990AD5"/>
    <w:rsid w:val="00992D72"/>
    <w:rsid w:val="00994778"/>
    <w:rsid w:val="009A2923"/>
    <w:rsid w:val="009A3CD9"/>
    <w:rsid w:val="009A4ACC"/>
    <w:rsid w:val="009A6528"/>
    <w:rsid w:val="009B0A72"/>
    <w:rsid w:val="009B4A0F"/>
    <w:rsid w:val="009B78F6"/>
    <w:rsid w:val="009C1324"/>
    <w:rsid w:val="009C2890"/>
    <w:rsid w:val="009C2F37"/>
    <w:rsid w:val="009C5459"/>
    <w:rsid w:val="009C6D94"/>
    <w:rsid w:val="009C725F"/>
    <w:rsid w:val="009D0B63"/>
    <w:rsid w:val="009D3F3B"/>
    <w:rsid w:val="009D59AB"/>
    <w:rsid w:val="009D74BA"/>
    <w:rsid w:val="009E6DF7"/>
    <w:rsid w:val="009F0525"/>
    <w:rsid w:val="00A07B61"/>
    <w:rsid w:val="00A1348D"/>
    <w:rsid w:val="00A14A1D"/>
    <w:rsid w:val="00A17BA5"/>
    <w:rsid w:val="00A21CCA"/>
    <w:rsid w:val="00A232EE"/>
    <w:rsid w:val="00A25358"/>
    <w:rsid w:val="00A41B84"/>
    <w:rsid w:val="00A42891"/>
    <w:rsid w:val="00A44411"/>
    <w:rsid w:val="00A469FA"/>
    <w:rsid w:val="00A55740"/>
    <w:rsid w:val="00A55B01"/>
    <w:rsid w:val="00A56B5B"/>
    <w:rsid w:val="00A64EE6"/>
    <w:rsid w:val="00A657DD"/>
    <w:rsid w:val="00A659F9"/>
    <w:rsid w:val="00A666A6"/>
    <w:rsid w:val="00A6689A"/>
    <w:rsid w:val="00A676CB"/>
    <w:rsid w:val="00A7486A"/>
    <w:rsid w:val="00A7766C"/>
    <w:rsid w:val="00A80611"/>
    <w:rsid w:val="00A81CD8"/>
    <w:rsid w:val="00A861C0"/>
    <w:rsid w:val="00A86A8D"/>
    <w:rsid w:val="00A91A56"/>
    <w:rsid w:val="00A92AB4"/>
    <w:rsid w:val="00A92D9F"/>
    <w:rsid w:val="00A93A1D"/>
    <w:rsid w:val="00A9783E"/>
    <w:rsid w:val="00AA049F"/>
    <w:rsid w:val="00AA0568"/>
    <w:rsid w:val="00AA31A3"/>
    <w:rsid w:val="00AA3A0E"/>
    <w:rsid w:val="00AA4E66"/>
    <w:rsid w:val="00AB27D5"/>
    <w:rsid w:val="00AB2918"/>
    <w:rsid w:val="00AB5340"/>
    <w:rsid w:val="00AC7790"/>
    <w:rsid w:val="00AC7C96"/>
    <w:rsid w:val="00AD07F8"/>
    <w:rsid w:val="00AD3696"/>
    <w:rsid w:val="00AD3BAC"/>
    <w:rsid w:val="00AD6913"/>
    <w:rsid w:val="00AD7C9B"/>
    <w:rsid w:val="00AE237D"/>
    <w:rsid w:val="00AE5B98"/>
    <w:rsid w:val="00AE78E0"/>
    <w:rsid w:val="00AE7DFE"/>
    <w:rsid w:val="00AF1164"/>
    <w:rsid w:val="00AF34B1"/>
    <w:rsid w:val="00AF7249"/>
    <w:rsid w:val="00AF7C07"/>
    <w:rsid w:val="00B02DB7"/>
    <w:rsid w:val="00B04D46"/>
    <w:rsid w:val="00B063E8"/>
    <w:rsid w:val="00B13586"/>
    <w:rsid w:val="00B17933"/>
    <w:rsid w:val="00B20FAE"/>
    <w:rsid w:val="00B22A15"/>
    <w:rsid w:val="00B22D20"/>
    <w:rsid w:val="00B25B1B"/>
    <w:rsid w:val="00B275BB"/>
    <w:rsid w:val="00B34BBF"/>
    <w:rsid w:val="00B405B7"/>
    <w:rsid w:val="00B4262C"/>
    <w:rsid w:val="00B46490"/>
    <w:rsid w:val="00B472EA"/>
    <w:rsid w:val="00B609AE"/>
    <w:rsid w:val="00B6238F"/>
    <w:rsid w:val="00B66901"/>
    <w:rsid w:val="00B675BC"/>
    <w:rsid w:val="00B71E6D"/>
    <w:rsid w:val="00B72070"/>
    <w:rsid w:val="00B771A3"/>
    <w:rsid w:val="00B779E1"/>
    <w:rsid w:val="00B82774"/>
    <w:rsid w:val="00B834CF"/>
    <w:rsid w:val="00B84371"/>
    <w:rsid w:val="00B84486"/>
    <w:rsid w:val="00B85A41"/>
    <w:rsid w:val="00B87967"/>
    <w:rsid w:val="00B96BF7"/>
    <w:rsid w:val="00BA1A67"/>
    <w:rsid w:val="00BA2D85"/>
    <w:rsid w:val="00BB15DE"/>
    <w:rsid w:val="00BB28A6"/>
    <w:rsid w:val="00BB3389"/>
    <w:rsid w:val="00BB44A6"/>
    <w:rsid w:val="00BB5833"/>
    <w:rsid w:val="00BB7851"/>
    <w:rsid w:val="00BB7D04"/>
    <w:rsid w:val="00BB7F92"/>
    <w:rsid w:val="00BC03B3"/>
    <w:rsid w:val="00BC093D"/>
    <w:rsid w:val="00BC4C74"/>
    <w:rsid w:val="00BD1287"/>
    <w:rsid w:val="00BE18BF"/>
    <w:rsid w:val="00BE2356"/>
    <w:rsid w:val="00BE4664"/>
    <w:rsid w:val="00BF1300"/>
    <w:rsid w:val="00BF2F7B"/>
    <w:rsid w:val="00BF3DE7"/>
    <w:rsid w:val="00BF41EA"/>
    <w:rsid w:val="00BF7A7C"/>
    <w:rsid w:val="00BF7E4E"/>
    <w:rsid w:val="00C0058D"/>
    <w:rsid w:val="00C02585"/>
    <w:rsid w:val="00C16DA2"/>
    <w:rsid w:val="00C2186E"/>
    <w:rsid w:val="00C26572"/>
    <w:rsid w:val="00C30C63"/>
    <w:rsid w:val="00C3419C"/>
    <w:rsid w:val="00C41236"/>
    <w:rsid w:val="00C47B77"/>
    <w:rsid w:val="00C50649"/>
    <w:rsid w:val="00C51F45"/>
    <w:rsid w:val="00C549DA"/>
    <w:rsid w:val="00C558DA"/>
    <w:rsid w:val="00C55AF0"/>
    <w:rsid w:val="00C57664"/>
    <w:rsid w:val="00C60253"/>
    <w:rsid w:val="00C644FB"/>
    <w:rsid w:val="00C67678"/>
    <w:rsid w:val="00C67723"/>
    <w:rsid w:val="00C725DC"/>
    <w:rsid w:val="00C8373E"/>
    <w:rsid w:val="00C84759"/>
    <w:rsid w:val="00C90FDD"/>
    <w:rsid w:val="00C93203"/>
    <w:rsid w:val="00C93A3A"/>
    <w:rsid w:val="00C956B3"/>
    <w:rsid w:val="00C95831"/>
    <w:rsid w:val="00C961BB"/>
    <w:rsid w:val="00C96DE4"/>
    <w:rsid w:val="00CA2CB5"/>
    <w:rsid w:val="00CA3FEB"/>
    <w:rsid w:val="00CA5494"/>
    <w:rsid w:val="00CA6C7F"/>
    <w:rsid w:val="00CB1404"/>
    <w:rsid w:val="00CB5521"/>
    <w:rsid w:val="00CC10A6"/>
    <w:rsid w:val="00CC2354"/>
    <w:rsid w:val="00CD2A97"/>
    <w:rsid w:val="00CD2BA6"/>
    <w:rsid w:val="00CD3D68"/>
    <w:rsid w:val="00CD4B78"/>
    <w:rsid w:val="00CD7044"/>
    <w:rsid w:val="00CE2264"/>
    <w:rsid w:val="00CE229D"/>
    <w:rsid w:val="00CE2A2D"/>
    <w:rsid w:val="00CE524C"/>
    <w:rsid w:val="00CE5FCF"/>
    <w:rsid w:val="00CE792B"/>
    <w:rsid w:val="00CF141F"/>
    <w:rsid w:val="00CF1A24"/>
    <w:rsid w:val="00CF2392"/>
    <w:rsid w:val="00CF4777"/>
    <w:rsid w:val="00CF7C54"/>
    <w:rsid w:val="00D02075"/>
    <w:rsid w:val="00D023AA"/>
    <w:rsid w:val="00D1203C"/>
    <w:rsid w:val="00D1252B"/>
    <w:rsid w:val="00D12B2C"/>
    <w:rsid w:val="00D15118"/>
    <w:rsid w:val="00D169AF"/>
    <w:rsid w:val="00D16BF6"/>
    <w:rsid w:val="00D21539"/>
    <w:rsid w:val="00D21E2F"/>
    <w:rsid w:val="00D22513"/>
    <w:rsid w:val="00D25249"/>
    <w:rsid w:val="00D25F71"/>
    <w:rsid w:val="00D34988"/>
    <w:rsid w:val="00D4118F"/>
    <w:rsid w:val="00D41E73"/>
    <w:rsid w:val="00D44172"/>
    <w:rsid w:val="00D45AE5"/>
    <w:rsid w:val="00D46C05"/>
    <w:rsid w:val="00D5047E"/>
    <w:rsid w:val="00D50E8C"/>
    <w:rsid w:val="00D539B7"/>
    <w:rsid w:val="00D540E1"/>
    <w:rsid w:val="00D62076"/>
    <w:rsid w:val="00D63B8C"/>
    <w:rsid w:val="00D71D25"/>
    <w:rsid w:val="00D72AE3"/>
    <w:rsid w:val="00D739CC"/>
    <w:rsid w:val="00D76614"/>
    <w:rsid w:val="00D8093D"/>
    <w:rsid w:val="00D80A9A"/>
    <w:rsid w:val="00D8108C"/>
    <w:rsid w:val="00D82D20"/>
    <w:rsid w:val="00D82FDB"/>
    <w:rsid w:val="00D8418A"/>
    <w:rsid w:val="00D842AE"/>
    <w:rsid w:val="00D84A7C"/>
    <w:rsid w:val="00D84D60"/>
    <w:rsid w:val="00D8587B"/>
    <w:rsid w:val="00D9211C"/>
    <w:rsid w:val="00D92DE0"/>
    <w:rsid w:val="00D93A0F"/>
    <w:rsid w:val="00D956AE"/>
    <w:rsid w:val="00D96369"/>
    <w:rsid w:val="00D97F1C"/>
    <w:rsid w:val="00DA1BCA"/>
    <w:rsid w:val="00DA2C40"/>
    <w:rsid w:val="00DA400B"/>
    <w:rsid w:val="00DA527D"/>
    <w:rsid w:val="00DA7368"/>
    <w:rsid w:val="00DB1194"/>
    <w:rsid w:val="00DB1DCB"/>
    <w:rsid w:val="00DB2A9F"/>
    <w:rsid w:val="00DB33F4"/>
    <w:rsid w:val="00DC1277"/>
    <w:rsid w:val="00DC357C"/>
    <w:rsid w:val="00DC46FF"/>
    <w:rsid w:val="00DC53CD"/>
    <w:rsid w:val="00DC6BA0"/>
    <w:rsid w:val="00DC6F6D"/>
    <w:rsid w:val="00DD1207"/>
    <w:rsid w:val="00DD1A4F"/>
    <w:rsid w:val="00DD226E"/>
    <w:rsid w:val="00DD2A04"/>
    <w:rsid w:val="00DD6321"/>
    <w:rsid w:val="00DD7C2C"/>
    <w:rsid w:val="00DE3AA8"/>
    <w:rsid w:val="00DE7A06"/>
    <w:rsid w:val="00DF284D"/>
    <w:rsid w:val="00DF33F6"/>
    <w:rsid w:val="00DF59F6"/>
    <w:rsid w:val="00E01CC6"/>
    <w:rsid w:val="00E03F3B"/>
    <w:rsid w:val="00E04301"/>
    <w:rsid w:val="00E06389"/>
    <w:rsid w:val="00E06797"/>
    <w:rsid w:val="00E07216"/>
    <w:rsid w:val="00E077F8"/>
    <w:rsid w:val="00E10FB7"/>
    <w:rsid w:val="00E110C8"/>
    <w:rsid w:val="00E1511C"/>
    <w:rsid w:val="00E17BD4"/>
    <w:rsid w:val="00E17E16"/>
    <w:rsid w:val="00E215B0"/>
    <w:rsid w:val="00E21C83"/>
    <w:rsid w:val="00E22559"/>
    <w:rsid w:val="00E2657C"/>
    <w:rsid w:val="00E302D9"/>
    <w:rsid w:val="00E30AD2"/>
    <w:rsid w:val="00E31C4A"/>
    <w:rsid w:val="00E37120"/>
    <w:rsid w:val="00E41955"/>
    <w:rsid w:val="00E41FB3"/>
    <w:rsid w:val="00E4438D"/>
    <w:rsid w:val="00E45342"/>
    <w:rsid w:val="00E45435"/>
    <w:rsid w:val="00E4612E"/>
    <w:rsid w:val="00E46D9A"/>
    <w:rsid w:val="00E47CC4"/>
    <w:rsid w:val="00E529FB"/>
    <w:rsid w:val="00E5481D"/>
    <w:rsid w:val="00E565FF"/>
    <w:rsid w:val="00E56947"/>
    <w:rsid w:val="00E579BD"/>
    <w:rsid w:val="00E6052D"/>
    <w:rsid w:val="00E61362"/>
    <w:rsid w:val="00E63C4C"/>
    <w:rsid w:val="00E65388"/>
    <w:rsid w:val="00E674AC"/>
    <w:rsid w:val="00E71C9E"/>
    <w:rsid w:val="00E730F5"/>
    <w:rsid w:val="00E7460E"/>
    <w:rsid w:val="00E76253"/>
    <w:rsid w:val="00E81947"/>
    <w:rsid w:val="00E83FD1"/>
    <w:rsid w:val="00E85B7D"/>
    <w:rsid w:val="00E9121B"/>
    <w:rsid w:val="00E92B5F"/>
    <w:rsid w:val="00E92EDB"/>
    <w:rsid w:val="00EA0B53"/>
    <w:rsid w:val="00EA0F3E"/>
    <w:rsid w:val="00EA1C2C"/>
    <w:rsid w:val="00EA39E5"/>
    <w:rsid w:val="00EA3D23"/>
    <w:rsid w:val="00EA5E5C"/>
    <w:rsid w:val="00EB1B8B"/>
    <w:rsid w:val="00EB1CC0"/>
    <w:rsid w:val="00EC0F91"/>
    <w:rsid w:val="00EC3219"/>
    <w:rsid w:val="00EC388E"/>
    <w:rsid w:val="00EC5A46"/>
    <w:rsid w:val="00EC63E2"/>
    <w:rsid w:val="00EC6548"/>
    <w:rsid w:val="00ED75BF"/>
    <w:rsid w:val="00EE17B3"/>
    <w:rsid w:val="00EE1A7F"/>
    <w:rsid w:val="00EE38DD"/>
    <w:rsid w:val="00EF22B3"/>
    <w:rsid w:val="00EF2844"/>
    <w:rsid w:val="00EF7E2C"/>
    <w:rsid w:val="00F044F7"/>
    <w:rsid w:val="00F064C1"/>
    <w:rsid w:val="00F113DA"/>
    <w:rsid w:val="00F121E9"/>
    <w:rsid w:val="00F12540"/>
    <w:rsid w:val="00F17586"/>
    <w:rsid w:val="00F22D44"/>
    <w:rsid w:val="00F24102"/>
    <w:rsid w:val="00F32F67"/>
    <w:rsid w:val="00F366DE"/>
    <w:rsid w:val="00F37DC8"/>
    <w:rsid w:val="00F41127"/>
    <w:rsid w:val="00F42017"/>
    <w:rsid w:val="00F438E0"/>
    <w:rsid w:val="00F47CD5"/>
    <w:rsid w:val="00F5341A"/>
    <w:rsid w:val="00F554EF"/>
    <w:rsid w:val="00F63428"/>
    <w:rsid w:val="00F650C3"/>
    <w:rsid w:val="00F701AE"/>
    <w:rsid w:val="00F71407"/>
    <w:rsid w:val="00F716AD"/>
    <w:rsid w:val="00F8091E"/>
    <w:rsid w:val="00F83F01"/>
    <w:rsid w:val="00F83F10"/>
    <w:rsid w:val="00F8577F"/>
    <w:rsid w:val="00F85F4A"/>
    <w:rsid w:val="00F8615C"/>
    <w:rsid w:val="00F86FDB"/>
    <w:rsid w:val="00F9516F"/>
    <w:rsid w:val="00F9521B"/>
    <w:rsid w:val="00FA13F7"/>
    <w:rsid w:val="00FA380A"/>
    <w:rsid w:val="00FA50B9"/>
    <w:rsid w:val="00FA7174"/>
    <w:rsid w:val="00FB254A"/>
    <w:rsid w:val="00FB5770"/>
    <w:rsid w:val="00FB6C90"/>
    <w:rsid w:val="00FC03F0"/>
    <w:rsid w:val="00FC3299"/>
    <w:rsid w:val="00FC47C2"/>
    <w:rsid w:val="00FC6422"/>
    <w:rsid w:val="00FD0C64"/>
    <w:rsid w:val="00FD3EE8"/>
    <w:rsid w:val="00FD534F"/>
    <w:rsid w:val="00FD5860"/>
    <w:rsid w:val="00FE352D"/>
    <w:rsid w:val="00FE3DDA"/>
    <w:rsid w:val="00FE51C8"/>
    <w:rsid w:val="00FE7D62"/>
    <w:rsid w:val="00FF11E9"/>
    <w:rsid w:val="00FF2F85"/>
    <w:rsid w:val="00FF507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FF4D31F-23EC-4C9D-9AFA-334466E2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pPr>
      <w:spacing w:after="120" w:line="280" w:lineRule="exact"/>
      <w:jc w:val="both"/>
    </w:pPr>
    <w:rPr>
      <w:rFonts w:eastAsia="MS Mincho"/>
      <w:sz w:val="21"/>
      <w:szCs w:val="10"/>
      <w:lang w:val="en-US" w:eastAsia="zh-CN"/>
    </w:rPr>
  </w:style>
  <w:style w:type="paragraph" w:styleId="Heading1">
    <w:name w:val="heading 1"/>
    <w:basedOn w:val="Normal"/>
    <w:next w:val="Normalnumber"/>
    <w:qFormat/>
    <w:rsid w:val="00062885"/>
    <w:pPr>
      <w:keepNext/>
      <w:numPr>
        <w:numId w:val="21"/>
      </w:numPr>
      <w:tabs>
        <w:tab w:val="left" w:pos="1247"/>
        <w:tab w:val="left" w:pos="1814"/>
      </w:tabs>
      <w:spacing w:before="24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ind w:left="1276" w:hanging="556"/>
      <w:outlineLvl w:val="1"/>
    </w:pPr>
    <w:rPr>
      <w:b/>
      <w:sz w:val="24"/>
      <w:szCs w:val="24"/>
    </w:rPr>
  </w:style>
  <w:style w:type="paragraph" w:styleId="Heading3">
    <w:name w:val="heading 3"/>
    <w:basedOn w:val="Normal"/>
    <w:next w:val="Normalnumber"/>
    <w:link w:val="Heading3Char"/>
    <w:autoRedefine/>
    <w:qFormat/>
    <w:rsid w:val="00EA0B53"/>
    <w:pPr>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pPr>
    <w:rPr>
      <w:rFonts w:ascii="Batang" w:eastAsia="Batang" w:hAnsi="Batang" w:cs="Gulim"/>
      <w:color w:val="000000"/>
      <w:lang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AA4E66"/>
    <w:pPr>
      <w:spacing w:before="20" w:after="0" w:line="210" w:lineRule="exact"/>
      <w:ind w:left="475" w:hanging="475"/>
      <w:jc w:val="left"/>
    </w:pPr>
    <w:rPr>
      <w:noProof/>
      <w:spacing w:val="5"/>
      <w:w w:val="104"/>
      <w:kern w:val="14"/>
      <w:sz w:val="18"/>
      <w:szCs w:val="20"/>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FootnoteText"/>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rFonts w:ascii="Times New Roman" w:eastAsia="SimSun" w:hAnsi="Times New Roman"/>
      <w:sz w:val="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eastAsia="Times New Roman"/>
      <w:spacing w:val="4"/>
      <w:w w:val="103"/>
      <w:kern w:val="14"/>
      <w:szCs w:val="20"/>
    </w:rPr>
  </w:style>
  <w:style w:type="paragraph" w:customStyle="1" w:styleId="H1">
    <w:name w:val="_ H_1"/>
    <w:basedOn w:val="Normal"/>
    <w:next w:val="Normal"/>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rFonts w:eastAsia="SimHei"/>
      <w:color w:val="000000"/>
      <w:spacing w:val="4"/>
      <w:w w:val="103"/>
      <w:kern w:val="14"/>
      <w:sz w:val="22"/>
      <w:szCs w:val="11"/>
    </w:rPr>
  </w:style>
  <w:style w:type="paragraph" w:customStyle="1" w:styleId="HCh">
    <w:name w:val="_ H _Ch"/>
    <w:basedOn w:val="H1"/>
    <w:next w:val="Normal"/>
    <w:rsid w:val="0004779A"/>
    <w:pPr>
      <w:spacing w:after="0" w:line="400" w:lineRule="exact"/>
      <w:ind w:left="0" w:right="0" w:firstLine="0"/>
    </w:pPr>
    <w:rPr>
      <w:spacing w:val="-2"/>
      <w:sz w:val="24"/>
      <w:szCs w:val="12"/>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Normal"/>
    <w:next w:val="Normal"/>
    <w:rsid w:val="0004779A"/>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3"/>
    </w:pPr>
    <w:rPr>
      <w:rFonts w:eastAsia="STKaiti"/>
      <w:i/>
      <w:noProof/>
      <w:color w:val="000000"/>
      <w:spacing w:val="3"/>
      <w:w w:val="103"/>
      <w:kern w:val="14"/>
      <w:szCs w:val="20"/>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jc w:val="left"/>
      <w:outlineLvl w:val="4"/>
    </w:pPr>
    <w:rPr>
      <w:rFonts w:eastAsia="PMingLiU"/>
      <w:noProof/>
      <w:spacing w:val="4"/>
      <w:w w:val="103"/>
      <w:kern w:val="14"/>
      <w:szCs w:val="20"/>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pacing w:line="240" w:lineRule="exact"/>
    </w:pPr>
    <w:rPr>
      <w:rFonts w:eastAsia="PMingLiU"/>
      <w:spacing w:val="4"/>
      <w:w w:val="103"/>
      <w:kern w:val="14"/>
      <w:szCs w:val="20"/>
    </w:rPr>
  </w:style>
  <w:style w:type="paragraph" w:customStyle="1" w:styleId="SM">
    <w:name w:val="__S_M"/>
    <w:basedOn w:val="Normal"/>
    <w:next w:val="Normal"/>
    <w:rsid w:val="0004779A"/>
    <w:pPr>
      <w:keepNext/>
      <w:keepLines/>
      <w:tabs>
        <w:tab w:val="right" w:leader="dot" w:pos="360"/>
      </w:tabs>
      <w:suppressAutoHyphens/>
      <w:spacing w:line="500" w:lineRule="exact"/>
      <w:ind w:left="1264" w:right="1264"/>
      <w:outlineLvl w:val="0"/>
    </w:pPr>
    <w:rPr>
      <w:rFonts w:eastAsia="SimHei"/>
      <w:b/>
      <w:noProof/>
      <w:color w:val="000000"/>
      <w:spacing w:val="-4"/>
      <w:w w:val="98"/>
      <w:kern w:val="14"/>
      <w:sz w:val="40"/>
      <w:szCs w:val="20"/>
    </w:rPr>
  </w:style>
  <w:style w:type="paragraph" w:customStyle="1" w:styleId="SL">
    <w:name w:val="__S_L"/>
    <w:basedOn w:val="SM"/>
    <w:next w:val="Normal"/>
    <w:rsid w:val="0004779A"/>
    <w:pPr>
      <w:spacing w:line="640" w:lineRule="exact"/>
    </w:pPr>
    <w:rPr>
      <w:spacing w:val="-8"/>
      <w:w w:val="96"/>
      <w:sz w:val="57"/>
    </w:rPr>
  </w:style>
  <w:style w:type="paragraph" w:customStyle="1" w:styleId="SS">
    <w:name w:val="__S_S"/>
    <w:basedOn w:val="HCh"/>
    <w:next w:val="Normal"/>
    <w:rsid w:val="0004779A"/>
    <w:pPr>
      <w:ind w:left="1264" w:right="1264"/>
    </w:pPr>
  </w:style>
  <w:style w:type="character" w:styleId="EndnoteReference">
    <w:name w:val="endnote reference"/>
    <w:basedOn w:val="FootnoteReference"/>
    <w:rsid w:val="0004779A"/>
    <w:rPr>
      <w:rFonts w:ascii="Times New Roman" w:eastAsia="SimSun" w:hAnsi="Times New Roman"/>
      <w:color w:val="000000"/>
      <w:spacing w:val="-7"/>
      <w:w w:val="130"/>
      <w:position w:val="-4"/>
      <w:sz w:val="20"/>
      <w:szCs w:val="18"/>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pacing w:line="210" w:lineRule="exact"/>
      <w:jc w:val="left"/>
    </w:pPr>
    <w:rPr>
      <w:rFonts w:eastAsia="PMingLiU"/>
      <w:noProof/>
      <w:spacing w:val="5"/>
      <w:w w:val="104"/>
      <w:kern w:val="14"/>
      <w:sz w:val="17"/>
      <w:szCs w:val="20"/>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38"/>
      <w:szCs w:val="19"/>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rFonts w:eastAsia="PMingLiU"/>
      <w:b/>
      <w:noProof/>
      <w:sz w:val="17"/>
      <w:lang w:val="en-US" w:eastAsia="zh-CN"/>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rFonts w:eastAsia="PMingLiU"/>
      <w:b/>
      <w:noProof/>
      <w:sz w:val="18"/>
      <w:lang w:val="en-US" w:eastAsia="zh-CN"/>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dp-my.sharepoint.com/personal/benedict_aboki_omare_ipbes_net/Documents/IPBES/4e.%20Effectivness/Internal%20Review/Results/Statistical_Analysis_2017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9.6029386041630221E-2</c:v>
                </c:pt>
                <c:pt idx="2">
                  <c:v>0.31624978135385712</c:v>
                </c:pt>
                <c:pt idx="3">
                  <c:v>0.44481371348609405</c:v>
                </c:pt>
                <c:pt idx="4">
                  <c:v>0.11911841875109301</c:v>
                </c:pt>
              </c:numCache>
            </c:numRef>
          </c:val>
          <c:extLst>
            <c:ext xmlns:c16="http://schemas.microsoft.com/office/drawing/2014/chart" uri="{C3380CC4-5D6E-409C-BE32-E72D297353CC}">
              <c16:uniqueId val="{00000000-DC87-44BB-BEF4-4E3B644CF3B8}"/>
            </c:ext>
          </c:extLst>
        </c:ser>
        <c:dLbls>
          <c:showLegendKey val="0"/>
          <c:showVal val="0"/>
          <c:showCatName val="0"/>
          <c:showSerName val="0"/>
          <c:showPercent val="0"/>
          <c:showBubbleSize val="0"/>
        </c:dLbls>
        <c:gapWidth val="219"/>
        <c:overlap val="-27"/>
        <c:axId val="187080704"/>
        <c:axId val="187082240"/>
      </c:barChart>
      <c:catAx>
        <c:axId val="18708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082240"/>
        <c:crosses val="autoZero"/>
        <c:auto val="1"/>
        <c:lblAlgn val="ctr"/>
        <c:lblOffset val="100"/>
        <c:noMultiLvlLbl val="0"/>
      </c:catAx>
      <c:valAx>
        <c:axId val="187082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08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2931930321425E-2"/>
          <c:y val="3.7385618606209509E-2"/>
          <c:w val="0.91434160455515812"/>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0.44981432130447613</c:v>
                  </c:pt>
                </c:numCache>
              </c:numRef>
            </c:plus>
            <c:minus>
              <c:numRef>
                <c:f>Deviation!$C$109</c:f>
                <c:numCache>
                  <c:formatCode>General</c:formatCode>
                  <c:ptCount val="1"/>
                  <c:pt idx="0">
                    <c:v>0.44981432130447613</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4C45-482F-A00A-EF35ABF22880}"/>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0.34725257710687207</c:v>
                  </c:pt>
                </c:numCache>
              </c:numRef>
            </c:plus>
            <c:minus>
              <c:numRef>
                <c:f>Deviation!$D$109</c:f>
                <c:numCache>
                  <c:formatCode>General</c:formatCode>
                  <c:ptCount val="1"/>
                  <c:pt idx="0">
                    <c:v>0.34725257710687207</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4C45-482F-A00A-EF35ABF22880}"/>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0.53238477705558507</c:v>
                  </c:pt>
                </c:numCache>
              </c:numRef>
            </c:plus>
            <c:minus>
              <c:numRef>
                <c:f>Deviation!$E$109</c:f>
                <c:numCache>
                  <c:formatCode>General</c:formatCode>
                  <c:ptCount val="1"/>
                  <c:pt idx="0">
                    <c:v>0.53238477705558507</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3.3901647685644205</c:v>
                </c:pt>
              </c:numCache>
            </c:numRef>
          </c:val>
          <c:extLst>
            <c:ext xmlns:c16="http://schemas.microsoft.com/office/drawing/2014/chart" uri="{C3380CC4-5D6E-409C-BE32-E72D297353CC}">
              <c16:uniqueId val="{00000002-4C45-482F-A00A-EF35ABF22880}"/>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0.33769227367447913</c:v>
                  </c:pt>
                </c:numCache>
              </c:numRef>
            </c:plus>
            <c:minus>
              <c:numRef>
                <c:f>Deviation!$F$109</c:f>
                <c:numCache>
                  <c:formatCode>General</c:formatCode>
                  <c:ptCount val="1"/>
                  <c:pt idx="0">
                    <c:v>0.33769227367447913</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4C45-482F-A00A-EF35ABF22880}"/>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0.38126744933041706</c:v>
                  </c:pt>
                </c:numCache>
              </c:numRef>
            </c:plus>
            <c:minus>
              <c:numRef>
                <c:f>Deviation!$G$109</c:f>
                <c:numCache>
                  <c:formatCode>General</c:formatCode>
                  <c:ptCount val="1"/>
                  <c:pt idx="0">
                    <c:v>0.38126744933041706</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3.3378759428001836</c:v>
                </c:pt>
              </c:numCache>
            </c:numRef>
          </c:val>
          <c:extLst>
            <c:ext xmlns:c16="http://schemas.microsoft.com/office/drawing/2014/chart" uri="{C3380CC4-5D6E-409C-BE32-E72D297353CC}">
              <c16:uniqueId val="{00000004-4C45-482F-A00A-EF35ABF22880}"/>
            </c:ext>
          </c:extLst>
        </c:ser>
        <c:dLbls>
          <c:showLegendKey val="0"/>
          <c:showVal val="1"/>
          <c:showCatName val="0"/>
          <c:showSerName val="0"/>
          <c:showPercent val="0"/>
          <c:showBubbleSize val="0"/>
        </c:dLbls>
        <c:gapWidth val="219"/>
        <c:overlap val="-47"/>
        <c:axId val="187582720"/>
        <c:axId val="187592704"/>
      </c:barChart>
      <c:catAx>
        <c:axId val="187582720"/>
        <c:scaling>
          <c:orientation val="minMax"/>
        </c:scaling>
        <c:delete val="1"/>
        <c:axPos val="b"/>
        <c:numFmt formatCode="General" sourceLinked="1"/>
        <c:majorTickMark val="none"/>
        <c:minorTickMark val="none"/>
        <c:tickLblPos val="none"/>
        <c:crossAx val="187592704"/>
        <c:crosses val="autoZero"/>
        <c:auto val="1"/>
        <c:lblAlgn val="ctr"/>
        <c:lblOffset val="100"/>
        <c:noMultiLvlLbl val="0"/>
      </c:catAx>
      <c:valAx>
        <c:axId val="187592704"/>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582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0.16925</cdr:x>
      <cdr:y>0.93141</cdr:y>
    </cdr:from>
    <cdr:to>
      <cdr:x>0.28876</cdr:x>
      <cdr:y>0.99515</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948905" y="2938891"/>
          <a:ext cx="670003" cy="201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900">
              <a:solidFill>
                <a:schemeClr val="tx1">
                  <a:lumMod val="50000"/>
                  <a:lumOff val="50000"/>
                </a:schemeClr>
              </a:solidFill>
            </a:rPr>
            <a:t>主席团</a:t>
          </a:r>
          <a:endParaRPr lang="en-GB" sz="900">
            <a:solidFill>
              <a:schemeClr val="tx1">
                <a:lumMod val="50000"/>
                <a:lumOff val="50000"/>
              </a:schemeClr>
            </a:solidFill>
          </a:endParaRPr>
        </a:p>
      </cdr:txBody>
    </cdr:sp>
  </cdr:relSizeAnchor>
  <cdr:relSizeAnchor xmlns:cdr="http://schemas.openxmlformats.org/drawingml/2006/chartDrawing">
    <cdr:from>
      <cdr:x>0.62043</cdr:x>
      <cdr:y>0.92954</cdr:y>
    </cdr:from>
    <cdr:to>
      <cdr:x>0.72358</cdr:x>
      <cdr:y>1</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478388" y="2932981"/>
          <a:ext cx="578302" cy="2223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900">
              <a:solidFill>
                <a:schemeClr val="bg1">
                  <a:lumMod val="50000"/>
                </a:schemeClr>
              </a:solidFill>
            </a:rPr>
            <a:t>秘书处</a:t>
          </a:r>
          <a:endParaRPr lang="en-GB" sz="900">
            <a:solidFill>
              <a:schemeClr val="bg1">
                <a:lumMod val="50000"/>
              </a:schemeClr>
            </a:solidFill>
          </a:endParaRPr>
        </a:p>
      </cdr:txBody>
    </cdr:sp>
  </cdr:relSizeAnchor>
  <cdr:relSizeAnchor xmlns:cdr="http://schemas.openxmlformats.org/drawingml/2006/chartDrawing">
    <cdr:from>
      <cdr:x>0.45742</cdr:x>
      <cdr:y>0.92805</cdr:y>
    </cdr:from>
    <cdr:to>
      <cdr:x>0.56057</cdr:x>
      <cdr:y>0.98291</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2564488" y="2928290"/>
          <a:ext cx="578301" cy="1731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900">
              <a:solidFill>
                <a:schemeClr val="bg2">
                  <a:lumMod val="50000"/>
                </a:schemeClr>
              </a:solidFill>
            </a:rPr>
            <a:t>国家联络人</a:t>
          </a:r>
          <a:endParaRPr lang="en-GB" sz="900">
            <a:solidFill>
              <a:schemeClr val="bg2">
                <a:lumMod val="50000"/>
              </a:schemeClr>
            </a:solidFill>
          </a:endParaRPr>
        </a:p>
      </cdr:txBody>
    </cdr:sp>
  </cdr:relSizeAnchor>
  <cdr:relSizeAnchor xmlns:cdr="http://schemas.openxmlformats.org/drawingml/2006/chartDrawing">
    <cdr:from>
      <cdr:x>0.28483</cdr:x>
      <cdr:y>0.93128</cdr:y>
    </cdr:from>
    <cdr:to>
      <cdr:x>0.44959</cdr:x>
      <cdr:y>1</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1596883" y="2939834"/>
          <a:ext cx="923681" cy="2168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900">
              <a:solidFill>
                <a:schemeClr val="tx1">
                  <a:lumMod val="50000"/>
                  <a:lumOff val="50000"/>
                </a:schemeClr>
              </a:solidFill>
            </a:rPr>
            <a:t>多学科专家小组</a:t>
          </a:r>
          <a:endParaRPr lang="en-GB" sz="900">
            <a:solidFill>
              <a:schemeClr val="tx1">
                <a:lumMod val="50000"/>
                <a:lumOff val="50000"/>
              </a:schemeClr>
            </a:solidFill>
          </a:endParaRPr>
        </a:p>
      </cdr:txBody>
    </cdr:sp>
  </cdr:relSizeAnchor>
  <cdr:relSizeAnchor xmlns:cdr="http://schemas.openxmlformats.org/drawingml/2006/chartDrawing">
    <cdr:from>
      <cdr:x>0.75007</cdr:x>
      <cdr:y>0.9265</cdr:y>
    </cdr:from>
    <cdr:to>
      <cdr:x>0.85322</cdr:x>
      <cdr:y>0.97507</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4205201" y="2923400"/>
          <a:ext cx="578302" cy="1532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900">
              <a:solidFill>
                <a:schemeClr val="bg1">
                  <a:lumMod val="50000"/>
                </a:schemeClr>
              </a:solidFill>
            </a:rPr>
            <a:t>部分专家</a:t>
          </a:r>
          <a:endParaRPr lang="en-GB" sz="900">
            <a:solidFill>
              <a:schemeClr val="bg1">
                <a:lumMod val="50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89D485A7-04E5-4A45-B2D4-6199A8D3862F}">
  <ds:schemaRefs>
    <ds:schemaRef ds:uri="http://purl.org/dc/elements/1.1/"/>
    <ds:schemaRef ds:uri="http://www.w3.org/XML/1998/namespace"/>
    <ds:schemaRef ds:uri="http://purl.org/dc/dcmitype/"/>
    <ds:schemaRef ds:uri="http://schemas.openxmlformats.org/package/2006/metadata/core-properties"/>
    <ds:schemaRef ds:uri="9a8f22b8-05ea-4936-a963-5334b0fbdd5f"/>
    <ds:schemaRef ds:uri="http://schemas.microsoft.com/office/2006/documentManagement/types"/>
    <ds:schemaRef ds:uri="http://purl.org/dc/terms/"/>
    <ds:schemaRef ds:uri="http://schemas.microsoft.com/office/2006/metadata/properties"/>
    <ds:schemaRef ds:uri="http://schemas.microsoft.com/office/infopath/2007/PartnerControls"/>
    <ds:schemaRef ds:uri="699a0643-be3a-4930-aa07-4f5905529aa4"/>
    <ds:schemaRef ds:uri="d4f199e1-8ff6-4421-800c-b60412eeab13"/>
  </ds:schemaRefs>
</ds:datastoreItem>
</file>

<file path=customXml/itemProps4.xml><?xml version="1.0" encoding="utf-8"?>
<ds:datastoreItem xmlns:ds="http://schemas.openxmlformats.org/officeDocument/2006/customXml" ds:itemID="{6AB13EF0-E9BB-45A5-AC06-611725BBCA2C}">
  <ds:schemaRefs>
    <ds:schemaRef ds:uri="http://schemas.openxmlformats.org/officeDocument/2006/bibliography"/>
  </ds:schemaRefs>
</ds:datastoreItem>
</file>

<file path=customXml/itemProps5.xml><?xml version="1.0" encoding="utf-8"?>
<ds:datastoreItem xmlns:ds="http://schemas.openxmlformats.org/officeDocument/2006/customXml" ds:itemID="{29DC522A-81DF-41AD-B6CE-D27C7F04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8</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2018-02-01T13:21:00Z</cp:lastPrinted>
  <dcterms:created xsi:type="dcterms:W3CDTF">2018-02-05T14:24:00Z</dcterms:created>
  <dcterms:modified xsi:type="dcterms:W3CDTF">2018-02-05T14:24:00Z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ctpc.tr8</vt:lpwstr>
  </property>
  <property fmtid="{D5CDD505-2E9C-101B-9397-08002B2CF9AE}" pid="9" name="GeneratedDate">
    <vt:lpwstr>12/25/2017 4:03:24 AM</vt:lpwstr>
  </property>
  <property fmtid="{D5CDD505-2E9C-101B-9397-08002B2CF9AE}" pid="10" name="OriginalDocID">
    <vt:lpwstr>df153e16-f000-429f-937c-9dbc1dd20e1d</vt:lpwstr>
  </property>
</Properties>
</file>