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6E" w:rsidRPr="00BA2C1C" w:rsidRDefault="003A086E" w:rsidP="00CE5293">
      <w:pPr>
        <w:pStyle w:val="Normal-pool"/>
        <w:rPr>
          <w:rFonts w:hint="eastAsia"/>
          <w:lang w:eastAsia="zh-CN"/>
        </w:rPr>
      </w:pPr>
      <w:bookmarkStart w:id="0" w:name="_GoBack"/>
      <w:bookmarkEnd w:id="0"/>
    </w:p>
    <w:p w:rsidR="00194D87" w:rsidRPr="00BA2C1C" w:rsidRDefault="00194D87" w:rsidP="00CE5293">
      <w:pPr>
        <w:pStyle w:val="Normal-pool"/>
      </w:pPr>
    </w:p>
    <w:tbl>
      <w:tblPr>
        <w:tblW w:w="9780" w:type="dxa"/>
        <w:tblLayout w:type="fixed"/>
        <w:tblLook w:val="0000" w:firstRow="0" w:lastRow="0" w:firstColumn="0" w:lastColumn="0" w:noHBand="0" w:noVBand="0"/>
      </w:tblPr>
      <w:tblGrid>
        <w:gridCol w:w="1560"/>
        <w:gridCol w:w="5208"/>
        <w:gridCol w:w="3012"/>
      </w:tblGrid>
      <w:tr w:rsidR="00194D87" w:rsidRPr="00BA2C1C">
        <w:trPr>
          <w:cantSplit/>
          <w:trHeight w:val="850"/>
        </w:trPr>
        <w:tc>
          <w:tcPr>
            <w:tcW w:w="1560" w:type="dxa"/>
          </w:tcPr>
          <w:p w:rsidR="00194D87" w:rsidRPr="00BA2C1C" w:rsidRDefault="009B70EA" w:rsidP="00293850">
            <w:pPr>
              <w:tabs>
                <w:tab w:val="left" w:pos="624"/>
                <w:tab w:val="left" w:pos="1871"/>
                <w:tab w:val="left" w:pos="2495"/>
                <w:tab w:val="left" w:pos="3119"/>
                <w:tab w:val="left" w:pos="3742"/>
              </w:tabs>
              <w:spacing w:line="240" w:lineRule="auto"/>
              <w:rPr>
                <w:rFonts w:ascii="Arial" w:hAnsi="Arial" w:cs="Arial"/>
                <w:b/>
                <w:noProof/>
                <w:sz w:val="27"/>
                <w:szCs w:val="27"/>
              </w:rPr>
            </w:pPr>
            <w:r w:rsidRPr="00BA2C1C">
              <w:rPr>
                <w:rFonts w:ascii="SimHei" w:eastAsia="SimHei" w:hAnsi="Univers" w:hint="eastAsia"/>
                <w:b/>
                <w:noProof/>
                <w:sz w:val="32"/>
                <w:szCs w:val="32"/>
                <w:lang w:eastAsia="zh-CN"/>
              </w:rPr>
              <w:t>联合国</w:t>
            </w:r>
          </w:p>
        </w:tc>
        <w:tc>
          <w:tcPr>
            <w:tcW w:w="5208" w:type="dxa"/>
          </w:tcPr>
          <w:p w:rsidR="00194D87" w:rsidRPr="00BA2C1C" w:rsidRDefault="00194D87" w:rsidP="00293850">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194D87" w:rsidRPr="00BA2C1C" w:rsidRDefault="00194D87" w:rsidP="00293850">
            <w:pPr>
              <w:tabs>
                <w:tab w:val="left" w:pos="624"/>
                <w:tab w:val="left" w:pos="1871"/>
                <w:tab w:val="left" w:pos="2495"/>
                <w:tab w:val="left" w:pos="3119"/>
                <w:tab w:val="left" w:pos="3742"/>
              </w:tabs>
              <w:spacing w:line="240" w:lineRule="auto"/>
              <w:jc w:val="right"/>
              <w:rPr>
                <w:rFonts w:ascii="Univers" w:hAnsi="Univers"/>
                <w:b/>
                <w:sz w:val="72"/>
                <w:szCs w:val="72"/>
              </w:rPr>
            </w:pPr>
            <w:r w:rsidRPr="00BA2C1C">
              <w:rPr>
                <w:rFonts w:ascii="Univers" w:hAnsi="Univers"/>
                <w:b/>
                <w:sz w:val="72"/>
                <w:szCs w:val="72"/>
              </w:rPr>
              <w:t>EP</w:t>
            </w:r>
          </w:p>
        </w:tc>
      </w:tr>
      <w:tr w:rsidR="00194D87" w:rsidRPr="00BA2C1C">
        <w:trPr>
          <w:cantSplit/>
          <w:trHeight w:val="281"/>
        </w:trPr>
        <w:tc>
          <w:tcPr>
            <w:tcW w:w="1560" w:type="dxa"/>
            <w:tcBorders>
              <w:bottom w:val="single" w:sz="4" w:space="0" w:color="auto"/>
            </w:tcBorders>
          </w:tcPr>
          <w:p w:rsidR="00194D87" w:rsidRPr="00BA2C1C" w:rsidRDefault="00194D87" w:rsidP="00293850">
            <w:pPr>
              <w:tabs>
                <w:tab w:val="left" w:pos="624"/>
                <w:tab w:val="left" w:pos="1871"/>
                <w:tab w:val="left" w:pos="2495"/>
                <w:tab w:val="left" w:pos="3119"/>
                <w:tab w:val="left" w:pos="3742"/>
              </w:tabs>
              <w:spacing w:line="240" w:lineRule="auto"/>
              <w:rPr>
                <w:noProof/>
                <w:sz w:val="18"/>
                <w:szCs w:val="18"/>
              </w:rPr>
            </w:pPr>
          </w:p>
        </w:tc>
        <w:tc>
          <w:tcPr>
            <w:tcW w:w="5208" w:type="dxa"/>
            <w:tcBorders>
              <w:bottom w:val="single" w:sz="4" w:space="0" w:color="auto"/>
            </w:tcBorders>
          </w:tcPr>
          <w:p w:rsidR="00194D87" w:rsidRPr="00BA2C1C" w:rsidRDefault="00194D87" w:rsidP="00293850">
            <w:pPr>
              <w:tabs>
                <w:tab w:val="left" w:pos="624"/>
                <w:tab w:val="left" w:pos="1871"/>
                <w:tab w:val="left" w:pos="2495"/>
                <w:tab w:val="left" w:pos="3119"/>
                <w:tab w:val="left" w:pos="3742"/>
              </w:tabs>
              <w:spacing w:line="240" w:lineRule="auto"/>
              <w:rPr>
                <w:rFonts w:ascii="Univers" w:hAnsi="Univers"/>
                <w:b/>
                <w:sz w:val="18"/>
                <w:szCs w:val="18"/>
              </w:rPr>
            </w:pPr>
          </w:p>
        </w:tc>
        <w:tc>
          <w:tcPr>
            <w:tcW w:w="3012" w:type="dxa"/>
            <w:tcBorders>
              <w:bottom w:val="single" w:sz="4" w:space="0" w:color="auto"/>
            </w:tcBorders>
          </w:tcPr>
          <w:p w:rsidR="00194D87" w:rsidRPr="00BA2C1C" w:rsidRDefault="00194D87" w:rsidP="0058068F">
            <w:pPr>
              <w:tabs>
                <w:tab w:val="left" w:pos="624"/>
                <w:tab w:val="left" w:pos="1871"/>
                <w:tab w:val="left" w:pos="2495"/>
                <w:tab w:val="left" w:pos="3119"/>
                <w:tab w:val="left" w:pos="3742"/>
              </w:tabs>
              <w:spacing w:after="0" w:line="240" w:lineRule="auto"/>
              <w:rPr>
                <w:rFonts w:ascii="Times New Roman" w:hAnsi="Times New Roman"/>
                <w:noProof/>
                <w:sz w:val="18"/>
                <w:szCs w:val="18"/>
                <w:lang w:eastAsia="ja-JP"/>
              </w:rPr>
            </w:pPr>
            <w:r w:rsidRPr="00BA2C1C">
              <w:rPr>
                <w:rFonts w:ascii="Times New Roman" w:hAnsi="Times New Roman"/>
                <w:b/>
                <w:sz w:val="24"/>
                <w:szCs w:val="24"/>
              </w:rPr>
              <w:t>IPBES</w:t>
            </w:r>
            <w:r w:rsidRPr="00BA2C1C">
              <w:rPr>
                <w:rFonts w:ascii="Times New Roman" w:hAnsi="Times New Roman"/>
                <w:sz w:val="20"/>
                <w:szCs w:val="20"/>
              </w:rPr>
              <w:t>/</w:t>
            </w:r>
            <w:r w:rsidRPr="00BA2C1C">
              <w:rPr>
                <w:rFonts w:ascii="Times New Roman" w:hAnsi="Times New Roman"/>
                <w:sz w:val="20"/>
                <w:szCs w:val="20"/>
                <w:lang w:eastAsia="ja-JP"/>
              </w:rPr>
              <w:t>2/1</w:t>
            </w:r>
            <w:r w:rsidR="0058068F" w:rsidRPr="00BA2C1C">
              <w:rPr>
                <w:rFonts w:ascii="Times New Roman" w:hAnsi="Times New Roman"/>
                <w:sz w:val="20"/>
                <w:szCs w:val="20"/>
                <w:lang w:eastAsia="ja-JP"/>
              </w:rPr>
              <w:t>6/Add.7</w:t>
            </w:r>
          </w:p>
        </w:tc>
      </w:tr>
      <w:tr w:rsidR="00194D87" w:rsidRPr="00BA2C1C">
        <w:trPr>
          <w:cantSplit/>
          <w:trHeight w:val="2549"/>
        </w:trPr>
        <w:tc>
          <w:tcPr>
            <w:tcW w:w="1560" w:type="dxa"/>
            <w:tcBorders>
              <w:top w:val="single" w:sz="4" w:space="0" w:color="auto"/>
              <w:bottom w:val="single" w:sz="24" w:space="0" w:color="auto"/>
            </w:tcBorders>
          </w:tcPr>
          <w:p w:rsidR="00194D87" w:rsidRPr="00BA2C1C" w:rsidRDefault="00194D87" w:rsidP="00293850">
            <w:pPr>
              <w:tabs>
                <w:tab w:val="left" w:pos="624"/>
                <w:tab w:val="left" w:pos="1871"/>
                <w:tab w:val="left" w:pos="2495"/>
                <w:tab w:val="left" w:pos="3119"/>
                <w:tab w:val="left" w:pos="3742"/>
              </w:tabs>
              <w:spacing w:line="240" w:lineRule="auto"/>
              <w:rPr>
                <w:noProof/>
              </w:rPr>
            </w:pPr>
            <w:r w:rsidRPr="00BA2C1C">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8" o:title=""/>
                </v:shape>
                <o:OLEObject Type="Embed" ProgID="Word.Picture.8" ShapeID="_x0000_i1025" DrawAspect="Content" ObjectID="_1445152818" r:id="rId9"/>
              </w:object>
            </w:r>
            <w:r w:rsidR="00FF365C">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194D87" w:rsidRPr="00BA2C1C" w:rsidRDefault="009B70EA" w:rsidP="00293850">
            <w:pPr>
              <w:tabs>
                <w:tab w:val="left" w:pos="624"/>
                <w:tab w:val="left" w:pos="1871"/>
                <w:tab w:val="left" w:pos="2495"/>
                <w:tab w:val="left" w:pos="3119"/>
                <w:tab w:val="left" w:pos="3742"/>
              </w:tabs>
              <w:spacing w:before="1400" w:line="240" w:lineRule="auto"/>
              <w:rPr>
                <w:rFonts w:ascii="Univers" w:hAnsi="Univers"/>
                <w:b/>
                <w:sz w:val="28"/>
              </w:rPr>
            </w:pPr>
            <w:r w:rsidRPr="00BA2C1C">
              <w:rPr>
                <w:rFonts w:ascii="SimHei" w:eastAsia="SimHei" w:hAnsi="Univers" w:hint="eastAsia"/>
                <w:b/>
                <w:sz w:val="32"/>
                <w:szCs w:val="32"/>
                <w:lang w:eastAsia="zh-CN"/>
              </w:rPr>
              <w:t>联合国</w:t>
            </w:r>
            <w:r w:rsidRPr="00BA2C1C">
              <w:rPr>
                <w:rFonts w:ascii="Univers" w:hAnsi="Univers"/>
                <w:b/>
                <w:sz w:val="32"/>
                <w:szCs w:val="32"/>
              </w:rPr>
              <w:br/>
            </w:r>
            <w:r w:rsidRPr="00BA2C1C">
              <w:rPr>
                <w:rFonts w:ascii="SimHei" w:eastAsia="SimHei" w:hAnsi="Univers" w:hint="eastAsia"/>
                <w:b/>
                <w:sz w:val="32"/>
                <w:szCs w:val="32"/>
                <w:lang w:eastAsia="zh-CN"/>
              </w:rPr>
              <w:t>环境规划署</w:t>
            </w:r>
          </w:p>
        </w:tc>
        <w:tc>
          <w:tcPr>
            <w:tcW w:w="3012" w:type="dxa"/>
            <w:tcBorders>
              <w:top w:val="single" w:sz="4" w:space="0" w:color="auto"/>
              <w:bottom w:val="single" w:sz="24" w:space="0" w:color="auto"/>
            </w:tcBorders>
          </w:tcPr>
          <w:p w:rsidR="003233BA" w:rsidRDefault="003233BA" w:rsidP="00293850">
            <w:pPr>
              <w:tabs>
                <w:tab w:val="left" w:pos="624"/>
                <w:tab w:val="left" w:pos="1871"/>
                <w:tab w:val="left" w:pos="2495"/>
                <w:tab w:val="left" w:pos="3119"/>
                <w:tab w:val="left" w:pos="3742"/>
              </w:tabs>
              <w:spacing w:after="0" w:line="240" w:lineRule="auto"/>
              <w:rPr>
                <w:rFonts w:ascii="Times New Roman" w:hAnsi="Times New Roman"/>
              </w:rPr>
            </w:pPr>
          </w:p>
          <w:p w:rsidR="00194D87" w:rsidRPr="00BA2C1C" w:rsidRDefault="00194D87" w:rsidP="00293850">
            <w:pPr>
              <w:tabs>
                <w:tab w:val="left" w:pos="624"/>
                <w:tab w:val="left" w:pos="1871"/>
                <w:tab w:val="left" w:pos="2495"/>
                <w:tab w:val="left" w:pos="3119"/>
                <w:tab w:val="left" w:pos="3742"/>
              </w:tabs>
              <w:spacing w:after="0" w:line="240" w:lineRule="auto"/>
              <w:rPr>
                <w:rFonts w:ascii="Times New Roman" w:hAnsi="Times New Roman"/>
              </w:rPr>
            </w:pPr>
            <w:r w:rsidRPr="00BA2C1C">
              <w:rPr>
                <w:rFonts w:ascii="Times New Roman" w:hAnsi="Times New Roman"/>
              </w:rPr>
              <w:t>Distr.: General</w:t>
            </w:r>
            <w:r w:rsidR="00870972" w:rsidRPr="00BA2C1C">
              <w:rPr>
                <w:rFonts w:ascii="Times New Roman" w:hAnsi="Times New Roman"/>
              </w:rPr>
              <w:br/>
            </w:r>
            <w:r w:rsidRPr="00BA2C1C">
              <w:rPr>
                <w:rFonts w:ascii="Times New Roman" w:hAnsi="Times New Roman"/>
                <w:lang w:eastAsia="ja-JP"/>
              </w:rPr>
              <w:t xml:space="preserve">2 </w:t>
            </w:r>
            <w:r w:rsidR="00D11D69" w:rsidRPr="00BA2C1C">
              <w:rPr>
                <w:rFonts w:ascii="Times New Roman" w:hAnsi="Times New Roman"/>
                <w:lang w:eastAsia="ja-JP"/>
              </w:rPr>
              <w:t xml:space="preserve">October </w:t>
            </w:r>
            <w:r w:rsidRPr="00BA2C1C">
              <w:rPr>
                <w:rFonts w:ascii="Times New Roman" w:hAnsi="Times New Roman"/>
                <w:lang w:eastAsia="ja-JP"/>
              </w:rPr>
              <w:t>2013</w:t>
            </w:r>
          </w:p>
          <w:p w:rsidR="00194D87" w:rsidRPr="00BA2C1C" w:rsidRDefault="009B70EA" w:rsidP="00293850">
            <w:pPr>
              <w:tabs>
                <w:tab w:val="left" w:pos="624"/>
                <w:tab w:val="left" w:pos="1871"/>
                <w:tab w:val="left" w:pos="2495"/>
                <w:tab w:val="left" w:pos="3119"/>
                <w:tab w:val="left" w:pos="3742"/>
              </w:tabs>
              <w:spacing w:before="120" w:after="0" w:line="240" w:lineRule="auto"/>
            </w:pPr>
            <w:r w:rsidRPr="00BA2C1C">
              <w:rPr>
                <w:rFonts w:ascii="Times New Roman" w:hAnsi="Times New Roman" w:hint="eastAsia"/>
              </w:rPr>
              <w:t>Chinese</w:t>
            </w:r>
            <w:r w:rsidRPr="00BA2C1C">
              <w:rPr>
                <w:rFonts w:ascii="Times New Roman" w:hAnsi="Times New Roman" w:hint="eastAsia"/>
              </w:rPr>
              <w:br/>
            </w:r>
            <w:r w:rsidR="00194D87" w:rsidRPr="00BA2C1C">
              <w:rPr>
                <w:rFonts w:ascii="Times New Roman" w:hAnsi="Times New Roman"/>
              </w:rPr>
              <w:t>Original: English</w:t>
            </w:r>
            <w:r w:rsidR="00194D87" w:rsidRPr="00BA2C1C">
              <w:t xml:space="preserve"> </w:t>
            </w:r>
          </w:p>
        </w:tc>
      </w:tr>
    </w:tbl>
    <w:p w:rsidR="00A510D4" w:rsidRPr="00BA2C1C" w:rsidRDefault="00A510D4" w:rsidP="00A510D4">
      <w:pPr>
        <w:pStyle w:val="AATitle"/>
        <w:keepNext w:val="0"/>
        <w:keepLines w:val="0"/>
        <w:rPr>
          <w:lang w:eastAsia="zh-CN"/>
        </w:rPr>
      </w:pPr>
      <w:bookmarkStart w:id="1" w:name="OLE_LINK1"/>
      <w:bookmarkStart w:id="2" w:name="OLE_LINK2"/>
      <w:r w:rsidRPr="00BA2C1C">
        <w:rPr>
          <w:rFonts w:ascii="SimHei" w:eastAsia="SimHei" w:hAnsi="SimSun" w:hint="eastAsia"/>
          <w:lang w:eastAsia="zh-CN"/>
        </w:rPr>
        <w:t>生物多样性和生态系统服务</w:t>
      </w:r>
      <w:bookmarkEnd w:id="1"/>
      <w:bookmarkEnd w:id="2"/>
      <w:r w:rsidRPr="00BA2C1C">
        <w:rPr>
          <w:lang w:eastAsia="zh-CN"/>
        </w:rPr>
        <w:br/>
      </w:r>
      <w:bookmarkStart w:id="3" w:name="OLE_LINK3"/>
      <w:bookmarkStart w:id="4" w:name="OLE_LINK4"/>
      <w:r w:rsidRPr="00BA2C1C">
        <w:rPr>
          <w:rFonts w:ascii="SimHei" w:eastAsia="SimHei" w:hAnsi="SimSun" w:hint="eastAsia"/>
          <w:lang w:eastAsia="zh-CN"/>
        </w:rPr>
        <w:t>政府间科学政策平台全体会议</w:t>
      </w:r>
      <w:bookmarkEnd w:id="3"/>
      <w:bookmarkEnd w:id="4"/>
    </w:p>
    <w:p w:rsidR="00194D87" w:rsidRPr="00BA2C1C" w:rsidRDefault="00A510D4" w:rsidP="00A510D4">
      <w:pPr>
        <w:pStyle w:val="AATitle"/>
        <w:keepNext w:val="0"/>
        <w:keepLines w:val="0"/>
        <w:rPr>
          <w:sz w:val="20"/>
          <w:szCs w:val="20"/>
          <w:lang w:val="en-GB" w:eastAsia="zh-CN"/>
        </w:rPr>
      </w:pPr>
      <w:r w:rsidRPr="00BA2C1C">
        <w:rPr>
          <w:rFonts w:ascii="SimHei" w:eastAsia="SimHei" w:hAnsi="SimSun" w:hint="eastAsia"/>
          <w:lang w:eastAsia="zh-CN"/>
        </w:rPr>
        <w:t>第二届会议</w:t>
      </w:r>
    </w:p>
    <w:p w:rsidR="00194D87" w:rsidRPr="00BA2C1C" w:rsidRDefault="00A510D4" w:rsidP="008A5A06">
      <w:pPr>
        <w:pStyle w:val="AATitle"/>
        <w:rPr>
          <w:b w:val="0"/>
          <w:sz w:val="20"/>
          <w:szCs w:val="20"/>
          <w:lang w:val="en-GB" w:eastAsia="zh-CN"/>
        </w:rPr>
      </w:pPr>
      <w:r w:rsidRPr="00BA2C1C">
        <w:rPr>
          <w:b w:val="0"/>
          <w:lang w:eastAsia="ja-JP"/>
        </w:rPr>
        <w:t>2013</w:t>
      </w:r>
      <w:r w:rsidRPr="00BA2C1C">
        <w:rPr>
          <w:b w:val="0"/>
          <w:lang w:eastAsia="zh-CN"/>
        </w:rPr>
        <w:t>年</w:t>
      </w:r>
      <w:r w:rsidRPr="00BA2C1C">
        <w:rPr>
          <w:b w:val="0"/>
          <w:lang w:eastAsia="zh-CN"/>
        </w:rPr>
        <w:t>12</w:t>
      </w:r>
      <w:r w:rsidRPr="00BA2C1C">
        <w:rPr>
          <w:b w:val="0"/>
          <w:lang w:eastAsia="zh-CN"/>
        </w:rPr>
        <w:t>月</w:t>
      </w:r>
      <w:r w:rsidRPr="00BA2C1C">
        <w:rPr>
          <w:b w:val="0"/>
          <w:lang w:eastAsia="ja-JP"/>
        </w:rPr>
        <w:t>9–14</w:t>
      </w:r>
      <w:r w:rsidRPr="00BA2C1C">
        <w:rPr>
          <w:b w:val="0"/>
          <w:lang w:eastAsia="zh-CN"/>
        </w:rPr>
        <w:t>日，土耳其，安塔利亚</w:t>
      </w:r>
    </w:p>
    <w:p w:rsidR="008A5A06" w:rsidRPr="00BA2C1C" w:rsidRDefault="00A510D4" w:rsidP="008A5A06">
      <w:pPr>
        <w:pStyle w:val="AATitle"/>
        <w:rPr>
          <w:b w:val="0"/>
          <w:sz w:val="20"/>
          <w:szCs w:val="20"/>
          <w:lang w:val="en-GB"/>
        </w:rPr>
      </w:pPr>
      <w:r w:rsidRPr="00BA2C1C">
        <w:rPr>
          <w:rFonts w:hint="eastAsia"/>
          <w:b w:val="0"/>
          <w:lang w:eastAsia="zh-CN"/>
        </w:rPr>
        <w:t>临时议程</w:t>
      </w:r>
      <w:r w:rsidR="008A5A06" w:rsidRPr="00BA2C1C">
        <w:rPr>
          <w:rStyle w:val="FootnoteReference"/>
          <w:b w:val="0"/>
          <w:sz w:val="24"/>
          <w:szCs w:val="24"/>
          <w:lang w:val="en-GB" w:eastAsia="ja-JP"/>
        </w:rPr>
        <w:footnoteReference w:customMarkFollows="1" w:id="1"/>
        <w:sym w:font="Symbol" w:char="F02A"/>
      </w:r>
      <w:r w:rsidRPr="00BA2C1C">
        <w:rPr>
          <w:rFonts w:hint="eastAsia"/>
          <w:b w:val="0"/>
          <w:lang w:eastAsia="zh-CN"/>
        </w:rPr>
        <w:t>项目</w:t>
      </w:r>
      <w:r w:rsidRPr="00BA2C1C">
        <w:rPr>
          <w:rFonts w:hint="eastAsia"/>
          <w:b w:val="0"/>
          <w:lang w:eastAsia="zh-CN"/>
        </w:rPr>
        <w:t>4(</w:t>
      </w:r>
      <w:r w:rsidRPr="00BA2C1C">
        <w:rPr>
          <w:b w:val="0"/>
          <w:lang w:eastAsia="zh-CN"/>
        </w:rPr>
        <w:t>a</w:t>
      </w:r>
      <w:r w:rsidRPr="00BA2C1C">
        <w:rPr>
          <w:rFonts w:hint="eastAsia"/>
          <w:b w:val="0"/>
          <w:lang w:eastAsia="zh-CN"/>
        </w:rPr>
        <w:t>)</w:t>
      </w:r>
    </w:p>
    <w:p w:rsidR="00194D87" w:rsidRPr="00BA2C1C" w:rsidRDefault="008C757E" w:rsidP="000F05D9">
      <w:pPr>
        <w:pStyle w:val="AATitle2"/>
        <w:spacing w:before="60" w:afterLines="100" w:after="240"/>
        <w:rPr>
          <w:rFonts w:eastAsia="SimHei"/>
          <w:sz w:val="20"/>
          <w:szCs w:val="20"/>
          <w:lang w:val="en-GB"/>
        </w:rPr>
      </w:pPr>
      <w:r w:rsidRPr="00BA2C1C">
        <w:rPr>
          <w:rFonts w:eastAsia="SimHei"/>
          <w:lang w:eastAsia="zh-CN"/>
        </w:rPr>
        <w:t>平台的初步工作方案</w:t>
      </w:r>
      <w:r w:rsidRPr="00BA2C1C">
        <w:rPr>
          <w:rFonts w:eastAsia="SimHei" w:hint="eastAsia"/>
          <w:lang w:eastAsia="zh-CN"/>
        </w:rPr>
        <w:t>：</w:t>
      </w:r>
      <w:r w:rsidR="008A5A06" w:rsidRPr="00BA2C1C">
        <w:rPr>
          <w:rFonts w:eastAsia="SimHei"/>
          <w:sz w:val="20"/>
          <w:szCs w:val="20"/>
          <w:lang w:val="en-GB"/>
        </w:rPr>
        <w:br/>
      </w:r>
      <w:r w:rsidRPr="00BA2C1C">
        <w:rPr>
          <w:rFonts w:eastAsia="SimHei"/>
        </w:rPr>
        <w:t>2014–2018</w:t>
      </w:r>
      <w:r w:rsidRPr="00BA2C1C">
        <w:rPr>
          <w:rFonts w:eastAsia="SimHei"/>
          <w:lang w:eastAsia="zh-CN"/>
        </w:rPr>
        <w:t>年工作方案</w:t>
      </w:r>
    </w:p>
    <w:p w:rsidR="00E65B1B" w:rsidRDefault="003D5FF6" w:rsidP="00AD53F1">
      <w:pPr>
        <w:pStyle w:val="BBTitle"/>
        <w:spacing w:before="0" w:afterLines="100"/>
        <w:rPr>
          <w:rFonts w:ascii="SimHei" w:eastAsia="SimHei" w:hAnsi="SimHei" w:hint="eastAsia"/>
          <w:lang w:val="en-GB" w:eastAsia="zh-CN"/>
        </w:rPr>
      </w:pPr>
      <w:r w:rsidRPr="00BA2C1C">
        <w:rPr>
          <w:rFonts w:ascii="SimHei" w:eastAsia="SimHei" w:hAnsi="SimHei" w:hint="eastAsia"/>
          <w:lang w:val="en-GB" w:eastAsia="zh-CN"/>
        </w:rPr>
        <w:t>农业</w:t>
      </w:r>
      <w:r w:rsidRPr="00BA2C1C">
        <w:rPr>
          <w:rFonts w:ascii="SimHei" w:eastAsia="SimHei" w:hAnsi="SimHei"/>
          <w:lang w:val="en-GB" w:eastAsia="zh-CN"/>
        </w:rPr>
        <w:t>、粮食安全、生物多样性和</w:t>
      </w:r>
      <w:r w:rsidRPr="00BA2C1C">
        <w:rPr>
          <w:rFonts w:ascii="SimHei" w:eastAsia="SimHei" w:hAnsi="SimHei" w:hint="eastAsia"/>
          <w:lang w:val="en-GB" w:eastAsia="zh-CN"/>
        </w:rPr>
        <w:t>生态系统服务专题</w:t>
      </w:r>
      <w:r w:rsidRPr="00BA2C1C">
        <w:rPr>
          <w:rFonts w:ascii="SimHei" w:eastAsia="SimHei" w:hAnsi="SimHei"/>
          <w:lang w:val="en-GB" w:eastAsia="zh-CN"/>
        </w:rPr>
        <w:t>评估</w:t>
      </w:r>
      <w:r w:rsidR="00DE584F" w:rsidRPr="00BA2C1C">
        <w:rPr>
          <w:rFonts w:ascii="SimHei" w:eastAsia="SimHei" w:hAnsi="SimHei" w:hint="eastAsia"/>
          <w:lang w:val="en-GB" w:eastAsia="zh-CN"/>
        </w:rPr>
        <w:t>的</w:t>
      </w:r>
      <w:r w:rsidRPr="00BA2C1C">
        <w:rPr>
          <w:rFonts w:ascii="SimHei" w:eastAsia="SimHei" w:hAnsi="SimHei"/>
          <w:lang w:val="en-GB" w:eastAsia="zh-CN"/>
        </w:rPr>
        <w:t>初步范围界定</w:t>
      </w:r>
    </w:p>
    <w:p w:rsidR="00D758A2" w:rsidRDefault="00D758A2" w:rsidP="00AD53F1">
      <w:pPr>
        <w:pStyle w:val="BBTitle"/>
        <w:spacing w:before="0" w:afterLines="100"/>
        <w:rPr>
          <w:rFonts w:ascii="SimHei" w:eastAsia="SimHei" w:hAnsi="SimHei" w:cs="SimHei" w:hint="eastAsia"/>
          <w:sz w:val="24"/>
          <w:szCs w:val="24"/>
          <w:lang w:eastAsia="zh-CN"/>
        </w:rPr>
      </w:pPr>
      <w:r w:rsidRPr="00D758A2">
        <w:rPr>
          <w:rFonts w:ascii="SimHei" w:eastAsia="SimHei" w:hAnsi="SimHei" w:cs="SimHei" w:hint="eastAsia"/>
          <w:sz w:val="24"/>
          <w:szCs w:val="24"/>
        </w:rPr>
        <w:t>秘书处的说明</w:t>
      </w:r>
    </w:p>
    <w:p w:rsidR="00D758A2" w:rsidRPr="00D758A2" w:rsidRDefault="00D758A2" w:rsidP="00D758A2">
      <w:pPr>
        <w:keepNext/>
        <w:keepLines/>
        <w:tabs>
          <w:tab w:val="right" w:pos="851"/>
        </w:tabs>
        <w:suppressAutoHyphens/>
        <w:spacing w:before="240" w:after="120" w:line="240" w:lineRule="auto"/>
        <w:ind w:left="1247" w:right="284" w:hanging="1247"/>
        <w:rPr>
          <w:rFonts w:ascii="SimHei" w:eastAsia="SimHei" w:hAnsi="SimHei" w:hint="eastAsia"/>
          <w:b/>
          <w:bCs/>
          <w:sz w:val="28"/>
          <w:szCs w:val="28"/>
          <w:lang w:eastAsia="zh-CN"/>
        </w:rPr>
      </w:pPr>
      <w:r w:rsidRPr="00D758A2">
        <w:rPr>
          <w:rFonts w:ascii="Times New Roman" w:eastAsia="SimSun" w:hAnsi="Times New Roman"/>
          <w:b/>
          <w:bCs/>
          <w:sz w:val="28"/>
          <w:szCs w:val="28"/>
        </w:rPr>
        <w:tab/>
      </w:r>
      <w:r w:rsidRPr="00D758A2">
        <w:rPr>
          <w:rFonts w:ascii="SimHei" w:eastAsia="SimHei" w:hAnsi="SimHei" w:hint="eastAsia"/>
          <w:b/>
          <w:bCs/>
          <w:sz w:val="28"/>
          <w:szCs w:val="28"/>
          <w:lang w:eastAsia="zh-CN"/>
        </w:rPr>
        <w:t>一、</w:t>
      </w:r>
      <w:r w:rsidRPr="00D758A2">
        <w:rPr>
          <w:rFonts w:ascii="SimHei" w:eastAsia="SimHei" w:hAnsi="SimHei"/>
          <w:b/>
          <w:bCs/>
          <w:sz w:val="28"/>
          <w:szCs w:val="28"/>
        </w:rPr>
        <w:tab/>
      </w:r>
      <w:r w:rsidRPr="00D758A2">
        <w:rPr>
          <w:rFonts w:ascii="SimHei" w:eastAsia="SimHei" w:hAnsi="SimHei" w:hint="eastAsia"/>
          <w:b/>
          <w:bCs/>
          <w:sz w:val="28"/>
          <w:szCs w:val="28"/>
          <w:lang w:eastAsia="zh-CN"/>
        </w:rPr>
        <w:t>导言</w:t>
      </w:r>
    </w:p>
    <w:p w:rsidR="00DE0ADE" w:rsidRPr="00BA2C1C" w:rsidRDefault="005A78FE" w:rsidP="00CB26D9">
      <w:pPr>
        <w:pStyle w:val="Normalnumber"/>
        <w:spacing w:afterLines="100" w:after="240"/>
        <w:jc w:val="both"/>
        <w:rPr>
          <w:lang w:val="en-GB" w:eastAsia="zh-CN"/>
        </w:rPr>
      </w:pPr>
      <w:r w:rsidRPr="00BA2C1C">
        <w:rPr>
          <w:rFonts w:hint="eastAsia"/>
          <w:sz w:val="24"/>
          <w:szCs w:val="24"/>
          <w:lang w:val="en-GB" w:eastAsia="zh-CN"/>
        </w:rPr>
        <w:t>由于认识到</w:t>
      </w:r>
      <w:r w:rsidRPr="00BA2C1C">
        <w:rPr>
          <w:rFonts w:hint="eastAsia"/>
          <w:sz w:val="24"/>
          <w:szCs w:val="24"/>
          <w:lang w:val="en-GB" w:eastAsia="zh-CN"/>
        </w:rPr>
        <w:t>2014-2018</w:t>
      </w:r>
      <w:r w:rsidRPr="00BA2C1C">
        <w:rPr>
          <w:rFonts w:hint="eastAsia"/>
          <w:sz w:val="24"/>
          <w:szCs w:val="24"/>
          <w:lang w:val="en-GB" w:eastAsia="zh-CN"/>
        </w:rPr>
        <w:t>年工作方案获得生物多样性和生态系统服务政府间科学政策平台全体会议第二届会议批准</w:t>
      </w:r>
      <w:r w:rsidR="00D758A2">
        <w:rPr>
          <w:rFonts w:hint="eastAsia"/>
          <w:sz w:val="24"/>
          <w:szCs w:val="24"/>
          <w:lang w:val="en-GB" w:eastAsia="zh-CN"/>
        </w:rPr>
        <w:t>后</w:t>
      </w:r>
      <w:r w:rsidRPr="00BA2C1C">
        <w:rPr>
          <w:rFonts w:hint="eastAsia"/>
          <w:sz w:val="24"/>
          <w:szCs w:val="24"/>
          <w:lang w:val="en-GB" w:eastAsia="zh-CN"/>
        </w:rPr>
        <w:t>，就必须推进相关工作，因此主席团和多学科专家小组商定，根据</w:t>
      </w:r>
      <w:r w:rsidRPr="00BA2C1C">
        <w:rPr>
          <w:rFonts w:hint="eastAsia"/>
          <w:sz w:val="24"/>
          <w:szCs w:val="24"/>
          <w:lang w:val="en-US" w:eastAsia="zh-CN"/>
        </w:rPr>
        <w:t>对提交平台的</w:t>
      </w:r>
      <w:r w:rsidRPr="00BA2C1C">
        <w:rPr>
          <w:sz w:val="24"/>
          <w:szCs w:val="24"/>
          <w:lang w:val="en-US" w:eastAsia="zh-CN"/>
        </w:rPr>
        <w:t>请求、意见和建议</w:t>
      </w:r>
      <w:r w:rsidRPr="00BA2C1C">
        <w:rPr>
          <w:rFonts w:hint="eastAsia"/>
          <w:sz w:val="24"/>
          <w:szCs w:val="24"/>
          <w:lang w:val="en-US" w:eastAsia="zh-CN"/>
        </w:rPr>
        <w:t>进行的优先排序及工作方案草案</w:t>
      </w:r>
      <w:r w:rsidRPr="00BA2C1C">
        <w:rPr>
          <w:sz w:val="24"/>
          <w:szCs w:val="24"/>
          <w:lang w:val="en-GB" w:eastAsia="zh-CN"/>
        </w:rPr>
        <w:t>(IPBES/2/2)</w:t>
      </w:r>
      <w:r w:rsidRPr="00BA2C1C">
        <w:rPr>
          <w:rFonts w:hint="eastAsia"/>
          <w:sz w:val="24"/>
          <w:szCs w:val="24"/>
          <w:lang w:val="en-GB" w:eastAsia="zh-CN"/>
        </w:rPr>
        <w:t>中</w:t>
      </w:r>
      <w:r w:rsidR="00D758A2">
        <w:rPr>
          <w:rFonts w:hint="eastAsia"/>
          <w:sz w:val="24"/>
          <w:szCs w:val="24"/>
          <w:lang w:val="en-GB" w:eastAsia="zh-CN"/>
        </w:rPr>
        <w:t>所载</w:t>
      </w:r>
      <w:r w:rsidRPr="00BA2C1C">
        <w:rPr>
          <w:rFonts w:hint="eastAsia"/>
          <w:sz w:val="24"/>
          <w:szCs w:val="24"/>
          <w:lang w:val="en-GB" w:eastAsia="zh-CN"/>
        </w:rPr>
        <w:t>的交付品，</w:t>
      </w:r>
      <w:r w:rsidR="003849F1" w:rsidRPr="00BA2C1C">
        <w:rPr>
          <w:rFonts w:hint="eastAsia"/>
          <w:sz w:val="24"/>
          <w:szCs w:val="24"/>
          <w:lang w:val="en-GB" w:eastAsia="zh-CN"/>
        </w:rPr>
        <w:t>编写</w:t>
      </w:r>
      <w:r w:rsidRPr="00BA2C1C">
        <w:rPr>
          <w:rFonts w:hint="eastAsia"/>
          <w:sz w:val="24"/>
          <w:szCs w:val="24"/>
          <w:lang w:val="en-GB" w:eastAsia="zh-CN"/>
        </w:rPr>
        <w:t>数份初步范围界定文件，供全体会议在本届会议上审议。本说明载有对农业、粮食安全</w:t>
      </w:r>
      <w:r w:rsidRPr="00BA2C1C">
        <w:rPr>
          <w:sz w:val="24"/>
          <w:szCs w:val="24"/>
          <w:lang w:val="en-GB" w:eastAsia="zh-CN"/>
        </w:rPr>
        <w:t>、生物多样性和生态系统服务</w:t>
      </w:r>
      <w:r w:rsidRPr="00BA2C1C">
        <w:rPr>
          <w:rFonts w:hint="eastAsia"/>
          <w:sz w:val="24"/>
          <w:szCs w:val="24"/>
          <w:lang w:val="en-GB" w:eastAsia="zh-CN"/>
        </w:rPr>
        <w:t>进行拟议专题评估的初步范围界定。本文件是根据</w:t>
      </w:r>
      <w:r w:rsidRPr="00BA2C1C">
        <w:rPr>
          <w:sz w:val="24"/>
          <w:szCs w:val="24"/>
          <w:lang w:val="en-US" w:eastAsia="zh-CN"/>
        </w:rPr>
        <w:t>平台交付品编写程序草案</w:t>
      </w:r>
      <w:r w:rsidRPr="00BA2C1C">
        <w:rPr>
          <w:sz w:val="24"/>
          <w:szCs w:val="24"/>
          <w:lang w:val="en-US" w:eastAsia="zh-CN"/>
        </w:rPr>
        <w:t>(IPBES/2/9)</w:t>
      </w:r>
      <w:r w:rsidRPr="00BA2C1C">
        <w:rPr>
          <w:rFonts w:hint="eastAsia"/>
          <w:sz w:val="24"/>
          <w:szCs w:val="24"/>
          <w:lang w:val="en-US" w:eastAsia="zh-CN"/>
        </w:rPr>
        <w:t>编制的。</w:t>
      </w:r>
    </w:p>
    <w:p w:rsidR="00DE0ADE" w:rsidRPr="00BA2C1C" w:rsidRDefault="00E65B1B" w:rsidP="00AD53F1">
      <w:pPr>
        <w:pStyle w:val="CH1"/>
        <w:spacing w:before="0" w:afterLines="100" w:after="240"/>
        <w:rPr>
          <w:lang w:eastAsia="zh-CN"/>
        </w:rPr>
      </w:pPr>
      <w:r w:rsidRPr="00BA2C1C">
        <w:rPr>
          <w:lang w:eastAsia="zh-CN"/>
        </w:rPr>
        <w:tab/>
      </w:r>
      <w:r w:rsidR="00D758A2">
        <w:rPr>
          <w:rFonts w:ascii="SimHei" w:eastAsia="SimHei" w:hAnsi="SimHei" w:hint="eastAsia"/>
          <w:lang w:eastAsia="zh-CN"/>
        </w:rPr>
        <w:t>二</w:t>
      </w:r>
      <w:r w:rsidR="0079046A" w:rsidRPr="00BA2C1C">
        <w:rPr>
          <w:lang w:eastAsia="zh-CN"/>
        </w:rPr>
        <w:t>、</w:t>
      </w:r>
      <w:r w:rsidRPr="00BA2C1C">
        <w:rPr>
          <w:lang w:eastAsia="zh-CN"/>
        </w:rPr>
        <w:tab/>
      </w:r>
      <w:r w:rsidR="0079046A" w:rsidRPr="00BA2C1C">
        <w:rPr>
          <w:rFonts w:ascii="SimHei" w:eastAsia="SimHei" w:hAnsi="SimHei" w:hint="eastAsia"/>
          <w:lang w:eastAsia="zh-CN"/>
        </w:rPr>
        <w:t>范围、原理和功用</w:t>
      </w:r>
    </w:p>
    <w:p w:rsidR="00DE0ADE" w:rsidRPr="00BA2C1C" w:rsidRDefault="0057716D" w:rsidP="00AD53F1">
      <w:pPr>
        <w:pStyle w:val="CH2"/>
        <w:spacing w:before="0" w:afterLines="100" w:after="240"/>
        <w:rPr>
          <w:lang w:eastAsia="zh-CN"/>
        </w:rPr>
      </w:pPr>
      <w:r w:rsidRPr="00BA2C1C">
        <w:rPr>
          <w:lang w:eastAsia="zh-CN"/>
        </w:rPr>
        <w:tab/>
      </w:r>
      <w:r w:rsidR="00B658EA" w:rsidRPr="00BA2C1C">
        <w:rPr>
          <w:lang w:eastAsia="zh-CN"/>
        </w:rPr>
        <w:t>A.</w:t>
      </w:r>
      <w:r w:rsidR="00B658EA" w:rsidRPr="00BA2C1C">
        <w:rPr>
          <w:lang w:eastAsia="zh-CN"/>
        </w:rPr>
        <w:tab/>
      </w:r>
      <w:r w:rsidR="003D3A1D" w:rsidRPr="00BA2C1C">
        <w:rPr>
          <w:rFonts w:ascii="SimHei" w:eastAsia="SimHei" w:hAnsi="SimHei" w:hint="eastAsia"/>
          <w:lang w:eastAsia="zh-CN"/>
        </w:rPr>
        <w:t>范围</w:t>
      </w:r>
    </w:p>
    <w:p w:rsidR="00E65B1B" w:rsidRPr="00BA2C1C" w:rsidRDefault="00BC5DBC" w:rsidP="00CB26D9">
      <w:pPr>
        <w:pStyle w:val="Normalnumber"/>
        <w:spacing w:afterLines="100" w:after="240"/>
        <w:jc w:val="both"/>
        <w:rPr>
          <w:lang w:val="en-GB" w:eastAsia="zh-CN"/>
        </w:rPr>
      </w:pPr>
      <w:r w:rsidRPr="00BA2C1C">
        <w:rPr>
          <w:rFonts w:hint="eastAsia"/>
          <w:sz w:val="24"/>
          <w:szCs w:val="24"/>
          <w:lang w:val="en-GB" w:eastAsia="zh-CN"/>
        </w:rPr>
        <w:t>“可</w:t>
      </w:r>
      <w:r w:rsidRPr="00BA2C1C">
        <w:rPr>
          <w:sz w:val="24"/>
          <w:szCs w:val="24"/>
          <w:lang w:val="en-GB" w:eastAsia="zh-CN"/>
        </w:rPr>
        <w:t>持续集约化</w:t>
      </w:r>
      <w:r w:rsidRPr="00BA2C1C">
        <w:rPr>
          <w:rFonts w:hint="eastAsia"/>
          <w:sz w:val="24"/>
          <w:szCs w:val="24"/>
          <w:lang w:val="en-GB" w:eastAsia="zh-CN"/>
        </w:rPr>
        <w:t>”</w:t>
      </w:r>
      <w:r w:rsidRPr="00BA2C1C">
        <w:rPr>
          <w:sz w:val="24"/>
          <w:szCs w:val="24"/>
          <w:lang w:val="en-GB" w:eastAsia="zh-CN"/>
        </w:rPr>
        <w:t>方法</w:t>
      </w:r>
      <w:r w:rsidRPr="00BA2C1C">
        <w:rPr>
          <w:rFonts w:hint="eastAsia"/>
          <w:sz w:val="24"/>
          <w:szCs w:val="24"/>
          <w:lang w:val="en-GB" w:eastAsia="zh-CN"/>
        </w:rPr>
        <w:t>可否</w:t>
      </w:r>
      <w:r w:rsidRPr="00BA2C1C">
        <w:rPr>
          <w:sz w:val="24"/>
          <w:szCs w:val="24"/>
          <w:lang w:val="en-GB" w:eastAsia="zh-CN"/>
        </w:rPr>
        <w:t>作为一项有效的</w:t>
      </w:r>
      <w:r w:rsidR="003E542E">
        <w:rPr>
          <w:rFonts w:hint="eastAsia"/>
          <w:sz w:val="24"/>
          <w:szCs w:val="24"/>
          <w:lang w:val="en-GB" w:eastAsia="zh-CN"/>
        </w:rPr>
        <w:t>政策方案</w:t>
      </w:r>
      <w:r w:rsidRPr="00BA2C1C">
        <w:rPr>
          <w:sz w:val="24"/>
          <w:szCs w:val="24"/>
          <w:lang w:val="en-GB" w:eastAsia="zh-CN"/>
        </w:rPr>
        <w:t>，</w:t>
      </w:r>
      <w:r w:rsidRPr="00BA2C1C">
        <w:rPr>
          <w:rFonts w:hint="eastAsia"/>
          <w:sz w:val="24"/>
          <w:szCs w:val="24"/>
          <w:lang w:val="en-GB" w:eastAsia="zh-CN"/>
        </w:rPr>
        <w:t>以便在</w:t>
      </w:r>
      <w:r w:rsidRPr="00BA2C1C">
        <w:rPr>
          <w:sz w:val="24"/>
          <w:szCs w:val="24"/>
          <w:lang w:val="en-GB" w:eastAsia="zh-CN"/>
        </w:rPr>
        <w:t>不损害生态系统服务，尤其是生物多样性的前提下</w:t>
      </w:r>
      <w:bookmarkStart w:id="5" w:name="OLE_LINK40"/>
      <w:bookmarkStart w:id="6" w:name="OLE_LINK41"/>
      <w:r w:rsidR="008E0166" w:rsidRPr="00BA2C1C">
        <w:rPr>
          <w:rFonts w:hint="eastAsia"/>
          <w:sz w:val="24"/>
          <w:szCs w:val="24"/>
          <w:lang w:val="en-GB" w:eastAsia="zh-CN"/>
        </w:rPr>
        <w:t>，</w:t>
      </w:r>
      <w:r w:rsidRPr="00BA2C1C">
        <w:rPr>
          <w:sz w:val="24"/>
          <w:szCs w:val="24"/>
          <w:lang w:val="en-GB" w:eastAsia="zh-CN"/>
        </w:rPr>
        <w:t>应对全球粮食安全需求</w:t>
      </w:r>
      <w:bookmarkEnd w:id="5"/>
      <w:bookmarkEnd w:id="6"/>
      <w:r w:rsidRPr="00BA2C1C">
        <w:rPr>
          <w:sz w:val="24"/>
          <w:szCs w:val="24"/>
          <w:lang w:val="en-GB" w:eastAsia="zh-CN"/>
        </w:rPr>
        <w:t>？</w:t>
      </w:r>
    </w:p>
    <w:p w:rsidR="00E65B1B" w:rsidRPr="00BA2C1C" w:rsidRDefault="00A55EB1" w:rsidP="00CB26D9">
      <w:pPr>
        <w:pStyle w:val="Normalnumber"/>
        <w:spacing w:afterLines="100" w:after="240"/>
        <w:jc w:val="both"/>
        <w:rPr>
          <w:lang w:val="en-GB" w:eastAsia="zh-CN"/>
        </w:rPr>
      </w:pPr>
      <w:r w:rsidRPr="00BA2C1C">
        <w:rPr>
          <w:rFonts w:hint="eastAsia"/>
          <w:sz w:val="24"/>
          <w:szCs w:val="24"/>
          <w:lang w:val="en-GB" w:eastAsia="zh-CN"/>
        </w:rPr>
        <w:lastRenderedPageBreak/>
        <w:t>为了</w:t>
      </w:r>
      <w:r w:rsidRPr="00BA2C1C">
        <w:rPr>
          <w:sz w:val="24"/>
          <w:szCs w:val="24"/>
          <w:lang w:val="en-GB" w:eastAsia="zh-CN"/>
        </w:rPr>
        <w:t>供养</w:t>
      </w:r>
      <w:r w:rsidRPr="00BA2C1C">
        <w:rPr>
          <w:rFonts w:hint="eastAsia"/>
          <w:sz w:val="24"/>
          <w:szCs w:val="24"/>
          <w:lang w:val="en-GB" w:eastAsia="zh-CN"/>
        </w:rPr>
        <w:t>全球</w:t>
      </w:r>
      <w:r w:rsidRPr="00BA2C1C">
        <w:rPr>
          <w:rFonts w:hint="eastAsia"/>
          <w:sz w:val="24"/>
          <w:szCs w:val="24"/>
          <w:lang w:val="en-GB" w:eastAsia="zh-CN"/>
        </w:rPr>
        <w:t>90</w:t>
      </w:r>
      <w:r w:rsidRPr="00BA2C1C">
        <w:rPr>
          <w:rFonts w:hint="eastAsia"/>
          <w:sz w:val="24"/>
          <w:szCs w:val="24"/>
          <w:lang w:val="en-GB" w:eastAsia="zh-CN"/>
        </w:rPr>
        <w:t>亿人口，</w:t>
      </w:r>
      <w:r w:rsidRPr="00BA2C1C">
        <w:rPr>
          <w:sz w:val="24"/>
          <w:szCs w:val="24"/>
          <w:lang w:val="en-GB" w:eastAsia="zh-CN"/>
        </w:rPr>
        <w:t>对于农业生产力的</w:t>
      </w:r>
      <w:r w:rsidRPr="00BA2C1C">
        <w:rPr>
          <w:rFonts w:hint="eastAsia"/>
          <w:sz w:val="24"/>
          <w:szCs w:val="24"/>
          <w:lang w:val="en-GB" w:eastAsia="zh-CN"/>
        </w:rPr>
        <w:t>要</w:t>
      </w:r>
      <w:r w:rsidRPr="00BA2C1C">
        <w:rPr>
          <w:sz w:val="24"/>
          <w:szCs w:val="24"/>
          <w:lang w:val="en-GB" w:eastAsia="zh-CN"/>
        </w:rPr>
        <w:t>求</w:t>
      </w:r>
      <w:r w:rsidRPr="00BA2C1C">
        <w:rPr>
          <w:rFonts w:hint="eastAsia"/>
          <w:sz w:val="24"/>
          <w:szCs w:val="24"/>
          <w:lang w:val="en-GB" w:eastAsia="zh-CN"/>
        </w:rPr>
        <w:t>有所提高，使</w:t>
      </w:r>
      <w:r w:rsidRPr="00BA2C1C">
        <w:rPr>
          <w:sz w:val="24"/>
          <w:szCs w:val="24"/>
          <w:lang w:val="en-GB" w:eastAsia="zh-CN"/>
        </w:rPr>
        <w:t>土地和水资源</w:t>
      </w:r>
      <w:r w:rsidRPr="00BA2C1C">
        <w:rPr>
          <w:rFonts w:hint="eastAsia"/>
          <w:sz w:val="24"/>
          <w:szCs w:val="24"/>
          <w:lang w:val="en-GB" w:eastAsia="zh-CN"/>
        </w:rPr>
        <w:t>面临</w:t>
      </w:r>
      <w:r w:rsidRPr="00BA2C1C">
        <w:rPr>
          <w:sz w:val="24"/>
          <w:szCs w:val="24"/>
          <w:lang w:val="en-GB" w:eastAsia="zh-CN"/>
        </w:rPr>
        <w:t>潜在压力，这表示</w:t>
      </w:r>
      <w:r w:rsidRPr="00BA2C1C">
        <w:rPr>
          <w:rFonts w:hint="eastAsia"/>
          <w:sz w:val="24"/>
          <w:szCs w:val="24"/>
          <w:lang w:val="en-GB" w:eastAsia="zh-CN"/>
        </w:rPr>
        <w:t>相关政策</w:t>
      </w:r>
      <w:r w:rsidRPr="00BA2C1C">
        <w:rPr>
          <w:sz w:val="24"/>
          <w:szCs w:val="24"/>
          <w:lang w:val="en-GB" w:eastAsia="zh-CN"/>
        </w:rPr>
        <w:t>必须在土地和水</w:t>
      </w:r>
      <w:r w:rsidRPr="00BA2C1C">
        <w:rPr>
          <w:rFonts w:hint="eastAsia"/>
          <w:sz w:val="24"/>
          <w:szCs w:val="24"/>
          <w:lang w:val="en-GB" w:eastAsia="zh-CN"/>
        </w:rPr>
        <w:t>资源</w:t>
      </w:r>
      <w:r w:rsidRPr="00BA2C1C">
        <w:rPr>
          <w:sz w:val="24"/>
          <w:szCs w:val="24"/>
          <w:lang w:val="en-GB" w:eastAsia="zh-CN"/>
        </w:rPr>
        <w:t>的</w:t>
      </w:r>
      <w:bookmarkStart w:id="7" w:name="OLE_LINK46"/>
      <w:bookmarkStart w:id="8" w:name="OLE_LINK47"/>
      <w:r w:rsidRPr="00BA2C1C">
        <w:rPr>
          <w:sz w:val="24"/>
          <w:szCs w:val="24"/>
          <w:lang w:val="en-GB" w:eastAsia="zh-CN"/>
        </w:rPr>
        <w:t>生产能力</w:t>
      </w:r>
      <w:bookmarkEnd w:id="7"/>
      <w:bookmarkEnd w:id="8"/>
      <w:r w:rsidRPr="00BA2C1C">
        <w:rPr>
          <w:sz w:val="24"/>
          <w:szCs w:val="24"/>
          <w:lang w:val="en-GB" w:eastAsia="zh-CN"/>
        </w:rPr>
        <w:t>以及</w:t>
      </w:r>
      <w:r w:rsidRPr="00BA2C1C">
        <w:rPr>
          <w:rFonts w:hint="eastAsia"/>
          <w:sz w:val="24"/>
          <w:szCs w:val="24"/>
          <w:lang w:val="en-GB" w:eastAsia="zh-CN"/>
        </w:rPr>
        <w:t>提供生态系统服务的内在</w:t>
      </w:r>
      <w:r w:rsidRPr="00BA2C1C">
        <w:rPr>
          <w:sz w:val="24"/>
          <w:szCs w:val="24"/>
          <w:lang w:val="en-GB" w:eastAsia="zh-CN"/>
        </w:rPr>
        <w:t>价值</w:t>
      </w:r>
      <w:r w:rsidRPr="00BA2C1C">
        <w:rPr>
          <w:rFonts w:hint="eastAsia"/>
          <w:sz w:val="24"/>
          <w:szCs w:val="24"/>
          <w:lang w:val="en-GB" w:eastAsia="zh-CN"/>
        </w:rPr>
        <w:t>之间</w:t>
      </w:r>
      <w:r w:rsidRPr="00BA2C1C">
        <w:rPr>
          <w:sz w:val="24"/>
          <w:szCs w:val="24"/>
          <w:lang w:val="en-GB" w:eastAsia="zh-CN"/>
        </w:rPr>
        <w:t>实现平衡。</w:t>
      </w:r>
      <w:r w:rsidR="009A5D11" w:rsidRPr="00BA2C1C">
        <w:rPr>
          <w:rFonts w:hint="eastAsia"/>
          <w:sz w:val="24"/>
          <w:szCs w:val="24"/>
          <w:lang w:val="en-GB" w:eastAsia="zh-CN"/>
        </w:rPr>
        <w:t>拟议</w:t>
      </w:r>
      <w:r w:rsidR="009A5D11" w:rsidRPr="00BA2C1C">
        <w:rPr>
          <w:sz w:val="24"/>
          <w:szCs w:val="24"/>
          <w:lang w:val="en-GB" w:eastAsia="zh-CN"/>
        </w:rPr>
        <w:t>评估将立足于</w:t>
      </w:r>
      <w:r w:rsidR="009A5D11" w:rsidRPr="00BA2C1C">
        <w:rPr>
          <w:rFonts w:hint="eastAsia"/>
          <w:sz w:val="24"/>
          <w:szCs w:val="24"/>
          <w:lang w:val="en-GB" w:eastAsia="zh-CN"/>
        </w:rPr>
        <w:t>就</w:t>
      </w:r>
      <w:r w:rsidR="009A5D11" w:rsidRPr="00BA2C1C">
        <w:rPr>
          <w:sz w:val="24"/>
          <w:szCs w:val="24"/>
          <w:lang w:val="en-GB" w:eastAsia="zh-CN"/>
        </w:rPr>
        <w:t>有关该事项的</w:t>
      </w:r>
      <w:r w:rsidR="009A5D11" w:rsidRPr="00BA2C1C">
        <w:rPr>
          <w:rFonts w:hint="eastAsia"/>
          <w:sz w:val="24"/>
          <w:szCs w:val="24"/>
          <w:lang w:val="en-GB" w:eastAsia="zh-CN"/>
        </w:rPr>
        <w:t>知识状况</w:t>
      </w:r>
      <w:r w:rsidR="009A5D11" w:rsidRPr="00BA2C1C">
        <w:rPr>
          <w:sz w:val="24"/>
          <w:szCs w:val="24"/>
          <w:lang w:val="en-GB" w:eastAsia="zh-CN"/>
        </w:rPr>
        <w:t>进行</w:t>
      </w:r>
      <w:r w:rsidR="009A5D11" w:rsidRPr="00BA2C1C">
        <w:rPr>
          <w:rFonts w:hint="eastAsia"/>
          <w:sz w:val="24"/>
          <w:szCs w:val="24"/>
          <w:lang w:val="en-GB" w:eastAsia="zh-CN"/>
        </w:rPr>
        <w:t>过</w:t>
      </w:r>
      <w:r w:rsidR="009A5D11" w:rsidRPr="00BA2C1C">
        <w:rPr>
          <w:sz w:val="24"/>
          <w:szCs w:val="24"/>
          <w:lang w:val="en-GB" w:eastAsia="zh-CN"/>
        </w:rPr>
        <w:t>汇总的以往文件，</w:t>
      </w:r>
      <w:r w:rsidR="009A5D11" w:rsidRPr="00BA2C1C">
        <w:rPr>
          <w:rFonts w:hint="eastAsia"/>
          <w:sz w:val="24"/>
          <w:szCs w:val="24"/>
          <w:lang w:val="en-GB" w:eastAsia="zh-CN"/>
        </w:rPr>
        <w:t>并</w:t>
      </w:r>
      <w:r w:rsidR="009A5D11" w:rsidRPr="00BA2C1C">
        <w:rPr>
          <w:sz w:val="24"/>
          <w:szCs w:val="24"/>
          <w:lang w:val="en-GB" w:eastAsia="zh-CN"/>
        </w:rPr>
        <w:t>围绕政策领域展开</w:t>
      </w:r>
      <w:r w:rsidR="009A5D11" w:rsidRPr="00BA2C1C">
        <w:rPr>
          <w:rFonts w:hint="eastAsia"/>
          <w:sz w:val="24"/>
          <w:szCs w:val="24"/>
          <w:lang w:val="en-GB" w:eastAsia="zh-CN"/>
        </w:rPr>
        <w:t>专门</w:t>
      </w:r>
      <w:r w:rsidR="009A5D11" w:rsidRPr="00BA2C1C">
        <w:rPr>
          <w:sz w:val="24"/>
          <w:szCs w:val="24"/>
          <w:lang w:val="en-GB" w:eastAsia="zh-CN"/>
        </w:rPr>
        <w:t>讨论。</w:t>
      </w:r>
    </w:p>
    <w:p w:rsidR="00E65B1B" w:rsidRPr="00BA2C1C" w:rsidRDefault="00FC1F19" w:rsidP="00CB26D9">
      <w:pPr>
        <w:pStyle w:val="Normalnumber"/>
        <w:spacing w:afterLines="100" w:after="240"/>
        <w:jc w:val="both"/>
        <w:rPr>
          <w:lang w:val="en-GB"/>
        </w:rPr>
      </w:pPr>
      <w:r w:rsidRPr="00BA2C1C">
        <w:rPr>
          <w:rFonts w:hint="eastAsia"/>
          <w:sz w:val="24"/>
          <w:szCs w:val="24"/>
          <w:lang w:val="en-GB" w:eastAsia="zh-CN"/>
        </w:rPr>
        <w:t>有关</w:t>
      </w:r>
      <w:r w:rsidRPr="00BA2C1C">
        <w:rPr>
          <w:sz w:val="24"/>
          <w:szCs w:val="24"/>
          <w:lang w:val="en-GB" w:eastAsia="zh-CN"/>
        </w:rPr>
        <w:t>可持续农业生产和</w:t>
      </w:r>
      <w:r w:rsidRPr="00BA2C1C">
        <w:rPr>
          <w:rFonts w:hint="eastAsia"/>
          <w:sz w:val="24"/>
          <w:szCs w:val="24"/>
          <w:lang w:val="en-GB" w:eastAsia="zh-CN"/>
        </w:rPr>
        <w:t>生物多样性</w:t>
      </w:r>
      <w:r w:rsidRPr="00BA2C1C">
        <w:rPr>
          <w:sz w:val="24"/>
          <w:szCs w:val="24"/>
          <w:lang w:val="en-GB" w:eastAsia="zh-CN"/>
        </w:rPr>
        <w:t>的</w:t>
      </w:r>
      <w:r w:rsidR="003E542E">
        <w:rPr>
          <w:sz w:val="24"/>
          <w:szCs w:val="24"/>
          <w:lang w:val="en-GB" w:eastAsia="zh-CN"/>
        </w:rPr>
        <w:t>政策方案</w:t>
      </w:r>
      <w:r w:rsidRPr="00BA2C1C">
        <w:rPr>
          <w:rFonts w:hint="eastAsia"/>
          <w:sz w:val="24"/>
          <w:szCs w:val="24"/>
          <w:lang w:val="en-GB" w:eastAsia="zh-CN"/>
        </w:rPr>
        <w:t>为开发</w:t>
      </w:r>
      <w:r w:rsidRPr="00BA2C1C">
        <w:rPr>
          <w:sz w:val="24"/>
          <w:szCs w:val="24"/>
          <w:lang w:val="en-GB" w:eastAsia="zh-CN"/>
        </w:rPr>
        <w:t>新技术（</w:t>
      </w:r>
      <w:r w:rsidRPr="00BA2C1C">
        <w:rPr>
          <w:rFonts w:hint="eastAsia"/>
          <w:sz w:val="24"/>
          <w:szCs w:val="24"/>
          <w:lang w:val="en-GB" w:eastAsia="zh-CN"/>
        </w:rPr>
        <w:t>包括新</w:t>
      </w:r>
      <w:r w:rsidRPr="00BA2C1C">
        <w:rPr>
          <w:sz w:val="24"/>
          <w:szCs w:val="24"/>
          <w:lang w:val="en-GB" w:eastAsia="zh-CN"/>
        </w:rPr>
        <w:t>种质）</w:t>
      </w:r>
      <w:r w:rsidRPr="00BA2C1C">
        <w:rPr>
          <w:rFonts w:hint="eastAsia"/>
          <w:sz w:val="24"/>
          <w:szCs w:val="24"/>
          <w:lang w:val="en-GB" w:eastAsia="zh-CN"/>
        </w:rPr>
        <w:t>提供了机会</w:t>
      </w:r>
      <w:r w:rsidRPr="00BA2C1C">
        <w:rPr>
          <w:sz w:val="24"/>
          <w:szCs w:val="24"/>
          <w:lang w:val="en-GB" w:eastAsia="zh-CN"/>
        </w:rPr>
        <w:t>，这些新技术</w:t>
      </w:r>
      <w:r w:rsidR="008E0166" w:rsidRPr="00BA2C1C">
        <w:rPr>
          <w:rFonts w:hint="eastAsia"/>
          <w:sz w:val="24"/>
          <w:szCs w:val="24"/>
          <w:lang w:val="en-GB" w:eastAsia="zh-CN"/>
        </w:rPr>
        <w:t>有助于</w:t>
      </w:r>
      <w:r w:rsidRPr="00BA2C1C">
        <w:rPr>
          <w:sz w:val="24"/>
          <w:szCs w:val="24"/>
          <w:lang w:val="en-GB" w:eastAsia="zh-CN"/>
        </w:rPr>
        <w:t>加强农业系统的</w:t>
      </w:r>
      <w:r w:rsidRPr="00BA2C1C">
        <w:rPr>
          <w:rFonts w:hint="eastAsia"/>
          <w:sz w:val="24"/>
          <w:szCs w:val="24"/>
          <w:lang w:val="en-GB" w:eastAsia="zh-CN"/>
        </w:rPr>
        <w:t>抵御</w:t>
      </w:r>
      <w:r w:rsidRPr="00BA2C1C">
        <w:rPr>
          <w:sz w:val="24"/>
          <w:szCs w:val="24"/>
          <w:lang w:val="en-GB" w:eastAsia="zh-CN"/>
        </w:rPr>
        <w:t>能力，尤其是应对</w:t>
      </w:r>
      <w:r w:rsidRPr="00BA2C1C">
        <w:rPr>
          <w:rFonts w:hint="eastAsia"/>
          <w:sz w:val="24"/>
          <w:szCs w:val="24"/>
          <w:lang w:val="en-GB" w:eastAsia="zh-CN"/>
        </w:rPr>
        <w:t>气候多样性</w:t>
      </w:r>
      <w:r w:rsidRPr="00BA2C1C">
        <w:rPr>
          <w:sz w:val="24"/>
          <w:szCs w:val="24"/>
          <w:lang w:val="en-GB" w:eastAsia="zh-CN"/>
        </w:rPr>
        <w:t>和气候变化方面的抵御能力。</w:t>
      </w:r>
      <w:r w:rsidRPr="00BA2C1C">
        <w:rPr>
          <w:rFonts w:hint="eastAsia"/>
          <w:sz w:val="24"/>
          <w:szCs w:val="24"/>
          <w:lang w:val="en-GB" w:eastAsia="zh-CN"/>
        </w:rPr>
        <w:t>同时</w:t>
      </w:r>
      <w:r w:rsidRPr="00BA2C1C">
        <w:rPr>
          <w:sz w:val="24"/>
          <w:szCs w:val="24"/>
          <w:lang w:val="en-GB" w:eastAsia="zh-CN"/>
        </w:rPr>
        <w:t>，农业作业会对</w:t>
      </w:r>
      <w:bookmarkStart w:id="9" w:name="OLE_LINK62"/>
      <w:bookmarkStart w:id="10" w:name="OLE_LINK63"/>
      <w:r w:rsidRPr="00BA2C1C">
        <w:rPr>
          <w:sz w:val="24"/>
          <w:szCs w:val="24"/>
          <w:lang w:val="en-GB" w:eastAsia="zh-CN"/>
        </w:rPr>
        <w:t>生物多样性</w:t>
      </w:r>
      <w:r w:rsidRPr="00BA2C1C">
        <w:rPr>
          <w:rFonts w:hint="eastAsia"/>
          <w:sz w:val="24"/>
          <w:szCs w:val="24"/>
          <w:lang w:val="en-GB" w:eastAsia="zh-CN"/>
        </w:rPr>
        <w:t>及其</w:t>
      </w:r>
      <w:r w:rsidRPr="00BA2C1C">
        <w:rPr>
          <w:sz w:val="24"/>
          <w:szCs w:val="24"/>
          <w:lang w:val="en-GB" w:eastAsia="zh-CN"/>
        </w:rPr>
        <w:t>提供的生态系统服务</w:t>
      </w:r>
      <w:bookmarkEnd w:id="9"/>
      <w:bookmarkEnd w:id="10"/>
      <w:r w:rsidRPr="00BA2C1C">
        <w:rPr>
          <w:sz w:val="24"/>
          <w:szCs w:val="24"/>
          <w:lang w:val="en-GB" w:eastAsia="zh-CN"/>
        </w:rPr>
        <w:t>产生影响。</w:t>
      </w:r>
      <w:r w:rsidRPr="00BA2C1C">
        <w:rPr>
          <w:rFonts w:hint="eastAsia"/>
          <w:sz w:val="24"/>
          <w:szCs w:val="24"/>
          <w:lang w:val="en-GB" w:eastAsia="zh-CN"/>
        </w:rPr>
        <w:t>拟议评估</w:t>
      </w:r>
      <w:r w:rsidRPr="00BA2C1C">
        <w:rPr>
          <w:sz w:val="24"/>
          <w:szCs w:val="24"/>
          <w:lang w:val="en-GB" w:eastAsia="zh-CN"/>
        </w:rPr>
        <w:t>将对这两个层面进行直接讨论。</w:t>
      </w:r>
    </w:p>
    <w:p w:rsidR="00DE0ADE" w:rsidRPr="00BA2C1C" w:rsidRDefault="0057716D" w:rsidP="00AD53F1">
      <w:pPr>
        <w:pStyle w:val="CH2"/>
        <w:spacing w:before="0" w:afterLines="100" w:after="240"/>
        <w:rPr>
          <w:b w:val="0"/>
        </w:rPr>
      </w:pPr>
      <w:r w:rsidRPr="00BA2C1C">
        <w:tab/>
      </w:r>
      <w:r w:rsidR="00FD2D22" w:rsidRPr="00BA2C1C">
        <w:t>B.</w:t>
      </w:r>
      <w:r w:rsidR="00FD2D22" w:rsidRPr="00BA2C1C">
        <w:tab/>
      </w:r>
      <w:r w:rsidR="00FC1F19" w:rsidRPr="00BA2C1C">
        <w:rPr>
          <w:rFonts w:ascii="SimHei" w:eastAsia="SimHei" w:hAnsi="SimHei" w:hint="eastAsia"/>
          <w:lang w:eastAsia="zh-CN"/>
        </w:rPr>
        <w:t>原理</w:t>
      </w:r>
    </w:p>
    <w:p w:rsidR="00E65B1B" w:rsidRPr="00BA2C1C" w:rsidRDefault="004B7C92" w:rsidP="00CB26D9">
      <w:pPr>
        <w:pStyle w:val="Normalnumber"/>
        <w:spacing w:afterLines="100" w:after="240"/>
        <w:jc w:val="both"/>
        <w:rPr>
          <w:lang w:val="en-GB" w:eastAsia="zh-CN"/>
        </w:rPr>
      </w:pPr>
      <w:r w:rsidRPr="00BA2C1C">
        <w:rPr>
          <w:rFonts w:hint="eastAsia"/>
          <w:sz w:val="24"/>
          <w:szCs w:val="24"/>
          <w:lang w:val="en-GB" w:eastAsia="zh-CN"/>
        </w:rPr>
        <w:t>陆地</w:t>
      </w:r>
      <w:r w:rsidRPr="00BA2C1C">
        <w:rPr>
          <w:sz w:val="24"/>
          <w:szCs w:val="24"/>
          <w:lang w:val="en-GB" w:eastAsia="zh-CN"/>
        </w:rPr>
        <w:t>和水生生态系统在</w:t>
      </w:r>
      <w:r w:rsidR="00242A6C" w:rsidRPr="00BA2C1C">
        <w:rPr>
          <w:rFonts w:hint="eastAsia"/>
          <w:sz w:val="24"/>
          <w:szCs w:val="24"/>
          <w:lang w:val="en-GB" w:eastAsia="zh-CN"/>
        </w:rPr>
        <w:t>生产粮食</w:t>
      </w:r>
      <w:r w:rsidRPr="00BA2C1C">
        <w:rPr>
          <w:sz w:val="24"/>
          <w:szCs w:val="24"/>
          <w:lang w:val="en-GB" w:eastAsia="zh-CN"/>
        </w:rPr>
        <w:t>方面承受</w:t>
      </w:r>
      <w:r w:rsidR="00196C9F" w:rsidRPr="00BA2C1C">
        <w:rPr>
          <w:rFonts w:hint="eastAsia"/>
          <w:sz w:val="24"/>
          <w:szCs w:val="24"/>
          <w:lang w:val="en-GB" w:eastAsia="zh-CN"/>
        </w:rPr>
        <w:t>着</w:t>
      </w:r>
      <w:r w:rsidRPr="00BA2C1C">
        <w:rPr>
          <w:sz w:val="24"/>
          <w:szCs w:val="24"/>
          <w:lang w:val="en-GB" w:eastAsia="zh-CN"/>
        </w:rPr>
        <w:t>压力</w:t>
      </w:r>
      <w:r w:rsidR="00196C9F" w:rsidRPr="00BA2C1C">
        <w:rPr>
          <w:rFonts w:hint="eastAsia"/>
          <w:sz w:val="24"/>
          <w:szCs w:val="24"/>
          <w:lang w:val="en-GB" w:eastAsia="zh-CN"/>
        </w:rPr>
        <w:t>，</w:t>
      </w:r>
      <w:bookmarkStart w:id="11" w:name="OLE_LINK5"/>
      <w:bookmarkStart w:id="12" w:name="OLE_LINK6"/>
      <w:r w:rsidR="00196C9F" w:rsidRPr="00BA2C1C">
        <w:rPr>
          <w:sz w:val="24"/>
          <w:szCs w:val="24"/>
          <w:lang w:val="en-GB" w:eastAsia="zh-CN"/>
        </w:rPr>
        <w:t>应</w:t>
      </w:r>
      <w:r w:rsidR="00196C9F" w:rsidRPr="00BA2C1C">
        <w:rPr>
          <w:rFonts w:hint="eastAsia"/>
          <w:sz w:val="24"/>
          <w:szCs w:val="24"/>
          <w:lang w:val="en-GB" w:eastAsia="zh-CN"/>
        </w:rPr>
        <w:t>采取维护</w:t>
      </w:r>
      <w:r w:rsidR="00196C9F" w:rsidRPr="00BA2C1C">
        <w:rPr>
          <w:sz w:val="24"/>
          <w:szCs w:val="24"/>
          <w:lang w:val="en-GB" w:eastAsia="zh-CN"/>
        </w:rPr>
        <w:t>和重视此类</w:t>
      </w:r>
      <w:bookmarkStart w:id="13" w:name="OLE_LINK74"/>
      <w:bookmarkStart w:id="14" w:name="OLE_LINK75"/>
      <w:r w:rsidR="00196C9F" w:rsidRPr="00BA2C1C">
        <w:rPr>
          <w:sz w:val="24"/>
          <w:szCs w:val="24"/>
          <w:lang w:val="en-GB" w:eastAsia="zh-CN"/>
        </w:rPr>
        <w:t>生命支持系统</w:t>
      </w:r>
      <w:bookmarkEnd w:id="13"/>
      <w:bookmarkEnd w:id="14"/>
      <w:r w:rsidR="00C16185">
        <w:rPr>
          <w:rFonts w:hint="eastAsia"/>
          <w:sz w:val="24"/>
          <w:szCs w:val="24"/>
          <w:lang w:val="en-GB" w:eastAsia="zh-CN"/>
        </w:rPr>
        <w:t>所</w:t>
      </w:r>
      <w:r w:rsidR="00196C9F" w:rsidRPr="00BA2C1C">
        <w:rPr>
          <w:sz w:val="24"/>
          <w:szCs w:val="24"/>
          <w:lang w:val="en-GB" w:eastAsia="zh-CN"/>
        </w:rPr>
        <w:t>提供的</w:t>
      </w:r>
      <w:r w:rsidR="00196C9F" w:rsidRPr="00BA2C1C">
        <w:rPr>
          <w:rFonts w:hint="eastAsia"/>
          <w:sz w:val="24"/>
          <w:szCs w:val="24"/>
          <w:lang w:val="en-GB" w:eastAsia="zh-CN"/>
        </w:rPr>
        <w:t>生态系统服务的</w:t>
      </w:r>
      <w:r w:rsidR="00196C9F" w:rsidRPr="00BA2C1C">
        <w:rPr>
          <w:sz w:val="24"/>
          <w:szCs w:val="24"/>
          <w:lang w:val="en-GB" w:eastAsia="zh-CN"/>
        </w:rPr>
        <w:t>做法</w:t>
      </w:r>
      <w:bookmarkEnd w:id="11"/>
      <w:bookmarkEnd w:id="12"/>
      <w:r w:rsidR="00196C9F" w:rsidRPr="00BA2C1C">
        <w:rPr>
          <w:rFonts w:hint="eastAsia"/>
          <w:sz w:val="24"/>
          <w:szCs w:val="24"/>
          <w:lang w:val="en-GB" w:eastAsia="zh-CN"/>
        </w:rPr>
        <w:t>，</w:t>
      </w:r>
      <w:r w:rsidR="00196C9F" w:rsidRPr="00BA2C1C">
        <w:rPr>
          <w:sz w:val="24"/>
          <w:szCs w:val="24"/>
          <w:lang w:val="en-GB" w:eastAsia="zh-CN"/>
        </w:rPr>
        <w:t>消除</w:t>
      </w:r>
      <w:r w:rsidR="00196C9F" w:rsidRPr="00BA2C1C">
        <w:rPr>
          <w:rFonts w:hint="eastAsia"/>
          <w:sz w:val="24"/>
          <w:szCs w:val="24"/>
          <w:lang w:val="en-GB" w:eastAsia="zh-CN"/>
        </w:rPr>
        <w:t>这些压力</w:t>
      </w:r>
      <w:r w:rsidR="00196C9F" w:rsidRPr="00BA2C1C">
        <w:rPr>
          <w:sz w:val="24"/>
          <w:szCs w:val="24"/>
          <w:lang w:val="en-GB" w:eastAsia="zh-CN"/>
        </w:rPr>
        <w:t>。</w:t>
      </w:r>
      <w:r w:rsidR="00196C9F" w:rsidRPr="00BA2C1C">
        <w:rPr>
          <w:rFonts w:hint="eastAsia"/>
          <w:sz w:val="24"/>
          <w:szCs w:val="24"/>
          <w:lang w:val="en-GB" w:eastAsia="zh-CN"/>
        </w:rPr>
        <w:t>尽管已</w:t>
      </w:r>
      <w:r w:rsidR="00196C9F" w:rsidRPr="00BA2C1C">
        <w:rPr>
          <w:sz w:val="24"/>
          <w:szCs w:val="24"/>
          <w:lang w:val="en-GB" w:eastAsia="zh-CN"/>
        </w:rPr>
        <w:t>有多项评估和报告总结了该领域的知识状况，</w:t>
      </w:r>
      <w:r w:rsidR="00196C9F" w:rsidRPr="00BA2C1C">
        <w:rPr>
          <w:rFonts w:hint="eastAsia"/>
          <w:sz w:val="24"/>
          <w:szCs w:val="24"/>
          <w:lang w:val="en-GB" w:eastAsia="zh-CN"/>
        </w:rPr>
        <w:t>但</w:t>
      </w:r>
      <w:r w:rsidR="00196C9F" w:rsidRPr="00BA2C1C">
        <w:rPr>
          <w:sz w:val="24"/>
          <w:szCs w:val="24"/>
          <w:lang w:val="en-GB" w:eastAsia="zh-CN"/>
        </w:rPr>
        <w:t>并未对此类知识</w:t>
      </w:r>
      <w:r w:rsidR="00196C9F" w:rsidRPr="00BA2C1C">
        <w:rPr>
          <w:rFonts w:hint="eastAsia"/>
          <w:sz w:val="24"/>
          <w:szCs w:val="24"/>
          <w:lang w:val="en-GB" w:eastAsia="zh-CN"/>
        </w:rPr>
        <w:t>加以</w:t>
      </w:r>
      <w:r w:rsidR="00196C9F" w:rsidRPr="00BA2C1C">
        <w:rPr>
          <w:sz w:val="24"/>
          <w:szCs w:val="24"/>
          <w:lang w:val="en-GB" w:eastAsia="zh-CN"/>
        </w:rPr>
        <w:t>充分利用，例如制定有效的政策。</w:t>
      </w:r>
      <w:r w:rsidR="00196C9F" w:rsidRPr="00BA2C1C">
        <w:rPr>
          <w:rFonts w:hint="eastAsia"/>
          <w:sz w:val="24"/>
          <w:szCs w:val="24"/>
          <w:lang w:val="en-GB" w:eastAsia="zh-CN"/>
        </w:rPr>
        <w:t>拟议评估将着眼于政策</w:t>
      </w:r>
      <w:r w:rsidR="00C51A5D">
        <w:rPr>
          <w:sz w:val="24"/>
          <w:szCs w:val="24"/>
          <w:lang w:val="en-GB" w:eastAsia="zh-CN"/>
        </w:rPr>
        <w:t>不足</w:t>
      </w:r>
      <w:r w:rsidR="00C51A5D">
        <w:rPr>
          <w:rFonts w:hint="eastAsia"/>
          <w:sz w:val="24"/>
          <w:szCs w:val="24"/>
          <w:lang w:val="en-GB" w:eastAsia="zh-CN"/>
        </w:rPr>
        <w:t>的</w:t>
      </w:r>
      <w:r w:rsidR="00C51A5D">
        <w:rPr>
          <w:sz w:val="24"/>
          <w:szCs w:val="24"/>
          <w:lang w:val="en-GB" w:eastAsia="zh-CN"/>
        </w:rPr>
        <w:t>问题</w:t>
      </w:r>
      <w:r w:rsidR="00196C9F" w:rsidRPr="00BA2C1C">
        <w:rPr>
          <w:sz w:val="24"/>
          <w:szCs w:val="24"/>
          <w:lang w:val="en-GB" w:eastAsia="zh-CN"/>
        </w:rPr>
        <w:t>，</w:t>
      </w:r>
      <w:bookmarkStart w:id="15" w:name="OLE_LINK76"/>
      <w:bookmarkStart w:id="16" w:name="OLE_LINK77"/>
      <w:r w:rsidR="00196C9F" w:rsidRPr="00BA2C1C">
        <w:rPr>
          <w:rFonts w:hint="eastAsia"/>
          <w:sz w:val="24"/>
          <w:szCs w:val="24"/>
          <w:lang w:val="en-GB" w:eastAsia="zh-CN"/>
        </w:rPr>
        <w:t>更重要地</w:t>
      </w:r>
      <w:r w:rsidR="00196C9F" w:rsidRPr="00BA2C1C">
        <w:rPr>
          <w:sz w:val="24"/>
          <w:szCs w:val="24"/>
          <w:lang w:val="en-GB" w:eastAsia="zh-CN"/>
        </w:rPr>
        <w:t>是</w:t>
      </w:r>
      <w:bookmarkEnd w:id="15"/>
      <w:bookmarkEnd w:id="16"/>
      <w:r w:rsidR="00196C9F" w:rsidRPr="00BA2C1C">
        <w:rPr>
          <w:rFonts w:hint="eastAsia"/>
          <w:sz w:val="24"/>
          <w:szCs w:val="24"/>
          <w:lang w:val="en-GB" w:eastAsia="zh-CN"/>
        </w:rPr>
        <w:t>，</w:t>
      </w:r>
      <w:r w:rsidR="00196C9F" w:rsidRPr="00BA2C1C">
        <w:rPr>
          <w:sz w:val="24"/>
          <w:szCs w:val="24"/>
          <w:lang w:val="en-GB" w:eastAsia="zh-CN"/>
        </w:rPr>
        <w:t>评估将</w:t>
      </w:r>
      <w:r w:rsidR="00196C9F" w:rsidRPr="00BA2C1C">
        <w:rPr>
          <w:rFonts w:hint="eastAsia"/>
          <w:sz w:val="24"/>
          <w:szCs w:val="24"/>
          <w:lang w:val="en-GB" w:eastAsia="zh-CN"/>
        </w:rPr>
        <w:t>在</w:t>
      </w:r>
      <w:r w:rsidR="00196C9F" w:rsidRPr="00BA2C1C">
        <w:rPr>
          <w:sz w:val="24"/>
          <w:szCs w:val="24"/>
          <w:lang w:val="en-GB" w:eastAsia="zh-CN"/>
        </w:rPr>
        <w:t>考虑生物多样性因素</w:t>
      </w:r>
      <w:r w:rsidR="00886EAA" w:rsidRPr="00BA2C1C">
        <w:rPr>
          <w:rFonts w:hint="eastAsia"/>
          <w:sz w:val="24"/>
          <w:szCs w:val="24"/>
          <w:lang w:val="en-GB" w:eastAsia="zh-CN"/>
        </w:rPr>
        <w:t>的基础上</w:t>
      </w:r>
      <w:r w:rsidR="00196C9F" w:rsidRPr="00BA2C1C">
        <w:rPr>
          <w:rFonts w:hint="eastAsia"/>
          <w:sz w:val="24"/>
          <w:szCs w:val="24"/>
          <w:lang w:val="en-GB" w:eastAsia="zh-CN"/>
        </w:rPr>
        <w:t>，</w:t>
      </w:r>
      <w:r w:rsidR="00381F78" w:rsidRPr="00BA2C1C">
        <w:rPr>
          <w:rFonts w:hint="eastAsia"/>
          <w:sz w:val="24"/>
          <w:szCs w:val="24"/>
          <w:lang w:val="en-GB" w:eastAsia="zh-CN"/>
        </w:rPr>
        <w:t>扩</w:t>
      </w:r>
      <w:r w:rsidR="00196C9F" w:rsidRPr="00BA2C1C">
        <w:rPr>
          <w:sz w:val="24"/>
          <w:szCs w:val="24"/>
          <w:lang w:val="en-GB" w:eastAsia="zh-CN"/>
        </w:rPr>
        <w:t>大对生态系统服务的</w:t>
      </w:r>
      <w:r w:rsidR="00196C9F" w:rsidRPr="00BA2C1C">
        <w:rPr>
          <w:rFonts w:hint="eastAsia"/>
          <w:sz w:val="24"/>
          <w:szCs w:val="24"/>
          <w:lang w:val="en-GB" w:eastAsia="zh-CN"/>
        </w:rPr>
        <w:t>考虑范围</w:t>
      </w:r>
      <w:r w:rsidR="00196C9F" w:rsidRPr="00BA2C1C">
        <w:rPr>
          <w:sz w:val="24"/>
          <w:szCs w:val="24"/>
          <w:lang w:val="en-GB" w:eastAsia="zh-CN"/>
        </w:rPr>
        <w:t>，</w:t>
      </w:r>
      <w:r w:rsidR="00196C9F" w:rsidRPr="00BA2C1C">
        <w:rPr>
          <w:rFonts w:hint="eastAsia"/>
          <w:sz w:val="24"/>
          <w:szCs w:val="24"/>
          <w:lang w:val="en-GB" w:eastAsia="zh-CN"/>
        </w:rPr>
        <w:t>从而</w:t>
      </w:r>
      <w:r w:rsidR="00196C9F" w:rsidRPr="00BA2C1C">
        <w:rPr>
          <w:sz w:val="24"/>
          <w:szCs w:val="24"/>
          <w:lang w:val="en-GB" w:eastAsia="zh-CN"/>
        </w:rPr>
        <w:t>为现有文献提供</w:t>
      </w:r>
      <w:r w:rsidR="005B5F9A" w:rsidRPr="00BA2C1C">
        <w:rPr>
          <w:rFonts w:hint="eastAsia"/>
          <w:sz w:val="24"/>
          <w:szCs w:val="24"/>
          <w:lang w:val="en-GB" w:eastAsia="zh-CN"/>
        </w:rPr>
        <w:t>更多</w:t>
      </w:r>
      <w:r w:rsidR="00196C9F" w:rsidRPr="00BA2C1C">
        <w:rPr>
          <w:sz w:val="24"/>
          <w:szCs w:val="24"/>
          <w:lang w:val="en-GB" w:eastAsia="zh-CN"/>
        </w:rPr>
        <w:t>价值。</w:t>
      </w:r>
    </w:p>
    <w:p w:rsidR="00DE0ADE" w:rsidRPr="00BA2C1C" w:rsidRDefault="0057716D" w:rsidP="00AD53F1">
      <w:pPr>
        <w:pStyle w:val="CH2"/>
        <w:spacing w:before="0" w:afterLines="100" w:after="240"/>
        <w:rPr>
          <w:lang w:val="en-GB"/>
        </w:rPr>
      </w:pPr>
      <w:r w:rsidRPr="00BA2C1C">
        <w:rPr>
          <w:lang w:val="en-GB" w:eastAsia="zh-CN"/>
        </w:rPr>
        <w:tab/>
      </w:r>
      <w:r w:rsidR="00A93108" w:rsidRPr="00BA2C1C">
        <w:rPr>
          <w:lang w:val="en-GB"/>
        </w:rPr>
        <w:t>C.</w:t>
      </w:r>
      <w:r w:rsidR="00A93108" w:rsidRPr="00BA2C1C">
        <w:rPr>
          <w:lang w:val="en-GB"/>
        </w:rPr>
        <w:tab/>
      </w:r>
      <w:r w:rsidR="00255F19" w:rsidRPr="00BA2C1C">
        <w:rPr>
          <w:rFonts w:ascii="SimHei" w:eastAsia="SimHei" w:hAnsi="SimHei" w:hint="eastAsia"/>
          <w:lang w:eastAsia="zh-CN"/>
        </w:rPr>
        <w:t>功用</w:t>
      </w:r>
    </w:p>
    <w:p w:rsidR="00E65B1B" w:rsidRPr="00BA2C1C" w:rsidRDefault="00BD4778" w:rsidP="00CB26D9">
      <w:pPr>
        <w:pStyle w:val="Normalnumber"/>
        <w:spacing w:afterLines="100" w:after="240"/>
        <w:jc w:val="both"/>
        <w:rPr>
          <w:lang w:val="en-GB" w:eastAsia="zh-CN"/>
        </w:rPr>
      </w:pPr>
      <w:r w:rsidRPr="00BA2C1C">
        <w:rPr>
          <w:rFonts w:hint="eastAsia"/>
          <w:sz w:val="24"/>
          <w:szCs w:val="24"/>
          <w:lang w:val="en-GB" w:eastAsia="zh-CN"/>
        </w:rPr>
        <w:t>联合国粮食及农业组织在</w:t>
      </w:r>
      <w:r w:rsidRPr="00BA2C1C">
        <w:rPr>
          <w:rFonts w:hint="eastAsia"/>
          <w:sz w:val="24"/>
          <w:szCs w:val="24"/>
          <w:lang w:val="en-GB" w:eastAsia="zh-CN"/>
        </w:rPr>
        <w:t>2011</w:t>
      </w:r>
      <w:r w:rsidRPr="00BA2C1C">
        <w:rPr>
          <w:rFonts w:hint="eastAsia"/>
          <w:sz w:val="24"/>
          <w:szCs w:val="24"/>
          <w:lang w:val="en-GB" w:eastAsia="zh-CN"/>
        </w:rPr>
        <w:t>年</w:t>
      </w:r>
      <w:r w:rsidRPr="00BA2C1C">
        <w:rPr>
          <w:sz w:val="24"/>
          <w:szCs w:val="24"/>
          <w:lang w:val="en-GB" w:eastAsia="zh-CN"/>
        </w:rPr>
        <w:t>发布了一份题为</w:t>
      </w:r>
      <w:r w:rsidRPr="00BA2C1C">
        <w:rPr>
          <w:rFonts w:ascii="SimSun" w:hAnsi="SimSun"/>
          <w:sz w:val="24"/>
          <w:szCs w:val="24"/>
          <w:lang w:val="en-GB" w:eastAsia="zh-CN"/>
        </w:rPr>
        <w:t>“</w:t>
      </w:r>
      <w:r w:rsidRPr="00BA2C1C">
        <w:rPr>
          <w:rFonts w:ascii="SimSun" w:hAnsi="SimSun" w:hint="eastAsia"/>
          <w:sz w:val="24"/>
          <w:szCs w:val="24"/>
          <w:lang w:val="en-GB" w:eastAsia="zh-CN"/>
        </w:rPr>
        <w:t>粮食</w:t>
      </w:r>
      <w:r w:rsidRPr="00BA2C1C">
        <w:rPr>
          <w:rFonts w:ascii="SimSun" w:hAnsi="SimSun"/>
          <w:sz w:val="24"/>
          <w:szCs w:val="24"/>
          <w:lang w:val="en-GB" w:eastAsia="zh-CN"/>
        </w:rPr>
        <w:t>和农业生物多样性”</w:t>
      </w:r>
      <w:r w:rsidRPr="00BA2C1C">
        <w:rPr>
          <w:rFonts w:ascii="SimSun" w:hAnsi="SimSun" w:hint="eastAsia"/>
          <w:sz w:val="24"/>
          <w:szCs w:val="24"/>
          <w:lang w:val="en-GB" w:eastAsia="zh-CN"/>
        </w:rPr>
        <w:t>的</w:t>
      </w:r>
      <w:r w:rsidRPr="00BA2C1C">
        <w:rPr>
          <w:rFonts w:ascii="SimSun" w:hAnsi="SimSun"/>
          <w:sz w:val="24"/>
          <w:szCs w:val="24"/>
          <w:lang w:val="en-GB" w:eastAsia="zh-CN"/>
        </w:rPr>
        <w:t>报告，报告从研究角度</w:t>
      </w:r>
      <w:r w:rsidRPr="00BA2C1C">
        <w:rPr>
          <w:rFonts w:ascii="SimSun" w:hAnsi="SimSun" w:hint="eastAsia"/>
          <w:sz w:val="24"/>
          <w:szCs w:val="24"/>
          <w:lang w:val="en-GB" w:eastAsia="zh-CN"/>
        </w:rPr>
        <w:t>综述了</w:t>
      </w:r>
      <w:r w:rsidRPr="00BA2C1C">
        <w:rPr>
          <w:rFonts w:ascii="SimSun" w:hAnsi="SimSun"/>
          <w:sz w:val="24"/>
          <w:szCs w:val="24"/>
          <w:lang w:val="en-GB" w:eastAsia="zh-CN"/>
        </w:rPr>
        <w:t>有关该主题的</w:t>
      </w:r>
      <w:r w:rsidRPr="00BA2C1C">
        <w:rPr>
          <w:rFonts w:ascii="SimSun" w:hAnsi="SimSun" w:hint="eastAsia"/>
          <w:sz w:val="24"/>
          <w:szCs w:val="24"/>
          <w:lang w:val="en-GB" w:eastAsia="zh-CN"/>
        </w:rPr>
        <w:t>文献</w:t>
      </w:r>
      <w:r w:rsidRPr="00BA2C1C">
        <w:rPr>
          <w:rFonts w:ascii="SimSun" w:hAnsi="SimSun"/>
          <w:sz w:val="24"/>
          <w:szCs w:val="24"/>
          <w:lang w:val="en-GB" w:eastAsia="zh-CN"/>
        </w:rPr>
        <w:t>及</w:t>
      </w:r>
      <w:r w:rsidRPr="00BA2C1C">
        <w:rPr>
          <w:rFonts w:ascii="SimSun" w:hAnsi="SimSun" w:hint="eastAsia"/>
          <w:sz w:val="24"/>
          <w:szCs w:val="24"/>
          <w:lang w:val="en-GB" w:eastAsia="zh-CN"/>
        </w:rPr>
        <w:t>这一主题</w:t>
      </w:r>
      <w:r w:rsidRPr="00BA2C1C">
        <w:rPr>
          <w:rFonts w:ascii="SimSun" w:hAnsi="SimSun"/>
          <w:sz w:val="24"/>
          <w:szCs w:val="24"/>
          <w:lang w:val="en-GB" w:eastAsia="zh-CN"/>
        </w:rPr>
        <w:t>涉及的复杂因素</w:t>
      </w:r>
      <w:r w:rsidRPr="00BA2C1C">
        <w:rPr>
          <w:rFonts w:ascii="SimSun" w:hAnsi="SimSun" w:hint="eastAsia"/>
          <w:sz w:val="24"/>
          <w:szCs w:val="24"/>
          <w:lang w:val="en-GB" w:eastAsia="zh-CN"/>
        </w:rPr>
        <w:t>，</w:t>
      </w:r>
      <w:r w:rsidRPr="00BA2C1C">
        <w:rPr>
          <w:rFonts w:ascii="SimSun" w:hAnsi="SimSun"/>
          <w:sz w:val="24"/>
          <w:szCs w:val="24"/>
          <w:lang w:val="en-GB" w:eastAsia="zh-CN"/>
        </w:rPr>
        <w:t>并确定了</w:t>
      </w:r>
      <w:r w:rsidRPr="00BA2C1C">
        <w:rPr>
          <w:rFonts w:ascii="SimSun" w:hAnsi="SimSun" w:hint="eastAsia"/>
          <w:sz w:val="24"/>
          <w:szCs w:val="24"/>
          <w:lang w:val="en-GB" w:eastAsia="zh-CN"/>
        </w:rPr>
        <w:t>多项</w:t>
      </w:r>
      <w:r w:rsidRPr="00BA2C1C">
        <w:rPr>
          <w:rFonts w:ascii="SimSun" w:hAnsi="SimSun"/>
          <w:sz w:val="24"/>
          <w:szCs w:val="24"/>
          <w:lang w:val="en-GB" w:eastAsia="zh-CN"/>
        </w:rPr>
        <w:t>政策需求。</w:t>
      </w:r>
      <w:r w:rsidR="00F305AC" w:rsidRPr="00BA2C1C">
        <w:rPr>
          <w:rFonts w:ascii="SimSun" w:hAnsi="SimSun" w:hint="eastAsia"/>
          <w:sz w:val="24"/>
          <w:szCs w:val="24"/>
          <w:lang w:val="en-GB" w:eastAsia="zh-CN"/>
        </w:rPr>
        <w:t>拟议评估</w:t>
      </w:r>
      <w:r w:rsidR="00F305AC" w:rsidRPr="00BA2C1C">
        <w:rPr>
          <w:rFonts w:ascii="SimSun" w:hAnsi="SimSun"/>
          <w:sz w:val="24"/>
          <w:szCs w:val="24"/>
          <w:lang w:val="en-GB" w:eastAsia="zh-CN"/>
        </w:rPr>
        <w:t>将</w:t>
      </w:r>
      <w:r w:rsidR="00F305AC" w:rsidRPr="00BA2C1C">
        <w:rPr>
          <w:rFonts w:ascii="SimSun" w:hAnsi="SimSun" w:hint="eastAsia"/>
          <w:sz w:val="24"/>
          <w:szCs w:val="24"/>
          <w:lang w:val="en-GB" w:eastAsia="zh-CN"/>
        </w:rPr>
        <w:t>着重</w:t>
      </w:r>
      <w:r w:rsidR="00F305AC" w:rsidRPr="00BA2C1C">
        <w:rPr>
          <w:rFonts w:ascii="SimSun" w:hAnsi="SimSun"/>
          <w:sz w:val="24"/>
          <w:szCs w:val="24"/>
          <w:lang w:val="en-GB" w:eastAsia="zh-CN"/>
        </w:rPr>
        <w:t>针对这些政策问题，</w:t>
      </w:r>
      <w:r w:rsidR="00F305AC" w:rsidRPr="00BA2C1C">
        <w:rPr>
          <w:rFonts w:ascii="SimSun" w:hAnsi="SimSun" w:hint="eastAsia"/>
          <w:sz w:val="24"/>
          <w:szCs w:val="24"/>
          <w:lang w:val="en-GB" w:eastAsia="zh-CN"/>
        </w:rPr>
        <w:t>同时将对</w:t>
      </w:r>
      <w:r w:rsidR="00F305AC" w:rsidRPr="00BA2C1C">
        <w:rPr>
          <w:rFonts w:ascii="SimSun" w:hAnsi="SimSun"/>
          <w:sz w:val="24"/>
          <w:szCs w:val="24"/>
          <w:lang w:val="en-GB" w:eastAsia="zh-CN"/>
        </w:rPr>
        <w:t>从土著及地方</w:t>
      </w:r>
      <w:r w:rsidR="006260F0" w:rsidRPr="00BA2C1C">
        <w:rPr>
          <w:rFonts w:ascii="SimSun" w:hAnsi="SimSun"/>
          <w:sz w:val="24"/>
          <w:szCs w:val="24"/>
          <w:lang w:val="en-GB" w:eastAsia="zh-CN"/>
        </w:rPr>
        <w:t>知识体系</w:t>
      </w:r>
      <w:r w:rsidR="00F305AC" w:rsidRPr="00BA2C1C">
        <w:rPr>
          <w:rFonts w:ascii="SimSun" w:hAnsi="SimSun"/>
          <w:sz w:val="24"/>
          <w:szCs w:val="24"/>
          <w:lang w:val="en-GB" w:eastAsia="zh-CN"/>
        </w:rPr>
        <w:t>收集的证据进行审查，</w:t>
      </w:r>
      <w:r w:rsidR="00F305AC" w:rsidRPr="00BA2C1C">
        <w:rPr>
          <w:rFonts w:ascii="SimSun" w:hAnsi="SimSun" w:hint="eastAsia"/>
          <w:sz w:val="24"/>
          <w:szCs w:val="24"/>
          <w:lang w:val="en-GB" w:eastAsia="zh-CN"/>
        </w:rPr>
        <w:t>对生态系统服务</w:t>
      </w:r>
      <w:bookmarkStart w:id="17" w:name="OLE_LINK87"/>
      <w:bookmarkStart w:id="18" w:name="OLE_LINK88"/>
      <w:r w:rsidR="00F305AC" w:rsidRPr="00BA2C1C">
        <w:rPr>
          <w:rFonts w:ascii="SimSun" w:hAnsi="SimSun"/>
          <w:sz w:val="24"/>
          <w:szCs w:val="24"/>
          <w:lang w:val="en-GB" w:eastAsia="zh-CN"/>
        </w:rPr>
        <w:t>予以更清晰</w:t>
      </w:r>
      <w:r w:rsidR="00386357" w:rsidRPr="00BA2C1C">
        <w:rPr>
          <w:rFonts w:ascii="SimSun" w:hAnsi="SimSun" w:hint="eastAsia"/>
          <w:sz w:val="24"/>
          <w:szCs w:val="24"/>
          <w:lang w:val="en-GB" w:eastAsia="zh-CN"/>
        </w:rPr>
        <w:t>地</w:t>
      </w:r>
      <w:r w:rsidR="00F305AC" w:rsidRPr="00BA2C1C">
        <w:rPr>
          <w:rFonts w:ascii="SimSun" w:hAnsi="SimSun"/>
          <w:sz w:val="24"/>
          <w:szCs w:val="24"/>
          <w:lang w:val="en-GB" w:eastAsia="zh-CN"/>
        </w:rPr>
        <w:t>考虑</w:t>
      </w:r>
      <w:bookmarkEnd w:id="17"/>
      <w:bookmarkEnd w:id="18"/>
      <w:r w:rsidR="00F305AC" w:rsidRPr="00BA2C1C">
        <w:rPr>
          <w:rFonts w:ascii="SimSun" w:hAnsi="SimSun" w:hint="eastAsia"/>
          <w:sz w:val="24"/>
          <w:szCs w:val="24"/>
          <w:lang w:val="en-GB" w:eastAsia="zh-CN"/>
        </w:rPr>
        <w:t>，</w:t>
      </w:r>
      <w:r w:rsidR="00F305AC" w:rsidRPr="00BA2C1C">
        <w:rPr>
          <w:rFonts w:ascii="SimSun" w:hAnsi="SimSun"/>
          <w:sz w:val="24"/>
          <w:szCs w:val="24"/>
          <w:lang w:val="en-GB" w:eastAsia="zh-CN"/>
        </w:rPr>
        <w:t>采取区域方法</w:t>
      </w:r>
      <w:r w:rsidR="00F305AC" w:rsidRPr="00BA2C1C">
        <w:rPr>
          <w:rFonts w:ascii="SimSun" w:hAnsi="SimSun" w:hint="eastAsia"/>
          <w:sz w:val="24"/>
          <w:szCs w:val="24"/>
          <w:lang w:val="en-GB" w:eastAsia="zh-CN"/>
        </w:rPr>
        <w:t>，并</w:t>
      </w:r>
      <w:r w:rsidR="00F305AC" w:rsidRPr="00BA2C1C">
        <w:rPr>
          <w:rFonts w:ascii="SimSun" w:hAnsi="SimSun"/>
          <w:sz w:val="24"/>
          <w:szCs w:val="24"/>
          <w:lang w:val="en-GB" w:eastAsia="zh-CN"/>
        </w:rPr>
        <w:t>对平台的</w:t>
      </w:r>
      <w:r w:rsidR="00F305AC" w:rsidRPr="00BA2C1C">
        <w:rPr>
          <w:rFonts w:ascii="SimSun" w:hAnsi="SimSun" w:hint="eastAsia"/>
          <w:sz w:val="24"/>
          <w:szCs w:val="24"/>
          <w:lang w:val="en-GB" w:eastAsia="zh-CN"/>
        </w:rPr>
        <w:t>下列</w:t>
      </w:r>
      <w:r w:rsidR="00F305AC" w:rsidRPr="00BA2C1C">
        <w:rPr>
          <w:rFonts w:ascii="SimSun" w:hAnsi="SimSun"/>
          <w:sz w:val="24"/>
          <w:szCs w:val="24"/>
          <w:lang w:val="en-GB" w:eastAsia="zh-CN"/>
        </w:rPr>
        <w:t>四项职能</w:t>
      </w:r>
      <w:r w:rsidR="00F305AC" w:rsidRPr="00BA2C1C">
        <w:rPr>
          <w:rFonts w:ascii="SimSun" w:hAnsi="SimSun" w:hint="eastAsia"/>
          <w:sz w:val="24"/>
          <w:szCs w:val="24"/>
          <w:lang w:val="en-GB" w:eastAsia="zh-CN"/>
        </w:rPr>
        <w:t>进行</w:t>
      </w:r>
      <w:r w:rsidR="00442E52" w:rsidRPr="00BA2C1C">
        <w:rPr>
          <w:rFonts w:ascii="SimSun" w:hAnsi="SimSun" w:hint="eastAsia"/>
          <w:sz w:val="24"/>
          <w:szCs w:val="24"/>
          <w:lang w:val="en-GB" w:eastAsia="zh-CN"/>
        </w:rPr>
        <w:t>筛分</w:t>
      </w:r>
      <w:r w:rsidR="00F305AC" w:rsidRPr="00BA2C1C">
        <w:rPr>
          <w:rFonts w:ascii="SimSun" w:hAnsi="SimSun" w:hint="eastAsia"/>
          <w:sz w:val="24"/>
          <w:szCs w:val="24"/>
          <w:lang w:val="en-GB" w:eastAsia="zh-CN"/>
        </w:rPr>
        <w:t>：确定</w:t>
      </w:r>
      <w:r w:rsidR="00F305AC" w:rsidRPr="00BA2C1C">
        <w:rPr>
          <w:rFonts w:ascii="SimSun" w:hAnsi="SimSun"/>
          <w:sz w:val="24"/>
          <w:szCs w:val="24"/>
          <w:lang w:val="en-GB" w:eastAsia="zh-CN"/>
        </w:rPr>
        <w:t>知识差距、</w:t>
      </w:r>
      <w:r w:rsidR="00F305AC" w:rsidRPr="00BA2C1C">
        <w:rPr>
          <w:rFonts w:ascii="SimSun" w:hAnsi="SimSun" w:hint="eastAsia"/>
          <w:sz w:val="24"/>
          <w:szCs w:val="24"/>
          <w:lang w:val="en-GB" w:eastAsia="zh-CN"/>
        </w:rPr>
        <w:t>能力</w:t>
      </w:r>
      <w:r w:rsidR="00D758A2">
        <w:rPr>
          <w:rFonts w:ascii="SimSun" w:hAnsi="SimSun" w:hint="eastAsia"/>
          <w:sz w:val="24"/>
          <w:szCs w:val="24"/>
          <w:lang w:val="en-GB" w:eastAsia="zh-CN"/>
        </w:rPr>
        <w:t>建设</w:t>
      </w:r>
      <w:r w:rsidR="00F305AC" w:rsidRPr="00BA2C1C">
        <w:rPr>
          <w:rFonts w:ascii="SimSun" w:hAnsi="SimSun" w:hint="eastAsia"/>
          <w:sz w:val="24"/>
          <w:szCs w:val="24"/>
          <w:lang w:val="en-GB" w:eastAsia="zh-CN"/>
        </w:rPr>
        <w:t>需求</w:t>
      </w:r>
      <w:r w:rsidR="00F305AC" w:rsidRPr="00BA2C1C">
        <w:rPr>
          <w:rFonts w:ascii="SimSun" w:hAnsi="SimSun"/>
          <w:sz w:val="24"/>
          <w:szCs w:val="24"/>
          <w:lang w:val="en-GB" w:eastAsia="zh-CN"/>
        </w:rPr>
        <w:t>、</w:t>
      </w:r>
      <w:r w:rsidR="00F305AC" w:rsidRPr="00BA2C1C">
        <w:rPr>
          <w:rFonts w:ascii="SimSun" w:hAnsi="SimSun" w:hint="eastAsia"/>
          <w:sz w:val="24"/>
          <w:szCs w:val="24"/>
          <w:lang w:val="en-GB" w:eastAsia="zh-CN"/>
        </w:rPr>
        <w:t>与</w:t>
      </w:r>
      <w:r w:rsidR="00F305AC" w:rsidRPr="00BA2C1C">
        <w:rPr>
          <w:rFonts w:ascii="SimSun" w:hAnsi="SimSun"/>
          <w:sz w:val="24"/>
          <w:szCs w:val="24"/>
          <w:lang w:val="en-GB" w:eastAsia="zh-CN"/>
        </w:rPr>
        <w:t>决策者建立联系，以及</w:t>
      </w:r>
      <w:bookmarkStart w:id="19" w:name="OLE_LINK93"/>
      <w:bookmarkStart w:id="20" w:name="OLE_LINK94"/>
      <w:r w:rsidR="00F305AC" w:rsidRPr="00BA2C1C">
        <w:rPr>
          <w:rFonts w:ascii="SimSun" w:hAnsi="SimSun"/>
          <w:sz w:val="24"/>
          <w:szCs w:val="24"/>
          <w:lang w:val="en-GB" w:eastAsia="zh-CN"/>
        </w:rPr>
        <w:t>为决策工作提供工具和指导</w:t>
      </w:r>
      <w:bookmarkEnd w:id="19"/>
      <w:bookmarkEnd w:id="20"/>
      <w:r w:rsidR="00F305AC" w:rsidRPr="00BA2C1C">
        <w:rPr>
          <w:rFonts w:ascii="SimSun" w:hAnsi="SimSun"/>
          <w:sz w:val="24"/>
          <w:szCs w:val="24"/>
          <w:lang w:val="en-GB" w:eastAsia="zh-CN"/>
        </w:rPr>
        <w:t>。</w:t>
      </w:r>
    </w:p>
    <w:p w:rsidR="00E65B1B" w:rsidRPr="003319D6" w:rsidRDefault="00364DCD" w:rsidP="00AD53F1">
      <w:pPr>
        <w:pStyle w:val="CH1"/>
        <w:spacing w:before="0" w:afterLines="100" w:after="240"/>
      </w:pPr>
      <w:r w:rsidRPr="003319D6">
        <w:rPr>
          <w:lang w:eastAsia="zh-CN"/>
        </w:rPr>
        <w:tab/>
      </w:r>
      <w:r w:rsidR="00EE0FBC" w:rsidRPr="003319D6">
        <w:rPr>
          <w:rFonts w:ascii="SimHei" w:eastAsia="SimHei" w:hAnsi="SimHei" w:hint="eastAsia"/>
          <w:lang w:val="en-US" w:eastAsia="zh-CN"/>
        </w:rPr>
        <w:t>三</w:t>
      </w:r>
      <w:r w:rsidR="000B35B4" w:rsidRPr="003319D6">
        <w:rPr>
          <w:lang w:eastAsia="zh-CN"/>
        </w:rPr>
        <w:t>、</w:t>
      </w:r>
      <w:r w:rsidR="00DE0ADE" w:rsidRPr="003319D6">
        <w:tab/>
      </w:r>
      <w:r w:rsidR="000B35B4" w:rsidRPr="003319D6">
        <w:rPr>
          <w:rFonts w:ascii="SimHei" w:eastAsia="SimHei" w:hAnsi="SimHei" w:hint="eastAsia"/>
          <w:lang w:eastAsia="zh-CN"/>
        </w:rPr>
        <w:t>章节概述</w:t>
      </w:r>
    </w:p>
    <w:p w:rsidR="00315D2C" w:rsidRPr="00AD53F1" w:rsidRDefault="000B35B4" w:rsidP="00CB26D9">
      <w:pPr>
        <w:pStyle w:val="Normalnumber"/>
        <w:spacing w:afterLines="100" w:after="240"/>
        <w:jc w:val="both"/>
        <w:rPr>
          <w:spacing w:val="-6"/>
          <w:lang w:eastAsia="zh-CN"/>
        </w:rPr>
      </w:pPr>
      <w:r w:rsidRPr="00AD53F1">
        <w:rPr>
          <w:rFonts w:hint="eastAsia"/>
          <w:spacing w:val="-6"/>
          <w:sz w:val="24"/>
          <w:szCs w:val="24"/>
          <w:lang w:val="en-GB" w:eastAsia="zh-CN"/>
        </w:rPr>
        <w:t>计划将拟议专题评估结果列于一份报告中提交。报告共分</w:t>
      </w:r>
      <w:r w:rsidRPr="00AD53F1">
        <w:rPr>
          <w:rFonts w:ascii="SimSun" w:hAnsi="SimSun" w:hint="eastAsia"/>
          <w:spacing w:val="-6"/>
          <w:sz w:val="24"/>
          <w:szCs w:val="24"/>
          <w:lang w:val="en-GB" w:eastAsia="zh-CN"/>
        </w:rPr>
        <w:t>九</w:t>
      </w:r>
      <w:r w:rsidRPr="00AD53F1">
        <w:rPr>
          <w:rFonts w:hint="eastAsia"/>
          <w:spacing w:val="-6"/>
          <w:sz w:val="24"/>
          <w:szCs w:val="24"/>
          <w:lang w:val="en-GB" w:eastAsia="zh-CN"/>
        </w:rPr>
        <w:t>章，</w:t>
      </w:r>
      <w:r w:rsidR="00E11576" w:rsidRPr="00037416">
        <w:rPr>
          <w:rFonts w:hint="eastAsia"/>
          <w:spacing w:val="-8"/>
          <w:sz w:val="24"/>
          <w:szCs w:val="24"/>
          <w:lang w:val="en-GB" w:eastAsia="zh-CN"/>
        </w:rPr>
        <w:t>具体如下</w:t>
      </w:r>
      <w:r w:rsidRPr="00AD53F1">
        <w:rPr>
          <w:rFonts w:hint="eastAsia"/>
          <w:spacing w:val="-6"/>
          <w:sz w:val="24"/>
          <w:szCs w:val="24"/>
          <w:lang w:val="en-GB" w:eastAsia="zh-CN"/>
        </w:rPr>
        <w:t>。</w:t>
      </w:r>
    </w:p>
    <w:p w:rsidR="00E65B1B" w:rsidRPr="00BA2C1C" w:rsidRDefault="006260F0" w:rsidP="00CB26D9">
      <w:pPr>
        <w:pStyle w:val="Normalnumber"/>
        <w:spacing w:afterLines="100" w:after="240"/>
        <w:jc w:val="both"/>
        <w:rPr>
          <w:lang w:val="en-GB" w:eastAsia="zh-CN"/>
        </w:rPr>
      </w:pPr>
      <w:r w:rsidRPr="00BA2C1C">
        <w:rPr>
          <w:rFonts w:hint="eastAsia"/>
          <w:sz w:val="24"/>
          <w:szCs w:val="24"/>
          <w:lang w:val="en-GB" w:eastAsia="zh-CN"/>
        </w:rPr>
        <w:t>第一章将介绍</w:t>
      </w:r>
      <w:r w:rsidRPr="00BA2C1C">
        <w:rPr>
          <w:sz w:val="24"/>
          <w:szCs w:val="24"/>
          <w:lang w:val="en-GB" w:eastAsia="zh-CN"/>
        </w:rPr>
        <w:t>相关概念，并</w:t>
      </w:r>
      <w:r w:rsidRPr="00BA2C1C">
        <w:rPr>
          <w:rFonts w:hint="eastAsia"/>
          <w:sz w:val="24"/>
          <w:szCs w:val="24"/>
          <w:lang w:val="en-GB" w:eastAsia="zh-CN"/>
        </w:rPr>
        <w:t>简要概述不同知识体系以及</w:t>
      </w:r>
      <w:r w:rsidRPr="00BA2C1C">
        <w:rPr>
          <w:sz w:val="24"/>
          <w:szCs w:val="24"/>
          <w:lang w:val="en-GB" w:eastAsia="zh-CN"/>
        </w:rPr>
        <w:t>全球</w:t>
      </w:r>
      <w:r w:rsidRPr="00BA2C1C">
        <w:rPr>
          <w:rFonts w:hint="eastAsia"/>
          <w:sz w:val="24"/>
          <w:szCs w:val="24"/>
          <w:lang w:val="en-GB" w:eastAsia="zh-CN"/>
        </w:rPr>
        <w:t>各地</w:t>
      </w:r>
      <w:r w:rsidR="00242A6C" w:rsidRPr="00BA2C1C">
        <w:rPr>
          <w:rFonts w:hint="eastAsia"/>
          <w:sz w:val="24"/>
          <w:szCs w:val="24"/>
          <w:lang w:val="en-GB" w:eastAsia="zh-CN"/>
        </w:rPr>
        <w:t>应</w:t>
      </w:r>
      <w:r w:rsidRPr="00BA2C1C">
        <w:rPr>
          <w:sz w:val="24"/>
          <w:szCs w:val="24"/>
          <w:lang w:val="en-GB" w:eastAsia="zh-CN"/>
        </w:rPr>
        <w:t>用的不同生产系统的</w:t>
      </w:r>
      <w:r w:rsidRPr="00BA2C1C">
        <w:rPr>
          <w:rFonts w:hint="eastAsia"/>
          <w:sz w:val="24"/>
          <w:szCs w:val="24"/>
          <w:lang w:val="en-GB" w:eastAsia="zh-CN"/>
        </w:rPr>
        <w:t>最新状况。</w:t>
      </w:r>
      <w:r w:rsidR="00242A6C" w:rsidRPr="00BA2C1C">
        <w:rPr>
          <w:rFonts w:hint="eastAsia"/>
          <w:sz w:val="24"/>
          <w:szCs w:val="24"/>
          <w:lang w:val="en-GB" w:eastAsia="zh-CN"/>
        </w:rPr>
        <w:t>本</w:t>
      </w:r>
      <w:r w:rsidRPr="00BA2C1C">
        <w:rPr>
          <w:sz w:val="24"/>
          <w:szCs w:val="24"/>
          <w:lang w:val="en-GB" w:eastAsia="zh-CN"/>
        </w:rPr>
        <w:t>章将</w:t>
      </w:r>
      <w:r w:rsidRPr="00BA2C1C">
        <w:rPr>
          <w:rFonts w:hint="eastAsia"/>
          <w:sz w:val="24"/>
          <w:szCs w:val="24"/>
          <w:lang w:val="en-GB" w:eastAsia="zh-CN"/>
        </w:rPr>
        <w:t>对包括水产养殖在内</w:t>
      </w:r>
      <w:r w:rsidRPr="00BA2C1C">
        <w:rPr>
          <w:sz w:val="24"/>
          <w:szCs w:val="24"/>
          <w:lang w:val="en-GB" w:eastAsia="zh-CN"/>
        </w:rPr>
        <w:t>的</w:t>
      </w:r>
      <w:r w:rsidRPr="00BA2C1C">
        <w:rPr>
          <w:rFonts w:hint="eastAsia"/>
          <w:sz w:val="24"/>
          <w:szCs w:val="24"/>
          <w:lang w:val="en-GB" w:eastAsia="zh-CN"/>
        </w:rPr>
        <w:t>动物和</w:t>
      </w:r>
      <w:r w:rsidRPr="00BA2C1C">
        <w:rPr>
          <w:sz w:val="24"/>
          <w:szCs w:val="24"/>
          <w:lang w:val="en-GB" w:eastAsia="zh-CN"/>
        </w:rPr>
        <w:t>植物农业系统展开讨论。</w:t>
      </w:r>
    </w:p>
    <w:p w:rsidR="00E65B1B" w:rsidRPr="00BA2C1C" w:rsidRDefault="00242A6C" w:rsidP="00CB26D9">
      <w:pPr>
        <w:pStyle w:val="Normalnumber"/>
        <w:spacing w:afterLines="100" w:after="240"/>
        <w:jc w:val="both"/>
        <w:rPr>
          <w:lang w:val="en-GB" w:eastAsia="zh-CN"/>
        </w:rPr>
      </w:pPr>
      <w:r w:rsidRPr="00BA2C1C">
        <w:rPr>
          <w:rFonts w:hint="eastAsia"/>
          <w:sz w:val="24"/>
          <w:szCs w:val="24"/>
          <w:lang w:val="en-GB" w:eastAsia="zh-CN"/>
        </w:rPr>
        <w:t>第二章将从</w:t>
      </w:r>
      <w:r w:rsidRPr="00BA2C1C">
        <w:rPr>
          <w:sz w:val="24"/>
          <w:szCs w:val="24"/>
          <w:lang w:val="en-GB" w:eastAsia="zh-CN"/>
        </w:rPr>
        <w:t>协同效应和竞争角度</w:t>
      </w:r>
      <w:r w:rsidRPr="00BA2C1C">
        <w:rPr>
          <w:rFonts w:hint="eastAsia"/>
          <w:sz w:val="24"/>
          <w:szCs w:val="24"/>
          <w:lang w:val="en-GB" w:eastAsia="zh-CN"/>
        </w:rPr>
        <w:t>讨论粮食生产与</w:t>
      </w:r>
      <w:r w:rsidRPr="00BA2C1C">
        <w:rPr>
          <w:sz w:val="24"/>
          <w:szCs w:val="24"/>
          <w:lang w:val="en-GB" w:eastAsia="zh-CN"/>
        </w:rPr>
        <w:t>生态系统服务</w:t>
      </w:r>
      <w:r w:rsidR="00F61A7C" w:rsidRPr="00BA2C1C">
        <w:rPr>
          <w:rFonts w:hint="eastAsia"/>
          <w:sz w:val="24"/>
          <w:szCs w:val="24"/>
          <w:lang w:val="en-GB" w:eastAsia="zh-CN"/>
        </w:rPr>
        <w:t>间</w:t>
      </w:r>
      <w:r w:rsidRPr="00BA2C1C">
        <w:rPr>
          <w:sz w:val="24"/>
          <w:szCs w:val="24"/>
          <w:lang w:val="en-GB" w:eastAsia="zh-CN"/>
        </w:rPr>
        <w:t>的联系</w:t>
      </w:r>
      <w:r w:rsidRPr="00BA2C1C">
        <w:rPr>
          <w:rFonts w:hint="eastAsia"/>
          <w:sz w:val="24"/>
          <w:szCs w:val="24"/>
          <w:lang w:val="en-GB" w:eastAsia="zh-CN"/>
        </w:rPr>
        <w:t>。本章</w:t>
      </w:r>
      <w:r w:rsidRPr="00BA2C1C">
        <w:rPr>
          <w:sz w:val="24"/>
          <w:szCs w:val="24"/>
          <w:lang w:val="en-GB" w:eastAsia="zh-CN"/>
        </w:rPr>
        <w:t>中的内容将与</w:t>
      </w:r>
      <w:r w:rsidRPr="00BA2C1C">
        <w:rPr>
          <w:rFonts w:hint="eastAsia"/>
          <w:sz w:val="24"/>
          <w:szCs w:val="24"/>
          <w:lang w:val="en-GB" w:eastAsia="zh-CN"/>
        </w:rPr>
        <w:t>关于</w:t>
      </w:r>
      <w:r w:rsidRPr="00BA2C1C">
        <w:rPr>
          <w:sz w:val="24"/>
          <w:szCs w:val="24"/>
          <w:lang w:val="en-GB" w:eastAsia="zh-CN"/>
        </w:rPr>
        <w:t>土地退化和恢复的</w:t>
      </w:r>
      <w:r w:rsidR="00394B92">
        <w:rPr>
          <w:rFonts w:hint="eastAsia"/>
          <w:sz w:val="24"/>
          <w:szCs w:val="24"/>
          <w:lang w:val="en-GB" w:eastAsia="zh-CN"/>
        </w:rPr>
        <w:t>拟议</w:t>
      </w:r>
      <w:r w:rsidRPr="00BA2C1C">
        <w:rPr>
          <w:rFonts w:hint="eastAsia"/>
          <w:sz w:val="24"/>
          <w:szCs w:val="24"/>
          <w:lang w:val="en-GB" w:eastAsia="zh-CN"/>
        </w:rPr>
        <w:t>专</w:t>
      </w:r>
      <w:r w:rsidRPr="00BA2C1C">
        <w:rPr>
          <w:sz w:val="24"/>
          <w:szCs w:val="24"/>
          <w:lang w:val="en-GB" w:eastAsia="zh-CN"/>
        </w:rPr>
        <w:t>题评估</w:t>
      </w:r>
      <w:r w:rsidRPr="00BA2C1C">
        <w:rPr>
          <w:sz w:val="24"/>
          <w:szCs w:val="24"/>
          <w:lang w:val="en-GB" w:eastAsia="zh-CN"/>
        </w:rPr>
        <w:t>(</w:t>
      </w:r>
      <w:r w:rsidR="00E11576">
        <w:rPr>
          <w:rFonts w:hint="eastAsia"/>
          <w:sz w:val="24"/>
          <w:szCs w:val="24"/>
          <w:lang w:val="en-GB" w:eastAsia="zh-CN"/>
        </w:rPr>
        <w:t>见</w:t>
      </w:r>
      <w:r w:rsidRPr="00BA2C1C">
        <w:rPr>
          <w:sz w:val="24"/>
          <w:szCs w:val="24"/>
          <w:lang w:val="en-GB" w:eastAsia="zh-CN"/>
        </w:rPr>
        <w:t>IPBES/2/16/Add.2)</w:t>
      </w:r>
      <w:r w:rsidRPr="00BA2C1C">
        <w:rPr>
          <w:sz w:val="24"/>
          <w:szCs w:val="24"/>
          <w:lang w:val="en-GB" w:eastAsia="zh-CN"/>
        </w:rPr>
        <w:t>以及</w:t>
      </w:r>
      <w:r w:rsidRPr="00E56D84">
        <w:rPr>
          <w:spacing w:val="-8"/>
          <w:sz w:val="24"/>
          <w:szCs w:val="24"/>
          <w:lang w:val="en-GB" w:eastAsia="zh-CN"/>
        </w:rPr>
        <w:t>关于</w:t>
      </w:r>
      <w:r w:rsidRPr="00E56D84">
        <w:rPr>
          <w:rFonts w:hint="eastAsia"/>
          <w:spacing w:val="-8"/>
          <w:sz w:val="24"/>
          <w:szCs w:val="24"/>
          <w:lang w:val="en-GB" w:eastAsia="zh-CN"/>
        </w:rPr>
        <w:t>授粉和粮食生产的</w:t>
      </w:r>
      <w:r w:rsidRPr="00E56D84">
        <w:rPr>
          <w:spacing w:val="-8"/>
          <w:sz w:val="24"/>
          <w:szCs w:val="24"/>
          <w:lang w:val="en-GB" w:eastAsia="zh-CN"/>
        </w:rPr>
        <w:t>拟议快速评估</w:t>
      </w:r>
      <w:r w:rsidRPr="00E56D84">
        <w:rPr>
          <w:spacing w:val="-8"/>
          <w:sz w:val="24"/>
          <w:szCs w:val="24"/>
          <w:lang w:val="en-GB" w:eastAsia="zh-CN"/>
        </w:rPr>
        <w:t>(</w:t>
      </w:r>
      <w:r w:rsidR="00E11576">
        <w:rPr>
          <w:rFonts w:hint="eastAsia"/>
          <w:spacing w:val="-8"/>
          <w:sz w:val="24"/>
          <w:szCs w:val="24"/>
          <w:lang w:val="en-GB" w:eastAsia="zh-CN"/>
        </w:rPr>
        <w:t>见</w:t>
      </w:r>
      <w:r w:rsidRPr="00E56D84">
        <w:rPr>
          <w:spacing w:val="-8"/>
          <w:sz w:val="24"/>
          <w:szCs w:val="24"/>
          <w:lang w:val="en-GB" w:eastAsia="zh-CN"/>
        </w:rPr>
        <w:t>IPBES/2/16/Add.1)</w:t>
      </w:r>
      <w:r w:rsidR="00386357" w:rsidRPr="00E56D84">
        <w:rPr>
          <w:rFonts w:hint="eastAsia"/>
          <w:spacing w:val="-8"/>
          <w:sz w:val="24"/>
          <w:szCs w:val="24"/>
          <w:lang w:val="en-GB" w:eastAsia="zh-CN"/>
        </w:rPr>
        <w:t>中的相关</w:t>
      </w:r>
      <w:r w:rsidRPr="00E56D84">
        <w:rPr>
          <w:spacing w:val="-8"/>
          <w:sz w:val="24"/>
          <w:szCs w:val="24"/>
          <w:lang w:val="en-GB" w:eastAsia="zh-CN"/>
        </w:rPr>
        <w:t>内容有所重叠</w:t>
      </w:r>
      <w:r w:rsidRPr="00BA2C1C">
        <w:rPr>
          <w:sz w:val="24"/>
          <w:szCs w:val="24"/>
          <w:lang w:val="en-GB" w:eastAsia="zh-CN"/>
        </w:rPr>
        <w:t>。</w:t>
      </w:r>
    </w:p>
    <w:p w:rsidR="00E65B1B" w:rsidRPr="00BA2C1C" w:rsidRDefault="008E4CDA" w:rsidP="00CB26D9">
      <w:pPr>
        <w:pStyle w:val="Normalnumber"/>
        <w:spacing w:afterLines="100" w:after="240"/>
        <w:jc w:val="both"/>
        <w:rPr>
          <w:lang w:val="en-GB" w:eastAsia="zh-CN"/>
        </w:rPr>
      </w:pPr>
      <w:bookmarkStart w:id="21" w:name="OLE_LINK110"/>
      <w:bookmarkStart w:id="22" w:name="OLE_LINK111"/>
      <w:r w:rsidRPr="00BA2C1C">
        <w:rPr>
          <w:rFonts w:hint="eastAsia"/>
          <w:sz w:val="24"/>
          <w:szCs w:val="24"/>
          <w:lang w:val="en-GB" w:eastAsia="zh-CN"/>
        </w:rPr>
        <w:t>第三章</w:t>
      </w:r>
      <w:bookmarkEnd w:id="21"/>
      <w:bookmarkEnd w:id="22"/>
      <w:r w:rsidRPr="00BA2C1C">
        <w:rPr>
          <w:rFonts w:hint="eastAsia"/>
          <w:sz w:val="24"/>
          <w:szCs w:val="24"/>
          <w:lang w:val="en-GB" w:eastAsia="zh-CN"/>
        </w:rPr>
        <w:t>将</w:t>
      </w:r>
      <w:r w:rsidRPr="00BA2C1C">
        <w:rPr>
          <w:sz w:val="24"/>
          <w:szCs w:val="24"/>
          <w:lang w:val="en-GB" w:eastAsia="zh-CN"/>
        </w:rPr>
        <w:t>讨论具有调节作用的生态系统服务在实现粮食安全方面发挥的作用，包括与生物多样性的联系</w:t>
      </w:r>
      <w:r w:rsidRPr="00BA2C1C">
        <w:rPr>
          <w:rFonts w:hint="eastAsia"/>
          <w:sz w:val="24"/>
          <w:szCs w:val="24"/>
          <w:lang w:val="en-GB" w:eastAsia="zh-CN"/>
        </w:rPr>
        <w:t>、</w:t>
      </w:r>
      <w:r w:rsidR="00D3579B" w:rsidRPr="00BA2C1C">
        <w:rPr>
          <w:rFonts w:hint="eastAsia"/>
          <w:sz w:val="24"/>
          <w:szCs w:val="24"/>
          <w:lang w:val="en-GB" w:eastAsia="zh-CN"/>
        </w:rPr>
        <w:t>景观</w:t>
      </w:r>
      <w:r w:rsidR="00D3579B" w:rsidRPr="00BA2C1C">
        <w:rPr>
          <w:sz w:val="24"/>
          <w:szCs w:val="24"/>
          <w:lang w:val="en-GB" w:eastAsia="zh-CN"/>
        </w:rPr>
        <w:t>背景、</w:t>
      </w:r>
      <w:r w:rsidR="00D3579B" w:rsidRPr="00BA2C1C">
        <w:rPr>
          <w:rFonts w:hint="eastAsia"/>
          <w:sz w:val="24"/>
          <w:szCs w:val="24"/>
          <w:lang w:val="en-GB" w:eastAsia="zh-CN"/>
        </w:rPr>
        <w:t>水质</w:t>
      </w:r>
      <w:r w:rsidR="00386357" w:rsidRPr="00BA2C1C">
        <w:rPr>
          <w:rFonts w:hint="eastAsia"/>
          <w:sz w:val="24"/>
          <w:szCs w:val="24"/>
          <w:lang w:val="en-GB" w:eastAsia="zh-CN"/>
        </w:rPr>
        <w:t>与</w:t>
      </w:r>
      <w:r w:rsidR="00D3579B" w:rsidRPr="00BA2C1C">
        <w:rPr>
          <w:rFonts w:hint="eastAsia"/>
          <w:sz w:val="24"/>
          <w:szCs w:val="24"/>
          <w:lang w:val="en-GB" w:eastAsia="zh-CN"/>
        </w:rPr>
        <w:t>水量</w:t>
      </w:r>
      <w:r w:rsidR="00D3579B" w:rsidRPr="00BA2C1C">
        <w:rPr>
          <w:sz w:val="24"/>
          <w:szCs w:val="24"/>
          <w:lang w:val="en-GB" w:eastAsia="zh-CN"/>
        </w:rPr>
        <w:t>、健康、经济和社会</w:t>
      </w:r>
      <w:r w:rsidR="00D3579B" w:rsidRPr="00BA2C1C">
        <w:rPr>
          <w:rFonts w:hint="eastAsia"/>
          <w:sz w:val="24"/>
          <w:szCs w:val="24"/>
          <w:lang w:val="en-GB" w:eastAsia="zh-CN"/>
        </w:rPr>
        <w:t>多个</w:t>
      </w:r>
      <w:r w:rsidR="00D3579B" w:rsidRPr="00BA2C1C">
        <w:rPr>
          <w:sz w:val="24"/>
          <w:szCs w:val="24"/>
          <w:lang w:val="en-GB" w:eastAsia="zh-CN"/>
        </w:rPr>
        <w:t>层面。</w:t>
      </w:r>
      <w:r w:rsidR="00D3579B" w:rsidRPr="00BA2C1C">
        <w:rPr>
          <w:rFonts w:hint="eastAsia"/>
          <w:sz w:val="24"/>
          <w:szCs w:val="24"/>
          <w:lang w:val="en-GB" w:eastAsia="zh-CN"/>
        </w:rPr>
        <w:t>本章</w:t>
      </w:r>
      <w:r w:rsidR="00D3579B" w:rsidRPr="00BA2C1C">
        <w:rPr>
          <w:sz w:val="24"/>
          <w:szCs w:val="24"/>
          <w:lang w:val="en-GB" w:eastAsia="zh-CN"/>
        </w:rPr>
        <w:t>将讨论的主题包括：授粉（</w:t>
      </w:r>
      <w:r w:rsidR="00D3579B" w:rsidRPr="00BA2C1C">
        <w:rPr>
          <w:rFonts w:hint="eastAsia"/>
          <w:sz w:val="24"/>
          <w:szCs w:val="24"/>
          <w:lang w:val="en-GB" w:eastAsia="zh-CN"/>
        </w:rPr>
        <w:t>相关讨论内容</w:t>
      </w:r>
      <w:r w:rsidR="00D3579B" w:rsidRPr="00BA2C1C">
        <w:rPr>
          <w:sz w:val="24"/>
          <w:szCs w:val="24"/>
          <w:lang w:val="en-GB" w:eastAsia="zh-CN"/>
        </w:rPr>
        <w:t>与关于</w:t>
      </w:r>
      <w:r w:rsidR="00D3579B" w:rsidRPr="00BA2C1C">
        <w:rPr>
          <w:rFonts w:hint="eastAsia"/>
          <w:sz w:val="24"/>
          <w:szCs w:val="24"/>
          <w:lang w:val="en-GB" w:eastAsia="zh-CN"/>
        </w:rPr>
        <w:t>授粉和粮食生产的</w:t>
      </w:r>
      <w:r w:rsidR="00D3579B" w:rsidRPr="00BA2C1C">
        <w:rPr>
          <w:sz w:val="24"/>
          <w:szCs w:val="24"/>
          <w:lang w:val="en-GB" w:eastAsia="zh-CN"/>
        </w:rPr>
        <w:t>拟议快速评估</w:t>
      </w:r>
      <w:r w:rsidR="00D3579B" w:rsidRPr="00BA2C1C">
        <w:rPr>
          <w:sz w:val="24"/>
          <w:szCs w:val="24"/>
          <w:lang w:val="en-GB" w:eastAsia="zh-CN"/>
        </w:rPr>
        <w:t>(</w:t>
      </w:r>
      <w:r w:rsidR="00E11576">
        <w:rPr>
          <w:rFonts w:hint="eastAsia"/>
          <w:sz w:val="24"/>
          <w:szCs w:val="24"/>
          <w:lang w:val="en-GB" w:eastAsia="zh-CN"/>
        </w:rPr>
        <w:t>见</w:t>
      </w:r>
      <w:r w:rsidR="00D3579B" w:rsidRPr="00BA2C1C">
        <w:rPr>
          <w:sz w:val="24"/>
          <w:szCs w:val="24"/>
          <w:lang w:val="en-GB" w:eastAsia="zh-CN"/>
        </w:rPr>
        <w:t>IPBES/2/16/Add.1)</w:t>
      </w:r>
      <w:r w:rsidR="00D3579B" w:rsidRPr="00BA2C1C">
        <w:rPr>
          <w:sz w:val="24"/>
          <w:szCs w:val="24"/>
          <w:lang w:val="en-GB" w:eastAsia="zh-CN"/>
        </w:rPr>
        <w:t>内容有所重叠）</w:t>
      </w:r>
      <w:r w:rsidR="00D3579B" w:rsidRPr="00BA2C1C">
        <w:rPr>
          <w:rFonts w:hint="eastAsia"/>
          <w:sz w:val="24"/>
          <w:szCs w:val="24"/>
          <w:lang w:val="en-GB" w:eastAsia="zh-CN"/>
        </w:rPr>
        <w:t>、</w:t>
      </w:r>
      <w:r w:rsidR="00D3579B" w:rsidRPr="00BA2C1C">
        <w:rPr>
          <w:sz w:val="24"/>
          <w:szCs w:val="24"/>
          <w:lang w:val="en-GB" w:eastAsia="zh-CN"/>
        </w:rPr>
        <w:t>生态系统服务的重要性、</w:t>
      </w:r>
      <w:r w:rsidR="00E628A5" w:rsidRPr="00BA2C1C">
        <w:rPr>
          <w:rFonts w:hint="eastAsia"/>
          <w:sz w:val="24"/>
          <w:szCs w:val="24"/>
          <w:lang w:val="en-GB" w:eastAsia="zh-CN"/>
        </w:rPr>
        <w:t>生物多样性的驱动因素</w:t>
      </w:r>
      <w:r w:rsidR="00E628A5" w:rsidRPr="00BA2C1C">
        <w:rPr>
          <w:sz w:val="24"/>
          <w:szCs w:val="24"/>
          <w:lang w:val="en-GB" w:eastAsia="zh-CN"/>
        </w:rPr>
        <w:t>（</w:t>
      </w:r>
      <w:r w:rsidR="00E628A5" w:rsidRPr="00BA2C1C">
        <w:rPr>
          <w:rFonts w:hint="eastAsia"/>
          <w:sz w:val="24"/>
          <w:szCs w:val="24"/>
          <w:lang w:val="en-GB" w:eastAsia="zh-CN"/>
        </w:rPr>
        <w:t>需要更多的野生</w:t>
      </w:r>
      <w:r w:rsidR="00E628A5" w:rsidRPr="00BA2C1C">
        <w:rPr>
          <w:sz w:val="24"/>
          <w:szCs w:val="24"/>
          <w:lang w:val="en-GB" w:eastAsia="zh-CN"/>
        </w:rPr>
        <w:t>蜂类，而不是蜜蜂）</w:t>
      </w:r>
      <w:r w:rsidR="00E628A5" w:rsidRPr="00BA2C1C">
        <w:rPr>
          <w:rFonts w:hint="eastAsia"/>
          <w:sz w:val="24"/>
          <w:szCs w:val="24"/>
          <w:lang w:val="en-GB" w:eastAsia="zh-CN"/>
        </w:rPr>
        <w:t>、</w:t>
      </w:r>
      <w:r w:rsidR="00E628A5" w:rsidRPr="00BA2C1C">
        <w:rPr>
          <w:sz w:val="24"/>
          <w:szCs w:val="24"/>
          <w:lang w:val="en-GB" w:eastAsia="zh-CN"/>
        </w:rPr>
        <w:t>经济问</w:t>
      </w:r>
      <w:r w:rsidR="00E628A5" w:rsidRPr="00BA2C1C">
        <w:rPr>
          <w:sz w:val="24"/>
          <w:szCs w:val="24"/>
          <w:lang w:val="en-GB" w:eastAsia="zh-CN"/>
        </w:rPr>
        <w:lastRenderedPageBreak/>
        <w:t>题，以及</w:t>
      </w:r>
      <w:r w:rsidR="00E628A5" w:rsidRPr="00BA2C1C">
        <w:rPr>
          <w:rFonts w:hint="eastAsia"/>
          <w:sz w:val="24"/>
          <w:szCs w:val="24"/>
          <w:lang w:val="en-GB" w:eastAsia="zh-CN"/>
        </w:rPr>
        <w:t>授粉</w:t>
      </w:r>
      <w:r w:rsidR="00E628A5" w:rsidRPr="00BA2C1C">
        <w:rPr>
          <w:sz w:val="24"/>
          <w:szCs w:val="24"/>
          <w:lang w:val="en-GB" w:eastAsia="zh-CN"/>
        </w:rPr>
        <w:t>在农村社会</w:t>
      </w:r>
      <w:r w:rsidR="003E542E">
        <w:rPr>
          <w:rFonts w:hint="eastAsia"/>
          <w:sz w:val="24"/>
          <w:szCs w:val="24"/>
          <w:lang w:val="en-GB" w:eastAsia="zh-CN"/>
        </w:rPr>
        <w:t>中</w:t>
      </w:r>
      <w:r w:rsidR="00E628A5" w:rsidRPr="00BA2C1C">
        <w:rPr>
          <w:sz w:val="24"/>
          <w:szCs w:val="24"/>
          <w:lang w:val="en-GB" w:eastAsia="zh-CN"/>
        </w:rPr>
        <w:t>的作用。</w:t>
      </w:r>
      <w:r w:rsidR="00E628A5" w:rsidRPr="00BA2C1C">
        <w:rPr>
          <w:rFonts w:hint="eastAsia"/>
          <w:sz w:val="24"/>
          <w:szCs w:val="24"/>
          <w:lang w:val="en-GB" w:eastAsia="zh-CN"/>
        </w:rPr>
        <w:t>本章</w:t>
      </w:r>
      <w:r w:rsidR="00E628A5" w:rsidRPr="00BA2C1C">
        <w:rPr>
          <w:sz w:val="24"/>
          <w:szCs w:val="24"/>
          <w:lang w:val="en-GB" w:eastAsia="zh-CN"/>
        </w:rPr>
        <w:t>还将讨论</w:t>
      </w:r>
      <w:r w:rsidR="00E628A5" w:rsidRPr="00BA2C1C">
        <w:rPr>
          <w:rFonts w:hint="eastAsia"/>
          <w:sz w:val="24"/>
          <w:szCs w:val="24"/>
          <w:lang w:val="en-GB" w:eastAsia="zh-CN"/>
        </w:rPr>
        <w:t>其他</w:t>
      </w:r>
      <w:r w:rsidR="00E628A5" w:rsidRPr="00BA2C1C">
        <w:rPr>
          <w:sz w:val="24"/>
          <w:szCs w:val="24"/>
          <w:lang w:val="en-GB" w:eastAsia="zh-CN"/>
        </w:rPr>
        <w:t>重要服务，包括</w:t>
      </w:r>
      <w:r w:rsidR="00E628A5" w:rsidRPr="00BA2C1C">
        <w:rPr>
          <w:rFonts w:hint="eastAsia"/>
          <w:sz w:val="24"/>
          <w:szCs w:val="24"/>
          <w:lang w:val="en-GB" w:eastAsia="zh-CN"/>
        </w:rPr>
        <w:t>生物控制</w:t>
      </w:r>
      <w:r w:rsidR="00E628A5" w:rsidRPr="00BA2C1C">
        <w:rPr>
          <w:sz w:val="24"/>
          <w:szCs w:val="24"/>
          <w:lang w:val="en-GB" w:eastAsia="zh-CN"/>
        </w:rPr>
        <w:t>和</w:t>
      </w:r>
      <w:r w:rsidR="00E628A5" w:rsidRPr="00BA2C1C">
        <w:rPr>
          <w:rFonts w:hint="eastAsia"/>
          <w:sz w:val="24"/>
          <w:szCs w:val="24"/>
          <w:lang w:val="en-GB" w:eastAsia="zh-CN"/>
        </w:rPr>
        <w:t>土壤分解</w:t>
      </w:r>
      <w:r w:rsidR="00E628A5" w:rsidRPr="00BA2C1C">
        <w:rPr>
          <w:sz w:val="24"/>
          <w:szCs w:val="24"/>
          <w:lang w:val="en-GB" w:eastAsia="zh-CN"/>
        </w:rPr>
        <w:t>。</w:t>
      </w:r>
    </w:p>
    <w:p w:rsidR="00E65B1B" w:rsidRPr="00BA2C1C" w:rsidRDefault="00CA19AD" w:rsidP="00CB26D9">
      <w:pPr>
        <w:pStyle w:val="Normalnumber"/>
        <w:spacing w:afterLines="100" w:after="240"/>
        <w:jc w:val="both"/>
        <w:rPr>
          <w:lang w:val="en-GB" w:eastAsia="zh-CN"/>
        </w:rPr>
      </w:pPr>
      <w:bookmarkStart w:id="23" w:name="OLE_LINK114"/>
      <w:bookmarkStart w:id="24" w:name="OLE_LINK115"/>
      <w:r w:rsidRPr="00BA2C1C">
        <w:rPr>
          <w:rFonts w:hint="eastAsia"/>
          <w:sz w:val="24"/>
          <w:szCs w:val="24"/>
          <w:lang w:val="en-GB" w:eastAsia="zh-CN"/>
        </w:rPr>
        <w:t>第四章</w:t>
      </w:r>
      <w:bookmarkEnd w:id="23"/>
      <w:bookmarkEnd w:id="24"/>
      <w:r w:rsidR="00587AD1" w:rsidRPr="00BA2C1C">
        <w:rPr>
          <w:rFonts w:hint="eastAsia"/>
          <w:sz w:val="24"/>
          <w:szCs w:val="24"/>
          <w:lang w:val="en-GB" w:eastAsia="zh-CN"/>
        </w:rPr>
        <w:t>将</w:t>
      </w:r>
      <w:r w:rsidR="00587AD1" w:rsidRPr="00BA2C1C">
        <w:rPr>
          <w:sz w:val="24"/>
          <w:szCs w:val="24"/>
          <w:lang w:val="en-GB" w:eastAsia="zh-CN"/>
        </w:rPr>
        <w:t>审查</w:t>
      </w:r>
      <w:r w:rsidR="00587AD1" w:rsidRPr="00BA2C1C">
        <w:rPr>
          <w:rFonts w:hint="eastAsia"/>
          <w:sz w:val="24"/>
          <w:szCs w:val="24"/>
          <w:lang w:val="en-GB" w:eastAsia="zh-CN"/>
        </w:rPr>
        <w:t>农业集约化</w:t>
      </w:r>
      <w:r w:rsidR="00587AD1" w:rsidRPr="00BA2C1C">
        <w:rPr>
          <w:sz w:val="24"/>
          <w:szCs w:val="24"/>
          <w:lang w:val="en-GB" w:eastAsia="zh-CN"/>
        </w:rPr>
        <w:t>的驱动因素和土地使用情况，包括</w:t>
      </w:r>
      <w:r w:rsidR="00587AD1" w:rsidRPr="00BA2C1C">
        <w:rPr>
          <w:rFonts w:hint="eastAsia"/>
          <w:sz w:val="24"/>
          <w:szCs w:val="24"/>
          <w:lang w:val="en-GB" w:eastAsia="zh-CN"/>
        </w:rPr>
        <w:t>农村与城市</w:t>
      </w:r>
      <w:r w:rsidR="00587AD1" w:rsidRPr="00BA2C1C">
        <w:rPr>
          <w:sz w:val="24"/>
          <w:szCs w:val="24"/>
          <w:lang w:val="en-GB" w:eastAsia="zh-CN"/>
        </w:rPr>
        <w:t>的联系、</w:t>
      </w:r>
      <w:r w:rsidR="00587AD1" w:rsidRPr="00BA2C1C">
        <w:rPr>
          <w:rFonts w:hint="eastAsia"/>
          <w:sz w:val="24"/>
          <w:szCs w:val="24"/>
          <w:lang w:val="en-GB" w:eastAsia="zh-CN"/>
        </w:rPr>
        <w:t>土地</w:t>
      </w:r>
      <w:r w:rsidR="00E56D84">
        <w:rPr>
          <w:rFonts w:hint="eastAsia"/>
          <w:sz w:val="24"/>
          <w:szCs w:val="24"/>
          <w:lang w:val="en-GB" w:eastAsia="zh-CN"/>
        </w:rPr>
        <w:t>保</w:t>
      </w:r>
      <w:r w:rsidR="00587AD1" w:rsidRPr="00BA2C1C">
        <w:rPr>
          <w:rFonts w:hint="eastAsia"/>
          <w:sz w:val="24"/>
          <w:szCs w:val="24"/>
          <w:lang w:val="en-GB" w:eastAsia="zh-CN"/>
        </w:rPr>
        <w:t>有权</w:t>
      </w:r>
      <w:r w:rsidR="00587AD1" w:rsidRPr="00BA2C1C">
        <w:rPr>
          <w:sz w:val="24"/>
          <w:szCs w:val="24"/>
          <w:lang w:val="en-GB" w:eastAsia="zh-CN"/>
        </w:rPr>
        <w:t>、</w:t>
      </w:r>
      <w:r w:rsidR="00587AD1" w:rsidRPr="00BA2C1C">
        <w:rPr>
          <w:rFonts w:hint="eastAsia"/>
          <w:sz w:val="24"/>
          <w:szCs w:val="24"/>
          <w:lang w:val="en-GB" w:eastAsia="zh-CN"/>
        </w:rPr>
        <w:t>不断变化的需求、</w:t>
      </w:r>
      <w:r w:rsidR="00587AD1" w:rsidRPr="00BA2C1C">
        <w:rPr>
          <w:sz w:val="24"/>
          <w:szCs w:val="24"/>
          <w:lang w:val="en-GB" w:eastAsia="zh-CN"/>
        </w:rPr>
        <w:t>国际贸易</w:t>
      </w:r>
      <w:r w:rsidR="00587AD1" w:rsidRPr="00BA2C1C">
        <w:rPr>
          <w:rFonts w:hint="eastAsia"/>
          <w:sz w:val="24"/>
          <w:szCs w:val="24"/>
          <w:lang w:val="en-GB" w:eastAsia="zh-CN"/>
        </w:rPr>
        <w:t>及其对</w:t>
      </w:r>
      <w:r w:rsidR="00587AD1" w:rsidRPr="00BA2C1C">
        <w:rPr>
          <w:sz w:val="24"/>
          <w:szCs w:val="24"/>
          <w:lang w:val="en-GB" w:eastAsia="zh-CN"/>
        </w:rPr>
        <w:t>生态系统服务的潜在影响。</w:t>
      </w:r>
      <w:r w:rsidR="00587AD1" w:rsidRPr="00BA2C1C">
        <w:rPr>
          <w:rFonts w:hint="eastAsia"/>
          <w:sz w:val="24"/>
          <w:szCs w:val="24"/>
          <w:lang w:val="en-GB" w:eastAsia="zh-CN"/>
        </w:rPr>
        <w:t>本章</w:t>
      </w:r>
      <w:r w:rsidR="00587AD1" w:rsidRPr="00BA2C1C">
        <w:rPr>
          <w:sz w:val="24"/>
          <w:szCs w:val="24"/>
          <w:lang w:val="en-GB" w:eastAsia="zh-CN"/>
        </w:rPr>
        <w:t>将农业的作用和重要性</w:t>
      </w:r>
      <w:r w:rsidR="00587AD1" w:rsidRPr="00BA2C1C">
        <w:rPr>
          <w:rFonts w:hint="eastAsia"/>
          <w:sz w:val="24"/>
          <w:szCs w:val="24"/>
          <w:lang w:val="en-GB" w:eastAsia="zh-CN"/>
        </w:rPr>
        <w:t>纳入</w:t>
      </w:r>
      <w:r w:rsidR="00386357" w:rsidRPr="00BA2C1C">
        <w:rPr>
          <w:rFonts w:hint="eastAsia"/>
          <w:sz w:val="24"/>
          <w:szCs w:val="24"/>
          <w:lang w:val="en-GB" w:eastAsia="zh-CN"/>
        </w:rPr>
        <w:t>讨论</w:t>
      </w:r>
      <w:r w:rsidR="00587AD1" w:rsidRPr="00BA2C1C">
        <w:rPr>
          <w:sz w:val="24"/>
          <w:szCs w:val="24"/>
          <w:lang w:val="en-GB" w:eastAsia="zh-CN"/>
        </w:rPr>
        <w:t>，</w:t>
      </w:r>
      <w:r w:rsidR="00587AD1" w:rsidRPr="00BA2C1C">
        <w:rPr>
          <w:rFonts w:hint="eastAsia"/>
          <w:sz w:val="24"/>
          <w:szCs w:val="24"/>
          <w:lang w:val="en-GB" w:eastAsia="zh-CN"/>
        </w:rPr>
        <w:t>并</w:t>
      </w:r>
      <w:r w:rsidR="00587AD1" w:rsidRPr="00BA2C1C">
        <w:rPr>
          <w:sz w:val="24"/>
          <w:szCs w:val="24"/>
          <w:lang w:val="en-GB" w:eastAsia="zh-CN"/>
        </w:rPr>
        <w:t>对淡水和海洋系统进行考虑。</w:t>
      </w:r>
      <w:r w:rsidR="00587AD1" w:rsidRPr="00BA2C1C">
        <w:rPr>
          <w:rFonts w:hint="eastAsia"/>
          <w:sz w:val="24"/>
          <w:szCs w:val="24"/>
          <w:lang w:val="en-GB" w:eastAsia="zh-CN"/>
        </w:rPr>
        <w:t>上述审查</w:t>
      </w:r>
      <w:r w:rsidR="00587AD1" w:rsidRPr="00BA2C1C">
        <w:rPr>
          <w:sz w:val="24"/>
          <w:szCs w:val="24"/>
          <w:lang w:val="en-GB" w:eastAsia="zh-CN"/>
        </w:rPr>
        <w:t>将在区域一级进行。</w:t>
      </w:r>
    </w:p>
    <w:p w:rsidR="00E65B1B" w:rsidRPr="00BA2C1C" w:rsidRDefault="00DF4F26" w:rsidP="00CB26D9">
      <w:pPr>
        <w:pStyle w:val="Normalnumber"/>
        <w:spacing w:afterLines="100" w:after="240"/>
        <w:jc w:val="both"/>
        <w:rPr>
          <w:lang w:val="en-GB" w:eastAsia="zh-CN"/>
        </w:rPr>
      </w:pPr>
      <w:bookmarkStart w:id="25" w:name="OLE_LINK116"/>
      <w:bookmarkStart w:id="26" w:name="OLE_LINK117"/>
      <w:r w:rsidRPr="00BA2C1C">
        <w:rPr>
          <w:rFonts w:hint="eastAsia"/>
          <w:sz w:val="24"/>
          <w:szCs w:val="24"/>
          <w:lang w:val="en-GB" w:eastAsia="zh-CN"/>
        </w:rPr>
        <w:t>第五章</w:t>
      </w:r>
      <w:bookmarkEnd w:id="25"/>
      <w:bookmarkEnd w:id="26"/>
      <w:r w:rsidRPr="00BA2C1C">
        <w:rPr>
          <w:rFonts w:hint="eastAsia"/>
          <w:sz w:val="24"/>
          <w:szCs w:val="24"/>
          <w:lang w:val="en-GB" w:eastAsia="zh-CN"/>
        </w:rPr>
        <w:t>将</w:t>
      </w:r>
      <w:r w:rsidRPr="00BA2C1C">
        <w:rPr>
          <w:sz w:val="24"/>
          <w:szCs w:val="24"/>
          <w:lang w:val="en-GB" w:eastAsia="zh-CN"/>
        </w:rPr>
        <w:t>审视</w:t>
      </w:r>
      <w:r w:rsidRPr="00BA2C1C">
        <w:rPr>
          <w:rFonts w:hint="eastAsia"/>
          <w:sz w:val="24"/>
          <w:szCs w:val="24"/>
          <w:lang w:val="en-GB" w:eastAsia="zh-CN"/>
        </w:rPr>
        <w:t>所探讨</w:t>
      </w:r>
      <w:r w:rsidRPr="00BA2C1C">
        <w:rPr>
          <w:sz w:val="24"/>
          <w:szCs w:val="24"/>
          <w:lang w:val="en-GB" w:eastAsia="zh-CN"/>
        </w:rPr>
        <w:t>的生态系统服务的</w:t>
      </w:r>
      <w:r w:rsidRPr="00BA2C1C">
        <w:rPr>
          <w:rFonts w:hint="eastAsia"/>
          <w:sz w:val="24"/>
          <w:szCs w:val="24"/>
          <w:lang w:val="en-GB" w:eastAsia="zh-CN"/>
        </w:rPr>
        <w:t>社会经济层面</w:t>
      </w:r>
      <w:r w:rsidRPr="00BA2C1C">
        <w:rPr>
          <w:sz w:val="24"/>
          <w:szCs w:val="24"/>
          <w:lang w:val="en-GB" w:eastAsia="zh-CN"/>
        </w:rPr>
        <w:t>，包括如何维护农村和土著社会及其</w:t>
      </w:r>
      <w:r w:rsidRPr="00BA2C1C">
        <w:rPr>
          <w:rFonts w:hint="eastAsia"/>
          <w:sz w:val="24"/>
          <w:szCs w:val="24"/>
          <w:lang w:val="en-GB" w:eastAsia="zh-CN"/>
        </w:rPr>
        <w:t>相关</w:t>
      </w:r>
      <w:r w:rsidRPr="00BA2C1C">
        <w:rPr>
          <w:sz w:val="24"/>
          <w:szCs w:val="24"/>
          <w:lang w:val="en-GB" w:eastAsia="zh-CN"/>
        </w:rPr>
        <w:t>知识，以便造福后代子孙，</w:t>
      </w:r>
      <w:r w:rsidRPr="00BA2C1C">
        <w:rPr>
          <w:rFonts w:hint="eastAsia"/>
          <w:sz w:val="24"/>
          <w:szCs w:val="24"/>
          <w:lang w:val="en-GB" w:eastAsia="zh-CN"/>
        </w:rPr>
        <w:t>以及文化生态系统服务</w:t>
      </w:r>
      <w:r w:rsidRPr="00BA2C1C">
        <w:rPr>
          <w:sz w:val="24"/>
          <w:szCs w:val="24"/>
          <w:lang w:val="en-GB" w:eastAsia="zh-CN"/>
        </w:rPr>
        <w:t>（</w:t>
      </w:r>
      <w:r w:rsidRPr="00BA2C1C">
        <w:rPr>
          <w:rFonts w:hint="eastAsia"/>
          <w:sz w:val="24"/>
          <w:szCs w:val="24"/>
          <w:lang w:val="en-GB" w:eastAsia="zh-CN"/>
        </w:rPr>
        <w:t>如人类</w:t>
      </w:r>
      <w:r w:rsidRPr="00BA2C1C">
        <w:rPr>
          <w:sz w:val="24"/>
          <w:szCs w:val="24"/>
          <w:lang w:val="en-GB" w:eastAsia="zh-CN"/>
        </w:rPr>
        <w:t>对土地及其物种的感情）</w:t>
      </w:r>
      <w:r w:rsidRPr="00BA2C1C">
        <w:rPr>
          <w:rFonts w:hint="eastAsia"/>
          <w:sz w:val="24"/>
          <w:szCs w:val="24"/>
          <w:lang w:val="en-GB" w:eastAsia="zh-CN"/>
        </w:rPr>
        <w:t>对</w:t>
      </w:r>
      <w:r w:rsidRPr="00BA2C1C">
        <w:rPr>
          <w:sz w:val="24"/>
          <w:szCs w:val="24"/>
          <w:lang w:val="en-GB" w:eastAsia="zh-CN"/>
        </w:rPr>
        <w:t>实现可持续的农村社会</w:t>
      </w:r>
      <w:r w:rsidRPr="00BA2C1C">
        <w:rPr>
          <w:rFonts w:hint="eastAsia"/>
          <w:sz w:val="24"/>
          <w:szCs w:val="24"/>
          <w:lang w:val="en-GB" w:eastAsia="zh-CN"/>
        </w:rPr>
        <w:t>具有</w:t>
      </w:r>
      <w:r w:rsidRPr="00BA2C1C">
        <w:rPr>
          <w:sz w:val="24"/>
          <w:szCs w:val="24"/>
          <w:lang w:val="en-GB" w:eastAsia="zh-CN"/>
        </w:rPr>
        <w:t>怎样的贡献。</w:t>
      </w:r>
    </w:p>
    <w:p w:rsidR="00E65B1B" w:rsidRPr="00BA2C1C" w:rsidRDefault="00D035F7" w:rsidP="00CB26D9">
      <w:pPr>
        <w:pStyle w:val="Normalnumber"/>
        <w:spacing w:afterLines="100" w:after="240"/>
        <w:jc w:val="both"/>
        <w:rPr>
          <w:lang w:val="en-GB" w:eastAsia="zh-CN"/>
        </w:rPr>
      </w:pPr>
      <w:r w:rsidRPr="00BA2C1C">
        <w:rPr>
          <w:rFonts w:hint="eastAsia"/>
          <w:sz w:val="24"/>
          <w:szCs w:val="24"/>
          <w:lang w:val="en-GB" w:eastAsia="zh-CN"/>
        </w:rPr>
        <w:t>第六章将</w:t>
      </w:r>
      <w:r w:rsidRPr="00BA2C1C">
        <w:rPr>
          <w:sz w:val="24"/>
          <w:szCs w:val="24"/>
          <w:lang w:val="en-GB" w:eastAsia="zh-CN"/>
        </w:rPr>
        <w:t>讨论</w:t>
      </w:r>
      <w:r w:rsidRPr="00BA2C1C">
        <w:rPr>
          <w:rFonts w:hint="eastAsia"/>
          <w:sz w:val="24"/>
          <w:szCs w:val="24"/>
          <w:lang w:val="en-GB" w:eastAsia="zh-CN"/>
        </w:rPr>
        <w:t>如何</w:t>
      </w:r>
      <w:r w:rsidRPr="00BA2C1C">
        <w:rPr>
          <w:sz w:val="24"/>
          <w:szCs w:val="24"/>
          <w:lang w:val="en-GB" w:eastAsia="zh-CN"/>
        </w:rPr>
        <w:t>与全球气候变化</w:t>
      </w:r>
      <w:r w:rsidRPr="00BA2C1C">
        <w:rPr>
          <w:rFonts w:hint="eastAsia"/>
          <w:sz w:val="24"/>
          <w:szCs w:val="24"/>
          <w:lang w:val="en-GB" w:eastAsia="zh-CN"/>
        </w:rPr>
        <w:t>带来的不稳定性共处</w:t>
      </w:r>
      <w:r w:rsidRPr="00BA2C1C">
        <w:rPr>
          <w:sz w:val="24"/>
          <w:szCs w:val="24"/>
          <w:lang w:val="en-GB" w:eastAsia="zh-CN"/>
        </w:rPr>
        <w:t>，</w:t>
      </w:r>
      <w:r w:rsidRPr="00BA2C1C">
        <w:rPr>
          <w:rFonts w:hint="eastAsia"/>
          <w:sz w:val="24"/>
          <w:szCs w:val="24"/>
          <w:lang w:val="en-GB" w:eastAsia="zh-CN"/>
        </w:rPr>
        <w:t>以及农业系统</w:t>
      </w:r>
      <w:r w:rsidRPr="00BA2C1C">
        <w:rPr>
          <w:sz w:val="24"/>
          <w:szCs w:val="24"/>
          <w:lang w:val="en-GB" w:eastAsia="zh-CN"/>
        </w:rPr>
        <w:t>中风险</w:t>
      </w:r>
      <w:r w:rsidRPr="00BA2C1C">
        <w:rPr>
          <w:rFonts w:hint="eastAsia"/>
          <w:sz w:val="24"/>
          <w:szCs w:val="24"/>
          <w:lang w:val="en-GB" w:eastAsia="zh-CN"/>
        </w:rPr>
        <w:t>适应和</w:t>
      </w:r>
      <w:r w:rsidRPr="00BA2C1C">
        <w:rPr>
          <w:sz w:val="24"/>
          <w:szCs w:val="24"/>
          <w:lang w:val="en-GB" w:eastAsia="zh-CN"/>
        </w:rPr>
        <w:t>减缓的</w:t>
      </w:r>
      <w:r w:rsidR="00386357" w:rsidRPr="00BA2C1C">
        <w:rPr>
          <w:rFonts w:hint="eastAsia"/>
          <w:sz w:val="24"/>
          <w:szCs w:val="24"/>
          <w:lang w:val="en-GB" w:eastAsia="zh-CN"/>
        </w:rPr>
        <w:t>相关</w:t>
      </w:r>
      <w:r w:rsidRPr="00BA2C1C">
        <w:rPr>
          <w:sz w:val="24"/>
          <w:szCs w:val="24"/>
          <w:lang w:val="en-GB" w:eastAsia="zh-CN"/>
        </w:rPr>
        <w:t>事宜</w:t>
      </w:r>
      <w:r w:rsidRPr="00BA2C1C">
        <w:rPr>
          <w:rFonts w:hint="eastAsia"/>
          <w:sz w:val="24"/>
          <w:szCs w:val="24"/>
          <w:lang w:val="en-GB" w:eastAsia="zh-CN"/>
        </w:rPr>
        <w:t>。</w:t>
      </w:r>
    </w:p>
    <w:p w:rsidR="00E65B1B" w:rsidRPr="00BA2C1C" w:rsidRDefault="00D035F7" w:rsidP="00CB26D9">
      <w:pPr>
        <w:pStyle w:val="Normalnumber"/>
        <w:keepNext/>
        <w:keepLines/>
        <w:spacing w:afterLines="100" w:after="240"/>
        <w:jc w:val="both"/>
        <w:rPr>
          <w:lang w:val="en-GB" w:eastAsia="zh-CN"/>
        </w:rPr>
      </w:pPr>
      <w:r w:rsidRPr="00BA2C1C">
        <w:rPr>
          <w:rFonts w:hint="eastAsia"/>
          <w:sz w:val="24"/>
          <w:szCs w:val="24"/>
          <w:lang w:val="en-GB" w:eastAsia="zh-CN"/>
        </w:rPr>
        <w:t>第</w:t>
      </w:r>
      <w:r w:rsidR="00BA2C1C" w:rsidRPr="00BA2C1C">
        <w:rPr>
          <w:rFonts w:hint="eastAsia"/>
          <w:sz w:val="24"/>
          <w:szCs w:val="24"/>
          <w:lang w:val="en-GB" w:eastAsia="zh-CN"/>
        </w:rPr>
        <w:t>七</w:t>
      </w:r>
      <w:r w:rsidRPr="00BA2C1C">
        <w:rPr>
          <w:rFonts w:hint="eastAsia"/>
          <w:sz w:val="24"/>
          <w:szCs w:val="24"/>
          <w:lang w:val="en-GB" w:eastAsia="zh-CN"/>
        </w:rPr>
        <w:t>章将审查</w:t>
      </w:r>
      <w:r w:rsidRPr="00BA2C1C">
        <w:rPr>
          <w:sz w:val="24"/>
          <w:szCs w:val="24"/>
          <w:lang w:val="en-GB" w:eastAsia="zh-CN"/>
        </w:rPr>
        <w:t>新方法的前景</w:t>
      </w:r>
      <w:r w:rsidRPr="00BA2C1C">
        <w:rPr>
          <w:rFonts w:hint="eastAsia"/>
          <w:sz w:val="24"/>
          <w:szCs w:val="24"/>
          <w:lang w:val="en-GB" w:eastAsia="zh-CN"/>
        </w:rPr>
        <w:t>，</w:t>
      </w:r>
      <w:r w:rsidRPr="00BA2C1C">
        <w:rPr>
          <w:sz w:val="24"/>
          <w:szCs w:val="24"/>
          <w:lang w:val="en-GB" w:eastAsia="zh-CN"/>
        </w:rPr>
        <w:t>这些方法包括但不限于</w:t>
      </w:r>
      <w:r w:rsidR="00FE6A02" w:rsidRPr="00BA2C1C">
        <w:rPr>
          <w:sz w:val="24"/>
          <w:szCs w:val="24"/>
          <w:lang w:val="en-GB" w:eastAsia="zh-CN"/>
        </w:rPr>
        <w:t>实现多年生栽培以及提高固氮作用。</w:t>
      </w:r>
      <w:r w:rsidR="00FE6A02" w:rsidRPr="00BA2C1C">
        <w:rPr>
          <w:rFonts w:hint="eastAsia"/>
          <w:sz w:val="24"/>
          <w:szCs w:val="24"/>
          <w:lang w:val="en-GB" w:eastAsia="zh-CN"/>
        </w:rPr>
        <w:t>其中</w:t>
      </w:r>
      <w:r w:rsidR="00FE6A02" w:rsidRPr="00BA2C1C">
        <w:rPr>
          <w:sz w:val="24"/>
          <w:szCs w:val="24"/>
          <w:lang w:val="en-GB" w:eastAsia="zh-CN"/>
        </w:rPr>
        <w:t>包括制定关于生态系统服务市场的概念，</w:t>
      </w:r>
      <w:r w:rsidR="00FE6A02" w:rsidRPr="00BA2C1C">
        <w:rPr>
          <w:rFonts w:hint="eastAsia"/>
          <w:sz w:val="24"/>
          <w:szCs w:val="24"/>
          <w:lang w:val="en-GB" w:eastAsia="zh-CN"/>
        </w:rPr>
        <w:t>土地所有者</w:t>
      </w:r>
      <w:r w:rsidR="00FE6A02" w:rsidRPr="00BA2C1C">
        <w:rPr>
          <w:rFonts w:hint="eastAsia"/>
          <w:sz w:val="24"/>
          <w:szCs w:val="24"/>
          <w:lang w:val="en-GB" w:eastAsia="zh-CN"/>
        </w:rPr>
        <w:t>/</w:t>
      </w:r>
      <w:r w:rsidR="00FE6A02" w:rsidRPr="00BA2C1C">
        <w:rPr>
          <w:rFonts w:hint="eastAsia"/>
          <w:sz w:val="24"/>
          <w:szCs w:val="24"/>
          <w:lang w:val="en-GB" w:eastAsia="zh-CN"/>
        </w:rPr>
        <w:t>农民</w:t>
      </w:r>
      <w:r w:rsidR="00FE6A02" w:rsidRPr="00BA2C1C">
        <w:rPr>
          <w:sz w:val="24"/>
          <w:szCs w:val="24"/>
          <w:lang w:val="en-GB" w:eastAsia="zh-CN"/>
        </w:rPr>
        <w:t>均有权进入这一市场，</w:t>
      </w:r>
      <w:r w:rsidR="00FE6A02" w:rsidRPr="00BA2C1C">
        <w:rPr>
          <w:rFonts w:hint="eastAsia"/>
          <w:sz w:val="24"/>
          <w:szCs w:val="24"/>
          <w:lang w:val="en-GB" w:eastAsia="zh-CN"/>
        </w:rPr>
        <w:t>从而</w:t>
      </w:r>
      <w:r w:rsidR="00FE6A02" w:rsidRPr="00BA2C1C">
        <w:rPr>
          <w:sz w:val="24"/>
          <w:szCs w:val="24"/>
          <w:lang w:val="en-GB" w:eastAsia="zh-CN"/>
        </w:rPr>
        <w:t>提高其活动的价值。</w:t>
      </w:r>
      <w:r w:rsidR="00FE6A02" w:rsidRPr="00BA2C1C">
        <w:rPr>
          <w:rFonts w:hint="eastAsia"/>
          <w:sz w:val="24"/>
          <w:szCs w:val="24"/>
          <w:lang w:val="en-GB" w:eastAsia="zh-CN"/>
        </w:rPr>
        <w:t>此外</w:t>
      </w:r>
      <w:r w:rsidR="00FE6A02" w:rsidRPr="00BA2C1C">
        <w:rPr>
          <w:sz w:val="24"/>
          <w:szCs w:val="24"/>
          <w:lang w:val="en-GB" w:eastAsia="zh-CN"/>
        </w:rPr>
        <w:t>还需要</w:t>
      </w:r>
      <w:r w:rsidR="00FE6A02" w:rsidRPr="00BA2C1C">
        <w:rPr>
          <w:rFonts w:hint="eastAsia"/>
          <w:sz w:val="24"/>
          <w:szCs w:val="24"/>
          <w:lang w:val="en-GB" w:eastAsia="zh-CN"/>
        </w:rPr>
        <w:t>其他工具</w:t>
      </w:r>
      <w:r w:rsidR="00FE6A02" w:rsidRPr="00BA2C1C">
        <w:rPr>
          <w:sz w:val="24"/>
          <w:szCs w:val="24"/>
          <w:lang w:val="en-GB" w:eastAsia="zh-CN"/>
        </w:rPr>
        <w:t>，</w:t>
      </w:r>
      <w:r w:rsidR="00FE6A02" w:rsidRPr="00BA2C1C">
        <w:rPr>
          <w:rFonts w:hint="eastAsia"/>
          <w:sz w:val="24"/>
          <w:szCs w:val="24"/>
          <w:lang w:val="en-GB" w:eastAsia="zh-CN"/>
        </w:rPr>
        <w:t>例如</w:t>
      </w:r>
      <w:r w:rsidR="00FE6A02" w:rsidRPr="00BA2C1C">
        <w:rPr>
          <w:sz w:val="24"/>
          <w:szCs w:val="24"/>
          <w:lang w:val="en-GB" w:eastAsia="zh-CN"/>
        </w:rPr>
        <w:t>更完善的控制</w:t>
      </w:r>
      <w:r w:rsidR="00FE6A02" w:rsidRPr="00BA2C1C">
        <w:rPr>
          <w:rFonts w:hint="eastAsia"/>
          <w:sz w:val="24"/>
          <w:szCs w:val="24"/>
          <w:lang w:val="en-GB" w:eastAsia="zh-CN"/>
        </w:rPr>
        <w:t>、</w:t>
      </w:r>
      <w:r w:rsidR="00FE6A02" w:rsidRPr="00BA2C1C">
        <w:rPr>
          <w:sz w:val="24"/>
          <w:szCs w:val="24"/>
          <w:lang w:val="en-GB" w:eastAsia="zh-CN"/>
        </w:rPr>
        <w:t>调节、</w:t>
      </w:r>
      <w:r w:rsidR="00FE6A02" w:rsidRPr="00BA2C1C">
        <w:rPr>
          <w:rFonts w:hint="eastAsia"/>
          <w:sz w:val="24"/>
          <w:szCs w:val="24"/>
          <w:lang w:val="en-GB" w:eastAsia="zh-CN"/>
        </w:rPr>
        <w:t>激励</w:t>
      </w:r>
      <w:r w:rsidR="00FE6A02" w:rsidRPr="00BA2C1C">
        <w:rPr>
          <w:sz w:val="24"/>
          <w:szCs w:val="24"/>
          <w:lang w:val="en-GB" w:eastAsia="zh-CN"/>
        </w:rPr>
        <w:t>和非激励性措施</w:t>
      </w:r>
      <w:r w:rsidR="00FE6A02" w:rsidRPr="00BA2C1C">
        <w:rPr>
          <w:rFonts w:hint="eastAsia"/>
          <w:sz w:val="24"/>
          <w:szCs w:val="24"/>
          <w:lang w:val="en-GB" w:eastAsia="zh-CN"/>
        </w:rPr>
        <w:t>的</w:t>
      </w:r>
      <w:r w:rsidR="00FE6A02" w:rsidRPr="00BA2C1C">
        <w:rPr>
          <w:sz w:val="24"/>
          <w:szCs w:val="24"/>
          <w:lang w:val="en-GB" w:eastAsia="zh-CN"/>
        </w:rPr>
        <w:t>系统</w:t>
      </w:r>
      <w:r w:rsidR="00E95BFA" w:rsidRPr="00BA2C1C">
        <w:rPr>
          <w:rFonts w:hint="eastAsia"/>
          <w:sz w:val="24"/>
          <w:szCs w:val="24"/>
          <w:lang w:val="en-GB" w:eastAsia="zh-CN"/>
        </w:rPr>
        <w:t>，</w:t>
      </w:r>
      <w:r w:rsidR="00FE6A02" w:rsidRPr="00BA2C1C">
        <w:rPr>
          <w:rFonts w:hint="eastAsia"/>
          <w:sz w:val="24"/>
          <w:szCs w:val="24"/>
          <w:lang w:val="en-GB" w:eastAsia="zh-CN"/>
        </w:rPr>
        <w:t>以及更</w:t>
      </w:r>
      <w:r w:rsidR="00FE6A02" w:rsidRPr="00BA2C1C">
        <w:rPr>
          <w:sz w:val="24"/>
          <w:szCs w:val="24"/>
          <w:lang w:val="en-GB" w:eastAsia="zh-CN"/>
        </w:rPr>
        <w:t>妥善的治理系统。本章将通过</w:t>
      </w:r>
      <w:r w:rsidR="00FE6A02" w:rsidRPr="00BA2C1C">
        <w:rPr>
          <w:rFonts w:hint="eastAsia"/>
          <w:sz w:val="24"/>
          <w:szCs w:val="24"/>
          <w:lang w:val="en-GB" w:eastAsia="zh-CN"/>
        </w:rPr>
        <w:t>关于</w:t>
      </w:r>
      <w:r w:rsidR="00FE6A02" w:rsidRPr="00BA2C1C">
        <w:rPr>
          <w:sz w:val="24"/>
          <w:szCs w:val="24"/>
          <w:lang w:val="en-GB" w:eastAsia="zh-CN"/>
        </w:rPr>
        <w:t>以下事项的国家案例研究进行阐述，如</w:t>
      </w:r>
      <w:r w:rsidR="00FE6A02" w:rsidRPr="00BA2C1C">
        <w:rPr>
          <w:rFonts w:hint="eastAsia"/>
          <w:sz w:val="24"/>
          <w:szCs w:val="24"/>
          <w:lang w:val="en-GB" w:eastAsia="zh-CN"/>
        </w:rPr>
        <w:t>哥斯达黎加</w:t>
      </w:r>
      <w:r w:rsidR="00FE6A02" w:rsidRPr="00BA2C1C">
        <w:rPr>
          <w:sz w:val="24"/>
          <w:szCs w:val="24"/>
          <w:lang w:val="en-GB" w:eastAsia="zh-CN"/>
        </w:rPr>
        <w:t>的</w:t>
      </w:r>
      <w:r w:rsidR="00FE6A02" w:rsidRPr="00BA2C1C">
        <w:rPr>
          <w:rFonts w:hint="eastAsia"/>
          <w:sz w:val="24"/>
          <w:szCs w:val="24"/>
          <w:lang w:val="en-GB" w:eastAsia="zh-CN"/>
        </w:rPr>
        <w:t>水资源管理</w:t>
      </w:r>
      <w:r w:rsidR="00FE6A02" w:rsidRPr="00BA2C1C">
        <w:rPr>
          <w:sz w:val="24"/>
          <w:szCs w:val="24"/>
          <w:lang w:val="en-GB" w:eastAsia="zh-CN"/>
        </w:rPr>
        <w:t>、墨西哥的社区森林，以及</w:t>
      </w:r>
      <w:r w:rsidR="002522D4">
        <w:rPr>
          <w:rFonts w:hint="eastAsia"/>
          <w:sz w:val="24"/>
          <w:szCs w:val="24"/>
          <w:lang w:val="en-GB" w:eastAsia="zh-CN"/>
        </w:rPr>
        <w:t>美利坚合众国</w:t>
      </w:r>
      <w:r w:rsidR="00FE6A02" w:rsidRPr="00BA2C1C">
        <w:rPr>
          <w:sz w:val="24"/>
          <w:szCs w:val="24"/>
          <w:lang w:val="en-GB" w:eastAsia="zh-CN"/>
        </w:rPr>
        <w:t>的水资源市场。</w:t>
      </w:r>
    </w:p>
    <w:p w:rsidR="00E65B1B" w:rsidRPr="00AD53F1" w:rsidRDefault="00636450" w:rsidP="00CB26D9">
      <w:pPr>
        <w:pStyle w:val="Normalnumber"/>
        <w:spacing w:afterLines="100" w:after="240"/>
        <w:jc w:val="both"/>
        <w:rPr>
          <w:spacing w:val="-16"/>
          <w:lang w:val="en-GB" w:eastAsia="zh-CN"/>
        </w:rPr>
      </w:pPr>
      <w:r w:rsidRPr="00AD53F1">
        <w:rPr>
          <w:rFonts w:ascii="SimSun" w:hAnsi="SimSun" w:hint="eastAsia"/>
          <w:spacing w:val="-16"/>
          <w:sz w:val="24"/>
          <w:szCs w:val="24"/>
          <w:lang w:val="en-GB" w:eastAsia="zh-CN"/>
        </w:rPr>
        <w:t>第</w:t>
      </w:r>
      <w:r w:rsidRPr="00AD53F1">
        <w:rPr>
          <w:rFonts w:hint="eastAsia"/>
          <w:spacing w:val="-16"/>
          <w:sz w:val="24"/>
          <w:szCs w:val="24"/>
          <w:lang w:val="en-GB" w:eastAsia="zh-CN"/>
        </w:rPr>
        <w:t>八</w:t>
      </w:r>
      <w:r w:rsidRPr="00AD53F1">
        <w:rPr>
          <w:rFonts w:ascii="SimSun" w:hAnsi="SimSun" w:hint="eastAsia"/>
          <w:spacing w:val="-16"/>
          <w:sz w:val="24"/>
          <w:szCs w:val="24"/>
          <w:lang w:val="en-GB" w:eastAsia="zh-CN"/>
        </w:rPr>
        <w:t>章将在之前章节所确认缺口的基础上，确定若干科学、技术及信息需求。</w:t>
      </w:r>
    </w:p>
    <w:p w:rsidR="00E65B1B" w:rsidRPr="00BA2C1C" w:rsidRDefault="00636450" w:rsidP="00CB26D9">
      <w:pPr>
        <w:pStyle w:val="Normalnumber"/>
        <w:spacing w:afterLines="100" w:after="240"/>
        <w:jc w:val="both"/>
        <w:rPr>
          <w:lang w:val="en-GB" w:eastAsia="zh-CN"/>
        </w:rPr>
      </w:pPr>
      <w:r w:rsidRPr="00BA2C1C">
        <w:rPr>
          <w:rFonts w:ascii="SimSun" w:hAnsi="SimSun" w:hint="eastAsia"/>
          <w:sz w:val="24"/>
          <w:szCs w:val="24"/>
          <w:lang w:val="en-GB" w:eastAsia="zh-CN"/>
        </w:rPr>
        <w:t>第</w:t>
      </w:r>
      <w:r w:rsidRPr="00BA2C1C">
        <w:rPr>
          <w:rFonts w:hint="eastAsia"/>
          <w:sz w:val="24"/>
          <w:szCs w:val="24"/>
          <w:lang w:val="en-GB" w:eastAsia="zh-CN"/>
        </w:rPr>
        <w:t>九</w:t>
      </w:r>
      <w:r w:rsidRPr="00BA2C1C">
        <w:rPr>
          <w:rFonts w:ascii="SimSun" w:hAnsi="SimSun" w:hint="eastAsia"/>
          <w:sz w:val="24"/>
          <w:szCs w:val="24"/>
          <w:lang w:val="en-GB" w:eastAsia="zh-CN"/>
        </w:rPr>
        <w:t>章将讨论可持续农业集约化框架的</w:t>
      </w:r>
      <w:r w:rsidRPr="00BA2C1C">
        <w:rPr>
          <w:rFonts w:ascii="SimSun" w:hAnsi="SimSun"/>
          <w:sz w:val="24"/>
          <w:szCs w:val="24"/>
          <w:lang w:val="en-GB" w:eastAsia="zh-CN"/>
        </w:rPr>
        <w:t>创建</w:t>
      </w:r>
      <w:r w:rsidRPr="00BA2C1C">
        <w:rPr>
          <w:rFonts w:ascii="SimSun" w:hAnsi="SimSun" w:hint="eastAsia"/>
          <w:sz w:val="24"/>
          <w:szCs w:val="24"/>
          <w:lang w:val="en-GB" w:eastAsia="zh-CN"/>
        </w:rPr>
        <w:t>事宜，该框架</w:t>
      </w:r>
      <w:r w:rsidRPr="00BA2C1C">
        <w:rPr>
          <w:rFonts w:ascii="SimSun" w:hAnsi="SimSun"/>
          <w:sz w:val="24"/>
          <w:szCs w:val="24"/>
          <w:lang w:val="en-GB" w:eastAsia="zh-CN"/>
        </w:rPr>
        <w:t>将</w:t>
      </w:r>
      <w:r w:rsidR="00AA5406">
        <w:rPr>
          <w:rFonts w:ascii="SimSun" w:hAnsi="SimSun" w:hint="eastAsia"/>
          <w:sz w:val="24"/>
          <w:szCs w:val="24"/>
          <w:lang w:val="en-GB" w:eastAsia="zh-CN"/>
        </w:rPr>
        <w:t>把</w:t>
      </w:r>
      <w:r w:rsidRPr="00BA2C1C">
        <w:rPr>
          <w:rFonts w:ascii="SimSun" w:hAnsi="SimSun" w:hint="eastAsia"/>
          <w:sz w:val="24"/>
          <w:szCs w:val="24"/>
          <w:lang w:val="en-GB" w:eastAsia="zh-CN"/>
        </w:rPr>
        <w:t>生态系统服务纳入</w:t>
      </w:r>
      <w:r w:rsidRPr="00BA2C1C">
        <w:rPr>
          <w:rFonts w:ascii="SimSun" w:hAnsi="SimSun"/>
          <w:sz w:val="24"/>
          <w:szCs w:val="24"/>
          <w:lang w:val="en-GB" w:eastAsia="zh-CN"/>
        </w:rPr>
        <w:t>积极考虑范围</w:t>
      </w:r>
      <w:r w:rsidRPr="00BA2C1C">
        <w:rPr>
          <w:rFonts w:ascii="SimSun" w:hAnsi="SimSun" w:hint="eastAsia"/>
          <w:sz w:val="24"/>
          <w:szCs w:val="24"/>
          <w:lang w:val="en-GB" w:eastAsia="zh-CN"/>
        </w:rPr>
        <w:t>，包括生物多样性及水资源相关服务。这将包括审议若干</w:t>
      </w:r>
      <w:r w:rsidR="003E542E">
        <w:rPr>
          <w:rFonts w:ascii="SimSun" w:hAnsi="SimSun" w:hint="eastAsia"/>
          <w:sz w:val="24"/>
          <w:szCs w:val="24"/>
          <w:lang w:val="en-GB" w:eastAsia="zh-CN"/>
        </w:rPr>
        <w:t>政策方案</w:t>
      </w:r>
      <w:r w:rsidRPr="00BA2C1C">
        <w:rPr>
          <w:rFonts w:ascii="SimSun" w:hAnsi="SimSun" w:hint="eastAsia"/>
          <w:sz w:val="24"/>
          <w:szCs w:val="24"/>
          <w:lang w:val="en-GB" w:eastAsia="zh-CN"/>
        </w:rPr>
        <w:t>及决策支持工具。</w:t>
      </w:r>
    </w:p>
    <w:p w:rsidR="00E65B1B" w:rsidRPr="00BA2C1C" w:rsidRDefault="00FA30A2" w:rsidP="00AD53F1">
      <w:pPr>
        <w:pStyle w:val="CH1"/>
        <w:spacing w:before="0" w:afterLines="100" w:after="240"/>
        <w:rPr>
          <w:lang w:val="en-GB"/>
        </w:rPr>
      </w:pPr>
      <w:r w:rsidRPr="00BA2C1C">
        <w:rPr>
          <w:lang w:eastAsia="zh-CN"/>
        </w:rPr>
        <w:tab/>
      </w:r>
      <w:r w:rsidR="00E11576">
        <w:rPr>
          <w:rFonts w:ascii="SimHei" w:eastAsia="SimHei" w:hAnsi="SimHei" w:hint="eastAsia"/>
          <w:lang w:eastAsia="zh-CN"/>
        </w:rPr>
        <w:t>四</w:t>
      </w:r>
      <w:r w:rsidR="00636450" w:rsidRPr="00BA2C1C">
        <w:rPr>
          <w:rFonts w:ascii="SimHei" w:eastAsia="SimHei" w:hAnsi="SimHei" w:hint="eastAsia"/>
          <w:lang w:eastAsia="zh-CN"/>
        </w:rPr>
        <w:t>、</w:t>
      </w:r>
      <w:r w:rsidR="00E65B1B" w:rsidRPr="00BA2C1C">
        <w:tab/>
      </w:r>
      <w:r w:rsidR="00636450" w:rsidRPr="00BA2C1C">
        <w:rPr>
          <w:rFonts w:ascii="SimHei" w:eastAsia="SimHei" w:hAnsi="SimHei" w:hint="eastAsia"/>
          <w:lang w:val="en-GB" w:eastAsia="zh-CN"/>
        </w:rPr>
        <w:t>进程和时间表</w:t>
      </w:r>
    </w:p>
    <w:p w:rsidR="00C115F6" w:rsidRPr="00BA2C1C" w:rsidRDefault="00636450" w:rsidP="00CB26D9">
      <w:pPr>
        <w:pStyle w:val="Normalnumber"/>
        <w:spacing w:afterLines="100" w:after="240"/>
        <w:jc w:val="both"/>
        <w:rPr>
          <w:lang w:eastAsia="zh-CN"/>
        </w:rPr>
      </w:pPr>
      <w:r w:rsidRPr="00BA2C1C">
        <w:rPr>
          <w:rFonts w:hint="eastAsia"/>
          <w:sz w:val="24"/>
          <w:szCs w:val="24"/>
          <w:lang w:val="en-GB" w:eastAsia="zh-CN"/>
        </w:rPr>
        <w:t>下表列出了开展专题评估的拟议进程和时间表。</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146"/>
        <w:gridCol w:w="6192"/>
      </w:tblGrid>
      <w:tr w:rsidR="00E11576" w:rsidRPr="00CB26D9" w:rsidTr="0082581C">
        <w:trPr>
          <w:trHeight w:val="584"/>
        </w:trPr>
        <w:tc>
          <w:tcPr>
            <w:tcW w:w="2030" w:type="dxa"/>
            <w:gridSpan w:val="2"/>
            <w:shd w:val="clear" w:color="auto" w:fill="auto"/>
            <w:vAlign w:val="center"/>
          </w:tcPr>
          <w:p w:rsidR="00E11576" w:rsidRPr="00AD3EF7" w:rsidRDefault="00E11576" w:rsidP="001B4912">
            <w:pPr>
              <w:keepLines/>
              <w:tabs>
                <w:tab w:val="left" w:pos="426"/>
                <w:tab w:val="num" w:pos="1353"/>
              </w:tabs>
              <w:autoSpaceDE w:val="0"/>
              <w:autoSpaceDN w:val="0"/>
              <w:adjustRightInd w:val="0"/>
              <w:spacing w:after="120"/>
              <w:rPr>
                <w:rFonts w:ascii="Times New Roman" w:eastAsia="SimSun" w:hAnsi="Times New Roman" w:hint="eastAsia"/>
                <w:i/>
                <w:sz w:val="21"/>
                <w:szCs w:val="21"/>
                <w:lang w:eastAsia="zh-CN"/>
              </w:rPr>
            </w:pPr>
            <w:r w:rsidRPr="00AD3EF7">
              <w:rPr>
                <w:rFonts w:ascii="Times New Roman" w:eastAsia="SimSun" w:hAnsi="Times New Roman" w:hint="eastAsia"/>
                <w:i/>
                <w:sz w:val="21"/>
                <w:szCs w:val="21"/>
                <w:lang w:eastAsia="zh-CN"/>
              </w:rPr>
              <w:t>时间框架</w:t>
            </w:r>
          </w:p>
        </w:tc>
        <w:tc>
          <w:tcPr>
            <w:tcW w:w="6192" w:type="dxa"/>
            <w:shd w:val="clear" w:color="auto" w:fill="auto"/>
            <w:vAlign w:val="center"/>
          </w:tcPr>
          <w:p w:rsidR="00E11576" w:rsidRPr="00AD3EF7" w:rsidRDefault="00E11576"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hint="eastAsia"/>
                <w:i/>
                <w:sz w:val="21"/>
                <w:szCs w:val="21"/>
                <w:lang w:eastAsia="zh-CN"/>
              </w:rPr>
            </w:pPr>
            <w:r w:rsidRPr="00AD3EF7">
              <w:rPr>
                <w:rFonts w:ascii="Times New Roman" w:eastAsia="SimSun" w:hAnsi="Times New Roman" w:hint="eastAsia"/>
                <w:i/>
                <w:sz w:val="21"/>
                <w:szCs w:val="21"/>
                <w:lang w:eastAsia="zh-CN"/>
              </w:rPr>
              <w:t>行动</w:t>
            </w:r>
          </w:p>
        </w:tc>
      </w:tr>
      <w:tr w:rsidR="00E65B1B" w:rsidRPr="00CB26D9" w:rsidTr="000E2FE5">
        <w:trPr>
          <w:trHeight w:val="584"/>
        </w:trPr>
        <w:tc>
          <w:tcPr>
            <w:tcW w:w="884" w:type="dxa"/>
            <w:vMerge w:val="restart"/>
            <w:shd w:val="clear" w:color="auto" w:fill="auto"/>
            <w:vAlign w:val="center"/>
          </w:tcPr>
          <w:p w:rsidR="00E65B1B" w:rsidRPr="00CB26D9" w:rsidRDefault="00636450" w:rsidP="001B4912">
            <w:pPr>
              <w:keepLines/>
              <w:tabs>
                <w:tab w:val="left" w:pos="426"/>
                <w:tab w:val="num" w:pos="1353"/>
              </w:tabs>
              <w:autoSpaceDE w:val="0"/>
              <w:autoSpaceDN w:val="0"/>
              <w:adjustRightInd w:val="0"/>
              <w:spacing w:after="120"/>
              <w:jc w:val="center"/>
              <w:rPr>
                <w:rFonts w:ascii="Times New Roman" w:eastAsia="SimSun" w:hAnsi="Times New Roman" w:hint="eastAsia"/>
                <w:sz w:val="21"/>
                <w:szCs w:val="21"/>
                <w:lang w:eastAsia="zh-CN"/>
              </w:rPr>
            </w:pPr>
            <w:r w:rsidRPr="00CB26D9">
              <w:rPr>
                <w:rFonts w:ascii="Times New Roman" w:eastAsia="SimSun" w:hAnsi="Times New Roman"/>
                <w:sz w:val="21"/>
                <w:szCs w:val="21"/>
                <w:lang w:eastAsia="zh-CN"/>
              </w:rPr>
              <w:t>2013</w:t>
            </w:r>
            <w:r w:rsidRPr="00CB26D9">
              <w:rPr>
                <w:rFonts w:ascii="Times New Roman" w:eastAsia="SimSun" w:hAnsi="Times New Roman" w:hint="eastAsia"/>
                <w:sz w:val="21"/>
                <w:szCs w:val="21"/>
                <w:lang w:eastAsia="zh-CN"/>
              </w:rPr>
              <w:t>年</w:t>
            </w:r>
          </w:p>
        </w:tc>
        <w:tc>
          <w:tcPr>
            <w:tcW w:w="1146" w:type="dxa"/>
            <w:shd w:val="clear" w:color="auto" w:fill="auto"/>
            <w:vAlign w:val="center"/>
          </w:tcPr>
          <w:p w:rsidR="00E65B1B" w:rsidRPr="00CB26D9" w:rsidRDefault="00E11576" w:rsidP="00E11576">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四</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CB26D9" w:rsidRDefault="00636450"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bookmarkStart w:id="27" w:name="OLE_LINK13"/>
            <w:r w:rsidRPr="00CB26D9">
              <w:rPr>
                <w:rFonts w:ascii="Times New Roman" w:eastAsia="SimSun" w:hAnsi="Times New Roman" w:hint="eastAsia"/>
                <w:sz w:val="21"/>
                <w:szCs w:val="21"/>
                <w:lang w:eastAsia="zh-CN"/>
              </w:rPr>
              <w:t>全体会议评审并批准多学科专家小组编写的初步范围界定</w:t>
            </w:r>
            <w:r w:rsidR="001E5C27">
              <w:rPr>
                <w:rFonts w:ascii="Times New Roman" w:eastAsia="SimSun" w:hAnsi="Times New Roman" w:hint="eastAsia"/>
                <w:sz w:val="21"/>
                <w:szCs w:val="21"/>
                <w:lang w:eastAsia="zh-CN"/>
              </w:rPr>
              <w:t>报告</w:t>
            </w:r>
            <w:r w:rsidRPr="00CB26D9">
              <w:rPr>
                <w:rFonts w:ascii="Times New Roman" w:eastAsia="SimSun" w:hAnsi="Times New Roman" w:hint="eastAsia"/>
                <w:sz w:val="21"/>
                <w:szCs w:val="21"/>
                <w:lang w:eastAsia="zh-CN"/>
              </w:rPr>
              <w:t>，并请</w:t>
            </w:r>
            <w:r w:rsidR="0095249A">
              <w:rPr>
                <w:rFonts w:hint="eastAsia"/>
                <w:sz w:val="21"/>
                <w:szCs w:val="18"/>
                <w:lang w:val="en-US" w:eastAsia="zh-CN"/>
              </w:rPr>
              <w:t>专家</w:t>
            </w:r>
            <w:r w:rsidR="0095249A">
              <w:rPr>
                <w:sz w:val="21"/>
                <w:szCs w:val="18"/>
                <w:lang w:val="en-US" w:eastAsia="zh-CN"/>
              </w:rPr>
              <w:t>小组和主席团在</w:t>
            </w:r>
            <w:r w:rsidR="0095249A">
              <w:rPr>
                <w:rFonts w:hint="eastAsia"/>
                <w:sz w:val="21"/>
                <w:szCs w:val="18"/>
                <w:lang w:val="en-US" w:eastAsia="zh-CN"/>
              </w:rPr>
              <w:t>详细</w:t>
            </w:r>
            <w:r w:rsidR="0095249A">
              <w:rPr>
                <w:sz w:val="21"/>
                <w:szCs w:val="18"/>
                <w:lang w:val="en-US" w:eastAsia="zh-CN"/>
              </w:rPr>
              <w:t>范围界定研究后，在</w:t>
            </w:r>
            <w:r w:rsidR="0095249A">
              <w:rPr>
                <w:rFonts w:hint="eastAsia"/>
                <w:sz w:val="21"/>
                <w:szCs w:val="18"/>
                <w:lang w:val="en-US" w:eastAsia="zh-CN"/>
              </w:rPr>
              <w:t>商定</w:t>
            </w:r>
            <w:r w:rsidR="0095249A">
              <w:rPr>
                <w:sz w:val="21"/>
                <w:szCs w:val="18"/>
                <w:lang w:val="en-US" w:eastAsia="zh-CN"/>
              </w:rPr>
              <w:t>的成本</w:t>
            </w:r>
            <w:r w:rsidR="0095249A">
              <w:rPr>
                <w:rFonts w:hint="eastAsia"/>
                <w:sz w:val="21"/>
                <w:szCs w:val="18"/>
                <w:lang w:val="en-US" w:eastAsia="zh-CN"/>
              </w:rPr>
              <w:t>范围</w:t>
            </w:r>
            <w:r w:rsidR="0095249A">
              <w:rPr>
                <w:sz w:val="21"/>
                <w:szCs w:val="18"/>
                <w:lang w:val="en-US" w:eastAsia="zh-CN"/>
              </w:rPr>
              <w:t>内继续开展</w:t>
            </w:r>
            <w:r w:rsidR="0095249A">
              <w:rPr>
                <w:rFonts w:hint="eastAsia"/>
                <w:sz w:val="21"/>
                <w:szCs w:val="18"/>
                <w:lang w:val="en-US" w:eastAsia="zh-CN"/>
              </w:rPr>
              <w:t>全面评估</w:t>
            </w:r>
            <w:r w:rsidRPr="00CB26D9">
              <w:rPr>
                <w:rFonts w:ascii="Times New Roman" w:eastAsia="SimSun" w:hAnsi="Times New Roman" w:hint="eastAsia"/>
                <w:sz w:val="21"/>
                <w:szCs w:val="21"/>
                <w:lang w:eastAsia="zh-CN"/>
              </w:rPr>
              <w:t>（</w:t>
            </w:r>
            <w:smartTag w:uri="urn:schemas-microsoft-com:office:smarttags" w:element="chsdate">
              <w:smartTagPr>
                <w:attr w:name="IsROCDate" w:val="False"/>
                <w:attr w:name="IsLunarDate" w:val="False"/>
                <w:attr w:name="Day" w:val="14"/>
                <w:attr w:name="Month" w:val="12"/>
                <w:attr w:name="Year" w:val="2013"/>
              </w:smartTagPr>
              <w:r w:rsidRPr="00CB26D9">
                <w:rPr>
                  <w:rFonts w:ascii="Times New Roman" w:eastAsia="SimSun" w:hAnsi="Times New Roman" w:hint="eastAsia"/>
                  <w:sz w:val="21"/>
                  <w:szCs w:val="21"/>
                  <w:lang w:eastAsia="zh-CN"/>
                </w:rPr>
                <w:t>2013</w:t>
              </w:r>
              <w:r w:rsidRPr="00CB26D9">
                <w:rPr>
                  <w:rFonts w:ascii="Times New Roman" w:eastAsia="SimSun" w:hAnsi="Times New Roman" w:hint="eastAsia"/>
                  <w:sz w:val="21"/>
                  <w:szCs w:val="21"/>
                  <w:lang w:eastAsia="zh-CN"/>
                </w:rPr>
                <w:t>年</w:t>
              </w:r>
              <w:r w:rsidRPr="00CB26D9">
                <w:rPr>
                  <w:rFonts w:ascii="Times New Roman" w:eastAsia="SimSun" w:hAnsi="Times New Roman" w:hint="eastAsia"/>
                  <w:sz w:val="21"/>
                  <w:szCs w:val="21"/>
                  <w:lang w:eastAsia="zh-CN"/>
                </w:rPr>
                <w:t>12</w:t>
              </w:r>
              <w:r w:rsidRPr="00CB26D9">
                <w:rPr>
                  <w:rFonts w:ascii="Times New Roman" w:eastAsia="SimSun" w:hAnsi="Times New Roman" w:hint="eastAsia"/>
                  <w:sz w:val="21"/>
                  <w:szCs w:val="21"/>
                  <w:lang w:eastAsia="zh-CN"/>
                </w:rPr>
                <w:t>月</w:t>
              </w:r>
              <w:r w:rsidRPr="00CB26D9">
                <w:rPr>
                  <w:rFonts w:ascii="Times New Roman" w:eastAsia="SimSun" w:hAnsi="Times New Roman" w:hint="eastAsia"/>
                  <w:sz w:val="21"/>
                  <w:szCs w:val="21"/>
                  <w:lang w:eastAsia="zh-CN"/>
                </w:rPr>
                <w:t>14</w:t>
              </w:r>
              <w:r w:rsidRPr="00CB26D9">
                <w:rPr>
                  <w:rFonts w:ascii="Times New Roman" w:eastAsia="SimSun" w:hAnsi="Times New Roman" w:hint="eastAsia"/>
                  <w:sz w:val="21"/>
                  <w:szCs w:val="21"/>
                  <w:lang w:eastAsia="zh-CN"/>
                </w:rPr>
                <w:t>日</w:t>
              </w:r>
            </w:smartTag>
            <w:r w:rsidRPr="00CB26D9">
              <w:rPr>
                <w:rFonts w:ascii="Times New Roman" w:eastAsia="SimSun" w:hAnsi="Times New Roman" w:hint="eastAsia"/>
                <w:sz w:val="21"/>
                <w:szCs w:val="21"/>
                <w:lang w:eastAsia="zh-CN"/>
              </w:rPr>
              <w:t>）</w:t>
            </w:r>
            <w:bookmarkEnd w:id="27"/>
          </w:p>
        </w:tc>
      </w:tr>
      <w:tr w:rsidR="00E65B1B" w:rsidRPr="00CB26D9" w:rsidTr="000E2FE5">
        <w:trPr>
          <w:trHeight w:val="584"/>
        </w:trPr>
        <w:tc>
          <w:tcPr>
            <w:tcW w:w="884" w:type="dxa"/>
            <w:vMerge/>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E11576" w:rsidP="00E11576">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四</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0E2FE5" w:rsidRDefault="0095249A"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spacing w:val="-4"/>
                <w:sz w:val="21"/>
                <w:szCs w:val="21"/>
                <w:lang w:eastAsia="zh-CN"/>
              </w:rPr>
            </w:pPr>
            <w:r w:rsidRPr="000E2FE5">
              <w:rPr>
                <w:rFonts w:hint="eastAsia"/>
                <w:spacing w:val="-4"/>
                <w:sz w:val="21"/>
                <w:szCs w:val="21"/>
                <w:lang w:val="en-US" w:eastAsia="zh-CN"/>
              </w:rPr>
              <w:t>多学科专家小组</w:t>
            </w:r>
            <w:r w:rsidR="00636450" w:rsidRPr="000E2FE5">
              <w:rPr>
                <w:rFonts w:ascii="Times New Roman" w:eastAsia="SimSun" w:hAnsi="Times New Roman" w:hint="eastAsia"/>
                <w:spacing w:val="-4"/>
                <w:sz w:val="21"/>
                <w:szCs w:val="21"/>
                <w:lang w:eastAsia="zh-CN"/>
              </w:rPr>
              <w:t>通过秘书处请各国政府和其他利益攸关方提名专家协助开展范围界定工作（</w:t>
            </w:r>
            <w:r w:rsidR="00636450" w:rsidRPr="000E2FE5">
              <w:rPr>
                <w:rFonts w:ascii="Times New Roman" w:eastAsia="SimSun" w:hAnsi="Times New Roman" w:hint="eastAsia"/>
                <w:spacing w:val="-4"/>
                <w:sz w:val="21"/>
                <w:szCs w:val="21"/>
                <w:lang w:eastAsia="zh-CN"/>
              </w:rPr>
              <w:t>201</w:t>
            </w:r>
            <w:r w:rsidR="007F10DF" w:rsidRPr="000E2FE5">
              <w:rPr>
                <w:rFonts w:ascii="Times New Roman" w:eastAsia="SimSun" w:hAnsi="Times New Roman"/>
                <w:spacing w:val="-4"/>
                <w:sz w:val="21"/>
                <w:szCs w:val="21"/>
                <w:lang w:eastAsia="zh-CN"/>
              </w:rPr>
              <w:t>3</w:t>
            </w:r>
            <w:r w:rsidR="00636450" w:rsidRPr="000E2FE5">
              <w:rPr>
                <w:rFonts w:ascii="Times New Roman" w:eastAsia="SimSun" w:hAnsi="Times New Roman" w:hint="eastAsia"/>
                <w:spacing w:val="-4"/>
                <w:sz w:val="21"/>
                <w:szCs w:val="21"/>
                <w:lang w:eastAsia="zh-CN"/>
              </w:rPr>
              <w:t>年</w:t>
            </w:r>
            <w:r w:rsidR="00636450" w:rsidRPr="000E2FE5">
              <w:rPr>
                <w:rFonts w:ascii="Times New Roman" w:eastAsia="SimSun" w:hAnsi="Times New Roman" w:hint="eastAsia"/>
                <w:spacing w:val="-4"/>
                <w:sz w:val="21"/>
                <w:szCs w:val="21"/>
                <w:lang w:eastAsia="zh-CN"/>
              </w:rPr>
              <w:t>12</w:t>
            </w:r>
            <w:r w:rsidR="00636450" w:rsidRPr="000E2FE5">
              <w:rPr>
                <w:rFonts w:ascii="Times New Roman" w:eastAsia="SimSun" w:hAnsi="Times New Roman" w:hint="eastAsia"/>
                <w:spacing w:val="-4"/>
                <w:sz w:val="21"/>
                <w:szCs w:val="21"/>
                <w:lang w:eastAsia="zh-CN"/>
              </w:rPr>
              <w:t>月</w:t>
            </w:r>
            <w:r w:rsidR="00636450" w:rsidRPr="000E2FE5">
              <w:rPr>
                <w:rFonts w:ascii="Times New Roman" w:eastAsia="SimSun" w:hAnsi="Times New Roman" w:hint="eastAsia"/>
                <w:spacing w:val="-4"/>
                <w:sz w:val="21"/>
                <w:szCs w:val="21"/>
                <w:lang w:eastAsia="zh-CN"/>
              </w:rPr>
              <w:t>16</w:t>
            </w:r>
            <w:r w:rsidR="00636450" w:rsidRPr="000E2FE5">
              <w:rPr>
                <w:rFonts w:ascii="Times New Roman" w:eastAsia="SimSun" w:hAnsi="Times New Roman" w:hint="eastAsia"/>
                <w:spacing w:val="-4"/>
                <w:sz w:val="21"/>
                <w:szCs w:val="21"/>
                <w:lang w:eastAsia="zh-CN"/>
              </w:rPr>
              <w:t>日</w:t>
            </w:r>
            <w:r w:rsidR="002522D4" w:rsidRPr="00762016">
              <w:rPr>
                <w:rFonts w:ascii="Times New Roman" w:eastAsia="SimSun" w:hAnsi="Times New Roman"/>
                <w:sz w:val="19"/>
                <w:szCs w:val="19"/>
                <w:lang w:eastAsia="zh-CN"/>
              </w:rPr>
              <w:t>–</w:t>
            </w:r>
            <w:r w:rsidR="007F10DF" w:rsidRPr="000E2FE5">
              <w:rPr>
                <w:rFonts w:ascii="Times New Roman" w:eastAsia="SimSun" w:hAnsi="Times New Roman" w:hint="eastAsia"/>
                <w:spacing w:val="-4"/>
                <w:sz w:val="21"/>
                <w:szCs w:val="21"/>
                <w:lang w:eastAsia="zh-CN"/>
              </w:rPr>
              <w:t>2014</w:t>
            </w:r>
            <w:r w:rsidR="007F10DF" w:rsidRPr="000E2FE5">
              <w:rPr>
                <w:rFonts w:ascii="Times New Roman" w:eastAsia="SimSun" w:hAnsi="Times New Roman" w:hint="eastAsia"/>
                <w:spacing w:val="-4"/>
                <w:sz w:val="21"/>
                <w:szCs w:val="21"/>
                <w:lang w:eastAsia="zh-CN"/>
              </w:rPr>
              <w:t>年</w:t>
            </w:r>
            <w:r w:rsidR="00636450" w:rsidRPr="000E2FE5">
              <w:rPr>
                <w:rFonts w:ascii="Times New Roman" w:eastAsia="SimSun" w:hAnsi="Times New Roman" w:hint="eastAsia"/>
                <w:spacing w:val="-4"/>
                <w:sz w:val="21"/>
                <w:szCs w:val="21"/>
                <w:lang w:eastAsia="zh-CN"/>
              </w:rPr>
              <w:t>1</w:t>
            </w:r>
            <w:r w:rsidR="00636450" w:rsidRPr="000E2FE5">
              <w:rPr>
                <w:rFonts w:ascii="Times New Roman" w:eastAsia="SimSun" w:hAnsi="Times New Roman" w:hint="eastAsia"/>
                <w:spacing w:val="-4"/>
                <w:sz w:val="21"/>
                <w:szCs w:val="21"/>
                <w:lang w:eastAsia="zh-CN"/>
              </w:rPr>
              <w:t>月</w:t>
            </w:r>
            <w:r w:rsidR="00636450" w:rsidRPr="000E2FE5">
              <w:rPr>
                <w:rFonts w:ascii="Times New Roman" w:eastAsia="SimSun" w:hAnsi="Times New Roman" w:hint="eastAsia"/>
                <w:spacing w:val="-4"/>
                <w:sz w:val="21"/>
                <w:szCs w:val="21"/>
                <w:lang w:eastAsia="zh-CN"/>
              </w:rPr>
              <w:t>31</w:t>
            </w:r>
            <w:r w:rsidR="00636450" w:rsidRPr="000E2FE5">
              <w:rPr>
                <w:rFonts w:ascii="Times New Roman" w:eastAsia="SimSun" w:hAnsi="Times New Roman" w:hint="eastAsia"/>
                <w:spacing w:val="-4"/>
                <w:sz w:val="21"/>
                <w:szCs w:val="21"/>
                <w:lang w:eastAsia="zh-CN"/>
              </w:rPr>
              <w:t>日）</w:t>
            </w:r>
          </w:p>
        </w:tc>
      </w:tr>
      <w:tr w:rsidR="00E65B1B" w:rsidRPr="00CB26D9" w:rsidTr="000E2FE5">
        <w:trPr>
          <w:trHeight w:val="584"/>
        </w:trPr>
        <w:tc>
          <w:tcPr>
            <w:tcW w:w="884" w:type="dxa"/>
            <w:vMerge w:val="restart"/>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r w:rsidRPr="00CB26D9">
              <w:rPr>
                <w:rFonts w:ascii="Times New Roman" w:eastAsia="SimSun" w:hAnsi="Times New Roman"/>
                <w:sz w:val="21"/>
                <w:szCs w:val="21"/>
                <w:lang w:eastAsia="zh-CN"/>
              </w:rPr>
              <w:t>2014</w:t>
            </w:r>
            <w:r w:rsidR="00636450" w:rsidRPr="00CB26D9">
              <w:rPr>
                <w:rFonts w:ascii="Times New Roman" w:eastAsia="SimSun" w:hAnsi="Times New Roman" w:hint="eastAsia"/>
                <w:sz w:val="21"/>
                <w:szCs w:val="21"/>
                <w:lang w:eastAsia="zh-CN"/>
              </w:rPr>
              <w:t>年</w:t>
            </w:r>
          </w:p>
        </w:tc>
        <w:tc>
          <w:tcPr>
            <w:tcW w:w="1146" w:type="dxa"/>
            <w:shd w:val="clear" w:color="auto" w:fill="auto"/>
            <w:vAlign w:val="center"/>
          </w:tcPr>
          <w:p w:rsidR="00E65B1B" w:rsidRPr="00CB26D9" w:rsidRDefault="00E11576" w:rsidP="00E11576">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一</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0E2FE5" w:rsidRDefault="0095249A" w:rsidP="00556BCF">
            <w:pPr>
              <w:keepLines/>
              <w:tabs>
                <w:tab w:val="left" w:pos="426"/>
                <w:tab w:val="num" w:pos="1353"/>
              </w:tabs>
              <w:autoSpaceDE w:val="0"/>
              <w:autoSpaceDN w:val="0"/>
              <w:adjustRightInd w:val="0"/>
              <w:spacing w:before="20" w:after="20" w:line="240" w:lineRule="auto"/>
              <w:jc w:val="both"/>
              <w:rPr>
                <w:rFonts w:ascii="Times New Roman" w:eastAsia="SimSun" w:hAnsi="Times New Roman"/>
                <w:spacing w:val="6"/>
                <w:sz w:val="21"/>
                <w:szCs w:val="21"/>
                <w:lang w:eastAsia="zh-CN"/>
              </w:rPr>
            </w:pPr>
            <w:r w:rsidRPr="000E2FE5">
              <w:rPr>
                <w:rFonts w:ascii="SimSun" w:eastAsia="SimSun" w:hAnsi="SimSun" w:cs="SimSun" w:hint="eastAsia"/>
                <w:spacing w:val="6"/>
                <w:sz w:val="21"/>
                <w:szCs w:val="21"/>
                <w:lang w:eastAsia="zh-CN"/>
              </w:rPr>
              <w:t>多学科专家小组</w:t>
            </w:r>
            <w:r w:rsidR="00636450" w:rsidRPr="000E2FE5">
              <w:rPr>
                <w:rFonts w:ascii="Times New Roman" w:eastAsia="SimSun" w:hAnsi="Times New Roman" w:hint="eastAsia"/>
                <w:spacing w:val="6"/>
                <w:sz w:val="21"/>
                <w:szCs w:val="21"/>
                <w:lang w:eastAsia="zh-CN"/>
              </w:rPr>
              <w:t>通过电子邮件和电话会议利用经批准的遴选标准，遴选专家参与范围界定研究</w:t>
            </w:r>
            <w:r w:rsidR="00556BCF">
              <w:rPr>
                <w:rFonts w:eastAsia="SimSun" w:hint="eastAsia"/>
                <w:sz w:val="21"/>
                <w:szCs w:val="21"/>
                <w:lang w:eastAsia="zh-CN"/>
              </w:rPr>
              <w:t>（见</w:t>
            </w:r>
            <w:r w:rsidR="00556BCF">
              <w:rPr>
                <w:rFonts w:eastAsia="SimSun" w:hint="eastAsia"/>
                <w:sz w:val="21"/>
                <w:szCs w:val="21"/>
                <w:lang w:eastAsia="zh-CN"/>
              </w:rPr>
              <w:t>IPBES/2/9</w:t>
            </w:r>
            <w:r w:rsidR="00556BCF">
              <w:rPr>
                <w:rFonts w:eastAsia="SimSun" w:hint="eastAsia"/>
                <w:sz w:val="21"/>
                <w:szCs w:val="21"/>
                <w:lang w:eastAsia="zh-CN"/>
              </w:rPr>
              <w:t>）</w:t>
            </w:r>
            <w:r w:rsidR="00556BCF">
              <w:rPr>
                <w:rFonts w:eastAsia="SimSun"/>
                <w:sz w:val="21"/>
                <w:szCs w:val="21"/>
                <w:lang w:val="en-US" w:eastAsia="zh-CN"/>
              </w:rPr>
              <w:t>(</w:t>
            </w:r>
            <w:r w:rsidR="00636450" w:rsidRPr="000E2FE5">
              <w:rPr>
                <w:rFonts w:ascii="Times New Roman" w:eastAsia="SimSun" w:hAnsi="Times New Roman" w:hint="eastAsia"/>
                <w:spacing w:val="6"/>
                <w:sz w:val="21"/>
                <w:szCs w:val="21"/>
                <w:lang w:eastAsia="zh-CN"/>
              </w:rPr>
              <w:t>2014</w:t>
            </w:r>
            <w:r w:rsidR="00636450" w:rsidRPr="000E2FE5">
              <w:rPr>
                <w:rFonts w:ascii="Times New Roman" w:eastAsia="SimSun" w:hAnsi="Times New Roman" w:hint="eastAsia"/>
                <w:spacing w:val="6"/>
                <w:sz w:val="21"/>
                <w:szCs w:val="21"/>
                <w:lang w:eastAsia="zh-CN"/>
              </w:rPr>
              <w:t>年</w:t>
            </w:r>
            <w:r w:rsidR="00636450" w:rsidRPr="000E2FE5">
              <w:rPr>
                <w:rFonts w:ascii="Times New Roman" w:eastAsia="SimSun" w:hAnsi="Times New Roman" w:hint="eastAsia"/>
                <w:spacing w:val="6"/>
                <w:sz w:val="21"/>
                <w:szCs w:val="21"/>
                <w:lang w:eastAsia="zh-CN"/>
              </w:rPr>
              <w:t>2</w:t>
            </w:r>
            <w:r w:rsidR="00636450" w:rsidRPr="000E2FE5">
              <w:rPr>
                <w:rFonts w:ascii="Times New Roman" w:eastAsia="SimSun" w:hAnsi="Times New Roman" w:hint="eastAsia"/>
                <w:spacing w:val="6"/>
                <w:sz w:val="21"/>
                <w:szCs w:val="21"/>
                <w:lang w:eastAsia="zh-CN"/>
              </w:rPr>
              <w:t>月</w:t>
            </w:r>
            <w:r w:rsidR="00636450" w:rsidRPr="000E2FE5">
              <w:rPr>
                <w:rFonts w:ascii="Times New Roman" w:eastAsia="SimSun" w:hAnsi="Times New Roman" w:hint="eastAsia"/>
                <w:spacing w:val="6"/>
                <w:sz w:val="21"/>
                <w:szCs w:val="21"/>
                <w:lang w:eastAsia="zh-CN"/>
              </w:rPr>
              <w:t>1</w:t>
            </w:r>
            <w:r w:rsidR="00636450" w:rsidRPr="000E2FE5">
              <w:rPr>
                <w:rFonts w:ascii="Times New Roman" w:eastAsia="SimSun" w:hAnsi="Times New Roman" w:hint="eastAsia"/>
                <w:spacing w:val="6"/>
                <w:sz w:val="21"/>
                <w:szCs w:val="21"/>
                <w:lang w:eastAsia="zh-CN"/>
              </w:rPr>
              <w:t>日</w:t>
            </w:r>
            <w:r w:rsidR="002522D4" w:rsidRPr="00762016">
              <w:rPr>
                <w:rFonts w:ascii="Times New Roman" w:eastAsia="SimSun" w:hAnsi="Times New Roman"/>
                <w:sz w:val="19"/>
                <w:szCs w:val="19"/>
                <w:lang w:eastAsia="zh-CN"/>
              </w:rPr>
              <w:t>–</w:t>
            </w:r>
            <w:r w:rsidR="00636450" w:rsidRPr="000E2FE5">
              <w:rPr>
                <w:rFonts w:ascii="Times New Roman" w:eastAsia="SimSun" w:hAnsi="Times New Roman" w:hint="eastAsia"/>
                <w:spacing w:val="6"/>
                <w:sz w:val="21"/>
                <w:szCs w:val="21"/>
                <w:lang w:eastAsia="zh-CN"/>
              </w:rPr>
              <w:t>14</w:t>
            </w:r>
            <w:r w:rsidR="00636450" w:rsidRPr="000E2FE5">
              <w:rPr>
                <w:rFonts w:ascii="Times New Roman" w:eastAsia="SimSun" w:hAnsi="Times New Roman" w:hint="eastAsia"/>
                <w:spacing w:val="6"/>
                <w:sz w:val="21"/>
                <w:szCs w:val="21"/>
                <w:lang w:eastAsia="zh-CN"/>
              </w:rPr>
              <w:t>日）</w:t>
            </w:r>
          </w:p>
        </w:tc>
      </w:tr>
      <w:tr w:rsidR="00E65B1B" w:rsidRPr="00CB26D9" w:rsidTr="000E2FE5">
        <w:trPr>
          <w:trHeight w:val="584"/>
        </w:trPr>
        <w:tc>
          <w:tcPr>
            <w:tcW w:w="884" w:type="dxa"/>
            <w:vMerge/>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E11576" w:rsidP="00E11576">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二</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8C3E04" w:rsidRDefault="0095249A" w:rsidP="00E11576">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Pr>
                <w:rFonts w:hint="eastAsia"/>
                <w:sz w:val="21"/>
                <w:szCs w:val="21"/>
                <w:lang w:eastAsia="zh-CN"/>
              </w:rPr>
              <w:t>多学科专家小组和</w:t>
            </w:r>
            <w:r>
              <w:rPr>
                <w:sz w:val="21"/>
                <w:szCs w:val="21"/>
                <w:lang w:eastAsia="zh-CN"/>
              </w:rPr>
              <w:t>主席团</w:t>
            </w:r>
            <w:r w:rsidR="00152598">
              <w:rPr>
                <w:rFonts w:ascii="Times New Roman" w:eastAsia="SimSun" w:hAnsi="Times New Roman" w:hint="eastAsia"/>
                <w:sz w:val="21"/>
                <w:szCs w:val="21"/>
                <w:lang w:eastAsia="zh-CN"/>
              </w:rPr>
              <w:t>监督详细的范围界定</w:t>
            </w:r>
            <w:r w:rsidR="00E11576">
              <w:rPr>
                <w:rFonts w:ascii="Times New Roman" w:eastAsia="SimSun" w:hAnsi="Times New Roman" w:hint="eastAsia"/>
                <w:sz w:val="21"/>
                <w:szCs w:val="21"/>
                <w:lang w:eastAsia="zh-CN"/>
              </w:rPr>
              <w:t>报告</w:t>
            </w:r>
            <w:r w:rsidR="00152598">
              <w:rPr>
                <w:rFonts w:ascii="Times New Roman" w:eastAsia="SimSun" w:hAnsi="Times New Roman" w:hint="eastAsia"/>
                <w:sz w:val="21"/>
                <w:szCs w:val="21"/>
                <w:lang w:eastAsia="zh-CN"/>
              </w:rPr>
              <w:t>，包括</w:t>
            </w:r>
            <w:r w:rsidR="004B0E5D">
              <w:rPr>
                <w:rFonts w:ascii="Times New Roman" w:eastAsia="SimSun" w:hAnsi="Times New Roman" w:hint="eastAsia"/>
                <w:sz w:val="21"/>
                <w:szCs w:val="21"/>
                <w:lang w:eastAsia="zh-CN"/>
              </w:rPr>
              <w:t>纲要</w:t>
            </w:r>
            <w:r w:rsidR="00636450" w:rsidRPr="00CB26D9">
              <w:rPr>
                <w:rFonts w:ascii="Times New Roman" w:eastAsia="SimSun" w:hAnsi="Times New Roman" w:hint="eastAsia"/>
                <w:sz w:val="21"/>
                <w:szCs w:val="21"/>
                <w:lang w:eastAsia="zh-CN"/>
              </w:rPr>
              <w:t>、成本及可行性（</w:t>
            </w:r>
            <w:r w:rsidR="00636450" w:rsidRPr="00CB26D9">
              <w:rPr>
                <w:rFonts w:ascii="Times New Roman" w:eastAsia="SimSun" w:hAnsi="Times New Roman" w:hint="eastAsia"/>
                <w:sz w:val="21"/>
                <w:szCs w:val="21"/>
                <w:lang w:eastAsia="zh-CN"/>
              </w:rPr>
              <w:t>3</w:t>
            </w:r>
            <w:r w:rsidR="00636450" w:rsidRPr="00CB26D9">
              <w:rPr>
                <w:rFonts w:ascii="Times New Roman" w:eastAsia="SimSun" w:hAnsi="Times New Roman" w:hint="eastAsia"/>
                <w:sz w:val="21"/>
                <w:szCs w:val="21"/>
                <w:lang w:eastAsia="zh-CN"/>
              </w:rPr>
              <w:t>个月）。</w:t>
            </w:r>
            <w:r w:rsidRPr="0095249A">
              <w:rPr>
                <w:rFonts w:ascii="Times New Roman" w:hAnsi="Times New Roman"/>
                <w:sz w:val="21"/>
                <w:szCs w:val="21"/>
                <w:lang w:eastAsia="zh-CN"/>
              </w:rPr>
              <w:t>2014</w:t>
            </w:r>
            <w:r w:rsidRPr="0095249A">
              <w:rPr>
                <w:rFonts w:ascii="Times New Roman"/>
                <w:sz w:val="21"/>
                <w:szCs w:val="21"/>
                <w:lang w:eastAsia="zh-CN"/>
              </w:rPr>
              <w:t>年</w:t>
            </w:r>
            <w:r w:rsidRPr="0095249A">
              <w:rPr>
                <w:rFonts w:ascii="Times New Roman" w:hAnsi="Times New Roman"/>
                <w:sz w:val="21"/>
                <w:szCs w:val="21"/>
                <w:lang w:eastAsia="zh-CN"/>
              </w:rPr>
              <w:t>4</w:t>
            </w:r>
            <w:r w:rsidRPr="0095249A">
              <w:rPr>
                <w:rFonts w:ascii="Times New Roman"/>
                <w:sz w:val="21"/>
                <w:szCs w:val="21"/>
                <w:lang w:eastAsia="zh-CN"/>
              </w:rPr>
              <w:t>月初</w:t>
            </w:r>
            <w:r>
              <w:rPr>
                <w:rFonts w:hint="eastAsia"/>
                <w:sz w:val="21"/>
                <w:szCs w:val="21"/>
                <w:lang w:eastAsia="zh-CN"/>
              </w:rPr>
              <w:t>召开一次范围</w:t>
            </w:r>
            <w:r>
              <w:rPr>
                <w:sz w:val="21"/>
                <w:szCs w:val="21"/>
                <w:lang w:eastAsia="zh-CN"/>
              </w:rPr>
              <w:t>界定会议</w:t>
            </w:r>
          </w:p>
        </w:tc>
      </w:tr>
      <w:tr w:rsidR="00E65B1B" w:rsidRPr="00CB26D9" w:rsidTr="000E2FE5">
        <w:trPr>
          <w:trHeight w:val="584"/>
        </w:trPr>
        <w:tc>
          <w:tcPr>
            <w:tcW w:w="884" w:type="dxa"/>
            <w:vMerge/>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E11576" w:rsidP="00E11576">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二</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CB26D9" w:rsidRDefault="00636450"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将详细的范围界定报告递交平台成员和其他利益攸关方，供其在</w:t>
            </w:r>
            <w:r w:rsidRPr="00CB26D9">
              <w:rPr>
                <w:rFonts w:ascii="Times New Roman" w:eastAsia="SimSun" w:hAnsi="Times New Roman" w:hint="eastAsia"/>
                <w:sz w:val="21"/>
                <w:szCs w:val="21"/>
                <w:lang w:eastAsia="zh-CN"/>
              </w:rPr>
              <w:t>2014</w:t>
            </w:r>
            <w:r w:rsidRPr="00CB26D9">
              <w:rPr>
                <w:rFonts w:ascii="Times New Roman" w:eastAsia="SimSun" w:hAnsi="Times New Roman" w:hint="eastAsia"/>
                <w:sz w:val="21"/>
                <w:szCs w:val="21"/>
                <w:lang w:eastAsia="zh-CN"/>
              </w:rPr>
              <w:t>年</w:t>
            </w:r>
            <w:r w:rsidRPr="00CB26D9">
              <w:rPr>
                <w:rFonts w:ascii="Times New Roman" w:eastAsia="SimSun" w:hAnsi="Times New Roman" w:hint="eastAsia"/>
                <w:sz w:val="21"/>
                <w:szCs w:val="21"/>
                <w:lang w:eastAsia="zh-CN"/>
              </w:rPr>
              <w:t>4</w:t>
            </w:r>
            <w:r w:rsidR="00152598">
              <w:rPr>
                <w:rFonts w:ascii="Times New Roman" w:eastAsia="SimSun" w:hAnsi="Times New Roman" w:hint="eastAsia"/>
                <w:sz w:val="21"/>
                <w:szCs w:val="21"/>
                <w:lang w:eastAsia="zh-CN"/>
              </w:rPr>
              <w:t>月</w:t>
            </w:r>
            <w:r w:rsidR="0095249A">
              <w:rPr>
                <w:rFonts w:hint="eastAsia"/>
                <w:sz w:val="21"/>
                <w:szCs w:val="21"/>
                <w:lang w:eastAsia="zh-CN"/>
              </w:rPr>
              <w:t>的</w:t>
            </w:r>
            <w:r w:rsidR="0095249A">
              <w:rPr>
                <w:sz w:val="21"/>
                <w:szCs w:val="21"/>
                <w:lang w:eastAsia="zh-CN"/>
              </w:rPr>
              <w:t>后</w:t>
            </w:r>
            <w:r w:rsidR="0095249A">
              <w:rPr>
                <w:rFonts w:hint="eastAsia"/>
                <w:sz w:val="21"/>
                <w:szCs w:val="21"/>
                <w:lang w:eastAsia="zh-CN"/>
              </w:rPr>
              <w:t>两周时间</w:t>
            </w:r>
            <w:r w:rsidRPr="00CB26D9">
              <w:rPr>
                <w:rFonts w:ascii="Times New Roman" w:eastAsia="SimSun" w:hAnsi="Times New Roman" w:hint="eastAsia"/>
                <w:sz w:val="21"/>
                <w:szCs w:val="21"/>
                <w:lang w:eastAsia="zh-CN"/>
              </w:rPr>
              <w:t>进行评审并提出评论意见</w:t>
            </w:r>
          </w:p>
        </w:tc>
      </w:tr>
      <w:tr w:rsidR="00E65B1B" w:rsidRPr="00CB26D9" w:rsidTr="000E2FE5">
        <w:trPr>
          <w:trHeight w:val="274"/>
        </w:trPr>
        <w:tc>
          <w:tcPr>
            <w:tcW w:w="884" w:type="dxa"/>
            <w:vMerge/>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075221" w:rsidP="00075221">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二</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CB26D9" w:rsidRDefault="00636450"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sidRPr="00152598">
              <w:rPr>
                <w:rFonts w:ascii="Times New Roman" w:eastAsia="SimSun" w:hAnsi="Times New Roman" w:hint="eastAsia"/>
                <w:sz w:val="21"/>
                <w:szCs w:val="21"/>
                <w:lang w:eastAsia="zh-CN"/>
              </w:rPr>
              <w:t>依据详细的范围界定工作的结果以及平台成员和其他利益攸关方提交的评论意</w:t>
            </w:r>
            <w:r w:rsidR="00DF60A5">
              <w:rPr>
                <w:rFonts w:ascii="Times New Roman" w:eastAsia="SimSun" w:hAnsi="Times New Roman" w:hint="eastAsia"/>
                <w:sz w:val="21"/>
                <w:szCs w:val="21"/>
                <w:lang w:eastAsia="zh-CN"/>
              </w:rPr>
              <w:t>见，在假定可在全体会议批准的预算范围内完成评估工作的前提下，由</w:t>
            </w:r>
            <w:r w:rsidR="00DF60A5" w:rsidRPr="00DF60A5">
              <w:rPr>
                <w:rFonts w:ascii="Times New Roman" w:eastAsia="SimSun" w:hAnsi="Times New Roman" w:hint="eastAsia"/>
                <w:sz w:val="21"/>
                <w:szCs w:val="21"/>
                <w:lang w:eastAsia="zh-CN"/>
              </w:rPr>
              <w:t>多学科专家小组</w:t>
            </w:r>
            <w:r w:rsidRPr="00152598">
              <w:rPr>
                <w:rFonts w:ascii="Times New Roman" w:eastAsia="SimSun" w:hAnsi="Times New Roman" w:hint="eastAsia"/>
                <w:sz w:val="21"/>
                <w:szCs w:val="21"/>
                <w:lang w:eastAsia="zh-CN"/>
              </w:rPr>
              <w:t>和主席团决定是否</w:t>
            </w:r>
            <w:r w:rsidRPr="00CB26D9">
              <w:rPr>
                <w:rFonts w:ascii="Times New Roman" w:eastAsia="SimSun" w:hAnsi="Times New Roman" w:hint="eastAsia"/>
                <w:sz w:val="21"/>
                <w:szCs w:val="21"/>
                <w:lang w:eastAsia="zh-CN"/>
              </w:rPr>
              <w:t>在</w:t>
            </w:r>
            <w:r w:rsidRPr="00CB26D9">
              <w:rPr>
                <w:rFonts w:ascii="Times New Roman" w:eastAsia="SimSun" w:hAnsi="Times New Roman" w:hint="eastAsia"/>
                <w:sz w:val="21"/>
                <w:szCs w:val="21"/>
                <w:lang w:eastAsia="zh-CN"/>
              </w:rPr>
              <w:t>2014</w:t>
            </w:r>
            <w:r w:rsidRPr="00CB26D9">
              <w:rPr>
                <w:rFonts w:ascii="Times New Roman" w:eastAsia="SimSun" w:hAnsi="Times New Roman" w:hint="eastAsia"/>
                <w:sz w:val="21"/>
                <w:szCs w:val="21"/>
                <w:lang w:eastAsia="zh-CN"/>
              </w:rPr>
              <w:t>年</w:t>
            </w:r>
            <w:r w:rsidRPr="00CB26D9">
              <w:rPr>
                <w:rFonts w:ascii="Times New Roman" w:eastAsia="SimSun" w:hAnsi="Times New Roman" w:hint="eastAsia"/>
                <w:sz w:val="21"/>
                <w:szCs w:val="21"/>
                <w:lang w:eastAsia="zh-CN"/>
              </w:rPr>
              <w:lastRenderedPageBreak/>
              <w:t>5</w:t>
            </w:r>
            <w:r w:rsidRPr="00CB26D9">
              <w:rPr>
                <w:rFonts w:ascii="Times New Roman" w:eastAsia="SimSun" w:hAnsi="Times New Roman" w:hint="eastAsia"/>
                <w:sz w:val="21"/>
                <w:szCs w:val="21"/>
                <w:lang w:eastAsia="zh-CN"/>
              </w:rPr>
              <w:t>月上</w:t>
            </w:r>
            <w:r w:rsidR="00152598">
              <w:rPr>
                <w:rFonts w:ascii="Times New Roman" w:eastAsia="SimSun" w:hAnsi="Times New Roman" w:hint="eastAsia"/>
                <w:sz w:val="21"/>
                <w:szCs w:val="21"/>
                <w:lang w:eastAsia="zh-CN"/>
              </w:rPr>
              <w:t>半月</w:t>
            </w:r>
            <w:r w:rsidRPr="00152598">
              <w:rPr>
                <w:rFonts w:ascii="Times New Roman" w:eastAsia="SimSun" w:hAnsi="Times New Roman" w:hint="eastAsia"/>
                <w:sz w:val="21"/>
                <w:szCs w:val="21"/>
                <w:lang w:eastAsia="zh-CN"/>
              </w:rPr>
              <w:t>继续开展评估工作</w:t>
            </w:r>
          </w:p>
        </w:tc>
      </w:tr>
      <w:tr w:rsidR="00E65B1B" w:rsidRPr="00CB26D9" w:rsidTr="000E2FE5">
        <w:trPr>
          <w:trHeight w:val="584"/>
        </w:trPr>
        <w:tc>
          <w:tcPr>
            <w:tcW w:w="884" w:type="dxa"/>
            <w:vMerge w:val="restart"/>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075221" w:rsidP="00075221">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二</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BA04BB" w:rsidRDefault="0095249A"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sidRPr="00BA04BB">
              <w:rPr>
                <w:rFonts w:hint="eastAsia"/>
                <w:sz w:val="21"/>
                <w:szCs w:val="21"/>
                <w:lang w:val="en-US" w:eastAsia="zh-CN"/>
              </w:rPr>
              <w:t>多学科专家</w:t>
            </w:r>
            <w:r w:rsidRPr="00BA04BB">
              <w:rPr>
                <w:sz w:val="21"/>
                <w:szCs w:val="21"/>
                <w:lang w:val="en-US" w:eastAsia="zh-CN"/>
              </w:rPr>
              <w:t>小组</w:t>
            </w:r>
            <w:r w:rsidR="00636450" w:rsidRPr="00BA04BB">
              <w:rPr>
                <w:rFonts w:ascii="Times New Roman" w:eastAsia="SimSun" w:hAnsi="Times New Roman" w:hint="eastAsia"/>
                <w:sz w:val="21"/>
                <w:szCs w:val="21"/>
                <w:lang w:eastAsia="zh-CN"/>
              </w:rPr>
              <w:t>通过秘书处请各国政府和其他利益攸关方提名参与编</w:t>
            </w:r>
            <w:r w:rsidR="002F59D3" w:rsidRPr="00BA04BB">
              <w:rPr>
                <w:rFonts w:ascii="Times New Roman" w:eastAsia="SimSun" w:hAnsi="Times New Roman" w:hint="eastAsia"/>
                <w:sz w:val="21"/>
                <w:szCs w:val="21"/>
                <w:lang w:eastAsia="zh-CN"/>
              </w:rPr>
              <w:t>写报告的专家人选。提名报告</w:t>
            </w:r>
            <w:r w:rsidR="00636450" w:rsidRPr="00BA04BB">
              <w:rPr>
                <w:rFonts w:ascii="Times New Roman" w:eastAsia="SimSun" w:hAnsi="Times New Roman" w:hint="eastAsia"/>
                <w:sz w:val="21"/>
                <w:szCs w:val="21"/>
                <w:lang w:eastAsia="zh-CN"/>
              </w:rPr>
              <w:t>于</w:t>
            </w:r>
            <w:r w:rsidR="00636450" w:rsidRPr="00BA04BB">
              <w:rPr>
                <w:rFonts w:ascii="Times New Roman" w:eastAsia="SimSun" w:hAnsi="Times New Roman" w:hint="eastAsia"/>
                <w:sz w:val="21"/>
                <w:szCs w:val="21"/>
                <w:lang w:eastAsia="zh-CN"/>
              </w:rPr>
              <w:t>2014</w:t>
            </w:r>
            <w:r w:rsidR="00636450" w:rsidRPr="00BA04BB">
              <w:rPr>
                <w:rFonts w:ascii="Times New Roman" w:eastAsia="SimSun" w:hAnsi="Times New Roman" w:hint="eastAsia"/>
                <w:sz w:val="21"/>
                <w:szCs w:val="21"/>
                <w:lang w:eastAsia="zh-CN"/>
              </w:rPr>
              <w:t>年</w:t>
            </w:r>
            <w:r w:rsidR="00636450" w:rsidRPr="00BA04BB">
              <w:rPr>
                <w:rFonts w:ascii="Times New Roman" w:eastAsia="SimSun" w:hAnsi="Times New Roman" w:hint="eastAsia"/>
                <w:sz w:val="21"/>
                <w:szCs w:val="21"/>
                <w:lang w:eastAsia="zh-CN"/>
              </w:rPr>
              <w:t>6</w:t>
            </w:r>
            <w:r w:rsidR="00636450" w:rsidRPr="00BA04BB">
              <w:rPr>
                <w:rFonts w:ascii="Times New Roman" w:eastAsia="SimSun" w:hAnsi="Times New Roman" w:hint="eastAsia"/>
                <w:sz w:val="21"/>
                <w:szCs w:val="21"/>
                <w:lang w:eastAsia="zh-CN"/>
              </w:rPr>
              <w:t>月底之前提交（</w:t>
            </w:r>
            <w:r w:rsidR="00636450" w:rsidRPr="00BA04BB">
              <w:rPr>
                <w:rFonts w:ascii="Times New Roman" w:eastAsia="SimSun" w:hAnsi="Times New Roman" w:hint="eastAsia"/>
                <w:sz w:val="21"/>
                <w:szCs w:val="21"/>
                <w:lang w:eastAsia="zh-CN"/>
              </w:rPr>
              <w:t>1.5</w:t>
            </w:r>
            <w:r w:rsidR="00636450" w:rsidRPr="00BA04BB">
              <w:rPr>
                <w:rFonts w:ascii="Times New Roman" w:eastAsia="SimSun" w:hAnsi="Times New Roman" w:hint="eastAsia"/>
                <w:sz w:val="21"/>
                <w:szCs w:val="21"/>
                <w:lang w:eastAsia="zh-CN"/>
              </w:rPr>
              <w:t>个月）</w:t>
            </w:r>
          </w:p>
        </w:tc>
      </w:tr>
      <w:tr w:rsidR="00E65B1B" w:rsidRPr="00CB26D9" w:rsidTr="000E2FE5">
        <w:trPr>
          <w:trHeight w:val="584"/>
        </w:trPr>
        <w:tc>
          <w:tcPr>
            <w:tcW w:w="884" w:type="dxa"/>
            <w:vMerge/>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075221" w:rsidP="00075221">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三</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CB26D9" w:rsidRDefault="00C8786E" w:rsidP="00075221">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Pr>
                <w:rFonts w:hint="eastAsia"/>
                <w:sz w:val="21"/>
                <w:szCs w:val="21"/>
                <w:lang w:val="en-US" w:eastAsia="zh-CN"/>
              </w:rPr>
              <w:t>多学科专家</w:t>
            </w:r>
            <w:r>
              <w:rPr>
                <w:sz w:val="21"/>
                <w:szCs w:val="21"/>
                <w:lang w:val="en-US" w:eastAsia="zh-CN"/>
              </w:rPr>
              <w:t>小组</w:t>
            </w:r>
            <w:r w:rsidR="00636450" w:rsidRPr="00CB26D9">
              <w:rPr>
                <w:rFonts w:hint="eastAsia"/>
                <w:sz w:val="21"/>
                <w:szCs w:val="21"/>
                <w:lang w:eastAsia="zh-CN"/>
              </w:rPr>
              <w:t>利用经批准的遴选标准，遴选</w:t>
            </w:r>
            <w:r w:rsidR="00636450" w:rsidRPr="00CB26D9">
              <w:rPr>
                <w:rFonts w:ascii="Times New Roman" w:eastAsia="SimSun" w:hAnsi="Times New Roman" w:hint="eastAsia"/>
                <w:sz w:val="21"/>
                <w:szCs w:val="21"/>
                <w:lang w:eastAsia="zh-CN"/>
              </w:rPr>
              <w:t>报告共同主席、提供协作的主要作者、主要作者及编审</w:t>
            </w:r>
            <w:r w:rsidR="00556BCF">
              <w:rPr>
                <w:rFonts w:eastAsia="SimSun" w:hint="eastAsia"/>
                <w:sz w:val="21"/>
                <w:szCs w:val="21"/>
                <w:lang w:eastAsia="zh-CN"/>
              </w:rPr>
              <w:t>（见</w:t>
            </w:r>
            <w:r w:rsidR="00556BCF">
              <w:rPr>
                <w:rFonts w:eastAsia="SimSun" w:hint="eastAsia"/>
                <w:sz w:val="21"/>
                <w:szCs w:val="21"/>
                <w:lang w:eastAsia="zh-CN"/>
              </w:rPr>
              <w:t>IPBES/2/9</w:t>
            </w:r>
            <w:r w:rsidR="00556BCF">
              <w:rPr>
                <w:rFonts w:eastAsia="SimSun" w:hint="eastAsia"/>
                <w:sz w:val="21"/>
                <w:szCs w:val="21"/>
                <w:lang w:eastAsia="zh-CN"/>
              </w:rPr>
              <w:t>）</w:t>
            </w:r>
            <w:r w:rsidR="00636450" w:rsidRPr="00CB26D9">
              <w:rPr>
                <w:rFonts w:ascii="Times New Roman" w:eastAsia="SimSun" w:hAnsi="Times New Roman" w:hint="eastAsia"/>
                <w:sz w:val="21"/>
                <w:szCs w:val="21"/>
                <w:lang w:eastAsia="zh-CN"/>
              </w:rPr>
              <w:t>（</w:t>
            </w:r>
            <w:r w:rsidR="00636450" w:rsidRPr="00CB26D9">
              <w:rPr>
                <w:rFonts w:ascii="Times New Roman" w:eastAsia="SimSun" w:hAnsi="Times New Roman" w:hint="eastAsia"/>
                <w:sz w:val="21"/>
                <w:szCs w:val="21"/>
                <w:lang w:eastAsia="zh-CN"/>
              </w:rPr>
              <w:t>2014</w:t>
            </w:r>
            <w:r w:rsidR="00636450" w:rsidRPr="00CB26D9">
              <w:rPr>
                <w:rFonts w:ascii="Times New Roman" w:eastAsia="SimSun" w:hAnsi="Times New Roman" w:hint="eastAsia"/>
                <w:sz w:val="21"/>
                <w:szCs w:val="21"/>
                <w:lang w:eastAsia="zh-CN"/>
              </w:rPr>
              <w:t>年</w:t>
            </w:r>
            <w:r w:rsidR="00636450" w:rsidRPr="00CB26D9">
              <w:rPr>
                <w:rFonts w:ascii="Times New Roman" w:eastAsia="SimSun" w:hAnsi="Times New Roman" w:hint="eastAsia"/>
                <w:sz w:val="21"/>
                <w:szCs w:val="21"/>
                <w:lang w:eastAsia="zh-CN"/>
              </w:rPr>
              <w:t>7</w:t>
            </w:r>
            <w:r w:rsidR="00636450" w:rsidRPr="00CB26D9">
              <w:rPr>
                <w:rFonts w:ascii="Times New Roman" w:eastAsia="SimSun" w:hAnsi="Times New Roman" w:hint="eastAsia"/>
                <w:sz w:val="21"/>
                <w:szCs w:val="21"/>
                <w:lang w:eastAsia="zh-CN"/>
              </w:rPr>
              <w:t>月</w:t>
            </w:r>
            <w:r w:rsidR="00636450" w:rsidRPr="00CB26D9">
              <w:rPr>
                <w:rFonts w:ascii="Times New Roman" w:eastAsia="SimSun" w:hAnsi="Times New Roman" w:hint="eastAsia"/>
                <w:sz w:val="21"/>
                <w:szCs w:val="21"/>
                <w:lang w:eastAsia="zh-CN"/>
              </w:rPr>
              <w:t>1</w:t>
            </w:r>
            <w:r w:rsidR="00636450" w:rsidRPr="00CB26D9">
              <w:rPr>
                <w:rFonts w:ascii="Times New Roman" w:eastAsia="SimSun" w:hAnsi="Times New Roman" w:hint="eastAsia"/>
                <w:sz w:val="21"/>
                <w:szCs w:val="21"/>
                <w:lang w:eastAsia="zh-CN"/>
              </w:rPr>
              <w:t>日</w:t>
            </w:r>
            <w:r w:rsidR="002522D4" w:rsidRPr="00762016">
              <w:rPr>
                <w:rFonts w:ascii="Times New Roman" w:eastAsia="SimSun" w:hAnsi="Times New Roman"/>
                <w:sz w:val="19"/>
                <w:szCs w:val="19"/>
                <w:lang w:eastAsia="zh-CN"/>
              </w:rPr>
              <w:t>–</w:t>
            </w:r>
            <w:r w:rsidR="00636450" w:rsidRPr="00CB26D9">
              <w:rPr>
                <w:rFonts w:ascii="Times New Roman" w:eastAsia="SimSun" w:hAnsi="Times New Roman" w:hint="eastAsia"/>
                <w:sz w:val="21"/>
                <w:szCs w:val="21"/>
                <w:lang w:eastAsia="zh-CN"/>
              </w:rPr>
              <w:t>8</w:t>
            </w:r>
            <w:r w:rsidR="00636450" w:rsidRPr="00CB26D9">
              <w:rPr>
                <w:rFonts w:ascii="Times New Roman" w:eastAsia="SimSun" w:hAnsi="Times New Roman" w:hint="eastAsia"/>
                <w:sz w:val="21"/>
                <w:szCs w:val="21"/>
                <w:lang w:eastAsia="zh-CN"/>
              </w:rPr>
              <w:t>月</w:t>
            </w:r>
            <w:r w:rsidR="00636450" w:rsidRPr="00CB26D9">
              <w:rPr>
                <w:rFonts w:ascii="Times New Roman" w:eastAsia="SimSun" w:hAnsi="Times New Roman" w:hint="eastAsia"/>
                <w:sz w:val="21"/>
                <w:szCs w:val="21"/>
                <w:lang w:eastAsia="zh-CN"/>
              </w:rPr>
              <w:t>15</w:t>
            </w:r>
            <w:r w:rsidR="00636450" w:rsidRPr="00CB26D9">
              <w:rPr>
                <w:rFonts w:ascii="Times New Roman" w:eastAsia="SimSun" w:hAnsi="Times New Roman" w:hint="eastAsia"/>
                <w:sz w:val="21"/>
                <w:szCs w:val="21"/>
                <w:lang w:eastAsia="zh-CN"/>
              </w:rPr>
              <w:t>日（</w:t>
            </w:r>
            <w:r w:rsidR="00636450" w:rsidRPr="00CB26D9">
              <w:rPr>
                <w:rFonts w:ascii="Times New Roman" w:eastAsia="SimSun" w:hAnsi="Times New Roman" w:hint="eastAsia"/>
                <w:sz w:val="21"/>
                <w:szCs w:val="21"/>
                <w:lang w:eastAsia="zh-CN"/>
              </w:rPr>
              <w:t>1.5</w:t>
            </w:r>
            <w:r w:rsidR="00636450" w:rsidRPr="00CB26D9">
              <w:rPr>
                <w:rFonts w:ascii="Times New Roman" w:eastAsia="SimSun" w:hAnsi="Times New Roman" w:hint="eastAsia"/>
                <w:sz w:val="21"/>
                <w:szCs w:val="21"/>
                <w:lang w:eastAsia="zh-CN"/>
              </w:rPr>
              <w:t>个月））</w:t>
            </w:r>
          </w:p>
        </w:tc>
      </w:tr>
      <w:tr w:rsidR="00E65B1B" w:rsidRPr="00CB26D9" w:rsidTr="000E2FE5">
        <w:trPr>
          <w:trHeight w:val="584"/>
        </w:trPr>
        <w:tc>
          <w:tcPr>
            <w:tcW w:w="884" w:type="dxa"/>
            <w:vMerge/>
            <w:tcBorders>
              <w:bottom w:val="single" w:sz="4" w:space="0" w:color="auto"/>
            </w:tcBorders>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tcBorders>
              <w:bottom w:val="single" w:sz="4" w:space="0" w:color="auto"/>
            </w:tcBorders>
            <w:shd w:val="clear" w:color="auto" w:fill="auto"/>
            <w:vAlign w:val="center"/>
          </w:tcPr>
          <w:p w:rsidR="00E65B1B" w:rsidRPr="00CB26D9" w:rsidRDefault="00075221" w:rsidP="00075221">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三</w:t>
            </w:r>
            <w:r>
              <w:rPr>
                <w:rFonts w:ascii="Times New Roman" w:eastAsia="SimSun" w:hAnsi="Times New Roman" w:hint="eastAsia"/>
                <w:sz w:val="21"/>
                <w:szCs w:val="21"/>
                <w:lang w:eastAsia="zh-CN"/>
              </w:rPr>
              <w:t>/</w:t>
            </w:r>
            <w:r>
              <w:rPr>
                <w:rFonts w:ascii="Times New Roman" w:eastAsia="SimSun" w:hAnsi="Times New Roman" w:hint="eastAsia"/>
                <w:sz w:val="21"/>
                <w:szCs w:val="21"/>
                <w:lang w:eastAsia="zh-CN"/>
              </w:rPr>
              <w:t>四</w:t>
            </w:r>
            <w:r w:rsidR="00636450" w:rsidRPr="00CB26D9">
              <w:rPr>
                <w:rFonts w:ascii="Times New Roman" w:eastAsia="SimSun" w:hAnsi="Times New Roman" w:hint="eastAsia"/>
                <w:sz w:val="21"/>
                <w:szCs w:val="21"/>
                <w:lang w:eastAsia="zh-CN"/>
              </w:rPr>
              <w:t>季度</w:t>
            </w:r>
          </w:p>
        </w:tc>
        <w:tc>
          <w:tcPr>
            <w:tcW w:w="6192" w:type="dxa"/>
            <w:tcBorders>
              <w:bottom w:val="single" w:sz="4" w:space="0" w:color="auto"/>
            </w:tcBorders>
            <w:shd w:val="clear" w:color="auto" w:fill="auto"/>
            <w:vAlign w:val="center"/>
          </w:tcPr>
          <w:p w:rsidR="00E65B1B" w:rsidRPr="000E2FE5" w:rsidRDefault="00636450"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spacing w:val="-4"/>
                <w:sz w:val="21"/>
                <w:szCs w:val="21"/>
                <w:lang w:eastAsia="zh-CN"/>
              </w:rPr>
            </w:pPr>
            <w:r w:rsidRPr="000E2FE5">
              <w:rPr>
                <w:rFonts w:ascii="Times New Roman" w:eastAsia="SimSun" w:hAnsi="Times New Roman" w:hint="eastAsia"/>
                <w:spacing w:val="-4"/>
                <w:sz w:val="21"/>
                <w:szCs w:val="21"/>
                <w:lang w:eastAsia="zh-CN"/>
              </w:rPr>
              <w:t>报告共同主席、提供协作的主要作者及主要作者于</w:t>
            </w:r>
            <w:r w:rsidRPr="000E2FE5">
              <w:rPr>
                <w:rFonts w:ascii="Times New Roman" w:eastAsia="SimSun" w:hAnsi="Times New Roman" w:hint="eastAsia"/>
                <w:spacing w:val="-4"/>
                <w:sz w:val="21"/>
                <w:szCs w:val="21"/>
                <w:lang w:eastAsia="zh-CN"/>
              </w:rPr>
              <w:t>2015</w:t>
            </w:r>
            <w:r w:rsidRPr="000E2FE5">
              <w:rPr>
                <w:rFonts w:ascii="Times New Roman" w:eastAsia="SimSun" w:hAnsi="Times New Roman" w:hint="eastAsia"/>
                <w:spacing w:val="-4"/>
                <w:sz w:val="21"/>
                <w:szCs w:val="21"/>
                <w:lang w:eastAsia="zh-CN"/>
              </w:rPr>
              <w:t>年</w:t>
            </w:r>
            <w:r w:rsidRPr="000E2FE5">
              <w:rPr>
                <w:rFonts w:ascii="Times New Roman" w:eastAsia="SimSun" w:hAnsi="Times New Roman" w:hint="eastAsia"/>
                <w:spacing w:val="-4"/>
                <w:sz w:val="21"/>
                <w:szCs w:val="21"/>
                <w:lang w:eastAsia="zh-CN"/>
              </w:rPr>
              <w:t>2</w:t>
            </w:r>
            <w:r w:rsidRPr="000E2FE5">
              <w:rPr>
                <w:rFonts w:ascii="Times New Roman" w:eastAsia="SimSun" w:hAnsi="Times New Roman" w:hint="eastAsia"/>
                <w:spacing w:val="-4"/>
                <w:sz w:val="21"/>
                <w:szCs w:val="21"/>
                <w:lang w:eastAsia="zh-CN"/>
              </w:rPr>
              <w:t>月中旬之前编写报告初稿（</w:t>
            </w:r>
            <w:r w:rsidRPr="000E2FE5">
              <w:rPr>
                <w:rFonts w:ascii="Times New Roman" w:eastAsia="SimSun" w:hAnsi="Times New Roman" w:hint="eastAsia"/>
                <w:spacing w:val="-4"/>
                <w:sz w:val="21"/>
                <w:szCs w:val="21"/>
                <w:lang w:eastAsia="zh-CN"/>
              </w:rPr>
              <w:t>6</w:t>
            </w:r>
            <w:r w:rsidRPr="000E2FE5">
              <w:rPr>
                <w:rFonts w:ascii="Times New Roman" w:eastAsia="SimSun" w:hAnsi="Times New Roman" w:hint="eastAsia"/>
                <w:spacing w:val="-4"/>
                <w:sz w:val="21"/>
                <w:szCs w:val="21"/>
                <w:lang w:eastAsia="zh-CN"/>
              </w:rPr>
              <w:t>个月）</w:t>
            </w:r>
            <w:r w:rsidR="00C8786E" w:rsidRPr="000E2FE5">
              <w:rPr>
                <w:rFonts w:ascii="Times New Roman" w:eastAsia="SimSun" w:hAnsi="Times New Roman" w:hint="eastAsia"/>
                <w:spacing w:val="-4"/>
                <w:sz w:val="21"/>
                <w:szCs w:val="21"/>
                <w:lang w:eastAsia="zh-CN"/>
              </w:rPr>
              <w:t>。</w:t>
            </w:r>
            <w:r w:rsidR="00C8786E" w:rsidRPr="000E2FE5">
              <w:rPr>
                <w:rFonts w:ascii="Times New Roman" w:eastAsia="SimSun" w:hAnsi="Times New Roman" w:hint="eastAsia"/>
                <w:spacing w:val="-4"/>
                <w:sz w:val="21"/>
                <w:szCs w:val="21"/>
                <w:lang w:eastAsia="zh-CN"/>
              </w:rPr>
              <w:t>2014</w:t>
            </w:r>
            <w:r w:rsidR="00C8786E" w:rsidRPr="000E2FE5">
              <w:rPr>
                <w:rFonts w:ascii="Times New Roman" w:eastAsia="SimSun" w:hAnsi="Times New Roman" w:hint="eastAsia"/>
                <w:spacing w:val="-4"/>
                <w:sz w:val="21"/>
                <w:szCs w:val="21"/>
                <w:lang w:eastAsia="zh-CN"/>
              </w:rPr>
              <w:t>年</w:t>
            </w:r>
            <w:r w:rsidR="00C8786E" w:rsidRPr="000E2FE5">
              <w:rPr>
                <w:rFonts w:ascii="Times New Roman" w:eastAsia="SimSun" w:hAnsi="Times New Roman" w:hint="eastAsia"/>
                <w:spacing w:val="-4"/>
                <w:sz w:val="21"/>
                <w:szCs w:val="21"/>
                <w:lang w:eastAsia="zh-CN"/>
              </w:rPr>
              <w:t>9</w:t>
            </w:r>
            <w:r w:rsidR="00C8786E" w:rsidRPr="000E2FE5">
              <w:rPr>
                <w:rFonts w:ascii="Times New Roman" w:eastAsia="SimSun" w:hAnsi="Times New Roman" w:hint="eastAsia"/>
                <w:spacing w:val="-4"/>
                <w:sz w:val="21"/>
                <w:szCs w:val="21"/>
                <w:lang w:eastAsia="zh-CN"/>
              </w:rPr>
              <w:t>月召开</w:t>
            </w:r>
            <w:r w:rsidR="00C8786E" w:rsidRPr="000E2FE5">
              <w:rPr>
                <w:rFonts w:ascii="Times New Roman" w:eastAsia="SimSun" w:hAnsi="Times New Roman"/>
                <w:spacing w:val="-4"/>
                <w:sz w:val="21"/>
                <w:szCs w:val="21"/>
                <w:lang w:eastAsia="zh-CN"/>
              </w:rPr>
              <w:t>第一</w:t>
            </w:r>
            <w:r w:rsidR="00C8786E" w:rsidRPr="000E2FE5">
              <w:rPr>
                <w:rFonts w:ascii="Times New Roman" w:eastAsia="SimSun" w:hAnsi="Times New Roman" w:hint="eastAsia"/>
                <w:spacing w:val="-4"/>
                <w:sz w:val="21"/>
                <w:szCs w:val="21"/>
                <w:lang w:eastAsia="zh-CN"/>
              </w:rPr>
              <w:t>次</w:t>
            </w:r>
            <w:r w:rsidR="00C8786E" w:rsidRPr="000E2FE5">
              <w:rPr>
                <w:rFonts w:ascii="Times New Roman" w:eastAsia="SimSun" w:hAnsi="Times New Roman"/>
                <w:spacing w:val="-4"/>
                <w:sz w:val="21"/>
                <w:szCs w:val="21"/>
                <w:lang w:eastAsia="zh-CN"/>
              </w:rPr>
              <w:t>作者会议</w:t>
            </w:r>
          </w:p>
        </w:tc>
      </w:tr>
      <w:tr w:rsidR="00E65B1B" w:rsidRPr="00CB26D9" w:rsidTr="000E2FE5">
        <w:trPr>
          <w:trHeight w:val="504"/>
        </w:trPr>
        <w:tc>
          <w:tcPr>
            <w:tcW w:w="884" w:type="dxa"/>
            <w:vMerge w:val="restart"/>
            <w:shd w:val="clear" w:color="auto" w:fill="auto"/>
            <w:vAlign w:val="center"/>
          </w:tcPr>
          <w:p w:rsidR="00E65B1B" w:rsidRPr="00CB26D9" w:rsidRDefault="00E65B1B" w:rsidP="001B4912">
            <w:pPr>
              <w:keepNext/>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r w:rsidRPr="00CB26D9">
              <w:rPr>
                <w:rFonts w:ascii="Times New Roman" w:eastAsia="SimSun" w:hAnsi="Times New Roman"/>
                <w:sz w:val="21"/>
                <w:szCs w:val="21"/>
                <w:lang w:eastAsia="zh-CN"/>
              </w:rPr>
              <w:t>2015</w:t>
            </w:r>
            <w:r w:rsidR="00636450" w:rsidRPr="00CB26D9">
              <w:rPr>
                <w:rFonts w:ascii="Times New Roman" w:eastAsia="SimSun" w:hAnsi="Times New Roman" w:hint="eastAsia"/>
                <w:sz w:val="21"/>
                <w:szCs w:val="21"/>
                <w:lang w:eastAsia="zh-CN"/>
              </w:rPr>
              <w:t>年</w:t>
            </w:r>
          </w:p>
        </w:tc>
        <w:tc>
          <w:tcPr>
            <w:tcW w:w="1146" w:type="dxa"/>
            <w:shd w:val="clear" w:color="auto" w:fill="auto"/>
            <w:vAlign w:val="center"/>
          </w:tcPr>
          <w:p w:rsidR="00E65B1B" w:rsidRPr="00CB26D9" w:rsidRDefault="00075221" w:rsidP="00075221">
            <w:pPr>
              <w:keepNext/>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一</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CB26D9" w:rsidRDefault="002F59D3" w:rsidP="00C8786E">
            <w:pPr>
              <w:keepNext/>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Pr>
                <w:rFonts w:ascii="Times New Roman" w:eastAsia="SimSun" w:hAnsi="Times New Roman" w:hint="eastAsia"/>
                <w:sz w:val="21"/>
                <w:szCs w:val="21"/>
                <w:lang w:eastAsia="zh-CN"/>
              </w:rPr>
              <w:t>各专家</w:t>
            </w:r>
            <w:r w:rsidR="00636450" w:rsidRPr="00CB26D9">
              <w:rPr>
                <w:rFonts w:ascii="Times New Roman" w:eastAsia="SimSun" w:hAnsi="Times New Roman" w:hint="eastAsia"/>
                <w:sz w:val="21"/>
                <w:szCs w:val="21"/>
                <w:lang w:eastAsia="zh-CN"/>
              </w:rPr>
              <w:t>于</w:t>
            </w:r>
            <w:r w:rsidR="00636450" w:rsidRPr="00CB26D9">
              <w:rPr>
                <w:rFonts w:ascii="Times New Roman" w:eastAsia="SimSun" w:hAnsi="Times New Roman" w:hint="eastAsia"/>
                <w:sz w:val="21"/>
                <w:szCs w:val="21"/>
                <w:lang w:eastAsia="zh-CN"/>
              </w:rPr>
              <w:t>2015</w:t>
            </w:r>
            <w:r w:rsidR="00636450" w:rsidRPr="00CB26D9">
              <w:rPr>
                <w:rFonts w:ascii="Times New Roman" w:eastAsia="SimSun" w:hAnsi="Times New Roman" w:hint="eastAsia"/>
                <w:sz w:val="21"/>
                <w:szCs w:val="21"/>
                <w:lang w:eastAsia="zh-CN"/>
              </w:rPr>
              <w:t>年</w:t>
            </w:r>
            <w:r w:rsidR="00636450" w:rsidRPr="00CB26D9">
              <w:rPr>
                <w:rFonts w:ascii="Times New Roman" w:eastAsia="SimSun" w:hAnsi="Times New Roman" w:hint="eastAsia"/>
                <w:sz w:val="21"/>
                <w:szCs w:val="21"/>
                <w:lang w:eastAsia="zh-CN"/>
              </w:rPr>
              <w:t>3</w:t>
            </w:r>
            <w:r w:rsidR="00636450" w:rsidRPr="00CB26D9">
              <w:rPr>
                <w:rFonts w:ascii="Times New Roman" w:eastAsia="SimSun" w:hAnsi="Times New Roman" w:hint="eastAsia"/>
                <w:sz w:val="21"/>
                <w:szCs w:val="21"/>
                <w:lang w:eastAsia="zh-CN"/>
              </w:rPr>
              <w:t>月底之前评审报告初稿（</w:t>
            </w:r>
            <w:r w:rsidR="00636450" w:rsidRPr="00CB26D9">
              <w:rPr>
                <w:rFonts w:ascii="Times New Roman" w:eastAsia="SimSun" w:hAnsi="Times New Roman" w:hint="eastAsia"/>
                <w:sz w:val="21"/>
                <w:szCs w:val="21"/>
                <w:lang w:eastAsia="zh-CN"/>
              </w:rPr>
              <w:t>1.5</w:t>
            </w:r>
            <w:r w:rsidR="008C3E04" w:rsidRPr="00762016">
              <w:rPr>
                <w:rFonts w:ascii="Times New Roman" w:eastAsia="SimSun" w:hAnsi="Times New Roman"/>
                <w:sz w:val="19"/>
                <w:szCs w:val="19"/>
                <w:lang w:eastAsia="zh-CN"/>
              </w:rPr>
              <w:t>–</w:t>
            </w:r>
            <w:r w:rsidR="00636450" w:rsidRPr="00CB26D9">
              <w:rPr>
                <w:rFonts w:ascii="Times New Roman" w:eastAsia="SimSun" w:hAnsi="Times New Roman" w:hint="eastAsia"/>
                <w:sz w:val="21"/>
                <w:szCs w:val="21"/>
                <w:lang w:eastAsia="zh-CN"/>
              </w:rPr>
              <w:t>2</w:t>
            </w:r>
            <w:r w:rsidR="00636450" w:rsidRPr="00CB26D9">
              <w:rPr>
                <w:rFonts w:ascii="Times New Roman" w:eastAsia="SimSun" w:hAnsi="Times New Roman" w:hint="eastAsia"/>
                <w:sz w:val="21"/>
                <w:szCs w:val="21"/>
                <w:lang w:eastAsia="zh-CN"/>
              </w:rPr>
              <w:t>个月）</w:t>
            </w:r>
          </w:p>
        </w:tc>
      </w:tr>
      <w:tr w:rsidR="00E65B1B" w:rsidRPr="00CB26D9" w:rsidTr="000E2FE5">
        <w:trPr>
          <w:trHeight w:val="567"/>
        </w:trPr>
        <w:tc>
          <w:tcPr>
            <w:tcW w:w="884" w:type="dxa"/>
            <w:vMerge/>
            <w:shd w:val="clear" w:color="auto" w:fill="auto"/>
          </w:tcPr>
          <w:p w:rsidR="00E65B1B" w:rsidRPr="00CB26D9" w:rsidRDefault="00E65B1B" w:rsidP="001B4912">
            <w:pPr>
              <w:keepNext/>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075221" w:rsidP="00075221">
            <w:pPr>
              <w:keepNext/>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二</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8C3E04" w:rsidRDefault="00636450" w:rsidP="00C8786E">
            <w:pPr>
              <w:keepNext/>
              <w:keepLines/>
              <w:tabs>
                <w:tab w:val="left" w:pos="426"/>
                <w:tab w:val="num" w:pos="1353"/>
              </w:tabs>
              <w:autoSpaceDE w:val="0"/>
              <w:autoSpaceDN w:val="0"/>
              <w:adjustRightInd w:val="0"/>
              <w:spacing w:before="20" w:after="20" w:line="240" w:lineRule="auto"/>
              <w:jc w:val="both"/>
              <w:rPr>
                <w:rFonts w:ascii="Times New Roman" w:eastAsia="SimSun" w:hAnsi="Times New Roman" w:hint="eastAsia"/>
                <w:sz w:val="21"/>
                <w:szCs w:val="21"/>
                <w:lang w:eastAsia="zh-CN"/>
              </w:rPr>
            </w:pPr>
            <w:r w:rsidRPr="00CB26D9">
              <w:rPr>
                <w:rFonts w:ascii="SimSun" w:eastAsia="SimSun" w:hAnsi="SimSun" w:cs="Microsoft YaHei" w:hint="eastAsia"/>
                <w:sz w:val="21"/>
                <w:szCs w:val="21"/>
                <w:lang w:eastAsia="zh-CN"/>
              </w:rPr>
              <w:t>报告共同主席、提供协作的主要作者，以及主要作者在编审和多学科专</w:t>
            </w:r>
            <w:r w:rsidRPr="00CB26D9">
              <w:rPr>
                <w:rFonts w:ascii="SimSun" w:eastAsia="SimSun" w:hAnsi="SimSun" w:cs="SimSun" w:hint="eastAsia"/>
                <w:sz w:val="21"/>
                <w:szCs w:val="21"/>
                <w:lang w:eastAsia="zh-CN"/>
              </w:rPr>
              <w:t>家</w:t>
            </w:r>
            <w:r w:rsidRPr="00CB26D9">
              <w:rPr>
                <w:sz w:val="21"/>
                <w:szCs w:val="21"/>
                <w:lang w:eastAsia="zh-CN"/>
              </w:rPr>
              <w:t>小组的指导下，</w:t>
            </w:r>
            <w:r w:rsidRPr="00CB26D9">
              <w:rPr>
                <w:rFonts w:hint="eastAsia"/>
                <w:sz w:val="21"/>
                <w:szCs w:val="21"/>
                <w:lang w:eastAsia="zh-CN"/>
              </w:rPr>
              <w:t>编写</w:t>
            </w:r>
            <w:r w:rsidRPr="00CB26D9">
              <w:rPr>
                <w:sz w:val="21"/>
                <w:szCs w:val="21"/>
                <w:lang w:eastAsia="zh-CN"/>
              </w:rPr>
              <w:t>报告</w:t>
            </w:r>
            <w:r w:rsidRPr="00CB26D9">
              <w:rPr>
                <w:rFonts w:hint="eastAsia"/>
                <w:sz w:val="21"/>
                <w:szCs w:val="21"/>
                <w:lang w:eastAsia="zh-CN"/>
              </w:rPr>
              <w:t>第二稿和</w:t>
            </w:r>
            <w:r w:rsidRPr="00CB26D9">
              <w:rPr>
                <w:sz w:val="21"/>
                <w:szCs w:val="21"/>
                <w:lang w:eastAsia="zh-CN"/>
              </w:rPr>
              <w:t>决策者摘要初稿</w:t>
            </w:r>
            <w:r w:rsidRPr="000E2FE5">
              <w:rPr>
                <w:spacing w:val="-4"/>
                <w:sz w:val="21"/>
                <w:szCs w:val="21"/>
                <w:lang w:eastAsia="zh-CN"/>
              </w:rPr>
              <w:t>（</w:t>
            </w:r>
            <w:r w:rsidRPr="000E2FE5">
              <w:rPr>
                <w:rFonts w:ascii="Times New Roman" w:eastAsia="SimSun" w:hAnsi="Times New Roman"/>
                <w:spacing w:val="-4"/>
                <w:sz w:val="21"/>
                <w:szCs w:val="21"/>
                <w:lang w:eastAsia="zh-CN"/>
              </w:rPr>
              <w:t>2015</w:t>
            </w:r>
            <w:r w:rsidRPr="000E2FE5">
              <w:rPr>
                <w:rFonts w:ascii="Times New Roman" w:eastAsia="SimSun"/>
                <w:spacing w:val="-4"/>
                <w:sz w:val="21"/>
                <w:szCs w:val="21"/>
                <w:lang w:eastAsia="zh-CN"/>
              </w:rPr>
              <w:t>年</w:t>
            </w:r>
            <w:r w:rsidRPr="000E2FE5">
              <w:rPr>
                <w:rFonts w:ascii="Times New Roman" w:eastAsia="SimSun" w:hAnsi="Times New Roman"/>
                <w:spacing w:val="-4"/>
                <w:sz w:val="21"/>
                <w:szCs w:val="21"/>
                <w:lang w:eastAsia="zh-CN"/>
              </w:rPr>
              <w:t>4</w:t>
            </w:r>
            <w:r w:rsidRPr="000E2FE5">
              <w:rPr>
                <w:rFonts w:ascii="Times New Roman" w:eastAsia="SimSun"/>
                <w:spacing w:val="-4"/>
                <w:sz w:val="21"/>
                <w:szCs w:val="21"/>
                <w:lang w:eastAsia="zh-CN"/>
              </w:rPr>
              <w:t>月</w:t>
            </w:r>
            <w:r w:rsidR="002522D4" w:rsidRPr="00762016">
              <w:rPr>
                <w:rFonts w:ascii="Times New Roman" w:eastAsia="SimSun" w:hAnsi="Times New Roman"/>
                <w:sz w:val="19"/>
                <w:szCs w:val="19"/>
                <w:lang w:eastAsia="zh-CN"/>
              </w:rPr>
              <w:t>–</w:t>
            </w:r>
            <w:r w:rsidRPr="000E2FE5">
              <w:rPr>
                <w:rFonts w:ascii="Times New Roman" w:eastAsia="SimSun" w:hAnsi="Times New Roman"/>
                <w:spacing w:val="-4"/>
                <w:sz w:val="21"/>
                <w:szCs w:val="21"/>
                <w:lang w:eastAsia="zh-CN"/>
              </w:rPr>
              <w:t>6</w:t>
            </w:r>
            <w:r w:rsidRPr="000E2FE5">
              <w:rPr>
                <w:rFonts w:ascii="Times New Roman" w:eastAsia="SimSun"/>
                <w:spacing w:val="-4"/>
                <w:sz w:val="21"/>
                <w:szCs w:val="21"/>
                <w:lang w:eastAsia="zh-CN"/>
              </w:rPr>
              <w:t>月（</w:t>
            </w:r>
            <w:r w:rsidRPr="000E2FE5">
              <w:rPr>
                <w:rFonts w:ascii="Times New Roman" w:hAnsi="Times New Roman"/>
                <w:spacing w:val="-4"/>
                <w:sz w:val="21"/>
                <w:szCs w:val="21"/>
                <w:lang w:eastAsia="zh-CN"/>
              </w:rPr>
              <w:t>3</w:t>
            </w:r>
            <w:r w:rsidRPr="000E2FE5">
              <w:rPr>
                <w:rFonts w:ascii="Times New Roman"/>
                <w:spacing w:val="-4"/>
                <w:sz w:val="21"/>
                <w:szCs w:val="21"/>
                <w:lang w:eastAsia="zh-CN"/>
              </w:rPr>
              <w:t>个</w:t>
            </w:r>
            <w:r w:rsidRPr="000E2FE5">
              <w:rPr>
                <w:rFonts w:hint="eastAsia"/>
                <w:spacing w:val="-4"/>
                <w:sz w:val="21"/>
                <w:szCs w:val="21"/>
                <w:lang w:eastAsia="zh-CN"/>
              </w:rPr>
              <w:t>月</w:t>
            </w:r>
            <w:r w:rsidRPr="000E2FE5">
              <w:rPr>
                <w:rFonts w:eastAsia="SimSun" w:hint="eastAsia"/>
                <w:spacing w:val="-4"/>
                <w:sz w:val="21"/>
                <w:szCs w:val="21"/>
                <w:lang w:eastAsia="zh-CN"/>
              </w:rPr>
              <w:t>）</w:t>
            </w:r>
            <w:r w:rsidRPr="000E2FE5">
              <w:rPr>
                <w:rFonts w:ascii="Times New Roman"/>
                <w:spacing w:val="-4"/>
                <w:sz w:val="21"/>
                <w:szCs w:val="21"/>
                <w:lang w:eastAsia="zh-CN"/>
              </w:rPr>
              <w:t>）。</w:t>
            </w:r>
            <w:r w:rsidR="00C8786E" w:rsidRPr="000E2FE5">
              <w:rPr>
                <w:rFonts w:ascii="Times New Roman" w:hAnsi="Times New Roman"/>
                <w:spacing w:val="-4"/>
                <w:sz w:val="21"/>
                <w:szCs w:val="21"/>
                <w:lang w:eastAsia="zh-CN"/>
              </w:rPr>
              <w:t>2015</w:t>
            </w:r>
            <w:r w:rsidR="00C8786E" w:rsidRPr="000E2FE5">
              <w:rPr>
                <w:rFonts w:ascii="Times New Roman"/>
                <w:spacing w:val="-4"/>
                <w:sz w:val="21"/>
                <w:szCs w:val="21"/>
                <w:lang w:eastAsia="zh-CN"/>
              </w:rPr>
              <w:t>年</w:t>
            </w:r>
            <w:r w:rsidR="00C8786E" w:rsidRPr="000E2FE5">
              <w:rPr>
                <w:rFonts w:ascii="Times New Roman" w:hAnsi="Times New Roman"/>
                <w:spacing w:val="-4"/>
                <w:sz w:val="21"/>
                <w:szCs w:val="21"/>
                <w:lang w:eastAsia="zh-CN"/>
              </w:rPr>
              <w:t>6</w:t>
            </w:r>
            <w:r w:rsidR="00C8786E" w:rsidRPr="000E2FE5">
              <w:rPr>
                <w:rFonts w:ascii="Times New Roman"/>
                <w:spacing w:val="-4"/>
                <w:sz w:val="21"/>
                <w:szCs w:val="21"/>
                <w:lang w:eastAsia="zh-CN"/>
              </w:rPr>
              <w:t>月召</w:t>
            </w:r>
            <w:r w:rsidR="00C8786E" w:rsidRPr="000E2FE5">
              <w:rPr>
                <w:spacing w:val="-4"/>
                <w:sz w:val="21"/>
                <w:szCs w:val="21"/>
                <w:lang w:eastAsia="zh-CN"/>
              </w:rPr>
              <w:t>开第二次作者会议</w:t>
            </w:r>
          </w:p>
        </w:tc>
      </w:tr>
      <w:tr w:rsidR="00E65B1B" w:rsidRPr="00CB26D9" w:rsidTr="000E2FE5">
        <w:trPr>
          <w:trHeight w:val="547"/>
        </w:trPr>
        <w:tc>
          <w:tcPr>
            <w:tcW w:w="884" w:type="dxa"/>
            <w:vMerge/>
            <w:shd w:val="clear" w:color="auto" w:fill="auto"/>
          </w:tcPr>
          <w:p w:rsidR="00E65B1B" w:rsidRPr="00CB26D9" w:rsidRDefault="00E65B1B" w:rsidP="001B4912">
            <w:pPr>
              <w:keepNext/>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075221" w:rsidP="00075221">
            <w:pPr>
              <w:keepNext/>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三</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C8786E" w:rsidRDefault="00C8786E" w:rsidP="00C8786E">
            <w:pPr>
              <w:keepNext/>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sidRPr="00C8786E">
              <w:rPr>
                <w:rFonts w:ascii="SimSun" w:eastAsia="SimSun" w:hAnsi="SimSun"/>
                <w:sz w:val="21"/>
                <w:szCs w:val="21"/>
                <w:lang w:eastAsia="zh-CN"/>
              </w:rPr>
              <w:t>专家、各国政府和其他利益攸关方</w:t>
            </w:r>
            <w:r w:rsidR="00636450" w:rsidRPr="00C8786E">
              <w:rPr>
                <w:rFonts w:ascii="SimSun" w:eastAsia="SimSun" w:hAnsi="SimSun"/>
                <w:sz w:val="21"/>
                <w:szCs w:val="21"/>
                <w:lang w:eastAsia="zh-CN"/>
              </w:rPr>
              <w:t>于</w:t>
            </w:r>
            <w:r w:rsidR="00636450" w:rsidRPr="00C8786E">
              <w:rPr>
                <w:rFonts w:ascii="Times New Roman" w:eastAsia="SimSun" w:hAnsi="Times New Roman"/>
                <w:sz w:val="21"/>
                <w:szCs w:val="21"/>
                <w:lang w:eastAsia="zh-CN"/>
              </w:rPr>
              <w:t>2015</w:t>
            </w:r>
            <w:r w:rsidR="00636450" w:rsidRPr="00C8786E">
              <w:rPr>
                <w:rFonts w:ascii="SimSun" w:eastAsia="SimSun" w:hAnsi="SimSun"/>
                <w:sz w:val="21"/>
                <w:szCs w:val="21"/>
                <w:lang w:eastAsia="zh-CN"/>
              </w:rPr>
              <w:t>年</w:t>
            </w:r>
            <w:r w:rsidR="00636450" w:rsidRPr="00C8786E">
              <w:rPr>
                <w:rFonts w:ascii="Times New Roman" w:eastAsia="SimSun" w:hAnsi="Times New Roman"/>
                <w:sz w:val="21"/>
                <w:szCs w:val="21"/>
                <w:lang w:eastAsia="zh-CN"/>
              </w:rPr>
              <w:t>7</w:t>
            </w:r>
            <w:r w:rsidR="00636450" w:rsidRPr="00C8786E">
              <w:rPr>
                <w:rFonts w:ascii="SimSun" w:eastAsia="SimSun" w:hAnsi="SimSun"/>
                <w:sz w:val="21"/>
                <w:szCs w:val="21"/>
                <w:lang w:eastAsia="zh-CN"/>
              </w:rPr>
              <w:t>月至</w:t>
            </w:r>
            <w:r w:rsidR="00636450" w:rsidRPr="00C8786E">
              <w:rPr>
                <w:rFonts w:ascii="Times New Roman" w:eastAsia="SimSun" w:hAnsi="Times New Roman"/>
                <w:sz w:val="21"/>
                <w:szCs w:val="21"/>
                <w:lang w:eastAsia="zh-CN"/>
              </w:rPr>
              <w:t>8</w:t>
            </w:r>
            <w:r w:rsidR="00636450" w:rsidRPr="00C8786E">
              <w:rPr>
                <w:rFonts w:ascii="SimSun" w:eastAsia="SimSun" w:hAnsi="SimSun"/>
                <w:sz w:val="21"/>
                <w:szCs w:val="21"/>
                <w:lang w:eastAsia="zh-CN"/>
              </w:rPr>
              <w:t>月评审报告第二稿和决策者摘要初稿（</w:t>
            </w:r>
            <w:r w:rsidR="00636450" w:rsidRPr="00C8786E">
              <w:rPr>
                <w:rFonts w:ascii="Times New Roman" w:eastAsia="SimSun" w:hAnsi="Times New Roman"/>
                <w:sz w:val="21"/>
                <w:szCs w:val="21"/>
                <w:lang w:eastAsia="zh-CN"/>
              </w:rPr>
              <w:t>2</w:t>
            </w:r>
            <w:r w:rsidR="00636450" w:rsidRPr="00C8786E">
              <w:rPr>
                <w:rFonts w:ascii="SimSun" w:eastAsia="SimSun" w:hAnsi="SimSun"/>
                <w:sz w:val="21"/>
                <w:szCs w:val="21"/>
                <w:lang w:eastAsia="zh-CN"/>
              </w:rPr>
              <w:t>个月）</w:t>
            </w:r>
          </w:p>
        </w:tc>
      </w:tr>
      <w:tr w:rsidR="00E65B1B" w:rsidRPr="00CB26D9" w:rsidTr="000E2FE5">
        <w:trPr>
          <w:trHeight w:val="215"/>
        </w:trPr>
        <w:tc>
          <w:tcPr>
            <w:tcW w:w="884" w:type="dxa"/>
            <w:vMerge/>
            <w:shd w:val="clear" w:color="auto" w:fill="auto"/>
          </w:tcPr>
          <w:p w:rsidR="00E65B1B" w:rsidRPr="00CB26D9" w:rsidRDefault="00E65B1B" w:rsidP="001B4912">
            <w:pPr>
              <w:keepNext/>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636450" w:rsidP="00075221">
            <w:pPr>
              <w:keepNext/>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sidR="00075221">
              <w:rPr>
                <w:rFonts w:ascii="Times New Roman" w:eastAsia="SimSun" w:hAnsi="Times New Roman" w:hint="eastAsia"/>
                <w:sz w:val="21"/>
                <w:szCs w:val="21"/>
                <w:lang w:eastAsia="zh-CN"/>
              </w:rPr>
              <w:t>三</w:t>
            </w:r>
            <w:r w:rsidR="00075221">
              <w:rPr>
                <w:rFonts w:ascii="Times New Roman" w:eastAsia="SimSun" w:hAnsi="Times New Roman" w:hint="eastAsia"/>
                <w:sz w:val="21"/>
                <w:szCs w:val="21"/>
                <w:lang w:eastAsia="zh-CN"/>
              </w:rPr>
              <w:t>/</w:t>
            </w:r>
            <w:r w:rsidR="00075221">
              <w:rPr>
                <w:rFonts w:ascii="Times New Roman" w:eastAsia="SimSun" w:hAnsi="Times New Roman" w:hint="eastAsia"/>
                <w:sz w:val="21"/>
                <w:szCs w:val="21"/>
                <w:lang w:eastAsia="zh-CN"/>
              </w:rPr>
              <w:t>四</w:t>
            </w:r>
            <w:r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8C3E04" w:rsidRDefault="00636450" w:rsidP="00C8786E">
            <w:pPr>
              <w:keepNext/>
              <w:keepLines/>
              <w:tabs>
                <w:tab w:val="left" w:pos="426"/>
                <w:tab w:val="num" w:pos="1353"/>
              </w:tabs>
              <w:autoSpaceDE w:val="0"/>
              <w:autoSpaceDN w:val="0"/>
              <w:adjustRightInd w:val="0"/>
              <w:spacing w:before="20" w:after="20" w:line="240" w:lineRule="auto"/>
              <w:jc w:val="both"/>
              <w:rPr>
                <w:rFonts w:ascii="Times New Roman" w:eastAsia="SimSun" w:hAnsi="Times New Roman" w:hint="eastAsia"/>
                <w:sz w:val="21"/>
                <w:szCs w:val="21"/>
                <w:lang w:eastAsia="zh-CN"/>
              </w:rPr>
            </w:pPr>
            <w:r w:rsidRPr="00CB26D9">
              <w:rPr>
                <w:rFonts w:ascii="Times New Roman" w:eastAsia="SimSun" w:hAnsi="SimSun"/>
                <w:sz w:val="21"/>
                <w:szCs w:val="21"/>
                <w:lang w:eastAsia="zh-CN"/>
              </w:rPr>
              <w:t>报告共同主席、提供协作的主要作者，以及主要作者</w:t>
            </w:r>
            <w:r w:rsidR="00C8786E" w:rsidRPr="00CB26D9">
              <w:rPr>
                <w:rFonts w:ascii="Times New Roman" w:eastAsia="SimSun" w:hAnsi="SimSun"/>
                <w:sz w:val="21"/>
                <w:szCs w:val="21"/>
                <w:lang w:eastAsia="zh-CN"/>
              </w:rPr>
              <w:t>在编审和</w:t>
            </w:r>
            <w:r w:rsidR="00DF60A5">
              <w:rPr>
                <w:sz w:val="21"/>
                <w:szCs w:val="21"/>
                <w:lang w:eastAsia="zh-CN"/>
              </w:rPr>
              <w:t>多学科专家小组</w:t>
            </w:r>
            <w:r w:rsidR="00C8786E" w:rsidRPr="00CB26D9">
              <w:rPr>
                <w:rFonts w:ascii="Times New Roman" w:eastAsia="SimSun" w:hAnsi="SimSun"/>
                <w:sz w:val="21"/>
                <w:szCs w:val="21"/>
                <w:lang w:eastAsia="zh-CN"/>
              </w:rPr>
              <w:t>的指导下</w:t>
            </w:r>
            <w:r w:rsidR="00C8786E">
              <w:rPr>
                <w:rFonts w:ascii="Times New Roman" w:eastAsia="SimSun" w:hAnsi="SimSun" w:hint="eastAsia"/>
                <w:sz w:val="21"/>
                <w:szCs w:val="21"/>
                <w:lang w:eastAsia="zh-CN"/>
              </w:rPr>
              <w:t>，</w:t>
            </w:r>
            <w:r w:rsidRPr="00CB26D9">
              <w:rPr>
                <w:rFonts w:ascii="Times New Roman" w:eastAsia="SimSun" w:hAnsi="SimSun"/>
                <w:sz w:val="21"/>
                <w:szCs w:val="21"/>
                <w:lang w:eastAsia="zh-CN"/>
              </w:rPr>
              <w:t>于</w:t>
            </w:r>
            <w:r w:rsidRPr="00CB26D9">
              <w:rPr>
                <w:rFonts w:ascii="Times New Roman" w:eastAsia="SimSun" w:hAnsi="Times New Roman"/>
                <w:sz w:val="21"/>
                <w:szCs w:val="21"/>
                <w:lang w:eastAsia="zh-CN"/>
              </w:rPr>
              <w:t>2015</w:t>
            </w:r>
            <w:r w:rsidRPr="00CB26D9">
              <w:rPr>
                <w:rFonts w:ascii="Times New Roman" w:eastAsia="SimSun" w:hAnsi="SimSun"/>
                <w:sz w:val="21"/>
                <w:szCs w:val="21"/>
                <w:lang w:eastAsia="zh-CN"/>
              </w:rPr>
              <w:t>年</w:t>
            </w:r>
            <w:r w:rsidRPr="00CB26D9">
              <w:rPr>
                <w:rFonts w:ascii="Times New Roman" w:eastAsia="SimSun" w:hAnsi="Times New Roman"/>
                <w:sz w:val="21"/>
                <w:szCs w:val="21"/>
                <w:lang w:eastAsia="zh-CN"/>
              </w:rPr>
              <w:t>9</w:t>
            </w:r>
            <w:r w:rsidRPr="00CB26D9">
              <w:rPr>
                <w:rFonts w:ascii="Times New Roman" w:eastAsia="SimSun" w:hAnsi="SimSun"/>
                <w:sz w:val="21"/>
                <w:szCs w:val="21"/>
                <w:lang w:eastAsia="zh-CN"/>
              </w:rPr>
              <w:t>月至</w:t>
            </w:r>
            <w:r w:rsidRPr="00CB26D9">
              <w:rPr>
                <w:rFonts w:ascii="Times New Roman" w:eastAsia="SimSun" w:hAnsi="Times New Roman"/>
                <w:sz w:val="21"/>
                <w:szCs w:val="21"/>
                <w:lang w:eastAsia="zh-CN"/>
              </w:rPr>
              <w:t>10</w:t>
            </w:r>
            <w:r w:rsidRPr="00CB26D9">
              <w:rPr>
                <w:rFonts w:ascii="Times New Roman" w:eastAsia="SimSun" w:hAnsi="SimSun"/>
                <w:sz w:val="21"/>
                <w:szCs w:val="21"/>
                <w:lang w:eastAsia="zh-CN"/>
              </w:rPr>
              <w:t>月编写报告最终草案和决策者摘要最终草案（</w:t>
            </w:r>
            <w:r w:rsidRPr="00CB26D9">
              <w:rPr>
                <w:rFonts w:ascii="Times New Roman" w:eastAsia="SimSun" w:hAnsi="Times New Roman"/>
                <w:sz w:val="21"/>
                <w:szCs w:val="21"/>
                <w:lang w:eastAsia="zh-CN"/>
              </w:rPr>
              <w:t>2</w:t>
            </w:r>
            <w:r w:rsidRPr="00CB26D9">
              <w:rPr>
                <w:rFonts w:ascii="Times New Roman" w:eastAsia="SimSun" w:hAnsi="SimSun"/>
                <w:sz w:val="21"/>
                <w:szCs w:val="21"/>
                <w:lang w:eastAsia="zh-CN"/>
              </w:rPr>
              <w:t>个月）</w:t>
            </w:r>
            <w:r w:rsidRPr="00C8786E">
              <w:rPr>
                <w:rFonts w:ascii="Times New Roman" w:eastAsia="SimSun" w:hAnsi="Times New Roman"/>
                <w:sz w:val="21"/>
                <w:szCs w:val="21"/>
                <w:lang w:eastAsia="zh-CN"/>
              </w:rPr>
              <w:t>。</w:t>
            </w:r>
            <w:r w:rsidR="00C8786E" w:rsidRPr="00C8786E">
              <w:rPr>
                <w:rFonts w:ascii="Times New Roman" w:hAnsi="Times New Roman"/>
                <w:sz w:val="21"/>
                <w:szCs w:val="21"/>
                <w:lang w:eastAsia="zh-CN"/>
              </w:rPr>
              <w:t>2015</w:t>
            </w:r>
            <w:r w:rsidR="00C8786E" w:rsidRPr="00C8786E">
              <w:rPr>
                <w:rFonts w:ascii="Times New Roman"/>
                <w:sz w:val="21"/>
                <w:szCs w:val="21"/>
                <w:lang w:eastAsia="zh-CN"/>
              </w:rPr>
              <w:t>年</w:t>
            </w:r>
            <w:r w:rsidR="00C8786E" w:rsidRPr="00C8786E">
              <w:rPr>
                <w:rFonts w:ascii="Times New Roman" w:hAnsi="Times New Roman"/>
                <w:sz w:val="21"/>
                <w:szCs w:val="21"/>
                <w:lang w:eastAsia="zh-CN"/>
              </w:rPr>
              <w:t>10</w:t>
            </w:r>
            <w:r w:rsidR="00C8786E" w:rsidRPr="00C8786E">
              <w:rPr>
                <w:rFonts w:ascii="Times New Roman"/>
                <w:sz w:val="21"/>
                <w:szCs w:val="21"/>
                <w:lang w:eastAsia="zh-CN"/>
              </w:rPr>
              <w:t>月召开第</w:t>
            </w:r>
            <w:r w:rsidR="00C8786E">
              <w:rPr>
                <w:rFonts w:hint="eastAsia"/>
                <w:sz w:val="21"/>
                <w:szCs w:val="21"/>
                <w:lang w:eastAsia="zh-CN"/>
              </w:rPr>
              <w:t>三</w:t>
            </w:r>
            <w:r w:rsidR="00C8786E">
              <w:rPr>
                <w:sz w:val="21"/>
                <w:szCs w:val="21"/>
                <w:lang w:eastAsia="zh-CN"/>
              </w:rPr>
              <w:t>次作者会议</w:t>
            </w:r>
          </w:p>
        </w:tc>
      </w:tr>
      <w:tr w:rsidR="00E65B1B" w:rsidRPr="00CB26D9" w:rsidTr="000E2FE5">
        <w:trPr>
          <w:trHeight w:val="479"/>
        </w:trPr>
        <w:tc>
          <w:tcPr>
            <w:tcW w:w="884" w:type="dxa"/>
            <w:vMerge/>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shd w:val="clear" w:color="auto" w:fill="auto"/>
            <w:vAlign w:val="center"/>
          </w:tcPr>
          <w:p w:rsidR="00E65B1B" w:rsidRPr="00CB26D9" w:rsidRDefault="00075221" w:rsidP="00075221">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Pr>
                <w:rFonts w:ascii="Times New Roman" w:eastAsia="SimSun" w:hAnsi="Times New Roman" w:hint="eastAsia"/>
                <w:sz w:val="21"/>
                <w:szCs w:val="21"/>
                <w:lang w:eastAsia="zh-CN"/>
              </w:rPr>
              <w:t>四</w:t>
            </w:r>
            <w:r w:rsidR="00636450" w:rsidRPr="00CB26D9">
              <w:rPr>
                <w:rFonts w:ascii="Times New Roman" w:eastAsia="SimSun" w:hAnsi="Times New Roman" w:hint="eastAsia"/>
                <w:sz w:val="21"/>
                <w:szCs w:val="21"/>
                <w:lang w:eastAsia="zh-CN"/>
              </w:rPr>
              <w:t>季度</w:t>
            </w:r>
          </w:p>
        </w:tc>
        <w:tc>
          <w:tcPr>
            <w:tcW w:w="6192" w:type="dxa"/>
            <w:shd w:val="clear" w:color="auto" w:fill="auto"/>
            <w:vAlign w:val="center"/>
          </w:tcPr>
          <w:p w:rsidR="00E65B1B" w:rsidRPr="00CB26D9" w:rsidRDefault="00636450" w:rsidP="002522D4">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sidRPr="00CB26D9">
              <w:rPr>
                <w:rFonts w:ascii="Times New Roman" w:eastAsia="SimSun" w:hAnsi="Times New Roman"/>
                <w:sz w:val="21"/>
                <w:szCs w:val="21"/>
                <w:lang w:eastAsia="zh-CN"/>
              </w:rPr>
              <w:t>最迟于</w:t>
            </w:r>
            <w:r w:rsidRPr="00CB26D9">
              <w:rPr>
                <w:rFonts w:ascii="Times New Roman" w:eastAsia="SimSun" w:hAnsi="Times New Roman"/>
                <w:sz w:val="21"/>
                <w:szCs w:val="21"/>
                <w:lang w:eastAsia="zh-CN"/>
              </w:rPr>
              <w:t>2015</w:t>
            </w:r>
            <w:r w:rsidRPr="00CB26D9">
              <w:rPr>
                <w:rFonts w:ascii="Times New Roman" w:eastAsia="SimSun" w:hAnsi="Times New Roman"/>
                <w:sz w:val="21"/>
                <w:szCs w:val="21"/>
                <w:lang w:eastAsia="zh-CN"/>
              </w:rPr>
              <w:t>年</w:t>
            </w:r>
            <w:r w:rsidRPr="00CB26D9">
              <w:rPr>
                <w:rFonts w:ascii="Times New Roman" w:eastAsia="SimSun" w:hAnsi="Times New Roman"/>
                <w:sz w:val="21"/>
                <w:szCs w:val="21"/>
                <w:lang w:eastAsia="zh-CN"/>
              </w:rPr>
              <w:t>12</w:t>
            </w:r>
            <w:r w:rsidRPr="00CB26D9">
              <w:rPr>
                <w:rFonts w:ascii="Times New Roman" w:eastAsia="SimSun" w:hAnsi="Times New Roman"/>
                <w:sz w:val="21"/>
                <w:szCs w:val="21"/>
                <w:lang w:eastAsia="zh-CN"/>
              </w:rPr>
              <w:t>月中旬前，</w:t>
            </w:r>
            <w:r w:rsidRPr="00CB26D9">
              <w:rPr>
                <w:rFonts w:ascii="Times New Roman" w:eastAsia="SimSun" w:hAnsi="Times New Roman" w:hint="eastAsia"/>
                <w:sz w:val="21"/>
                <w:szCs w:val="21"/>
                <w:lang w:eastAsia="zh-CN"/>
              </w:rPr>
              <w:t>将决策者摘要翻译成联合国</w:t>
            </w:r>
            <w:r w:rsidR="002522D4">
              <w:rPr>
                <w:rFonts w:ascii="Times New Roman" w:eastAsia="SimSun" w:hAnsi="Times New Roman" w:hint="eastAsia"/>
                <w:sz w:val="21"/>
                <w:szCs w:val="21"/>
                <w:lang w:eastAsia="zh-CN"/>
              </w:rPr>
              <w:t>所有</w:t>
            </w:r>
            <w:r w:rsidRPr="00CB26D9">
              <w:rPr>
                <w:rFonts w:ascii="Times New Roman" w:eastAsia="SimSun" w:hAnsi="Times New Roman" w:hint="eastAsia"/>
                <w:sz w:val="21"/>
                <w:szCs w:val="21"/>
                <w:lang w:eastAsia="zh-CN"/>
              </w:rPr>
              <w:t>正式语文（</w:t>
            </w:r>
            <w:r w:rsidRPr="00CB26D9">
              <w:rPr>
                <w:rFonts w:ascii="Times New Roman" w:eastAsia="SimSun" w:hAnsi="Times New Roman"/>
                <w:sz w:val="21"/>
                <w:szCs w:val="21"/>
                <w:lang w:eastAsia="zh-CN"/>
              </w:rPr>
              <w:t>1.5</w:t>
            </w:r>
            <w:r w:rsidRPr="00CB26D9">
              <w:rPr>
                <w:rFonts w:ascii="Times New Roman" w:eastAsia="SimSun" w:hAnsi="Times New Roman" w:hint="eastAsia"/>
                <w:sz w:val="21"/>
                <w:szCs w:val="21"/>
                <w:lang w:eastAsia="zh-CN"/>
              </w:rPr>
              <w:t>个月）</w:t>
            </w:r>
          </w:p>
        </w:tc>
      </w:tr>
      <w:tr w:rsidR="00E65B1B" w:rsidRPr="00CB26D9" w:rsidTr="000E2FE5">
        <w:trPr>
          <w:trHeight w:val="242"/>
        </w:trPr>
        <w:tc>
          <w:tcPr>
            <w:tcW w:w="884" w:type="dxa"/>
            <w:vMerge w:val="restart"/>
            <w:tcBorders>
              <w:bottom w:val="single" w:sz="4" w:space="0" w:color="auto"/>
            </w:tcBorders>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r w:rsidRPr="00CB26D9">
              <w:rPr>
                <w:rFonts w:ascii="Times New Roman" w:eastAsia="SimSun" w:hAnsi="Times New Roman"/>
                <w:sz w:val="21"/>
                <w:szCs w:val="21"/>
                <w:lang w:eastAsia="zh-CN"/>
              </w:rPr>
              <w:t>2016</w:t>
            </w:r>
            <w:r w:rsidR="00636450" w:rsidRPr="00CB26D9">
              <w:rPr>
                <w:rFonts w:ascii="Times New Roman" w:eastAsia="SimSun" w:hAnsi="Times New Roman" w:hint="eastAsia"/>
                <w:sz w:val="21"/>
                <w:szCs w:val="21"/>
                <w:lang w:eastAsia="zh-CN"/>
              </w:rPr>
              <w:t>年</w:t>
            </w:r>
          </w:p>
        </w:tc>
        <w:tc>
          <w:tcPr>
            <w:tcW w:w="1146" w:type="dxa"/>
            <w:tcBorders>
              <w:bottom w:val="single" w:sz="4" w:space="0" w:color="auto"/>
            </w:tcBorders>
            <w:shd w:val="clear" w:color="auto" w:fill="auto"/>
            <w:vAlign w:val="center"/>
          </w:tcPr>
          <w:p w:rsidR="00E65B1B" w:rsidRPr="00CB26D9" w:rsidRDefault="00636450" w:rsidP="00251BD9">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sidR="00251BD9">
              <w:rPr>
                <w:rFonts w:ascii="Times New Roman" w:eastAsia="SimSun" w:hAnsi="Times New Roman" w:hint="eastAsia"/>
                <w:sz w:val="21"/>
                <w:szCs w:val="21"/>
                <w:lang w:eastAsia="zh-CN"/>
              </w:rPr>
              <w:t>一</w:t>
            </w:r>
            <w:r w:rsidRPr="00CB26D9">
              <w:rPr>
                <w:rFonts w:ascii="Times New Roman" w:eastAsia="SimSun" w:hAnsi="Times New Roman" w:hint="eastAsia"/>
                <w:sz w:val="21"/>
                <w:szCs w:val="21"/>
                <w:lang w:eastAsia="zh-CN"/>
              </w:rPr>
              <w:t>季度</w:t>
            </w:r>
          </w:p>
        </w:tc>
        <w:tc>
          <w:tcPr>
            <w:tcW w:w="6192" w:type="dxa"/>
            <w:tcBorders>
              <w:bottom w:val="single" w:sz="4" w:space="0" w:color="auto"/>
            </w:tcBorders>
            <w:shd w:val="clear" w:color="auto" w:fill="auto"/>
            <w:vAlign w:val="center"/>
          </w:tcPr>
          <w:p w:rsidR="00E65B1B" w:rsidRPr="00CB26D9" w:rsidRDefault="00822353"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Pr>
                <w:rFonts w:hint="eastAsia"/>
                <w:sz w:val="21"/>
                <w:szCs w:val="21"/>
                <w:lang w:eastAsia="zh-CN"/>
              </w:rPr>
              <w:t>将报告最终草案和</w:t>
            </w:r>
            <w:r>
              <w:rPr>
                <w:sz w:val="21"/>
                <w:szCs w:val="21"/>
                <w:lang w:eastAsia="zh-CN"/>
              </w:rPr>
              <w:t>决策者摘要最终草案</w:t>
            </w:r>
            <w:r>
              <w:rPr>
                <w:rFonts w:hint="eastAsia"/>
                <w:sz w:val="21"/>
                <w:szCs w:val="21"/>
                <w:lang w:eastAsia="zh-CN"/>
              </w:rPr>
              <w:t>分发</w:t>
            </w:r>
            <w:r>
              <w:rPr>
                <w:sz w:val="21"/>
                <w:szCs w:val="21"/>
                <w:lang w:eastAsia="zh-CN"/>
              </w:rPr>
              <w:t>给各国政府和其他利益攸关方</w:t>
            </w:r>
            <w:r>
              <w:rPr>
                <w:rFonts w:hint="eastAsia"/>
                <w:sz w:val="21"/>
                <w:szCs w:val="21"/>
                <w:lang w:eastAsia="zh-CN"/>
              </w:rPr>
              <w:t>，供</w:t>
            </w:r>
            <w:r w:rsidRPr="002522D4">
              <w:rPr>
                <w:rFonts w:ascii="Times New Roman"/>
                <w:sz w:val="21"/>
                <w:szCs w:val="21"/>
                <w:lang w:eastAsia="zh-CN"/>
              </w:rPr>
              <w:t>其于</w:t>
            </w:r>
            <w:r w:rsidRPr="002522D4">
              <w:rPr>
                <w:rFonts w:ascii="Times New Roman" w:hAnsi="Times New Roman"/>
                <w:sz w:val="21"/>
                <w:szCs w:val="21"/>
                <w:lang w:eastAsia="zh-CN"/>
              </w:rPr>
              <w:t>2016</w:t>
            </w:r>
            <w:r w:rsidRPr="002522D4">
              <w:rPr>
                <w:rFonts w:ascii="Times New Roman"/>
                <w:sz w:val="21"/>
                <w:szCs w:val="21"/>
                <w:lang w:eastAsia="zh-CN"/>
              </w:rPr>
              <w:t>年</w:t>
            </w:r>
            <w:r w:rsidRPr="002522D4">
              <w:rPr>
                <w:rFonts w:ascii="Times New Roman" w:hAnsi="Times New Roman"/>
                <w:sz w:val="21"/>
                <w:szCs w:val="21"/>
                <w:lang w:eastAsia="zh-CN"/>
              </w:rPr>
              <w:t>1</w:t>
            </w:r>
            <w:r w:rsidRPr="002522D4">
              <w:rPr>
                <w:rFonts w:ascii="Times New Roman"/>
                <w:sz w:val="21"/>
                <w:szCs w:val="21"/>
                <w:lang w:eastAsia="zh-CN"/>
              </w:rPr>
              <w:t>月至</w:t>
            </w:r>
            <w:r w:rsidRPr="002522D4">
              <w:rPr>
                <w:rFonts w:ascii="Times New Roman" w:hAnsi="Times New Roman"/>
                <w:sz w:val="21"/>
                <w:szCs w:val="21"/>
                <w:lang w:eastAsia="zh-CN"/>
              </w:rPr>
              <w:t>2</w:t>
            </w:r>
            <w:r w:rsidRPr="002522D4">
              <w:rPr>
                <w:rFonts w:ascii="Times New Roman"/>
                <w:sz w:val="21"/>
                <w:szCs w:val="21"/>
                <w:lang w:eastAsia="zh-CN"/>
              </w:rPr>
              <w:t>月进</w:t>
            </w:r>
            <w:r>
              <w:rPr>
                <w:rFonts w:hint="eastAsia"/>
                <w:sz w:val="21"/>
                <w:szCs w:val="21"/>
                <w:lang w:eastAsia="zh-CN"/>
              </w:rPr>
              <w:t>行</w:t>
            </w:r>
            <w:r>
              <w:rPr>
                <w:sz w:val="21"/>
                <w:szCs w:val="21"/>
                <w:lang w:eastAsia="zh-CN"/>
              </w:rPr>
              <w:t>最终评审</w:t>
            </w:r>
            <w:r w:rsidR="00636450" w:rsidRPr="00CB26D9">
              <w:rPr>
                <w:sz w:val="21"/>
                <w:szCs w:val="21"/>
                <w:lang w:eastAsia="zh-CN"/>
              </w:rPr>
              <w:t>（</w:t>
            </w:r>
            <w:r w:rsidR="00636450" w:rsidRPr="00CB26D9">
              <w:rPr>
                <w:rFonts w:ascii="Times New Roman" w:hAnsi="Times New Roman"/>
                <w:sz w:val="21"/>
                <w:szCs w:val="21"/>
                <w:lang w:eastAsia="zh-CN"/>
              </w:rPr>
              <w:t>1.5</w:t>
            </w:r>
            <w:r w:rsidR="002522D4" w:rsidRPr="00762016">
              <w:rPr>
                <w:rFonts w:ascii="Times New Roman" w:eastAsia="SimSun" w:hAnsi="Times New Roman"/>
                <w:sz w:val="19"/>
                <w:szCs w:val="19"/>
                <w:lang w:eastAsia="zh-CN"/>
              </w:rPr>
              <w:t>–</w:t>
            </w:r>
            <w:r w:rsidR="00636450" w:rsidRPr="00CB26D9">
              <w:rPr>
                <w:rFonts w:ascii="Times New Roman" w:hAnsi="Times New Roman"/>
                <w:sz w:val="21"/>
                <w:szCs w:val="21"/>
                <w:lang w:eastAsia="zh-CN"/>
              </w:rPr>
              <w:t>2</w:t>
            </w:r>
            <w:r w:rsidR="00636450" w:rsidRPr="00CB26D9">
              <w:rPr>
                <w:rFonts w:hint="eastAsia"/>
                <w:sz w:val="21"/>
                <w:szCs w:val="21"/>
                <w:lang w:eastAsia="zh-CN"/>
              </w:rPr>
              <w:t>个</w:t>
            </w:r>
            <w:r w:rsidR="00636450" w:rsidRPr="00CB26D9">
              <w:rPr>
                <w:sz w:val="21"/>
                <w:szCs w:val="21"/>
                <w:lang w:eastAsia="zh-CN"/>
              </w:rPr>
              <w:t>月）</w:t>
            </w:r>
            <w:r w:rsidR="00636450" w:rsidRPr="00CB26D9">
              <w:rPr>
                <w:rFonts w:eastAsia="SimSun" w:hint="eastAsia"/>
                <w:sz w:val="21"/>
                <w:szCs w:val="21"/>
                <w:lang w:eastAsia="zh-CN"/>
              </w:rPr>
              <w:t>。</w:t>
            </w:r>
            <w:r w:rsidR="00636450" w:rsidRPr="00CB26D9">
              <w:rPr>
                <w:rFonts w:hint="eastAsia"/>
                <w:sz w:val="21"/>
                <w:szCs w:val="21"/>
                <w:lang w:eastAsia="zh-CN"/>
              </w:rPr>
              <w:t>积极鼓励</w:t>
            </w:r>
            <w:r w:rsidR="00636450" w:rsidRPr="00CB26D9">
              <w:rPr>
                <w:sz w:val="21"/>
                <w:szCs w:val="21"/>
                <w:lang w:eastAsia="zh-CN"/>
              </w:rPr>
              <w:t>各国政府</w:t>
            </w:r>
            <w:r w:rsidR="00C8786E">
              <w:rPr>
                <w:rFonts w:hint="eastAsia"/>
                <w:sz w:val="21"/>
                <w:szCs w:val="21"/>
                <w:lang w:eastAsia="zh-CN"/>
              </w:rPr>
              <w:t>提交</w:t>
            </w:r>
            <w:r w:rsidR="00C8786E">
              <w:rPr>
                <w:sz w:val="21"/>
                <w:szCs w:val="21"/>
                <w:lang w:eastAsia="zh-CN"/>
              </w:rPr>
              <w:t>关于决策者摘要草案</w:t>
            </w:r>
            <w:r w:rsidR="00C8786E">
              <w:rPr>
                <w:rFonts w:hint="eastAsia"/>
                <w:sz w:val="21"/>
                <w:szCs w:val="21"/>
                <w:lang w:eastAsia="zh-CN"/>
              </w:rPr>
              <w:t>的书面</w:t>
            </w:r>
            <w:r w:rsidR="00C8786E">
              <w:rPr>
                <w:sz w:val="21"/>
                <w:szCs w:val="21"/>
                <w:lang w:eastAsia="zh-CN"/>
              </w:rPr>
              <w:t>评论意见</w:t>
            </w:r>
            <w:r w:rsidR="00C8786E">
              <w:rPr>
                <w:rFonts w:eastAsia="SimSun" w:hint="eastAsia"/>
                <w:sz w:val="21"/>
                <w:szCs w:val="21"/>
                <w:lang w:eastAsia="zh-CN"/>
              </w:rPr>
              <w:t>。此</w:t>
            </w:r>
            <w:r w:rsidR="00C8786E" w:rsidRPr="00822353">
              <w:rPr>
                <w:rFonts w:eastAsia="SimSun" w:hint="eastAsia"/>
                <w:spacing w:val="-6"/>
                <w:sz w:val="21"/>
                <w:szCs w:val="21"/>
                <w:lang w:eastAsia="zh-CN"/>
              </w:rPr>
              <w:t>类</w:t>
            </w:r>
            <w:r w:rsidR="00636450" w:rsidRPr="00822353">
              <w:rPr>
                <w:rFonts w:eastAsia="SimSun" w:hint="eastAsia"/>
                <w:spacing w:val="-6"/>
                <w:sz w:val="21"/>
                <w:szCs w:val="21"/>
                <w:lang w:eastAsia="zh-CN"/>
              </w:rPr>
              <w:t>评论意见必须于</w:t>
            </w:r>
            <w:r w:rsidR="00636450" w:rsidRPr="00822353">
              <w:rPr>
                <w:spacing w:val="-6"/>
                <w:sz w:val="21"/>
                <w:szCs w:val="21"/>
                <w:lang w:eastAsia="zh-CN"/>
              </w:rPr>
              <w:t>全体会议</w:t>
            </w:r>
            <w:r w:rsidR="00636450" w:rsidRPr="00822353">
              <w:rPr>
                <w:rFonts w:eastAsia="SimSun" w:hint="eastAsia"/>
                <w:spacing w:val="-6"/>
                <w:sz w:val="21"/>
                <w:szCs w:val="21"/>
                <w:lang w:eastAsia="zh-CN"/>
              </w:rPr>
              <w:t>第四届</w:t>
            </w:r>
            <w:r w:rsidR="00636450" w:rsidRPr="00822353">
              <w:rPr>
                <w:spacing w:val="-6"/>
                <w:sz w:val="21"/>
                <w:szCs w:val="21"/>
                <w:lang w:eastAsia="zh-CN"/>
              </w:rPr>
              <w:t>会议</w:t>
            </w:r>
            <w:r w:rsidR="00636450" w:rsidRPr="00822353">
              <w:rPr>
                <w:rFonts w:hint="eastAsia"/>
                <w:spacing w:val="-6"/>
                <w:sz w:val="21"/>
                <w:szCs w:val="21"/>
                <w:lang w:eastAsia="zh-CN"/>
              </w:rPr>
              <w:t>召开</w:t>
            </w:r>
            <w:r w:rsidR="00636450" w:rsidRPr="00822353">
              <w:rPr>
                <w:spacing w:val="-6"/>
                <w:sz w:val="21"/>
                <w:szCs w:val="21"/>
                <w:lang w:eastAsia="zh-CN"/>
              </w:rPr>
              <w:t>前一</w:t>
            </w:r>
            <w:r w:rsidR="00636450" w:rsidRPr="00822353">
              <w:rPr>
                <w:rFonts w:hint="eastAsia"/>
                <w:spacing w:val="-6"/>
                <w:sz w:val="21"/>
                <w:szCs w:val="21"/>
                <w:lang w:eastAsia="zh-CN"/>
              </w:rPr>
              <w:t>周</w:t>
            </w:r>
            <w:r w:rsidR="00636450" w:rsidRPr="00822353">
              <w:rPr>
                <w:rFonts w:eastAsia="SimSun" w:hint="eastAsia"/>
                <w:spacing w:val="-6"/>
                <w:sz w:val="21"/>
                <w:szCs w:val="21"/>
                <w:lang w:eastAsia="zh-CN"/>
              </w:rPr>
              <w:t>递交至</w:t>
            </w:r>
            <w:r w:rsidR="00636450" w:rsidRPr="00822353">
              <w:rPr>
                <w:spacing w:val="-6"/>
                <w:sz w:val="21"/>
                <w:szCs w:val="21"/>
                <w:lang w:eastAsia="zh-CN"/>
              </w:rPr>
              <w:t>秘书处</w:t>
            </w:r>
          </w:p>
        </w:tc>
      </w:tr>
      <w:tr w:rsidR="00E65B1B" w:rsidRPr="00CB26D9" w:rsidTr="000E2FE5">
        <w:trPr>
          <w:trHeight w:val="242"/>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5B1B" w:rsidRPr="00CB26D9" w:rsidRDefault="00E65B1B" w:rsidP="001B4912">
            <w:pPr>
              <w:keepLines/>
              <w:tabs>
                <w:tab w:val="left" w:pos="426"/>
                <w:tab w:val="num" w:pos="1353"/>
              </w:tabs>
              <w:autoSpaceDE w:val="0"/>
              <w:autoSpaceDN w:val="0"/>
              <w:adjustRightInd w:val="0"/>
              <w:spacing w:after="120"/>
              <w:jc w:val="center"/>
              <w:rPr>
                <w:rFonts w:ascii="Times New Roman" w:eastAsia="SimSun" w:hAnsi="Times New Roman"/>
                <w:sz w:val="21"/>
                <w:szCs w:val="21"/>
                <w:lang w:eastAsia="zh-CN"/>
              </w:rPr>
            </w:pP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E65B1B" w:rsidRPr="00CB26D9" w:rsidRDefault="00636450" w:rsidP="00251BD9">
            <w:pPr>
              <w:keepLines/>
              <w:tabs>
                <w:tab w:val="left" w:pos="426"/>
                <w:tab w:val="num" w:pos="1353"/>
              </w:tabs>
              <w:autoSpaceDE w:val="0"/>
              <w:autoSpaceDN w:val="0"/>
              <w:adjustRightInd w:val="0"/>
              <w:spacing w:after="120"/>
              <w:rPr>
                <w:rFonts w:ascii="Times New Roman" w:eastAsia="SimSun" w:hAnsi="Times New Roman"/>
                <w:sz w:val="21"/>
                <w:szCs w:val="21"/>
                <w:lang w:eastAsia="zh-CN"/>
              </w:rPr>
            </w:pPr>
            <w:r w:rsidRPr="00CB26D9">
              <w:rPr>
                <w:rFonts w:ascii="Times New Roman" w:eastAsia="SimSun" w:hAnsi="Times New Roman" w:hint="eastAsia"/>
                <w:sz w:val="21"/>
                <w:szCs w:val="21"/>
                <w:lang w:eastAsia="zh-CN"/>
              </w:rPr>
              <w:t>第</w:t>
            </w:r>
            <w:r w:rsidR="00251BD9">
              <w:rPr>
                <w:rFonts w:ascii="Times New Roman" w:eastAsia="SimSun" w:hAnsi="Times New Roman" w:hint="eastAsia"/>
                <w:sz w:val="21"/>
                <w:szCs w:val="21"/>
                <w:lang w:eastAsia="zh-CN"/>
              </w:rPr>
              <w:t>一</w:t>
            </w:r>
            <w:r w:rsidRPr="00CB26D9">
              <w:rPr>
                <w:rFonts w:ascii="Times New Roman" w:eastAsia="SimSun" w:hAnsi="Times New Roman" w:hint="eastAsia"/>
                <w:sz w:val="21"/>
                <w:szCs w:val="21"/>
                <w:lang w:eastAsia="zh-CN"/>
              </w:rPr>
              <w:t>季度</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center"/>
          </w:tcPr>
          <w:p w:rsidR="00E65B1B" w:rsidRPr="00CB26D9" w:rsidRDefault="00636450" w:rsidP="00C8786E">
            <w:pPr>
              <w:keepLines/>
              <w:tabs>
                <w:tab w:val="left" w:pos="426"/>
                <w:tab w:val="num" w:pos="1353"/>
              </w:tabs>
              <w:autoSpaceDE w:val="0"/>
              <w:autoSpaceDN w:val="0"/>
              <w:adjustRightInd w:val="0"/>
              <w:spacing w:before="20" w:after="20" w:line="240" w:lineRule="auto"/>
              <w:jc w:val="both"/>
              <w:rPr>
                <w:rFonts w:ascii="Times New Roman" w:eastAsia="SimSun" w:hAnsi="Times New Roman"/>
                <w:sz w:val="21"/>
                <w:szCs w:val="21"/>
                <w:lang w:eastAsia="zh-CN"/>
              </w:rPr>
            </w:pPr>
            <w:r w:rsidRPr="00CB26D9">
              <w:rPr>
                <w:rFonts w:ascii="Times New Roman"/>
                <w:sz w:val="21"/>
                <w:szCs w:val="21"/>
                <w:lang w:eastAsia="zh-CN"/>
              </w:rPr>
              <w:t>全体会议</w:t>
            </w:r>
            <w:r w:rsidRPr="00CB26D9">
              <w:rPr>
                <w:rFonts w:ascii="Times New Roman" w:eastAsia="SimSun"/>
                <w:sz w:val="21"/>
                <w:szCs w:val="21"/>
                <w:lang w:eastAsia="zh-CN"/>
              </w:rPr>
              <w:t>于</w:t>
            </w:r>
            <w:r w:rsidRPr="00CB26D9">
              <w:rPr>
                <w:rFonts w:ascii="Times New Roman" w:eastAsia="SimSun" w:hAnsi="Times New Roman"/>
                <w:sz w:val="21"/>
                <w:szCs w:val="21"/>
                <w:lang w:eastAsia="zh-CN"/>
              </w:rPr>
              <w:t>2016</w:t>
            </w:r>
            <w:r w:rsidRPr="00CB26D9">
              <w:rPr>
                <w:rFonts w:ascii="Times New Roman" w:eastAsia="SimSun"/>
                <w:sz w:val="21"/>
                <w:szCs w:val="21"/>
                <w:lang w:eastAsia="zh-CN"/>
              </w:rPr>
              <w:t>年</w:t>
            </w:r>
            <w:r w:rsidRPr="00CB26D9">
              <w:rPr>
                <w:rFonts w:ascii="Times New Roman" w:eastAsia="SimSun" w:hAnsi="Times New Roman"/>
                <w:sz w:val="21"/>
                <w:szCs w:val="21"/>
                <w:lang w:eastAsia="zh-CN"/>
              </w:rPr>
              <w:t>3</w:t>
            </w:r>
            <w:r w:rsidRPr="00CB26D9">
              <w:rPr>
                <w:rFonts w:ascii="Times New Roman" w:eastAsia="SimSun"/>
                <w:sz w:val="21"/>
                <w:szCs w:val="21"/>
                <w:lang w:eastAsia="zh-CN"/>
              </w:rPr>
              <w:t>月举行的第四届会议上</w:t>
            </w:r>
            <w:r w:rsidRPr="00CB26D9">
              <w:rPr>
                <w:rFonts w:ascii="Times New Roman"/>
                <w:sz w:val="21"/>
                <w:szCs w:val="21"/>
                <w:lang w:eastAsia="zh-CN"/>
              </w:rPr>
              <w:t>评审并接受报告</w:t>
            </w:r>
            <w:r w:rsidRPr="00CB26D9">
              <w:rPr>
                <w:rFonts w:ascii="Times New Roman" w:eastAsia="SimSun"/>
                <w:sz w:val="21"/>
                <w:szCs w:val="21"/>
                <w:lang w:eastAsia="zh-CN"/>
              </w:rPr>
              <w:t>，同时评审并批准</w:t>
            </w:r>
            <w:r w:rsidRPr="00CB26D9">
              <w:rPr>
                <w:rFonts w:ascii="Times New Roman"/>
                <w:sz w:val="21"/>
                <w:szCs w:val="21"/>
                <w:lang w:eastAsia="zh-CN"/>
              </w:rPr>
              <w:t>决策者摘要</w:t>
            </w:r>
          </w:p>
        </w:tc>
      </w:tr>
    </w:tbl>
    <w:p w:rsidR="00E65B1B" w:rsidRPr="00BA2C1C" w:rsidRDefault="00D11D69" w:rsidP="003319D6">
      <w:pPr>
        <w:pStyle w:val="CH1"/>
        <w:spacing w:beforeLines="100" w:afterLines="100" w:after="240"/>
        <w:ind w:left="1594" w:hangingChars="567" w:hanging="1594"/>
        <w:rPr>
          <w:lang w:val="en-GB"/>
        </w:rPr>
      </w:pPr>
      <w:r w:rsidRPr="00BA2C1C">
        <w:rPr>
          <w:lang w:eastAsia="zh-CN"/>
        </w:rPr>
        <w:tab/>
      </w:r>
      <w:r w:rsidR="00EE0FBC">
        <w:rPr>
          <w:rFonts w:ascii="SimHei" w:eastAsia="SimHei" w:hAnsi="SimHei" w:hint="eastAsia"/>
          <w:lang w:eastAsia="zh-CN"/>
        </w:rPr>
        <w:t>五</w:t>
      </w:r>
      <w:r w:rsidR="00FD08E2" w:rsidRPr="00BA2C1C">
        <w:rPr>
          <w:rFonts w:ascii="SimHei" w:eastAsia="SimHei" w:hAnsi="SimHei" w:hint="eastAsia"/>
          <w:lang w:eastAsia="zh-CN"/>
        </w:rPr>
        <w:t>、</w:t>
      </w:r>
      <w:r w:rsidR="00E65B1B" w:rsidRPr="00BA2C1C">
        <w:tab/>
      </w:r>
      <w:r w:rsidR="00FD08E2" w:rsidRPr="00BA2C1C">
        <w:rPr>
          <w:rFonts w:ascii="SimHei" w:eastAsia="SimHei" w:hAnsi="SimHei" w:hint="eastAsia"/>
          <w:lang w:val="en-GB" w:eastAsia="zh-CN"/>
        </w:rPr>
        <w:t>成本估计</w:t>
      </w:r>
    </w:p>
    <w:p w:rsidR="00075221" w:rsidRPr="00075221" w:rsidRDefault="00FD08E2" w:rsidP="003319D6">
      <w:pPr>
        <w:pStyle w:val="Normalnumber"/>
        <w:keepNext/>
        <w:keepLines/>
        <w:widowControl w:val="0"/>
        <w:spacing w:afterLines="100" w:after="240"/>
        <w:jc w:val="both"/>
        <w:rPr>
          <w:rFonts w:hint="eastAsia"/>
          <w:lang w:val="en-GB" w:eastAsia="zh-CN"/>
        </w:rPr>
      </w:pPr>
      <w:r w:rsidRPr="00BA2C1C">
        <w:rPr>
          <w:rFonts w:hint="eastAsia"/>
          <w:sz w:val="24"/>
          <w:szCs w:val="24"/>
          <w:lang w:val="en-GB" w:eastAsia="zh-CN"/>
        </w:rPr>
        <w:t>下表列出了开展评估和编写</w:t>
      </w:r>
      <w:r w:rsidR="006521BA">
        <w:rPr>
          <w:rFonts w:hint="eastAsia"/>
          <w:sz w:val="24"/>
          <w:szCs w:val="24"/>
          <w:lang w:val="en-GB" w:eastAsia="zh-CN"/>
        </w:rPr>
        <w:t>专题</w:t>
      </w:r>
      <w:r w:rsidRPr="00BA2C1C">
        <w:rPr>
          <w:rFonts w:hint="eastAsia"/>
          <w:sz w:val="24"/>
          <w:szCs w:val="24"/>
          <w:lang w:val="en-GB" w:eastAsia="zh-CN"/>
        </w:rPr>
        <w:t>评估报告的估计成本</w:t>
      </w:r>
      <w:r w:rsidR="002522D4">
        <w:rPr>
          <w:rFonts w:hint="eastAsia"/>
          <w:sz w:val="24"/>
          <w:szCs w:val="24"/>
          <w:lang w:val="en-GB" w:eastAsia="zh-CN"/>
        </w:rPr>
        <w:t>。</w:t>
      </w:r>
    </w:p>
    <w:p w:rsidR="000249A3" w:rsidRPr="00BA2C1C" w:rsidRDefault="00FD08E2" w:rsidP="003319D6">
      <w:pPr>
        <w:pStyle w:val="Normalnumber"/>
        <w:keepNext/>
        <w:keepLines/>
        <w:widowControl w:val="0"/>
        <w:numPr>
          <w:ilvl w:val="0"/>
          <w:numId w:val="0"/>
        </w:numPr>
        <w:spacing w:afterLines="100" w:after="240"/>
        <w:ind w:left="1247"/>
        <w:jc w:val="both"/>
        <w:rPr>
          <w:rFonts w:hint="eastAsia"/>
          <w:lang w:val="en-GB" w:eastAsia="zh-CN"/>
        </w:rPr>
      </w:pPr>
      <w:r w:rsidRPr="002522D4">
        <w:rPr>
          <w:rFonts w:hint="eastAsia"/>
          <w:sz w:val="21"/>
          <w:szCs w:val="21"/>
          <w:lang w:eastAsia="zh-CN"/>
        </w:rPr>
        <w:t>（</w:t>
      </w:r>
      <w:r w:rsidRPr="002522D4">
        <w:rPr>
          <w:rFonts w:hint="eastAsia"/>
          <w:sz w:val="21"/>
          <w:szCs w:val="21"/>
          <w:lang w:val="en-GB" w:eastAsia="zh-CN"/>
        </w:rPr>
        <w:t>单位</w:t>
      </w:r>
      <w:r w:rsidRPr="002522D4">
        <w:rPr>
          <w:rFonts w:hint="eastAsia"/>
          <w:sz w:val="21"/>
          <w:szCs w:val="21"/>
          <w:lang w:eastAsia="zh-CN"/>
        </w:rPr>
        <w:t>：</w:t>
      </w:r>
      <w:r w:rsidRPr="002522D4">
        <w:rPr>
          <w:rFonts w:hint="eastAsia"/>
          <w:sz w:val="21"/>
          <w:szCs w:val="21"/>
          <w:lang w:val="en-GB" w:eastAsia="zh-CN"/>
        </w:rPr>
        <w:t>美元</w:t>
      </w:r>
      <w:r w:rsidRPr="002522D4">
        <w:rPr>
          <w:rFonts w:hint="eastAsia"/>
          <w:sz w:val="21"/>
          <w:szCs w:val="21"/>
          <w:lang w:eastAsia="zh-CN"/>
        </w:rPr>
        <w:t>）</w:t>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3600"/>
        <w:gridCol w:w="2700"/>
        <w:gridCol w:w="1113"/>
      </w:tblGrid>
      <w:tr w:rsidR="00BA2C1C" w:rsidRPr="00CB26D9" w:rsidTr="000E2FE5">
        <w:tc>
          <w:tcPr>
            <w:tcW w:w="950" w:type="dxa"/>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hint="eastAsia"/>
                <w:b/>
                <w:sz w:val="21"/>
                <w:szCs w:val="21"/>
                <w:lang w:eastAsia="zh-CN"/>
              </w:rPr>
            </w:pPr>
            <w:r w:rsidRPr="00CB26D9">
              <w:rPr>
                <w:rFonts w:ascii="SimHei" w:eastAsia="SimHei" w:hAnsi="SimHei" w:hint="eastAsia"/>
                <w:b/>
                <w:sz w:val="21"/>
                <w:szCs w:val="21"/>
                <w:lang w:eastAsia="zh-CN"/>
              </w:rPr>
              <w:t>年份</w:t>
            </w:r>
          </w:p>
        </w:tc>
        <w:tc>
          <w:tcPr>
            <w:tcW w:w="3600" w:type="dxa"/>
          </w:tcPr>
          <w:p w:rsidR="00BA2C1C" w:rsidRPr="00CB26D9" w:rsidRDefault="00BA2C1C" w:rsidP="000E2FE5">
            <w:pPr>
              <w:pStyle w:val="ListParagraph"/>
              <w:keepNext/>
              <w:keepLines/>
              <w:tabs>
                <w:tab w:val="left" w:pos="426"/>
              </w:tabs>
              <w:autoSpaceDE w:val="0"/>
              <w:autoSpaceDN w:val="0"/>
              <w:adjustRightInd w:val="0"/>
              <w:spacing w:before="60" w:after="60"/>
              <w:ind w:left="0"/>
              <w:contextualSpacing w:val="0"/>
              <w:jc w:val="both"/>
              <w:rPr>
                <w:rFonts w:ascii="Times New Roman" w:eastAsia="SimSun" w:hAnsi="Times New Roman" w:hint="eastAsia"/>
                <w:sz w:val="21"/>
                <w:szCs w:val="21"/>
                <w:lang w:eastAsia="zh-CN"/>
              </w:rPr>
            </w:pPr>
            <w:r w:rsidRPr="00CB26D9">
              <w:rPr>
                <w:rFonts w:ascii="SimHei" w:eastAsia="SimHei" w:hAnsi="SimHei" w:hint="eastAsia"/>
                <w:b/>
                <w:sz w:val="21"/>
                <w:szCs w:val="21"/>
                <w:lang w:eastAsia="zh-CN"/>
              </w:rPr>
              <w:t>成本项目</w:t>
            </w:r>
          </w:p>
        </w:tc>
        <w:tc>
          <w:tcPr>
            <w:tcW w:w="2700" w:type="dxa"/>
          </w:tcPr>
          <w:p w:rsidR="00BA2C1C" w:rsidRPr="00CB26D9" w:rsidRDefault="00BA2C1C" w:rsidP="000E2FE5">
            <w:pPr>
              <w:pStyle w:val="ListParagraph"/>
              <w:keepNext/>
              <w:keepLines/>
              <w:tabs>
                <w:tab w:val="left" w:pos="426"/>
              </w:tabs>
              <w:autoSpaceDE w:val="0"/>
              <w:autoSpaceDN w:val="0"/>
              <w:adjustRightInd w:val="0"/>
              <w:spacing w:before="60" w:after="60"/>
              <w:ind w:left="0"/>
              <w:contextualSpacing w:val="0"/>
              <w:jc w:val="both"/>
              <w:rPr>
                <w:rFonts w:ascii="Times New Roman" w:eastAsia="SimSun" w:hAnsi="Times New Roman" w:hint="eastAsia"/>
                <w:sz w:val="21"/>
                <w:szCs w:val="21"/>
                <w:lang w:eastAsia="zh-CN"/>
              </w:rPr>
            </w:pPr>
            <w:r w:rsidRPr="00CB26D9">
              <w:rPr>
                <w:rFonts w:ascii="SimHei" w:eastAsia="SimHei" w:hAnsi="SimHei" w:hint="eastAsia"/>
                <w:b/>
                <w:sz w:val="21"/>
                <w:szCs w:val="21"/>
                <w:lang w:eastAsia="zh-CN"/>
              </w:rPr>
              <w:t>假设</w:t>
            </w:r>
          </w:p>
        </w:tc>
        <w:tc>
          <w:tcPr>
            <w:tcW w:w="1113" w:type="dxa"/>
            <w:vAlign w:val="center"/>
          </w:tcPr>
          <w:p w:rsidR="00BA2C1C" w:rsidRPr="00CB26D9" w:rsidRDefault="00BA2C1C" w:rsidP="00822353">
            <w:pPr>
              <w:pStyle w:val="ListParagraph"/>
              <w:keepNext/>
              <w:keepLines/>
              <w:tabs>
                <w:tab w:val="left" w:pos="426"/>
              </w:tabs>
              <w:autoSpaceDE w:val="0"/>
              <w:autoSpaceDN w:val="0"/>
              <w:adjustRightInd w:val="0"/>
              <w:spacing w:before="60" w:after="60"/>
              <w:ind w:left="0"/>
              <w:contextualSpacing w:val="0"/>
              <w:jc w:val="right"/>
              <w:rPr>
                <w:rFonts w:ascii="Times New Roman" w:eastAsia="SimSun" w:hAnsi="Times New Roman" w:hint="eastAsia"/>
                <w:sz w:val="21"/>
                <w:szCs w:val="21"/>
                <w:lang w:eastAsia="zh-CN"/>
              </w:rPr>
            </w:pPr>
            <w:r w:rsidRPr="00CB26D9">
              <w:rPr>
                <w:rFonts w:ascii="SimHei" w:eastAsia="SimHei" w:hAnsi="SimHei" w:hint="eastAsia"/>
                <w:b/>
                <w:sz w:val="21"/>
                <w:szCs w:val="21"/>
                <w:lang w:eastAsia="zh-CN"/>
              </w:rPr>
              <w:t>成本</w:t>
            </w:r>
          </w:p>
        </w:tc>
      </w:tr>
      <w:tr w:rsidR="00BA2C1C" w:rsidRPr="00CB26D9" w:rsidTr="000E2FE5">
        <w:tc>
          <w:tcPr>
            <w:tcW w:w="950" w:type="dxa"/>
            <w:vMerge w:val="restart"/>
            <w:vAlign w:val="center"/>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r w:rsidRPr="00CB26D9">
              <w:rPr>
                <w:rFonts w:ascii="Times New Roman" w:eastAsia="SimSun" w:hAnsi="Times New Roman"/>
                <w:sz w:val="21"/>
                <w:szCs w:val="21"/>
                <w:lang w:eastAsia="zh-CN"/>
              </w:rPr>
              <w:t>2014</w:t>
            </w:r>
            <w:r w:rsidRPr="00CB26D9">
              <w:rPr>
                <w:rFonts w:ascii="Times New Roman" w:eastAsia="SimSun" w:hAnsi="Times New Roman" w:hint="eastAsia"/>
                <w:sz w:val="21"/>
                <w:szCs w:val="21"/>
                <w:lang w:eastAsia="zh-CN"/>
              </w:rPr>
              <w:t>年</w:t>
            </w:r>
          </w:p>
        </w:tc>
        <w:tc>
          <w:tcPr>
            <w:tcW w:w="3600" w:type="dxa"/>
            <w:vMerge w:val="restart"/>
            <w:vAlign w:val="center"/>
          </w:tcPr>
          <w:p w:rsidR="00BA2C1C" w:rsidRPr="000E2FE5"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sz w:val="21"/>
                <w:szCs w:val="21"/>
                <w:lang w:eastAsia="zh-CN"/>
              </w:rPr>
            </w:pPr>
            <w:r w:rsidRPr="000E2FE5">
              <w:rPr>
                <w:rFonts w:ascii="Times New Roman" w:eastAsia="SimSun" w:hint="eastAsia"/>
                <w:sz w:val="21"/>
                <w:szCs w:val="21"/>
                <w:lang w:eastAsia="zh-CN"/>
              </w:rPr>
              <w:t>范围界定会议（</w:t>
            </w:r>
            <w:r w:rsidRPr="000E2FE5">
              <w:rPr>
                <w:rFonts w:ascii="Times New Roman" w:eastAsia="SimSun" w:hint="eastAsia"/>
                <w:sz w:val="21"/>
                <w:szCs w:val="21"/>
                <w:lang w:eastAsia="zh-CN"/>
              </w:rPr>
              <w:t>40</w:t>
            </w:r>
            <w:r w:rsidRPr="000E2FE5">
              <w:rPr>
                <w:rFonts w:ascii="Times New Roman" w:eastAsia="SimSun" w:hint="eastAsia"/>
                <w:sz w:val="21"/>
                <w:szCs w:val="21"/>
                <w:lang w:eastAsia="zh-CN"/>
              </w:rPr>
              <w:t>名与会者：</w:t>
            </w:r>
            <w:r w:rsidRPr="000E2FE5">
              <w:rPr>
                <w:rFonts w:ascii="Times New Roman" w:eastAsia="SimSun"/>
                <w:sz w:val="21"/>
                <w:szCs w:val="21"/>
                <w:lang w:eastAsia="zh-CN"/>
              </w:rPr>
              <w:t>多学科专家小组</w:t>
            </w:r>
            <w:r w:rsidRPr="000E2FE5">
              <w:rPr>
                <w:rFonts w:ascii="Times New Roman" w:eastAsia="SimSun"/>
                <w:sz w:val="21"/>
                <w:szCs w:val="21"/>
                <w:lang w:eastAsia="zh-CN"/>
              </w:rPr>
              <w:t>/</w:t>
            </w:r>
            <w:r w:rsidRPr="000E2FE5">
              <w:rPr>
                <w:rFonts w:ascii="Times New Roman" w:eastAsia="SimSun"/>
                <w:sz w:val="21"/>
                <w:szCs w:val="21"/>
                <w:lang w:eastAsia="zh-CN"/>
              </w:rPr>
              <w:t>主席团成员</w:t>
            </w:r>
            <w:r w:rsidRPr="000E2FE5">
              <w:rPr>
                <w:rFonts w:ascii="Times New Roman" w:eastAsia="SimSun"/>
                <w:sz w:val="21"/>
                <w:szCs w:val="21"/>
                <w:lang w:eastAsia="zh-CN"/>
              </w:rPr>
              <w:t>+</w:t>
            </w:r>
            <w:r w:rsidRPr="000E2FE5">
              <w:rPr>
                <w:rFonts w:ascii="Times New Roman" w:eastAsia="SimSun" w:hint="eastAsia"/>
                <w:sz w:val="21"/>
                <w:szCs w:val="21"/>
                <w:lang w:eastAsia="zh-CN"/>
              </w:rPr>
              <w:t>专家）</w:t>
            </w:r>
          </w:p>
        </w:tc>
        <w:tc>
          <w:tcPr>
            <w:tcW w:w="2700" w:type="dxa"/>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r w:rsidRPr="00CB26D9">
              <w:rPr>
                <w:rFonts w:ascii="Times New Roman" w:eastAsia="SimSun"/>
                <w:sz w:val="21"/>
                <w:szCs w:val="21"/>
                <w:lang w:eastAsia="zh-CN"/>
              </w:rPr>
              <w:t>会议成本（</w:t>
            </w:r>
            <w:r w:rsidRPr="00CB26D9">
              <w:rPr>
                <w:rFonts w:ascii="Times New Roman" w:eastAsia="SimSun" w:hAnsi="Times New Roman"/>
                <w:sz w:val="21"/>
                <w:szCs w:val="21"/>
                <w:lang w:eastAsia="zh-CN"/>
              </w:rPr>
              <w:t>1</w:t>
            </w:r>
            <w:r w:rsidRPr="00CB26D9">
              <w:rPr>
                <w:rFonts w:ascii="Times New Roman" w:eastAsia="SimSun"/>
                <w:sz w:val="21"/>
                <w:szCs w:val="21"/>
                <w:lang w:eastAsia="zh-CN"/>
              </w:rPr>
              <w:t>周、</w:t>
            </w:r>
            <w:r w:rsidRPr="00CB26D9">
              <w:rPr>
                <w:rFonts w:ascii="Times New Roman" w:eastAsia="SimSun" w:hAnsi="Times New Roman" w:hint="eastAsia"/>
                <w:sz w:val="21"/>
                <w:szCs w:val="21"/>
                <w:lang w:eastAsia="zh-CN"/>
              </w:rPr>
              <w:t>40</w:t>
            </w:r>
            <w:r w:rsidRPr="00CB26D9">
              <w:rPr>
                <w:rFonts w:ascii="Times New Roman" w:eastAsia="SimSun"/>
                <w:sz w:val="21"/>
                <w:szCs w:val="21"/>
                <w:lang w:eastAsia="zh-CN"/>
              </w:rPr>
              <w:t>名与会者）（</w:t>
            </w:r>
            <w:r w:rsidRPr="00CB26D9">
              <w:rPr>
                <w:rFonts w:ascii="Times New Roman" w:eastAsia="SimSun" w:hAnsi="Times New Roman"/>
                <w:sz w:val="21"/>
                <w:szCs w:val="21"/>
                <w:lang w:eastAsia="zh-CN"/>
              </w:rPr>
              <w:t>25%</w:t>
            </w:r>
            <w:r w:rsidRPr="00CB26D9">
              <w:rPr>
                <w:rFonts w:ascii="Times New Roman" w:eastAsia="SimSun"/>
                <w:sz w:val="21"/>
                <w:szCs w:val="21"/>
                <w:lang w:eastAsia="zh-CN"/>
              </w:rPr>
              <w:t>为实物</w:t>
            </w:r>
            <w:r w:rsidRPr="00CB26D9">
              <w:rPr>
                <w:rFonts w:ascii="Times New Roman" w:eastAsia="SimSun" w:hint="eastAsia"/>
                <w:sz w:val="21"/>
                <w:szCs w:val="21"/>
                <w:lang w:eastAsia="zh-CN"/>
              </w:rPr>
              <w:t>形式</w:t>
            </w:r>
            <w:r w:rsidRPr="00CB26D9">
              <w:rPr>
                <w:rFonts w:ascii="Times New Roman" w:eastAsia="SimSun"/>
                <w:sz w:val="21"/>
                <w:szCs w:val="21"/>
                <w:lang w:eastAsia="zh-CN"/>
              </w:rPr>
              <w:t>）</w:t>
            </w:r>
          </w:p>
        </w:tc>
        <w:tc>
          <w:tcPr>
            <w:tcW w:w="1113" w:type="dxa"/>
          </w:tcPr>
          <w:p w:rsidR="00BA2C1C" w:rsidRPr="00CB26D9" w:rsidRDefault="00BA2C1C" w:rsidP="00822353">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11 250</w:t>
            </w:r>
          </w:p>
        </w:tc>
      </w:tr>
      <w:tr w:rsidR="00BA2C1C" w:rsidRPr="00CB26D9" w:rsidTr="000E2FE5">
        <w:trPr>
          <w:trHeight w:val="187"/>
        </w:trPr>
        <w:tc>
          <w:tcPr>
            <w:tcW w:w="950" w:type="dxa"/>
            <w:vMerge/>
            <w:vAlign w:val="center"/>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3600" w:type="dxa"/>
            <w:vMerge/>
            <w:vAlign w:val="center"/>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p>
        </w:tc>
        <w:tc>
          <w:tcPr>
            <w:tcW w:w="2700" w:type="dxa"/>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sz w:val="21"/>
                <w:szCs w:val="21"/>
                <w:lang w:eastAsia="zh-CN"/>
              </w:rPr>
            </w:pPr>
            <w:r w:rsidRPr="00CB26D9">
              <w:rPr>
                <w:rFonts w:ascii="Times New Roman" w:eastAsia="SimSun" w:hAnsi="Times New Roman" w:hint="eastAsia"/>
                <w:sz w:val="21"/>
                <w:szCs w:val="21"/>
                <w:lang w:eastAsia="zh-CN"/>
              </w:rPr>
              <w:t>差旅和每日生活津贴</w:t>
            </w:r>
            <w:r w:rsidR="000E2FE5">
              <w:rPr>
                <w:rFonts w:ascii="Times New Roman" w:eastAsia="SimSun" w:hAnsi="Times New Roman"/>
                <w:sz w:val="21"/>
                <w:szCs w:val="21"/>
                <w:lang w:eastAsia="zh-CN"/>
              </w:rPr>
              <w:br/>
            </w:r>
            <w:r w:rsidR="001248A6">
              <w:rPr>
                <w:rFonts w:ascii="Times New Roman" w:eastAsia="SimSun" w:hAnsi="Times New Roman" w:hint="eastAsia"/>
                <w:sz w:val="21"/>
                <w:szCs w:val="21"/>
                <w:lang w:eastAsia="zh-CN"/>
              </w:rPr>
              <w:t>（</w:t>
            </w:r>
            <w:r w:rsidRPr="00CB26D9">
              <w:rPr>
                <w:rFonts w:ascii="Times New Roman" w:eastAsia="SimSun" w:hAnsi="Times New Roman"/>
                <w:sz w:val="21"/>
                <w:szCs w:val="21"/>
                <w:lang w:eastAsia="zh-CN"/>
              </w:rPr>
              <w:t>30x3000</w:t>
            </w:r>
            <w:r w:rsidRPr="00CB26D9">
              <w:rPr>
                <w:rFonts w:ascii="Times New Roman" w:eastAsia="SimSun" w:hAnsi="Times New Roman" w:hint="eastAsia"/>
                <w:sz w:val="21"/>
                <w:szCs w:val="21"/>
                <w:lang w:eastAsia="zh-CN"/>
              </w:rPr>
              <w:t>美元</w:t>
            </w:r>
            <w:r w:rsidR="001248A6">
              <w:rPr>
                <w:rFonts w:ascii="Times New Roman" w:eastAsia="SimSun" w:hAnsi="Times New Roman" w:hint="eastAsia"/>
                <w:sz w:val="21"/>
                <w:szCs w:val="21"/>
                <w:lang w:eastAsia="zh-CN"/>
              </w:rPr>
              <w:t>）</w:t>
            </w:r>
          </w:p>
        </w:tc>
        <w:tc>
          <w:tcPr>
            <w:tcW w:w="1113" w:type="dxa"/>
          </w:tcPr>
          <w:p w:rsidR="00BA2C1C" w:rsidRPr="00CB26D9" w:rsidRDefault="00BA2C1C" w:rsidP="00822353">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90 000</w:t>
            </w:r>
          </w:p>
        </w:tc>
      </w:tr>
      <w:tr w:rsidR="00BA2C1C" w:rsidRPr="00CB26D9" w:rsidTr="000E2FE5">
        <w:tc>
          <w:tcPr>
            <w:tcW w:w="950" w:type="dxa"/>
            <w:vMerge/>
            <w:vAlign w:val="center"/>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3600" w:type="dxa"/>
            <w:vMerge w:val="restart"/>
            <w:vAlign w:val="center"/>
          </w:tcPr>
          <w:p w:rsidR="00BA2C1C" w:rsidRPr="00CB26D9" w:rsidRDefault="00152598"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r>
              <w:rPr>
                <w:rFonts w:ascii="Times New Roman" w:eastAsia="SimSun" w:hint="eastAsia"/>
                <w:sz w:val="21"/>
                <w:szCs w:val="21"/>
                <w:lang w:eastAsia="zh-CN"/>
              </w:rPr>
              <w:t>第一次作者会议</w:t>
            </w:r>
            <w:r w:rsidR="00BA2C1C" w:rsidRPr="00CB26D9">
              <w:rPr>
                <w:rFonts w:ascii="Times New Roman" w:eastAsia="SimSun"/>
                <w:sz w:val="21"/>
                <w:szCs w:val="21"/>
                <w:lang w:eastAsia="zh-CN"/>
              </w:rPr>
              <w:t>（</w:t>
            </w:r>
            <w:r w:rsidR="00BA2C1C" w:rsidRPr="00CB26D9">
              <w:rPr>
                <w:rFonts w:ascii="Times New Roman" w:eastAsia="SimSun" w:hAnsi="Times New Roman" w:hint="eastAsia"/>
                <w:sz w:val="21"/>
                <w:szCs w:val="21"/>
                <w:lang w:eastAsia="zh-CN"/>
              </w:rPr>
              <w:t>90</w:t>
            </w:r>
            <w:r w:rsidR="00BA2C1C" w:rsidRPr="00CB26D9">
              <w:rPr>
                <w:rFonts w:ascii="Times New Roman" w:eastAsia="SimSun"/>
                <w:sz w:val="21"/>
                <w:szCs w:val="21"/>
                <w:lang w:eastAsia="zh-CN"/>
              </w:rPr>
              <w:t>名共同主席、</w:t>
            </w:r>
            <w:r w:rsidR="00BA2C1C" w:rsidRPr="00CB26D9">
              <w:rPr>
                <w:rFonts w:ascii="Times New Roman"/>
                <w:sz w:val="21"/>
                <w:szCs w:val="21"/>
                <w:lang w:eastAsia="zh-CN"/>
              </w:rPr>
              <w:t>提供协作的主要作者</w:t>
            </w:r>
            <w:r w:rsidR="00BA2C1C" w:rsidRPr="00CB26D9">
              <w:rPr>
                <w:rFonts w:ascii="Times New Roman" w:eastAsia="SimSun"/>
                <w:sz w:val="21"/>
                <w:szCs w:val="21"/>
                <w:lang w:eastAsia="zh-CN"/>
              </w:rPr>
              <w:t>和</w:t>
            </w:r>
            <w:r w:rsidR="00BA2C1C" w:rsidRPr="00CB26D9">
              <w:rPr>
                <w:rFonts w:ascii="Times New Roman"/>
                <w:sz w:val="21"/>
                <w:szCs w:val="21"/>
                <w:lang w:eastAsia="zh-CN"/>
              </w:rPr>
              <w:t>主要作者</w:t>
            </w:r>
            <w:r w:rsidR="00BA2C1C" w:rsidRPr="00CB26D9">
              <w:rPr>
                <w:rFonts w:ascii="Times New Roman" w:eastAsia="SimSun" w:hAnsi="Times New Roman"/>
                <w:sz w:val="21"/>
                <w:szCs w:val="21"/>
                <w:lang w:eastAsia="zh-CN"/>
              </w:rPr>
              <w:t>+4</w:t>
            </w:r>
            <w:r w:rsidR="00BA2C1C" w:rsidRPr="00CB26D9">
              <w:rPr>
                <w:rFonts w:ascii="Times New Roman" w:eastAsia="SimSun"/>
                <w:sz w:val="21"/>
                <w:szCs w:val="21"/>
                <w:lang w:eastAsia="zh-CN"/>
              </w:rPr>
              <w:t>名多学科专家小组</w:t>
            </w:r>
            <w:r w:rsidR="00BA2C1C" w:rsidRPr="00CB26D9">
              <w:rPr>
                <w:rFonts w:ascii="Times New Roman" w:eastAsia="SimSun" w:hAnsi="Times New Roman"/>
                <w:sz w:val="21"/>
                <w:szCs w:val="21"/>
                <w:lang w:eastAsia="zh-CN"/>
              </w:rPr>
              <w:t>/</w:t>
            </w:r>
            <w:r w:rsidR="00BA2C1C" w:rsidRPr="00CB26D9">
              <w:rPr>
                <w:rFonts w:ascii="Times New Roman" w:eastAsia="SimSun"/>
                <w:sz w:val="21"/>
                <w:szCs w:val="21"/>
                <w:lang w:eastAsia="zh-CN"/>
              </w:rPr>
              <w:t>主席团成员</w:t>
            </w:r>
            <w:r w:rsidR="00BA2C1C" w:rsidRPr="00CB26D9">
              <w:rPr>
                <w:rFonts w:ascii="Times New Roman" w:eastAsia="SimSun" w:hAnsi="Times New Roman"/>
                <w:sz w:val="21"/>
                <w:szCs w:val="21"/>
                <w:lang w:eastAsia="zh-CN"/>
              </w:rPr>
              <w:t>+1</w:t>
            </w:r>
            <w:r w:rsidR="00BA2C1C" w:rsidRPr="00CB26D9">
              <w:rPr>
                <w:rFonts w:ascii="Times New Roman" w:eastAsia="SimSun"/>
                <w:sz w:val="21"/>
                <w:szCs w:val="21"/>
                <w:lang w:eastAsia="zh-CN"/>
              </w:rPr>
              <w:t>名技术支持工作人员</w:t>
            </w:r>
            <w:r w:rsidR="00BA2C1C" w:rsidRPr="00CB26D9">
              <w:rPr>
                <w:rFonts w:ascii="Times New Roman" w:eastAsia="SimSun" w:hint="eastAsia"/>
                <w:sz w:val="21"/>
                <w:szCs w:val="21"/>
                <w:lang w:eastAsia="zh-CN"/>
              </w:rPr>
              <w:t>）</w:t>
            </w:r>
          </w:p>
        </w:tc>
        <w:tc>
          <w:tcPr>
            <w:tcW w:w="2700" w:type="dxa"/>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r w:rsidRPr="00CB26D9">
              <w:rPr>
                <w:rFonts w:ascii="Times New Roman" w:eastAsia="SimSun"/>
                <w:sz w:val="21"/>
                <w:szCs w:val="21"/>
                <w:lang w:eastAsia="zh-CN"/>
              </w:rPr>
              <w:t>会议成本（</w:t>
            </w:r>
            <w:r w:rsidRPr="00CB26D9">
              <w:rPr>
                <w:rFonts w:ascii="Times New Roman" w:eastAsia="SimSun" w:hAnsi="Times New Roman"/>
                <w:sz w:val="21"/>
                <w:szCs w:val="21"/>
                <w:lang w:eastAsia="zh-CN"/>
              </w:rPr>
              <w:t>1</w:t>
            </w:r>
            <w:r w:rsidRPr="00CB26D9">
              <w:rPr>
                <w:rFonts w:ascii="Times New Roman" w:eastAsia="SimSun"/>
                <w:sz w:val="21"/>
                <w:szCs w:val="21"/>
                <w:lang w:eastAsia="zh-CN"/>
              </w:rPr>
              <w:t>周、</w:t>
            </w:r>
            <w:r w:rsidRPr="00CB26D9">
              <w:rPr>
                <w:rFonts w:ascii="Times New Roman" w:eastAsia="SimSun" w:hAnsi="Times New Roman" w:hint="eastAsia"/>
                <w:sz w:val="21"/>
                <w:szCs w:val="21"/>
                <w:lang w:eastAsia="zh-CN"/>
              </w:rPr>
              <w:t>95</w:t>
            </w:r>
            <w:r w:rsidRPr="00CB26D9">
              <w:rPr>
                <w:rFonts w:ascii="Times New Roman" w:eastAsia="SimSun"/>
                <w:sz w:val="21"/>
                <w:szCs w:val="21"/>
                <w:lang w:eastAsia="zh-CN"/>
              </w:rPr>
              <w:t>名与会者）（</w:t>
            </w:r>
            <w:r w:rsidRPr="00CB26D9">
              <w:rPr>
                <w:rFonts w:ascii="Times New Roman" w:eastAsia="SimSun" w:hAnsi="Times New Roman"/>
                <w:sz w:val="21"/>
                <w:szCs w:val="21"/>
                <w:lang w:eastAsia="zh-CN"/>
              </w:rPr>
              <w:t>25%</w:t>
            </w:r>
            <w:r w:rsidRPr="00CB26D9">
              <w:rPr>
                <w:rFonts w:ascii="Times New Roman" w:eastAsia="SimSun"/>
                <w:sz w:val="21"/>
                <w:szCs w:val="21"/>
                <w:lang w:eastAsia="zh-CN"/>
              </w:rPr>
              <w:t>为实物</w:t>
            </w:r>
            <w:r w:rsidRPr="00CB26D9">
              <w:rPr>
                <w:rFonts w:ascii="Times New Roman" w:eastAsia="SimSun" w:hint="eastAsia"/>
                <w:sz w:val="21"/>
                <w:szCs w:val="21"/>
                <w:lang w:eastAsia="zh-CN"/>
              </w:rPr>
              <w:t>形式</w:t>
            </w:r>
            <w:r w:rsidRPr="00CB26D9">
              <w:rPr>
                <w:rFonts w:ascii="Times New Roman" w:eastAsia="SimSun"/>
                <w:sz w:val="21"/>
                <w:szCs w:val="21"/>
                <w:lang w:eastAsia="zh-CN"/>
              </w:rPr>
              <w:t>）</w:t>
            </w:r>
          </w:p>
        </w:tc>
        <w:tc>
          <w:tcPr>
            <w:tcW w:w="1113" w:type="dxa"/>
          </w:tcPr>
          <w:p w:rsidR="00BA2C1C" w:rsidRPr="00CB26D9" w:rsidRDefault="00BA2C1C" w:rsidP="00822353">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18 750</w:t>
            </w:r>
          </w:p>
        </w:tc>
      </w:tr>
      <w:tr w:rsidR="00BA2C1C" w:rsidRPr="00CB26D9" w:rsidTr="000E2FE5">
        <w:trPr>
          <w:trHeight w:val="339"/>
        </w:trPr>
        <w:tc>
          <w:tcPr>
            <w:tcW w:w="950" w:type="dxa"/>
            <w:vMerge/>
            <w:vAlign w:val="center"/>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3600" w:type="dxa"/>
            <w:vMerge/>
            <w:tcBorders>
              <w:bottom w:val="single" w:sz="4" w:space="0" w:color="auto"/>
            </w:tcBorders>
            <w:vAlign w:val="center"/>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p>
        </w:tc>
        <w:tc>
          <w:tcPr>
            <w:tcW w:w="2700" w:type="dxa"/>
            <w:tcBorders>
              <w:bottom w:val="single" w:sz="4" w:space="0" w:color="auto"/>
            </w:tcBorders>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sz w:val="21"/>
                <w:szCs w:val="21"/>
                <w:lang w:eastAsia="zh-CN"/>
              </w:rPr>
            </w:pPr>
            <w:r w:rsidRPr="00CB26D9">
              <w:rPr>
                <w:rFonts w:ascii="Times New Roman" w:eastAsia="SimSun" w:hAnsi="Times New Roman" w:hint="eastAsia"/>
                <w:sz w:val="21"/>
                <w:szCs w:val="21"/>
                <w:lang w:eastAsia="zh-CN"/>
              </w:rPr>
              <w:t>差旅和每日生活津贴</w:t>
            </w:r>
            <w:r w:rsidR="000E2FE5">
              <w:rPr>
                <w:rFonts w:ascii="Times New Roman" w:eastAsia="SimSun" w:hAnsi="Times New Roman"/>
                <w:sz w:val="21"/>
                <w:szCs w:val="21"/>
                <w:lang w:eastAsia="zh-CN"/>
              </w:rPr>
              <w:br/>
            </w:r>
            <w:r w:rsidR="001248A6">
              <w:rPr>
                <w:rFonts w:ascii="Times New Roman" w:eastAsia="SimSun" w:hAnsi="Times New Roman" w:hint="eastAsia"/>
                <w:sz w:val="21"/>
                <w:szCs w:val="21"/>
                <w:lang w:eastAsia="zh-CN"/>
              </w:rPr>
              <w:t>（</w:t>
            </w:r>
            <w:r w:rsidRPr="00CB26D9">
              <w:rPr>
                <w:rFonts w:ascii="Times New Roman" w:eastAsia="SimSun" w:hAnsi="Times New Roman" w:hint="eastAsia"/>
                <w:sz w:val="21"/>
                <w:szCs w:val="21"/>
                <w:lang w:eastAsia="zh-CN"/>
              </w:rPr>
              <w:t>71</w:t>
            </w:r>
            <w:r w:rsidRPr="00CB26D9">
              <w:rPr>
                <w:rFonts w:ascii="Times New Roman" w:eastAsia="SimSun" w:hAnsi="Times New Roman"/>
                <w:sz w:val="21"/>
                <w:szCs w:val="21"/>
                <w:lang w:eastAsia="zh-CN"/>
              </w:rPr>
              <w:t>x3000</w:t>
            </w:r>
            <w:r w:rsidRPr="00CB26D9">
              <w:rPr>
                <w:rFonts w:ascii="Times New Roman" w:eastAsia="SimSun" w:hAnsi="Times New Roman" w:hint="eastAsia"/>
                <w:sz w:val="21"/>
                <w:szCs w:val="21"/>
                <w:lang w:eastAsia="zh-CN"/>
              </w:rPr>
              <w:t>美元</w:t>
            </w:r>
            <w:r w:rsidR="001248A6">
              <w:rPr>
                <w:rFonts w:ascii="Times New Roman" w:eastAsia="SimSun" w:hAnsi="Times New Roman" w:hint="eastAsia"/>
                <w:sz w:val="21"/>
                <w:szCs w:val="21"/>
                <w:lang w:eastAsia="zh-CN"/>
              </w:rPr>
              <w:t>）</w:t>
            </w:r>
          </w:p>
        </w:tc>
        <w:tc>
          <w:tcPr>
            <w:tcW w:w="1113" w:type="dxa"/>
            <w:tcBorders>
              <w:bottom w:val="single" w:sz="4" w:space="0" w:color="auto"/>
            </w:tcBorders>
          </w:tcPr>
          <w:p w:rsidR="00BA2C1C" w:rsidRPr="00CB26D9" w:rsidRDefault="00BA2C1C" w:rsidP="00822353">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180 000</w:t>
            </w:r>
          </w:p>
        </w:tc>
      </w:tr>
      <w:tr w:rsidR="00BA2C1C" w:rsidRPr="00CB26D9" w:rsidTr="000E2FE5">
        <w:trPr>
          <w:trHeight w:val="361"/>
        </w:trPr>
        <w:tc>
          <w:tcPr>
            <w:tcW w:w="950" w:type="dxa"/>
            <w:vMerge/>
            <w:tcBorders>
              <w:bottom w:val="single" w:sz="4" w:space="0" w:color="auto"/>
            </w:tcBorders>
            <w:vAlign w:val="center"/>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3600" w:type="dxa"/>
            <w:vAlign w:val="center"/>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sz w:val="21"/>
                <w:szCs w:val="21"/>
                <w:lang w:eastAsia="zh-CN"/>
              </w:rPr>
            </w:pPr>
            <w:r w:rsidRPr="00CB26D9">
              <w:rPr>
                <w:rFonts w:ascii="Times New Roman" w:eastAsia="SimSun" w:hAnsi="Times New Roman" w:hint="eastAsia"/>
                <w:sz w:val="21"/>
                <w:szCs w:val="21"/>
                <w:lang w:eastAsia="zh-CN"/>
              </w:rPr>
              <w:t>技术支持</w:t>
            </w:r>
          </w:p>
        </w:tc>
        <w:tc>
          <w:tcPr>
            <w:tcW w:w="2700" w:type="dxa"/>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jc w:val="both"/>
              <w:rPr>
                <w:rFonts w:ascii="Times New Roman" w:eastAsia="SimSun" w:hAnsi="Times New Roman"/>
                <w:sz w:val="21"/>
                <w:szCs w:val="21"/>
                <w:lang w:eastAsia="zh-CN"/>
              </w:rPr>
            </w:pPr>
            <w:r w:rsidRPr="00CB26D9">
              <w:rPr>
                <w:rFonts w:ascii="Times New Roman"/>
                <w:sz w:val="21"/>
                <w:szCs w:val="21"/>
                <w:lang w:eastAsia="zh-CN"/>
              </w:rPr>
              <w:t>一个全职等效专业岗位（</w:t>
            </w:r>
            <w:r w:rsidRPr="00CB26D9">
              <w:rPr>
                <w:rFonts w:ascii="Times New Roman" w:hAnsi="Times New Roman"/>
                <w:sz w:val="21"/>
                <w:szCs w:val="21"/>
                <w:lang w:eastAsia="zh-CN"/>
              </w:rPr>
              <w:t>50%</w:t>
            </w:r>
            <w:r w:rsidRPr="00CB26D9">
              <w:rPr>
                <w:rFonts w:ascii="Times New Roman"/>
                <w:sz w:val="21"/>
                <w:szCs w:val="21"/>
                <w:lang w:eastAsia="zh-CN"/>
              </w:rPr>
              <w:t>为实物形式）</w:t>
            </w:r>
          </w:p>
        </w:tc>
        <w:tc>
          <w:tcPr>
            <w:tcW w:w="1113" w:type="dxa"/>
            <w:tcBorders>
              <w:bottom w:val="single" w:sz="4" w:space="0" w:color="auto"/>
            </w:tcBorders>
          </w:tcPr>
          <w:p w:rsidR="00BA2C1C" w:rsidRPr="00CB26D9" w:rsidRDefault="00BA2C1C" w:rsidP="00822353">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75 000</w:t>
            </w:r>
          </w:p>
        </w:tc>
      </w:tr>
      <w:tr w:rsidR="00BA2C1C" w:rsidRPr="00CB26D9" w:rsidTr="000E2FE5">
        <w:tc>
          <w:tcPr>
            <w:tcW w:w="950" w:type="dxa"/>
            <w:vMerge w:val="restart"/>
            <w:vAlign w:val="center"/>
          </w:tcPr>
          <w:p w:rsidR="00BA2C1C" w:rsidRPr="00CB26D9" w:rsidRDefault="00BA2C1C" w:rsidP="00EC786C">
            <w:pPr>
              <w:pStyle w:val="ListParagraph"/>
              <w:tabs>
                <w:tab w:val="left" w:pos="426"/>
              </w:tabs>
              <w:autoSpaceDE w:val="0"/>
              <w:autoSpaceDN w:val="0"/>
              <w:adjustRightInd w:val="0"/>
              <w:spacing w:before="60" w:after="60"/>
              <w:ind w:left="0"/>
              <w:rPr>
                <w:rFonts w:ascii="Times New Roman" w:eastAsia="SimSun" w:hAnsi="Times New Roman"/>
                <w:sz w:val="21"/>
                <w:szCs w:val="21"/>
                <w:lang w:eastAsia="zh-CN"/>
              </w:rPr>
            </w:pPr>
            <w:r w:rsidRPr="00CB26D9">
              <w:rPr>
                <w:rFonts w:ascii="Times New Roman" w:eastAsia="SimSun" w:hAnsi="Times New Roman"/>
                <w:sz w:val="21"/>
                <w:szCs w:val="21"/>
                <w:lang w:eastAsia="zh-CN"/>
              </w:rPr>
              <w:t>2015</w:t>
            </w:r>
            <w:r w:rsidRPr="00CB26D9">
              <w:rPr>
                <w:rFonts w:ascii="Times New Roman" w:eastAsia="SimSun" w:hAnsi="Times New Roman" w:hint="eastAsia"/>
                <w:sz w:val="21"/>
                <w:szCs w:val="21"/>
                <w:lang w:eastAsia="zh-CN"/>
              </w:rPr>
              <w:t>年</w:t>
            </w:r>
          </w:p>
        </w:tc>
        <w:tc>
          <w:tcPr>
            <w:tcW w:w="3600" w:type="dxa"/>
            <w:vMerge w:val="restart"/>
            <w:vAlign w:val="center"/>
          </w:tcPr>
          <w:p w:rsidR="00BA2C1C" w:rsidRPr="00CB26D9"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r w:rsidRPr="00CB26D9">
              <w:rPr>
                <w:rFonts w:hint="eastAsia"/>
                <w:sz w:val="21"/>
                <w:szCs w:val="21"/>
                <w:lang w:eastAsia="zh-CN"/>
              </w:rPr>
              <w:t>第二次</w:t>
            </w:r>
            <w:r w:rsidRPr="00CB26D9">
              <w:rPr>
                <w:sz w:val="21"/>
                <w:szCs w:val="21"/>
                <w:lang w:eastAsia="zh-CN"/>
              </w:rPr>
              <w:t>作者会议（</w:t>
            </w:r>
            <w:r w:rsidRPr="00CB26D9">
              <w:rPr>
                <w:rFonts w:ascii="Times New Roman" w:eastAsia="SimSun" w:hAnsi="Times New Roman"/>
                <w:sz w:val="21"/>
                <w:szCs w:val="21"/>
                <w:lang w:eastAsia="zh-CN"/>
              </w:rPr>
              <w:t>90</w:t>
            </w:r>
            <w:r w:rsidRPr="00CB26D9">
              <w:rPr>
                <w:rFonts w:ascii="Times New Roman"/>
                <w:sz w:val="21"/>
                <w:szCs w:val="21"/>
                <w:lang w:eastAsia="zh-CN"/>
              </w:rPr>
              <w:t>名共同主席、提供协作的主要作者和主要作者</w:t>
            </w:r>
            <w:r w:rsidRPr="00CB26D9">
              <w:rPr>
                <w:rFonts w:ascii="Times New Roman" w:hAnsi="Times New Roman"/>
                <w:sz w:val="21"/>
                <w:szCs w:val="21"/>
                <w:lang w:eastAsia="zh-CN"/>
              </w:rPr>
              <w:t>+</w:t>
            </w:r>
            <w:r w:rsidRPr="00CB26D9">
              <w:rPr>
                <w:rFonts w:ascii="Times New Roman" w:eastAsia="SimSun" w:hAnsi="Times New Roman"/>
                <w:sz w:val="21"/>
                <w:szCs w:val="21"/>
                <w:lang w:eastAsia="zh-CN"/>
              </w:rPr>
              <w:t>14</w:t>
            </w:r>
            <w:r w:rsidRPr="00CB26D9">
              <w:rPr>
                <w:rFonts w:ascii="Times New Roman"/>
                <w:sz w:val="21"/>
                <w:szCs w:val="21"/>
                <w:lang w:eastAsia="zh-CN"/>
              </w:rPr>
              <w:t>名</w:t>
            </w:r>
            <w:r w:rsidRPr="00CB26D9">
              <w:rPr>
                <w:rFonts w:ascii="Times New Roman"/>
                <w:sz w:val="21"/>
                <w:szCs w:val="21"/>
                <w:lang w:eastAsia="zh-CN"/>
              </w:rPr>
              <w:lastRenderedPageBreak/>
              <w:t>编审</w:t>
            </w:r>
            <w:r w:rsidRPr="00CB26D9">
              <w:rPr>
                <w:rFonts w:ascii="Times New Roman" w:eastAsia="SimSun" w:hAnsi="Times New Roman"/>
                <w:sz w:val="21"/>
                <w:szCs w:val="21"/>
                <w:lang w:eastAsia="zh-CN"/>
              </w:rPr>
              <w:t>+4</w:t>
            </w:r>
            <w:r w:rsidRPr="00CB26D9">
              <w:rPr>
                <w:rFonts w:ascii="Times New Roman" w:eastAsia="SimSun"/>
                <w:sz w:val="21"/>
                <w:szCs w:val="21"/>
                <w:lang w:eastAsia="zh-CN"/>
              </w:rPr>
              <w:t>名</w:t>
            </w:r>
            <w:r w:rsidRPr="00CB26D9">
              <w:rPr>
                <w:rFonts w:ascii="Times New Roman"/>
                <w:sz w:val="21"/>
                <w:szCs w:val="21"/>
                <w:lang w:eastAsia="zh-CN"/>
              </w:rPr>
              <w:t>多学科专家小组</w:t>
            </w:r>
            <w:r w:rsidRPr="00CB26D9">
              <w:rPr>
                <w:rFonts w:ascii="Times New Roman" w:hAnsi="Times New Roman"/>
                <w:sz w:val="21"/>
                <w:szCs w:val="21"/>
                <w:lang w:eastAsia="zh-CN"/>
              </w:rPr>
              <w:t>/</w:t>
            </w:r>
            <w:r w:rsidRPr="00CB26D9">
              <w:rPr>
                <w:rFonts w:ascii="Times New Roman"/>
                <w:sz w:val="21"/>
                <w:szCs w:val="21"/>
                <w:lang w:eastAsia="zh-CN"/>
              </w:rPr>
              <w:t>主席团成员</w:t>
            </w:r>
            <w:r w:rsidRPr="00CB26D9">
              <w:rPr>
                <w:rFonts w:ascii="Times New Roman" w:hAnsi="Times New Roman"/>
                <w:sz w:val="21"/>
                <w:szCs w:val="21"/>
                <w:lang w:eastAsia="zh-CN"/>
              </w:rPr>
              <w:t>+1</w:t>
            </w:r>
            <w:r w:rsidRPr="00CB26D9">
              <w:rPr>
                <w:rFonts w:ascii="Times New Roman"/>
                <w:sz w:val="21"/>
                <w:szCs w:val="21"/>
                <w:lang w:eastAsia="zh-CN"/>
              </w:rPr>
              <w:t>名技术支持工作人</w:t>
            </w:r>
            <w:r w:rsidRPr="00CB26D9">
              <w:rPr>
                <w:sz w:val="21"/>
                <w:szCs w:val="21"/>
                <w:lang w:eastAsia="zh-CN"/>
              </w:rPr>
              <w:t>员</w:t>
            </w:r>
            <w:r w:rsidRPr="00CB26D9">
              <w:rPr>
                <w:rFonts w:hint="eastAsia"/>
                <w:sz w:val="21"/>
                <w:szCs w:val="21"/>
                <w:lang w:eastAsia="zh-CN"/>
              </w:rPr>
              <w:t>）</w:t>
            </w:r>
          </w:p>
        </w:tc>
        <w:tc>
          <w:tcPr>
            <w:tcW w:w="2700" w:type="dxa"/>
          </w:tcPr>
          <w:p w:rsidR="00BA2C1C" w:rsidRPr="002F59D3"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spacing w:val="-4"/>
                <w:sz w:val="21"/>
                <w:szCs w:val="21"/>
                <w:lang w:eastAsia="zh-CN"/>
              </w:rPr>
            </w:pPr>
            <w:r w:rsidRPr="002F59D3">
              <w:rPr>
                <w:rFonts w:ascii="Times New Roman" w:eastAsia="SimSun"/>
                <w:spacing w:val="-4"/>
                <w:sz w:val="21"/>
                <w:szCs w:val="21"/>
                <w:lang w:eastAsia="zh-CN"/>
              </w:rPr>
              <w:lastRenderedPageBreak/>
              <w:t>会议成本（</w:t>
            </w:r>
            <w:r w:rsidRPr="002F59D3">
              <w:rPr>
                <w:rFonts w:ascii="Times New Roman" w:eastAsia="SimSun" w:hAnsi="Times New Roman"/>
                <w:spacing w:val="-4"/>
                <w:sz w:val="21"/>
                <w:szCs w:val="21"/>
                <w:lang w:eastAsia="zh-CN"/>
              </w:rPr>
              <w:t>1</w:t>
            </w:r>
            <w:r w:rsidRPr="002F59D3">
              <w:rPr>
                <w:rFonts w:ascii="Times New Roman" w:eastAsia="SimSun"/>
                <w:spacing w:val="-4"/>
                <w:sz w:val="21"/>
                <w:szCs w:val="21"/>
                <w:lang w:eastAsia="zh-CN"/>
              </w:rPr>
              <w:t>周、</w:t>
            </w:r>
            <w:r w:rsidRPr="002F59D3">
              <w:rPr>
                <w:rFonts w:ascii="Times New Roman" w:eastAsia="SimSun" w:hAnsi="Times New Roman" w:hint="eastAsia"/>
                <w:spacing w:val="-4"/>
                <w:sz w:val="21"/>
                <w:szCs w:val="21"/>
                <w:lang w:eastAsia="zh-CN"/>
              </w:rPr>
              <w:t>109</w:t>
            </w:r>
            <w:r w:rsidRPr="002F59D3">
              <w:rPr>
                <w:rFonts w:ascii="Times New Roman" w:eastAsia="SimSun"/>
                <w:spacing w:val="-4"/>
                <w:sz w:val="21"/>
                <w:szCs w:val="21"/>
                <w:lang w:eastAsia="zh-CN"/>
              </w:rPr>
              <w:t>名与会者）（</w:t>
            </w:r>
            <w:r w:rsidRPr="002F59D3">
              <w:rPr>
                <w:rFonts w:ascii="Times New Roman" w:eastAsia="SimSun" w:hAnsi="Times New Roman"/>
                <w:spacing w:val="-4"/>
                <w:sz w:val="21"/>
                <w:szCs w:val="21"/>
                <w:lang w:eastAsia="zh-CN"/>
              </w:rPr>
              <w:t>25%</w:t>
            </w:r>
            <w:r w:rsidRPr="002F59D3">
              <w:rPr>
                <w:rFonts w:ascii="Times New Roman" w:eastAsia="SimSun"/>
                <w:spacing w:val="-4"/>
                <w:sz w:val="21"/>
                <w:szCs w:val="21"/>
                <w:lang w:eastAsia="zh-CN"/>
              </w:rPr>
              <w:t>为实物</w:t>
            </w:r>
            <w:r w:rsidRPr="002F59D3">
              <w:rPr>
                <w:rFonts w:ascii="Times New Roman" w:eastAsia="SimSun" w:hint="eastAsia"/>
                <w:spacing w:val="-4"/>
                <w:sz w:val="21"/>
                <w:szCs w:val="21"/>
                <w:lang w:eastAsia="zh-CN"/>
              </w:rPr>
              <w:t>形式</w:t>
            </w:r>
            <w:r w:rsidRPr="002F59D3">
              <w:rPr>
                <w:rFonts w:ascii="Times New Roman" w:eastAsia="SimSun"/>
                <w:spacing w:val="-4"/>
                <w:sz w:val="21"/>
                <w:szCs w:val="21"/>
                <w:lang w:eastAsia="zh-CN"/>
              </w:rPr>
              <w:t>）</w:t>
            </w:r>
          </w:p>
        </w:tc>
        <w:tc>
          <w:tcPr>
            <w:tcW w:w="1113" w:type="dxa"/>
          </w:tcPr>
          <w:p w:rsidR="00BA2C1C" w:rsidRPr="00CB26D9" w:rsidRDefault="00BA2C1C" w:rsidP="00822353">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18 750</w:t>
            </w:r>
          </w:p>
        </w:tc>
      </w:tr>
      <w:tr w:rsidR="00BA2C1C" w:rsidRPr="00CB26D9" w:rsidTr="000E2FE5">
        <w:trPr>
          <w:trHeight w:val="361"/>
        </w:trPr>
        <w:tc>
          <w:tcPr>
            <w:tcW w:w="950" w:type="dxa"/>
            <w:vMerge/>
            <w:vAlign w:val="center"/>
          </w:tcPr>
          <w:p w:rsidR="00BA2C1C" w:rsidRPr="00CB26D9" w:rsidRDefault="00BA2C1C" w:rsidP="00EC786C">
            <w:pPr>
              <w:pStyle w:val="ListParagraph"/>
              <w:tabs>
                <w:tab w:val="left" w:pos="426"/>
              </w:tabs>
              <w:autoSpaceDE w:val="0"/>
              <w:autoSpaceDN w:val="0"/>
              <w:adjustRightInd w:val="0"/>
              <w:spacing w:before="60" w:after="60"/>
              <w:ind w:left="0"/>
              <w:rPr>
                <w:rFonts w:ascii="Times New Roman" w:eastAsia="SimSun" w:hAnsi="Times New Roman"/>
                <w:sz w:val="21"/>
                <w:szCs w:val="21"/>
                <w:lang w:eastAsia="zh-CN"/>
              </w:rPr>
            </w:pPr>
          </w:p>
        </w:tc>
        <w:tc>
          <w:tcPr>
            <w:tcW w:w="3600" w:type="dxa"/>
            <w:vMerge/>
            <w:tcBorders>
              <w:bottom w:val="single" w:sz="4" w:space="0" w:color="auto"/>
            </w:tcBorders>
            <w:vAlign w:val="center"/>
          </w:tcPr>
          <w:p w:rsidR="00BA2C1C" w:rsidRPr="00CB26D9"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p>
        </w:tc>
        <w:tc>
          <w:tcPr>
            <w:tcW w:w="2700" w:type="dxa"/>
            <w:tcBorders>
              <w:bottom w:val="single" w:sz="4" w:space="0" w:color="auto"/>
            </w:tcBorders>
          </w:tcPr>
          <w:p w:rsidR="00BA2C1C" w:rsidRPr="00CB26D9"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sz w:val="21"/>
                <w:szCs w:val="21"/>
                <w:lang w:eastAsia="zh-CN"/>
              </w:rPr>
            </w:pPr>
            <w:r w:rsidRPr="00CB26D9">
              <w:rPr>
                <w:rFonts w:ascii="Times New Roman" w:eastAsia="SimSun" w:hAnsi="Times New Roman" w:hint="eastAsia"/>
                <w:sz w:val="21"/>
                <w:szCs w:val="21"/>
                <w:lang w:eastAsia="zh-CN"/>
              </w:rPr>
              <w:t>差旅和每日生活津贴</w:t>
            </w:r>
            <w:r w:rsidR="000E2FE5">
              <w:rPr>
                <w:rFonts w:ascii="Times New Roman" w:eastAsia="SimSun" w:hAnsi="Times New Roman"/>
                <w:sz w:val="21"/>
                <w:szCs w:val="21"/>
                <w:lang w:eastAsia="zh-CN"/>
              </w:rPr>
              <w:br/>
            </w:r>
            <w:r w:rsidR="001248A6">
              <w:rPr>
                <w:rFonts w:ascii="Times New Roman" w:eastAsia="SimSun" w:hAnsi="Times New Roman" w:hint="eastAsia"/>
                <w:sz w:val="21"/>
                <w:szCs w:val="21"/>
                <w:lang w:eastAsia="zh-CN"/>
              </w:rPr>
              <w:t>（</w:t>
            </w:r>
            <w:r w:rsidRPr="00CB26D9">
              <w:rPr>
                <w:rFonts w:ascii="Times New Roman" w:eastAsia="SimSun" w:hAnsi="Times New Roman" w:hint="eastAsia"/>
                <w:sz w:val="21"/>
                <w:szCs w:val="21"/>
                <w:lang w:eastAsia="zh-CN"/>
              </w:rPr>
              <w:t>82</w:t>
            </w:r>
            <w:r w:rsidRPr="00CB26D9">
              <w:rPr>
                <w:rFonts w:ascii="Times New Roman" w:eastAsia="SimSun" w:hAnsi="Times New Roman"/>
                <w:sz w:val="21"/>
                <w:szCs w:val="21"/>
                <w:lang w:eastAsia="zh-CN"/>
              </w:rPr>
              <w:t>x3000</w:t>
            </w:r>
            <w:r w:rsidRPr="00CB26D9">
              <w:rPr>
                <w:rFonts w:ascii="Times New Roman" w:eastAsia="SimSun" w:hAnsi="Times New Roman" w:hint="eastAsia"/>
                <w:sz w:val="21"/>
                <w:szCs w:val="21"/>
                <w:lang w:eastAsia="zh-CN"/>
              </w:rPr>
              <w:t>美元</w:t>
            </w:r>
            <w:r w:rsidR="001248A6">
              <w:rPr>
                <w:rFonts w:ascii="Times New Roman" w:eastAsia="SimSun" w:hAnsi="Times New Roman" w:hint="eastAsia"/>
                <w:sz w:val="21"/>
                <w:szCs w:val="21"/>
                <w:lang w:eastAsia="zh-CN"/>
              </w:rPr>
              <w:t>）</w:t>
            </w:r>
          </w:p>
        </w:tc>
        <w:tc>
          <w:tcPr>
            <w:tcW w:w="1113" w:type="dxa"/>
            <w:tcBorders>
              <w:bottom w:val="single" w:sz="4" w:space="0" w:color="auto"/>
            </w:tcBorders>
          </w:tcPr>
          <w:p w:rsidR="00BA2C1C" w:rsidRPr="00CB26D9" w:rsidRDefault="00BA2C1C" w:rsidP="00822353">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264 000</w:t>
            </w:r>
          </w:p>
        </w:tc>
      </w:tr>
      <w:tr w:rsidR="00BA2C1C" w:rsidRPr="00CB26D9" w:rsidTr="000E2FE5">
        <w:tc>
          <w:tcPr>
            <w:tcW w:w="950" w:type="dxa"/>
            <w:vMerge/>
            <w:vAlign w:val="center"/>
          </w:tcPr>
          <w:p w:rsidR="00BA2C1C" w:rsidRPr="00CB26D9" w:rsidRDefault="00BA2C1C" w:rsidP="00EC786C">
            <w:pPr>
              <w:pStyle w:val="ListParagraph"/>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3600" w:type="dxa"/>
            <w:vMerge w:val="restart"/>
            <w:vAlign w:val="center"/>
          </w:tcPr>
          <w:p w:rsidR="00BA2C1C" w:rsidRPr="00CB26D9"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r w:rsidRPr="00CB26D9">
              <w:rPr>
                <w:rFonts w:hint="eastAsia"/>
                <w:sz w:val="21"/>
                <w:szCs w:val="21"/>
                <w:lang w:eastAsia="zh-CN"/>
              </w:rPr>
              <w:t>第</w:t>
            </w:r>
            <w:r w:rsidRPr="00CB26D9">
              <w:rPr>
                <w:rFonts w:eastAsia="SimSun" w:hint="eastAsia"/>
                <w:sz w:val="21"/>
                <w:szCs w:val="21"/>
                <w:lang w:eastAsia="zh-CN"/>
              </w:rPr>
              <w:t>三</w:t>
            </w:r>
            <w:r w:rsidRPr="00CB26D9">
              <w:rPr>
                <w:rFonts w:hint="eastAsia"/>
                <w:sz w:val="21"/>
                <w:szCs w:val="21"/>
                <w:lang w:eastAsia="zh-CN"/>
              </w:rPr>
              <w:t>次</w:t>
            </w:r>
            <w:r w:rsidRPr="00CB26D9">
              <w:rPr>
                <w:sz w:val="21"/>
                <w:szCs w:val="21"/>
                <w:lang w:eastAsia="zh-CN"/>
              </w:rPr>
              <w:t>作者会议（</w:t>
            </w:r>
            <w:r w:rsidRPr="00CB26D9">
              <w:rPr>
                <w:rFonts w:ascii="Times New Roman" w:eastAsia="SimSun" w:hAnsi="Times New Roman"/>
                <w:sz w:val="21"/>
                <w:szCs w:val="21"/>
                <w:lang w:eastAsia="zh-CN"/>
              </w:rPr>
              <w:t>90</w:t>
            </w:r>
            <w:r w:rsidRPr="00CB26D9">
              <w:rPr>
                <w:rFonts w:ascii="Times New Roman"/>
                <w:sz w:val="21"/>
                <w:szCs w:val="21"/>
                <w:lang w:eastAsia="zh-CN"/>
              </w:rPr>
              <w:t>名共同主席、提供协作的主要作者和主要作者</w:t>
            </w:r>
            <w:r w:rsidRPr="00CB26D9">
              <w:rPr>
                <w:rFonts w:ascii="Times New Roman" w:hAnsi="Times New Roman"/>
                <w:sz w:val="21"/>
                <w:szCs w:val="21"/>
                <w:lang w:eastAsia="zh-CN"/>
              </w:rPr>
              <w:t>+</w:t>
            </w:r>
            <w:r w:rsidRPr="00CB26D9">
              <w:rPr>
                <w:rFonts w:ascii="Times New Roman" w:eastAsia="SimSun" w:hAnsi="Times New Roman"/>
                <w:sz w:val="21"/>
                <w:szCs w:val="21"/>
                <w:lang w:eastAsia="zh-CN"/>
              </w:rPr>
              <w:t>14</w:t>
            </w:r>
            <w:r w:rsidRPr="00CB26D9">
              <w:rPr>
                <w:rFonts w:ascii="Times New Roman"/>
                <w:sz w:val="21"/>
                <w:szCs w:val="21"/>
                <w:lang w:eastAsia="zh-CN"/>
              </w:rPr>
              <w:t>名编审</w:t>
            </w:r>
            <w:r w:rsidRPr="00CB26D9">
              <w:rPr>
                <w:rFonts w:ascii="Times New Roman" w:eastAsia="SimSun" w:hAnsi="Times New Roman"/>
                <w:sz w:val="21"/>
                <w:szCs w:val="21"/>
                <w:lang w:eastAsia="zh-CN"/>
              </w:rPr>
              <w:t>+4</w:t>
            </w:r>
            <w:r w:rsidRPr="00CB26D9">
              <w:rPr>
                <w:rFonts w:ascii="Times New Roman" w:eastAsia="SimSun"/>
                <w:sz w:val="21"/>
                <w:szCs w:val="21"/>
                <w:lang w:eastAsia="zh-CN"/>
              </w:rPr>
              <w:t>名</w:t>
            </w:r>
            <w:r w:rsidRPr="00CB26D9">
              <w:rPr>
                <w:rFonts w:ascii="Times New Roman"/>
                <w:sz w:val="21"/>
                <w:szCs w:val="21"/>
                <w:lang w:eastAsia="zh-CN"/>
              </w:rPr>
              <w:t>多学科专家小组</w:t>
            </w:r>
            <w:r w:rsidRPr="00CB26D9">
              <w:rPr>
                <w:rFonts w:ascii="Times New Roman" w:hAnsi="Times New Roman"/>
                <w:sz w:val="21"/>
                <w:szCs w:val="21"/>
                <w:lang w:eastAsia="zh-CN"/>
              </w:rPr>
              <w:t>/</w:t>
            </w:r>
            <w:r w:rsidRPr="00CB26D9">
              <w:rPr>
                <w:rFonts w:ascii="Times New Roman"/>
                <w:sz w:val="21"/>
                <w:szCs w:val="21"/>
                <w:lang w:eastAsia="zh-CN"/>
              </w:rPr>
              <w:t>主席团成员</w:t>
            </w:r>
            <w:r w:rsidRPr="00CB26D9">
              <w:rPr>
                <w:rFonts w:ascii="Times New Roman" w:hAnsi="Times New Roman"/>
                <w:sz w:val="21"/>
                <w:szCs w:val="21"/>
                <w:lang w:eastAsia="zh-CN"/>
              </w:rPr>
              <w:t>+1</w:t>
            </w:r>
            <w:r w:rsidRPr="00CB26D9">
              <w:rPr>
                <w:rFonts w:ascii="Times New Roman"/>
                <w:sz w:val="21"/>
                <w:szCs w:val="21"/>
                <w:lang w:eastAsia="zh-CN"/>
              </w:rPr>
              <w:t>名技术支持工作人</w:t>
            </w:r>
            <w:r w:rsidRPr="00CB26D9">
              <w:rPr>
                <w:sz w:val="21"/>
                <w:szCs w:val="21"/>
                <w:lang w:eastAsia="zh-CN"/>
              </w:rPr>
              <w:t>员</w:t>
            </w:r>
            <w:r w:rsidRPr="00CB26D9">
              <w:rPr>
                <w:rFonts w:hint="eastAsia"/>
                <w:sz w:val="21"/>
                <w:szCs w:val="21"/>
                <w:lang w:eastAsia="zh-CN"/>
              </w:rPr>
              <w:t>）</w:t>
            </w:r>
          </w:p>
        </w:tc>
        <w:tc>
          <w:tcPr>
            <w:tcW w:w="2700" w:type="dxa"/>
          </w:tcPr>
          <w:p w:rsidR="00BA2C1C" w:rsidRPr="002F59D3"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spacing w:val="-4"/>
                <w:sz w:val="21"/>
                <w:szCs w:val="21"/>
                <w:lang w:eastAsia="zh-CN"/>
              </w:rPr>
            </w:pPr>
            <w:r w:rsidRPr="002F59D3">
              <w:rPr>
                <w:rFonts w:ascii="Times New Roman" w:eastAsia="SimSun"/>
                <w:spacing w:val="-4"/>
                <w:sz w:val="21"/>
                <w:szCs w:val="21"/>
                <w:lang w:eastAsia="zh-CN"/>
              </w:rPr>
              <w:t>会议成本（</w:t>
            </w:r>
            <w:r w:rsidRPr="002F59D3">
              <w:rPr>
                <w:rFonts w:ascii="Times New Roman" w:eastAsia="SimSun" w:hAnsi="Times New Roman"/>
                <w:spacing w:val="-4"/>
                <w:sz w:val="21"/>
                <w:szCs w:val="21"/>
                <w:lang w:eastAsia="zh-CN"/>
              </w:rPr>
              <w:t>1</w:t>
            </w:r>
            <w:r w:rsidRPr="002F59D3">
              <w:rPr>
                <w:rFonts w:ascii="Times New Roman" w:eastAsia="SimSun"/>
                <w:spacing w:val="-4"/>
                <w:sz w:val="21"/>
                <w:szCs w:val="21"/>
                <w:lang w:eastAsia="zh-CN"/>
              </w:rPr>
              <w:t>周、</w:t>
            </w:r>
            <w:r w:rsidRPr="002F59D3">
              <w:rPr>
                <w:rFonts w:ascii="Times New Roman" w:eastAsia="SimSun" w:hAnsi="Times New Roman" w:hint="eastAsia"/>
                <w:spacing w:val="-4"/>
                <w:sz w:val="21"/>
                <w:szCs w:val="21"/>
                <w:lang w:eastAsia="zh-CN"/>
              </w:rPr>
              <w:t>109</w:t>
            </w:r>
            <w:r w:rsidRPr="002F59D3">
              <w:rPr>
                <w:rFonts w:ascii="Times New Roman" w:eastAsia="SimSun"/>
                <w:spacing w:val="-4"/>
                <w:sz w:val="21"/>
                <w:szCs w:val="21"/>
                <w:lang w:eastAsia="zh-CN"/>
              </w:rPr>
              <w:t>名与会者）（</w:t>
            </w:r>
            <w:r w:rsidRPr="002F59D3">
              <w:rPr>
                <w:rFonts w:ascii="Times New Roman" w:eastAsia="SimSun" w:hAnsi="Times New Roman"/>
                <w:spacing w:val="-4"/>
                <w:sz w:val="21"/>
                <w:szCs w:val="21"/>
                <w:lang w:eastAsia="zh-CN"/>
              </w:rPr>
              <w:t>25%</w:t>
            </w:r>
            <w:r w:rsidRPr="002F59D3">
              <w:rPr>
                <w:rFonts w:ascii="Times New Roman" w:eastAsia="SimSun"/>
                <w:spacing w:val="-4"/>
                <w:sz w:val="21"/>
                <w:szCs w:val="21"/>
                <w:lang w:eastAsia="zh-CN"/>
              </w:rPr>
              <w:t>为实物</w:t>
            </w:r>
            <w:r w:rsidRPr="002F59D3">
              <w:rPr>
                <w:rFonts w:ascii="Times New Roman" w:eastAsia="SimSun" w:hint="eastAsia"/>
                <w:spacing w:val="-4"/>
                <w:sz w:val="21"/>
                <w:szCs w:val="21"/>
                <w:lang w:eastAsia="zh-CN"/>
              </w:rPr>
              <w:t>形式</w:t>
            </w:r>
            <w:r w:rsidRPr="002F59D3">
              <w:rPr>
                <w:rFonts w:ascii="Times New Roman" w:eastAsia="SimSun"/>
                <w:spacing w:val="-4"/>
                <w:sz w:val="21"/>
                <w:szCs w:val="21"/>
                <w:lang w:eastAsia="zh-CN"/>
              </w:rPr>
              <w:t>）</w:t>
            </w:r>
          </w:p>
        </w:tc>
        <w:tc>
          <w:tcPr>
            <w:tcW w:w="1113" w:type="dxa"/>
          </w:tcPr>
          <w:p w:rsidR="00BA2C1C" w:rsidRPr="00CB26D9" w:rsidRDefault="00BA2C1C" w:rsidP="00822353">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18 750</w:t>
            </w:r>
          </w:p>
        </w:tc>
      </w:tr>
      <w:tr w:rsidR="00BA2C1C" w:rsidRPr="00CB26D9" w:rsidTr="000E2FE5">
        <w:trPr>
          <w:trHeight w:val="339"/>
        </w:trPr>
        <w:tc>
          <w:tcPr>
            <w:tcW w:w="950" w:type="dxa"/>
            <w:vMerge/>
            <w:vAlign w:val="center"/>
          </w:tcPr>
          <w:p w:rsidR="00BA2C1C" w:rsidRPr="00CB26D9" w:rsidRDefault="00BA2C1C" w:rsidP="00EC786C">
            <w:pPr>
              <w:pStyle w:val="ListParagraph"/>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3600" w:type="dxa"/>
            <w:vMerge/>
            <w:tcBorders>
              <w:bottom w:val="single" w:sz="4" w:space="0" w:color="auto"/>
            </w:tcBorders>
            <w:vAlign w:val="center"/>
          </w:tcPr>
          <w:p w:rsidR="00BA2C1C" w:rsidRPr="00CB26D9"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p>
        </w:tc>
        <w:tc>
          <w:tcPr>
            <w:tcW w:w="2700" w:type="dxa"/>
            <w:tcBorders>
              <w:bottom w:val="single" w:sz="4" w:space="0" w:color="auto"/>
            </w:tcBorders>
          </w:tcPr>
          <w:p w:rsidR="00BA2C1C" w:rsidRPr="00CB26D9"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sz w:val="21"/>
                <w:szCs w:val="21"/>
                <w:lang w:eastAsia="zh-CN"/>
              </w:rPr>
            </w:pPr>
            <w:r w:rsidRPr="00CB26D9">
              <w:rPr>
                <w:rFonts w:ascii="Times New Roman" w:eastAsia="SimSun" w:hAnsi="Times New Roman" w:hint="eastAsia"/>
                <w:sz w:val="21"/>
                <w:szCs w:val="21"/>
                <w:lang w:eastAsia="zh-CN"/>
              </w:rPr>
              <w:t>差旅和每日生活津贴</w:t>
            </w:r>
            <w:r w:rsidR="000E2FE5">
              <w:rPr>
                <w:rFonts w:ascii="Times New Roman" w:eastAsia="SimSun" w:hAnsi="Times New Roman"/>
                <w:sz w:val="21"/>
                <w:szCs w:val="21"/>
                <w:lang w:eastAsia="zh-CN"/>
              </w:rPr>
              <w:br/>
            </w:r>
            <w:r w:rsidR="001248A6">
              <w:rPr>
                <w:rFonts w:ascii="Times New Roman" w:eastAsia="SimSun" w:hAnsi="Times New Roman" w:hint="eastAsia"/>
                <w:sz w:val="21"/>
                <w:szCs w:val="21"/>
                <w:lang w:eastAsia="zh-CN"/>
              </w:rPr>
              <w:t>（</w:t>
            </w:r>
            <w:r w:rsidRPr="00CB26D9">
              <w:rPr>
                <w:rFonts w:ascii="Times New Roman" w:eastAsia="SimSun" w:hAnsi="Times New Roman" w:hint="eastAsia"/>
                <w:sz w:val="21"/>
                <w:szCs w:val="21"/>
                <w:lang w:eastAsia="zh-CN"/>
              </w:rPr>
              <w:t>82</w:t>
            </w:r>
            <w:r w:rsidRPr="00CB26D9">
              <w:rPr>
                <w:rFonts w:ascii="Times New Roman" w:eastAsia="SimSun" w:hAnsi="Times New Roman"/>
                <w:sz w:val="21"/>
                <w:szCs w:val="21"/>
                <w:lang w:eastAsia="zh-CN"/>
              </w:rPr>
              <w:t>x3000</w:t>
            </w:r>
            <w:r w:rsidRPr="00CB26D9">
              <w:rPr>
                <w:rFonts w:ascii="Times New Roman" w:eastAsia="SimSun" w:hAnsi="Times New Roman" w:hint="eastAsia"/>
                <w:sz w:val="21"/>
                <w:szCs w:val="21"/>
                <w:lang w:eastAsia="zh-CN"/>
              </w:rPr>
              <w:t>美元</w:t>
            </w:r>
            <w:r w:rsidR="001248A6">
              <w:rPr>
                <w:rFonts w:ascii="Times New Roman" w:eastAsia="SimSun" w:hAnsi="Times New Roman" w:hint="eastAsia"/>
                <w:sz w:val="21"/>
                <w:szCs w:val="21"/>
                <w:lang w:eastAsia="zh-CN"/>
              </w:rPr>
              <w:t>）</w:t>
            </w:r>
          </w:p>
        </w:tc>
        <w:tc>
          <w:tcPr>
            <w:tcW w:w="1113" w:type="dxa"/>
            <w:tcBorders>
              <w:bottom w:val="single" w:sz="4" w:space="0" w:color="auto"/>
            </w:tcBorders>
          </w:tcPr>
          <w:p w:rsidR="00BA2C1C" w:rsidRPr="00CB26D9" w:rsidRDefault="00BA2C1C" w:rsidP="00822353">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264 000</w:t>
            </w:r>
          </w:p>
        </w:tc>
      </w:tr>
      <w:tr w:rsidR="00BA2C1C" w:rsidRPr="00CB26D9" w:rsidTr="000E2FE5">
        <w:trPr>
          <w:trHeight w:val="361"/>
        </w:trPr>
        <w:tc>
          <w:tcPr>
            <w:tcW w:w="950" w:type="dxa"/>
            <w:vMerge/>
            <w:tcBorders>
              <w:bottom w:val="single" w:sz="4" w:space="0" w:color="auto"/>
            </w:tcBorders>
            <w:vAlign w:val="center"/>
          </w:tcPr>
          <w:p w:rsidR="00BA2C1C" w:rsidRPr="00CB26D9" w:rsidRDefault="00BA2C1C" w:rsidP="00EC786C">
            <w:pPr>
              <w:pStyle w:val="ListParagraph"/>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3600" w:type="dxa"/>
            <w:vAlign w:val="center"/>
          </w:tcPr>
          <w:p w:rsidR="00BA2C1C" w:rsidRPr="00CB26D9" w:rsidRDefault="00BA2C1C" w:rsidP="000E2FE5">
            <w:pPr>
              <w:pStyle w:val="ListParagraph"/>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sz w:val="21"/>
                <w:szCs w:val="21"/>
                <w:lang w:eastAsia="zh-CN"/>
              </w:rPr>
            </w:pPr>
            <w:r w:rsidRPr="00CB26D9">
              <w:rPr>
                <w:rFonts w:ascii="Times New Roman" w:eastAsia="SimSun" w:hAnsi="Times New Roman" w:hint="eastAsia"/>
                <w:sz w:val="21"/>
                <w:szCs w:val="21"/>
                <w:lang w:eastAsia="zh-CN"/>
              </w:rPr>
              <w:t>技术支持</w:t>
            </w:r>
          </w:p>
        </w:tc>
        <w:tc>
          <w:tcPr>
            <w:tcW w:w="2700" w:type="dxa"/>
          </w:tcPr>
          <w:p w:rsidR="00BA2C1C" w:rsidRPr="00CB26D9" w:rsidRDefault="00BA2C1C" w:rsidP="000E2FE5">
            <w:pPr>
              <w:pStyle w:val="ListParagraph"/>
              <w:tabs>
                <w:tab w:val="left" w:pos="426"/>
              </w:tabs>
              <w:autoSpaceDE w:val="0"/>
              <w:autoSpaceDN w:val="0"/>
              <w:adjustRightInd w:val="0"/>
              <w:spacing w:before="40" w:after="40" w:line="240" w:lineRule="auto"/>
              <w:ind w:left="0"/>
              <w:jc w:val="both"/>
              <w:rPr>
                <w:rFonts w:ascii="Times New Roman" w:eastAsia="SimSun" w:hAnsi="Times New Roman"/>
                <w:sz w:val="21"/>
                <w:szCs w:val="21"/>
                <w:lang w:eastAsia="zh-CN"/>
              </w:rPr>
            </w:pPr>
            <w:r w:rsidRPr="00CB26D9">
              <w:rPr>
                <w:rFonts w:ascii="Times New Roman"/>
                <w:sz w:val="21"/>
                <w:szCs w:val="21"/>
                <w:lang w:eastAsia="zh-CN"/>
              </w:rPr>
              <w:t>一个全职等效专业岗位（</w:t>
            </w:r>
            <w:r w:rsidRPr="00CB26D9">
              <w:rPr>
                <w:rFonts w:ascii="Times New Roman" w:hAnsi="Times New Roman"/>
                <w:sz w:val="21"/>
                <w:szCs w:val="21"/>
                <w:lang w:eastAsia="zh-CN"/>
              </w:rPr>
              <w:t>50%</w:t>
            </w:r>
            <w:r w:rsidRPr="00CB26D9">
              <w:rPr>
                <w:rFonts w:ascii="Times New Roman"/>
                <w:sz w:val="21"/>
                <w:szCs w:val="21"/>
                <w:lang w:eastAsia="zh-CN"/>
              </w:rPr>
              <w:t>为实物形式）</w:t>
            </w:r>
          </w:p>
        </w:tc>
        <w:tc>
          <w:tcPr>
            <w:tcW w:w="1113" w:type="dxa"/>
            <w:tcBorders>
              <w:bottom w:val="single" w:sz="4" w:space="0" w:color="auto"/>
            </w:tcBorders>
          </w:tcPr>
          <w:p w:rsidR="00BA2C1C" w:rsidRPr="00CB26D9" w:rsidRDefault="00BA2C1C" w:rsidP="00EC786C">
            <w:pPr>
              <w:pStyle w:val="ListParagraph"/>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75 000</w:t>
            </w:r>
          </w:p>
        </w:tc>
      </w:tr>
      <w:tr w:rsidR="00BA2C1C" w:rsidRPr="00CB26D9" w:rsidTr="000E2FE5">
        <w:trPr>
          <w:trHeight w:val="357"/>
        </w:trPr>
        <w:tc>
          <w:tcPr>
            <w:tcW w:w="950" w:type="dxa"/>
            <w:vMerge w:val="restart"/>
            <w:vAlign w:val="center"/>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r w:rsidRPr="00CB26D9">
              <w:rPr>
                <w:rFonts w:ascii="Times New Roman" w:eastAsia="SimSun" w:hAnsi="Times New Roman"/>
                <w:sz w:val="21"/>
                <w:szCs w:val="21"/>
                <w:lang w:eastAsia="zh-CN"/>
              </w:rPr>
              <w:t>2016</w:t>
            </w:r>
            <w:r w:rsidRPr="00CB26D9">
              <w:rPr>
                <w:rFonts w:ascii="Times New Roman" w:eastAsia="SimSun" w:hAnsi="Times New Roman" w:hint="eastAsia"/>
                <w:sz w:val="21"/>
                <w:szCs w:val="21"/>
                <w:lang w:eastAsia="zh-CN"/>
              </w:rPr>
              <w:t>年</w:t>
            </w:r>
          </w:p>
        </w:tc>
        <w:tc>
          <w:tcPr>
            <w:tcW w:w="3600" w:type="dxa"/>
            <w:vAlign w:val="center"/>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r w:rsidRPr="00CB26D9">
              <w:rPr>
                <w:rFonts w:ascii="Times New Roman" w:hAnsi="Times New Roman"/>
                <w:sz w:val="21"/>
                <w:szCs w:val="21"/>
                <w:lang w:eastAsia="zh-CN"/>
              </w:rPr>
              <w:t>2</w:t>
            </w:r>
            <w:r w:rsidRPr="00CB26D9">
              <w:rPr>
                <w:rFonts w:ascii="Times New Roman"/>
                <w:sz w:val="21"/>
                <w:szCs w:val="21"/>
                <w:lang w:eastAsia="zh-CN"/>
              </w:rPr>
              <w:t>名共同主席和</w:t>
            </w:r>
            <w:r w:rsidRPr="00CB26D9">
              <w:rPr>
                <w:rFonts w:ascii="Times New Roman" w:hAnsi="Times New Roman"/>
                <w:sz w:val="21"/>
                <w:szCs w:val="21"/>
                <w:lang w:eastAsia="zh-CN"/>
              </w:rPr>
              <w:t>2</w:t>
            </w:r>
            <w:r w:rsidRPr="00CB26D9">
              <w:rPr>
                <w:rFonts w:ascii="Times New Roman"/>
                <w:sz w:val="21"/>
                <w:szCs w:val="21"/>
                <w:lang w:eastAsia="zh-CN"/>
              </w:rPr>
              <w:t>名提供协作的主要作者参加全体会议第</w:t>
            </w:r>
            <w:r w:rsidRPr="00CB26D9">
              <w:rPr>
                <w:rFonts w:ascii="Times New Roman" w:eastAsia="SimSun"/>
                <w:sz w:val="21"/>
                <w:szCs w:val="21"/>
                <w:lang w:eastAsia="zh-CN"/>
              </w:rPr>
              <w:t>四</w:t>
            </w:r>
            <w:r w:rsidRPr="00CB26D9">
              <w:rPr>
                <w:rFonts w:ascii="Times New Roman"/>
                <w:sz w:val="21"/>
                <w:szCs w:val="21"/>
                <w:lang w:eastAsia="zh-CN"/>
              </w:rPr>
              <w:t>届会议</w:t>
            </w:r>
          </w:p>
        </w:tc>
        <w:tc>
          <w:tcPr>
            <w:tcW w:w="2700" w:type="dxa"/>
          </w:tcPr>
          <w:p w:rsidR="00BA2C1C" w:rsidRPr="00CB26D9" w:rsidRDefault="00BA2C1C"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sz w:val="21"/>
                <w:szCs w:val="21"/>
                <w:lang w:eastAsia="zh-CN"/>
              </w:rPr>
            </w:pPr>
            <w:r w:rsidRPr="00CB26D9">
              <w:rPr>
                <w:rFonts w:ascii="Times New Roman" w:eastAsia="SimSun" w:hAnsi="Times New Roman" w:hint="eastAsia"/>
                <w:sz w:val="21"/>
                <w:szCs w:val="21"/>
                <w:lang w:eastAsia="zh-CN"/>
              </w:rPr>
              <w:t>差旅和每日生活津贴</w:t>
            </w:r>
            <w:r w:rsidR="00822353">
              <w:rPr>
                <w:rFonts w:ascii="Times New Roman" w:eastAsia="SimSun" w:hAnsi="Times New Roman"/>
                <w:sz w:val="21"/>
                <w:szCs w:val="21"/>
                <w:lang w:eastAsia="zh-CN"/>
              </w:rPr>
              <w:br/>
            </w:r>
            <w:r w:rsidR="001248A6">
              <w:rPr>
                <w:rFonts w:ascii="Times New Roman" w:eastAsia="SimSun" w:hAnsi="Times New Roman" w:hint="eastAsia"/>
                <w:sz w:val="21"/>
                <w:szCs w:val="21"/>
                <w:lang w:eastAsia="zh-CN"/>
              </w:rPr>
              <w:t>（</w:t>
            </w:r>
            <w:r w:rsidRPr="00CB26D9">
              <w:rPr>
                <w:rFonts w:ascii="Times New Roman" w:eastAsia="SimSun" w:hAnsi="Times New Roman" w:hint="eastAsia"/>
                <w:sz w:val="21"/>
                <w:szCs w:val="21"/>
                <w:lang w:eastAsia="zh-CN"/>
              </w:rPr>
              <w:t>3</w:t>
            </w:r>
            <w:r w:rsidRPr="00CB26D9">
              <w:rPr>
                <w:rFonts w:ascii="Times New Roman" w:eastAsia="SimSun" w:hAnsi="Times New Roman"/>
                <w:sz w:val="21"/>
                <w:szCs w:val="21"/>
                <w:lang w:eastAsia="zh-CN"/>
              </w:rPr>
              <w:t>x3000</w:t>
            </w:r>
            <w:r w:rsidRPr="00CB26D9">
              <w:rPr>
                <w:rFonts w:ascii="Times New Roman" w:eastAsia="SimSun" w:hAnsi="Times New Roman" w:hint="eastAsia"/>
                <w:sz w:val="21"/>
                <w:szCs w:val="21"/>
                <w:lang w:eastAsia="zh-CN"/>
              </w:rPr>
              <w:t>美元</w:t>
            </w:r>
            <w:r w:rsidR="001248A6">
              <w:rPr>
                <w:rFonts w:ascii="Times New Roman" w:eastAsia="SimSun" w:hAnsi="Times New Roman" w:hint="eastAsia"/>
                <w:sz w:val="21"/>
                <w:szCs w:val="21"/>
                <w:lang w:eastAsia="zh-CN"/>
              </w:rPr>
              <w:t>）</w:t>
            </w:r>
          </w:p>
        </w:tc>
        <w:tc>
          <w:tcPr>
            <w:tcW w:w="1113" w:type="dxa"/>
          </w:tcPr>
          <w:p w:rsidR="00BA2C1C" w:rsidRPr="00CB26D9" w:rsidRDefault="00BA2C1C" w:rsidP="00EC786C">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9 000</w:t>
            </w:r>
          </w:p>
        </w:tc>
      </w:tr>
      <w:tr w:rsidR="00BA2C1C" w:rsidRPr="00CB26D9" w:rsidDel="001E184E" w:rsidTr="000E2FE5">
        <w:trPr>
          <w:trHeight w:val="560"/>
        </w:trPr>
        <w:tc>
          <w:tcPr>
            <w:tcW w:w="950" w:type="dxa"/>
            <w:vMerge/>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3600" w:type="dxa"/>
          </w:tcPr>
          <w:p w:rsidR="00BA2C1C" w:rsidRPr="00CB26D9" w:rsidRDefault="002522D4" w:rsidP="000E2FE5">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sz w:val="21"/>
                <w:szCs w:val="21"/>
                <w:lang w:eastAsia="zh-CN"/>
              </w:rPr>
            </w:pPr>
            <w:r>
              <w:rPr>
                <w:rFonts w:hint="eastAsia"/>
                <w:sz w:val="21"/>
                <w:szCs w:val="21"/>
                <w:lang w:eastAsia="zh-CN"/>
              </w:rPr>
              <w:t>传</w:t>
            </w:r>
            <w:r w:rsidRPr="002522D4">
              <w:rPr>
                <w:rFonts w:ascii="Times New Roman"/>
                <w:sz w:val="21"/>
                <w:szCs w:val="21"/>
                <w:lang w:eastAsia="zh-CN"/>
              </w:rPr>
              <w:t>播和宣传（决策者摘要（</w:t>
            </w:r>
            <w:r w:rsidRPr="002522D4">
              <w:rPr>
                <w:rFonts w:ascii="Times New Roman" w:hAnsi="Times New Roman"/>
                <w:sz w:val="21"/>
                <w:szCs w:val="21"/>
                <w:lang w:eastAsia="zh-CN"/>
              </w:rPr>
              <w:t>10</w:t>
            </w:r>
            <w:r w:rsidRPr="002522D4">
              <w:rPr>
                <w:rFonts w:ascii="Times New Roman"/>
                <w:sz w:val="21"/>
                <w:szCs w:val="21"/>
                <w:lang w:eastAsia="zh-CN"/>
              </w:rPr>
              <w:t>页）和报告（</w:t>
            </w:r>
            <w:r w:rsidRPr="002522D4">
              <w:rPr>
                <w:rFonts w:ascii="Times New Roman" w:hAnsi="Times New Roman"/>
                <w:sz w:val="21"/>
                <w:szCs w:val="21"/>
                <w:lang w:eastAsia="zh-CN"/>
              </w:rPr>
              <w:t>200</w:t>
            </w:r>
            <w:r w:rsidRPr="002522D4">
              <w:rPr>
                <w:rFonts w:ascii="Times New Roman"/>
                <w:sz w:val="21"/>
                <w:szCs w:val="21"/>
                <w:lang w:eastAsia="zh-CN"/>
              </w:rPr>
              <w:t>页）</w:t>
            </w:r>
            <w:r w:rsidRPr="00B54099">
              <w:rPr>
                <w:sz w:val="21"/>
                <w:szCs w:val="21"/>
                <w:lang w:eastAsia="zh-CN"/>
              </w:rPr>
              <w:t>）</w:t>
            </w:r>
          </w:p>
        </w:tc>
        <w:tc>
          <w:tcPr>
            <w:tcW w:w="2700" w:type="dxa"/>
          </w:tcPr>
          <w:p w:rsidR="00BA2C1C" w:rsidRPr="00C52A19" w:rsidRDefault="00E65375" w:rsidP="00C52A19">
            <w:pPr>
              <w:pStyle w:val="ListParagraph"/>
              <w:keepNext/>
              <w:keepLines/>
              <w:tabs>
                <w:tab w:val="left" w:pos="426"/>
              </w:tabs>
              <w:autoSpaceDE w:val="0"/>
              <w:autoSpaceDN w:val="0"/>
              <w:adjustRightInd w:val="0"/>
              <w:spacing w:before="40" w:after="40" w:line="240" w:lineRule="auto"/>
              <w:ind w:left="0"/>
              <w:contextualSpacing w:val="0"/>
              <w:jc w:val="both"/>
              <w:rPr>
                <w:rFonts w:ascii="Times New Roman" w:eastAsia="SimSun" w:hAnsi="Times New Roman" w:hint="eastAsia"/>
                <w:b/>
                <w:spacing w:val="-16"/>
                <w:sz w:val="21"/>
                <w:szCs w:val="21"/>
                <w:lang w:eastAsia="zh-CN"/>
              </w:rPr>
            </w:pPr>
            <w:r w:rsidRPr="00AD3EF7">
              <w:rPr>
                <w:rFonts w:eastAsia="SimSun" w:hint="eastAsia"/>
                <w:spacing w:val="-16"/>
                <w:sz w:val="21"/>
                <w:szCs w:val="21"/>
                <w:lang w:eastAsia="zh-CN"/>
              </w:rPr>
              <w:t>将决策者摘要</w:t>
            </w:r>
            <w:r w:rsidR="00C52A19" w:rsidRPr="00AD3EF7">
              <w:rPr>
                <w:rFonts w:eastAsia="SimSun" w:hint="eastAsia"/>
                <w:spacing w:val="-16"/>
                <w:sz w:val="21"/>
                <w:szCs w:val="21"/>
                <w:lang w:eastAsia="zh-CN"/>
              </w:rPr>
              <w:t>翻译为所有</w:t>
            </w:r>
            <w:r w:rsidRPr="00AD3EF7">
              <w:rPr>
                <w:rFonts w:eastAsia="SimSun" w:hint="eastAsia"/>
                <w:spacing w:val="-16"/>
                <w:sz w:val="21"/>
                <w:szCs w:val="21"/>
                <w:lang w:eastAsia="zh-CN"/>
              </w:rPr>
              <w:t>联合国正式语文</w:t>
            </w:r>
            <w:r w:rsidR="002522D4">
              <w:rPr>
                <w:rFonts w:eastAsia="SimSun" w:hint="eastAsia"/>
                <w:spacing w:val="-16"/>
                <w:sz w:val="21"/>
                <w:szCs w:val="21"/>
                <w:lang w:eastAsia="zh-CN"/>
              </w:rPr>
              <w:t>，</w:t>
            </w:r>
            <w:r w:rsidR="00C52A19" w:rsidRPr="00AD3EF7">
              <w:rPr>
                <w:rFonts w:eastAsia="SimSun" w:hint="eastAsia"/>
                <w:spacing w:val="-16"/>
                <w:sz w:val="21"/>
                <w:szCs w:val="21"/>
                <w:lang w:eastAsia="zh-CN"/>
              </w:rPr>
              <w:t>并</w:t>
            </w:r>
            <w:r w:rsidRPr="00AD3EF7">
              <w:rPr>
                <w:rFonts w:eastAsia="SimSun" w:hint="eastAsia"/>
                <w:spacing w:val="-16"/>
                <w:sz w:val="21"/>
                <w:szCs w:val="21"/>
                <w:lang w:eastAsia="zh-CN"/>
              </w:rPr>
              <w:t>进行出版和宣传</w:t>
            </w:r>
          </w:p>
        </w:tc>
        <w:tc>
          <w:tcPr>
            <w:tcW w:w="1113" w:type="dxa"/>
          </w:tcPr>
          <w:p w:rsidR="00BA2C1C" w:rsidRPr="00CB26D9" w:rsidDel="001E184E" w:rsidRDefault="00BA2C1C" w:rsidP="00EC786C">
            <w:pPr>
              <w:pStyle w:val="ListParagraph"/>
              <w:keepNext/>
              <w:keepLines/>
              <w:tabs>
                <w:tab w:val="left" w:pos="426"/>
              </w:tabs>
              <w:autoSpaceDE w:val="0"/>
              <w:autoSpaceDN w:val="0"/>
              <w:adjustRightInd w:val="0"/>
              <w:spacing w:before="40" w:after="40" w:line="240" w:lineRule="auto"/>
              <w:ind w:left="0"/>
              <w:contextualSpacing w:val="0"/>
              <w:jc w:val="right"/>
              <w:rPr>
                <w:rFonts w:ascii="Times New Roman" w:eastAsia="SimSun" w:hAnsi="Times New Roman"/>
                <w:sz w:val="21"/>
                <w:szCs w:val="21"/>
                <w:lang w:eastAsia="zh-CN"/>
              </w:rPr>
            </w:pPr>
            <w:r w:rsidRPr="00CB26D9">
              <w:rPr>
                <w:rFonts w:ascii="Times New Roman" w:eastAsia="SimSun" w:hAnsi="Times New Roman"/>
                <w:sz w:val="21"/>
                <w:szCs w:val="21"/>
                <w:lang w:eastAsia="zh-CN"/>
              </w:rPr>
              <w:t>117 000</w:t>
            </w:r>
          </w:p>
        </w:tc>
      </w:tr>
      <w:tr w:rsidR="00BA2C1C" w:rsidRPr="00CB26D9" w:rsidTr="000E2FE5">
        <w:tc>
          <w:tcPr>
            <w:tcW w:w="950" w:type="dxa"/>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hint="eastAsia"/>
                <w:b/>
                <w:sz w:val="21"/>
                <w:szCs w:val="21"/>
                <w:lang w:eastAsia="zh-CN"/>
              </w:rPr>
            </w:pPr>
            <w:r w:rsidRPr="00CB26D9">
              <w:rPr>
                <w:rFonts w:ascii="Times New Roman" w:eastAsia="SimSun" w:hAnsi="Times New Roman" w:hint="eastAsia"/>
                <w:b/>
                <w:sz w:val="21"/>
                <w:szCs w:val="21"/>
                <w:lang w:eastAsia="zh-CN"/>
              </w:rPr>
              <w:t>总计</w:t>
            </w:r>
          </w:p>
        </w:tc>
        <w:tc>
          <w:tcPr>
            <w:tcW w:w="3600" w:type="dxa"/>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2700" w:type="dxa"/>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rPr>
                <w:rFonts w:ascii="Times New Roman" w:eastAsia="SimSun" w:hAnsi="Times New Roman"/>
                <w:sz w:val="21"/>
                <w:szCs w:val="21"/>
                <w:lang w:eastAsia="zh-CN"/>
              </w:rPr>
            </w:pPr>
          </w:p>
        </w:tc>
        <w:tc>
          <w:tcPr>
            <w:tcW w:w="1113" w:type="dxa"/>
          </w:tcPr>
          <w:p w:rsidR="00BA2C1C" w:rsidRPr="00CB26D9" w:rsidRDefault="00BA2C1C" w:rsidP="00EC786C">
            <w:pPr>
              <w:pStyle w:val="ListParagraph"/>
              <w:keepNext/>
              <w:keepLines/>
              <w:tabs>
                <w:tab w:val="left" w:pos="426"/>
              </w:tabs>
              <w:autoSpaceDE w:val="0"/>
              <w:autoSpaceDN w:val="0"/>
              <w:adjustRightInd w:val="0"/>
              <w:spacing w:before="60" w:after="60"/>
              <w:ind w:left="0"/>
              <w:contextualSpacing w:val="0"/>
              <w:jc w:val="right"/>
              <w:rPr>
                <w:rFonts w:ascii="Times New Roman" w:eastAsia="SimSun" w:hAnsi="Times New Roman"/>
                <w:b/>
                <w:sz w:val="21"/>
                <w:szCs w:val="21"/>
                <w:lang w:eastAsia="zh-CN"/>
              </w:rPr>
            </w:pPr>
            <w:r w:rsidRPr="00CB26D9">
              <w:rPr>
                <w:rFonts w:ascii="Times New Roman" w:eastAsia="SimSun" w:hAnsi="Times New Roman"/>
                <w:b/>
                <w:sz w:val="21"/>
                <w:szCs w:val="21"/>
                <w:lang w:eastAsia="zh-CN"/>
              </w:rPr>
              <w:t>1 141 500</w:t>
            </w:r>
          </w:p>
        </w:tc>
      </w:tr>
    </w:tbl>
    <w:p w:rsidR="002522D4" w:rsidRDefault="002522D4" w:rsidP="002522D4">
      <w:pPr>
        <w:pStyle w:val="CH3"/>
        <w:keepLines w:val="0"/>
        <w:tabs>
          <w:tab w:val="clear" w:pos="1247"/>
        </w:tabs>
        <w:spacing w:before="120" w:afterLines="100" w:after="240"/>
        <w:ind w:left="0" w:firstLine="0"/>
        <w:rPr>
          <w:rFonts w:hint="eastAsia"/>
          <w:sz w:val="20"/>
          <w:szCs w:val="20"/>
          <w:lang w:val="en-GB" w:eastAsia="zh-CN"/>
        </w:rPr>
      </w:pPr>
    </w:p>
    <w:p w:rsidR="00E65B1B" w:rsidRPr="00BA2C1C" w:rsidRDefault="003319D6" w:rsidP="002522D4">
      <w:pPr>
        <w:pStyle w:val="CH3"/>
        <w:keepLines w:val="0"/>
        <w:tabs>
          <w:tab w:val="clear" w:pos="1247"/>
        </w:tabs>
        <w:spacing w:before="120" w:afterLines="100" w:after="240"/>
        <w:ind w:left="0" w:firstLine="0"/>
        <w:rPr>
          <w:sz w:val="20"/>
          <w:szCs w:val="20"/>
          <w:lang w:val="en-GB"/>
        </w:rPr>
      </w:pPr>
      <w:r>
        <w:rPr>
          <w:rFonts w:ascii="SimHei" w:eastAsia="SimHei" w:hAnsi="SimHei"/>
          <w:lang w:val="en-GB" w:eastAsia="zh-CN"/>
        </w:rPr>
        <w:br w:type="page"/>
      </w:r>
      <w:r w:rsidR="00BA2C1C" w:rsidRPr="00BA2C1C">
        <w:rPr>
          <w:rFonts w:ascii="SimHei" w:eastAsia="SimHei" w:hAnsi="SimHei" w:hint="eastAsia"/>
          <w:lang w:val="en-GB" w:eastAsia="zh-CN"/>
        </w:rPr>
        <w:lastRenderedPageBreak/>
        <w:t>参考文献</w:t>
      </w:r>
    </w:p>
    <w:p w:rsidR="00E65B1B" w:rsidRPr="008C3E04" w:rsidRDefault="00BA2C1C" w:rsidP="002F59D3">
      <w:pPr>
        <w:pStyle w:val="NormalNonumber"/>
        <w:keepNext/>
        <w:spacing w:afterLines="100" w:after="240"/>
        <w:rPr>
          <w:lang w:val="en-GB" w:eastAsia="zh-CN"/>
        </w:rPr>
      </w:pPr>
      <w:r w:rsidRPr="008C3E04">
        <w:rPr>
          <w:rFonts w:hint="eastAsia"/>
          <w:lang w:val="en-GB" w:eastAsia="zh-CN"/>
        </w:rPr>
        <w:t>联合国粮食及农业组织，《粮食和农业生物多样性——促进在多变世界中实现粮食安全和可持续性》（</w:t>
      </w:r>
      <w:r w:rsidRPr="008C3E04">
        <w:rPr>
          <w:rFonts w:hint="eastAsia"/>
          <w:lang w:val="en-GB" w:eastAsia="zh-CN"/>
        </w:rPr>
        <w:t>2011</w:t>
      </w:r>
      <w:r w:rsidRPr="008C3E04">
        <w:rPr>
          <w:rFonts w:hint="eastAsia"/>
          <w:lang w:val="en-GB" w:eastAsia="zh-CN"/>
        </w:rPr>
        <w:t>年）。</w:t>
      </w:r>
    </w:p>
    <w:p w:rsidR="00E65B1B" w:rsidRPr="008C3E04" w:rsidRDefault="00BA2C1C" w:rsidP="002F59D3">
      <w:pPr>
        <w:pStyle w:val="NormalNonumber"/>
        <w:spacing w:afterLines="100" w:after="240"/>
        <w:rPr>
          <w:lang w:val="en-GB" w:eastAsia="zh-CN"/>
        </w:rPr>
      </w:pPr>
      <w:r w:rsidRPr="008C3E04">
        <w:rPr>
          <w:lang w:val="en-GB" w:eastAsia="zh-CN"/>
        </w:rPr>
        <w:t>T. Garnett</w:t>
      </w:r>
      <w:r w:rsidRPr="008C3E04">
        <w:rPr>
          <w:rFonts w:hint="eastAsia"/>
          <w:lang w:val="en-GB" w:eastAsia="zh-CN"/>
        </w:rPr>
        <w:t>等人《农业可持续集约化发展：前提与政策》，《科学》，第</w:t>
      </w:r>
      <w:r w:rsidRPr="008C3E04">
        <w:rPr>
          <w:rFonts w:hint="eastAsia"/>
          <w:lang w:val="en-GB" w:eastAsia="zh-CN"/>
        </w:rPr>
        <w:t>341</w:t>
      </w:r>
      <w:r w:rsidRPr="008C3E04">
        <w:rPr>
          <w:rFonts w:hint="eastAsia"/>
          <w:lang w:val="en-GB" w:eastAsia="zh-CN"/>
        </w:rPr>
        <w:t>期，第</w:t>
      </w:r>
      <w:r w:rsidRPr="008C3E04">
        <w:rPr>
          <w:rFonts w:hint="eastAsia"/>
          <w:lang w:val="en-GB" w:eastAsia="zh-CN"/>
        </w:rPr>
        <w:t>33</w:t>
      </w:r>
      <w:r w:rsidR="00C52A19" w:rsidRPr="008C3E04">
        <w:rPr>
          <w:rFonts w:hint="eastAsia"/>
          <w:lang w:val="en-GB" w:eastAsia="zh-CN"/>
        </w:rPr>
        <w:t>和</w:t>
      </w:r>
      <w:r w:rsidRPr="008C3E04">
        <w:rPr>
          <w:rFonts w:hint="eastAsia"/>
          <w:lang w:val="en-GB" w:eastAsia="zh-CN"/>
        </w:rPr>
        <w:t>34</w:t>
      </w:r>
      <w:r w:rsidRPr="008C3E04">
        <w:rPr>
          <w:rFonts w:hint="eastAsia"/>
          <w:lang w:val="en-GB" w:eastAsia="zh-CN"/>
        </w:rPr>
        <w:t>页（</w:t>
      </w:r>
      <w:r w:rsidRPr="008C3E04">
        <w:rPr>
          <w:rFonts w:hint="eastAsia"/>
          <w:lang w:val="en-GB" w:eastAsia="zh-CN"/>
        </w:rPr>
        <w:t>2013</w:t>
      </w:r>
      <w:r w:rsidRPr="008C3E04">
        <w:rPr>
          <w:rFonts w:hint="eastAsia"/>
          <w:lang w:val="en-GB" w:eastAsia="zh-CN"/>
        </w:rPr>
        <w:t>年）。</w:t>
      </w:r>
    </w:p>
    <w:p w:rsidR="00A53029" w:rsidRPr="00BA2C1C" w:rsidRDefault="00A53029" w:rsidP="00A53029">
      <w:pPr>
        <w:pStyle w:val="Normal-pool"/>
        <w:rPr>
          <w:lang w:eastAsia="zh-CN"/>
        </w:rPr>
      </w:pPr>
    </w:p>
    <w:tbl>
      <w:tblPr>
        <w:tblW w:w="0" w:type="auto"/>
        <w:tblLook w:val="01E0" w:firstRow="1" w:lastRow="1" w:firstColumn="1" w:lastColumn="1" w:noHBand="0" w:noVBand="0"/>
      </w:tblPr>
      <w:tblGrid>
        <w:gridCol w:w="3237"/>
        <w:gridCol w:w="3237"/>
        <w:gridCol w:w="3238"/>
      </w:tblGrid>
      <w:tr w:rsidR="001F1737" w:rsidRPr="00BA2C1C">
        <w:tc>
          <w:tcPr>
            <w:tcW w:w="3237" w:type="dxa"/>
          </w:tcPr>
          <w:p w:rsidR="001F1737" w:rsidRPr="00BA2C1C" w:rsidRDefault="001F1737" w:rsidP="00A53029">
            <w:pPr>
              <w:pStyle w:val="Normal-pool"/>
              <w:rPr>
                <w:lang w:eastAsia="zh-CN"/>
              </w:rPr>
            </w:pPr>
          </w:p>
        </w:tc>
        <w:tc>
          <w:tcPr>
            <w:tcW w:w="3237" w:type="dxa"/>
            <w:tcBorders>
              <w:bottom w:val="single" w:sz="4" w:space="0" w:color="auto"/>
            </w:tcBorders>
          </w:tcPr>
          <w:p w:rsidR="001F1737" w:rsidRPr="00BA2C1C" w:rsidRDefault="001F1737" w:rsidP="00A53029">
            <w:pPr>
              <w:pStyle w:val="Normal-pool"/>
              <w:rPr>
                <w:lang w:eastAsia="zh-CN"/>
              </w:rPr>
            </w:pPr>
          </w:p>
        </w:tc>
        <w:tc>
          <w:tcPr>
            <w:tcW w:w="3238" w:type="dxa"/>
          </w:tcPr>
          <w:p w:rsidR="001F1737" w:rsidRPr="00C52A19" w:rsidRDefault="001F1737" w:rsidP="00A53029">
            <w:pPr>
              <w:pStyle w:val="Normal-pool"/>
              <w:rPr>
                <w:lang w:eastAsia="zh-CN"/>
              </w:rPr>
            </w:pPr>
          </w:p>
        </w:tc>
      </w:tr>
    </w:tbl>
    <w:p w:rsidR="00D11D69" w:rsidRPr="00BA2C1C" w:rsidRDefault="00D11D69" w:rsidP="00A53029">
      <w:pPr>
        <w:pStyle w:val="Normal-pool"/>
        <w:rPr>
          <w:lang w:eastAsia="zh-CN"/>
        </w:rPr>
      </w:pPr>
    </w:p>
    <w:sectPr w:rsidR="00D11D69" w:rsidRPr="00BA2C1C" w:rsidSect="00713D8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90" w:rsidRDefault="00152F90">
      <w:r>
        <w:separator/>
      </w:r>
    </w:p>
  </w:endnote>
  <w:endnote w:type="continuationSeparator" w:id="0">
    <w:p w:rsidR="00152F90" w:rsidRDefault="0015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man">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3" w:rsidRDefault="00822353">
    <w:pPr>
      <w:pStyle w:val="Footer"/>
    </w:pPr>
    <w:r>
      <w:rPr>
        <w:rStyle w:val="PageNumber"/>
      </w:rPr>
      <w:fldChar w:fldCharType="begin"/>
    </w:r>
    <w:r>
      <w:rPr>
        <w:rStyle w:val="PageNumber"/>
      </w:rPr>
      <w:instrText xml:space="preserve"> PAGE </w:instrText>
    </w:r>
    <w:r>
      <w:rPr>
        <w:rStyle w:val="PageNumber"/>
      </w:rPr>
      <w:fldChar w:fldCharType="separate"/>
    </w:r>
    <w:r w:rsidR="00FF365C">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3" w:rsidRDefault="0082235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FF365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3" w:rsidRPr="00864922" w:rsidRDefault="00574963"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K1353345</w:t>
    </w:r>
    <w:r>
      <w:rPr>
        <w:rFonts w:ascii="Times New Roman" w:hAnsi="Times New Roman"/>
        <w:sz w:val="20"/>
        <w:szCs w:val="20"/>
      </w:rPr>
      <w:tab/>
    </w:r>
    <w:r w:rsidR="00EE0FBC">
      <w:rPr>
        <w:rFonts w:ascii="Times New Roman" w:eastAsia="SimSun" w:hAnsi="Times New Roman" w:hint="eastAsia"/>
        <w:sz w:val="20"/>
        <w:szCs w:val="20"/>
        <w:lang w:eastAsia="zh-CN"/>
      </w:rPr>
      <w:t>2</w:t>
    </w:r>
    <w:r w:rsidR="00EE0FBC">
      <w:rPr>
        <w:rFonts w:ascii="Times New Roman" w:eastAsia="SimSun" w:hAnsi="Times New Roman"/>
        <w:sz w:val="20"/>
        <w:szCs w:val="20"/>
        <w:lang w:eastAsia="zh-CN"/>
      </w:rPr>
      <w:t>9</w:t>
    </w:r>
    <w:r w:rsidR="00822353">
      <w:rPr>
        <w:rFonts w:ascii="Times New Roman" w:hAnsi="Times New Roman"/>
        <w:sz w:val="20"/>
        <w:szCs w:val="20"/>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90" w:rsidRPr="00A53029" w:rsidRDefault="00152F90" w:rsidP="00A53029">
      <w:pPr>
        <w:spacing w:after="120" w:line="240" w:lineRule="auto"/>
        <w:ind w:left="624"/>
        <w:rPr>
          <w:rFonts w:ascii="Times New Roman" w:hAnsi="Times New Roman"/>
          <w:sz w:val="20"/>
          <w:szCs w:val="20"/>
        </w:rPr>
      </w:pPr>
      <w:r w:rsidRPr="00A53029">
        <w:rPr>
          <w:rFonts w:ascii="Times New Roman" w:hAnsi="Times New Roman"/>
          <w:sz w:val="20"/>
          <w:szCs w:val="20"/>
        </w:rPr>
        <w:separator/>
      </w:r>
    </w:p>
  </w:footnote>
  <w:footnote w:type="continuationSeparator" w:id="0">
    <w:p w:rsidR="00152F90" w:rsidRDefault="00152F90">
      <w:r>
        <w:continuationSeparator/>
      </w:r>
    </w:p>
  </w:footnote>
  <w:footnote w:id="1">
    <w:p w:rsidR="00822353" w:rsidRPr="005A78FE" w:rsidRDefault="00822353" w:rsidP="008A5A06">
      <w:pPr>
        <w:pStyle w:val="FootnoteText"/>
        <w:rPr>
          <w:rFonts w:hint="eastAsia"/>
          <w:sz w:val="21"/>
          <w:szCs w:val="21"/>
          <w:lang w:val="en-US" w:eastAsia="zh-CN"/>
        </w:rPr>
      </w:pPr>
      <w:r w:rsidRPr="005A78FE">
        <w:rPr>
          <w:rStyle w:val="FootnoteReference"/>
          <w:sz w:val="21"/>
          <w:szCs w:val="21"/>
        </w:rPr>
        <w:sym w:font="Symbol" w:char="F02A"/>
      </w:r>
      <w:r w:rsidRPr="005A78FE">
        <w:rPr>
          <w:sz w:val="21"/>
          <w:szCs w:val="21"/>
        </w:rPr>
        <w:t xml:space="preserve"> IPBES/</w:t>
      </w:r>
      <w:r w:rsidRPr="005A78FE">
        <w:rPr>
          <w:sz w:val="21"/>
          <w:szCs w:val="21"/>
          <w:lang w:eastAsia="ja-JP"/>
        </w:rPr>
        <w:t>2/1</w:t>
      </w:r>
      <w:r>
        <w:rPr>
          <w:rFonts w:hint="eastAsia"/>
          <w:sz w:val="21"/>
          <w:szCs w:val="21"/>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3" w:rsidRPr="00194D87" w:rsidRDefault="00822353" w:rsidP="00194D87">
    <w:pPr>
      <w:pStyle w:val="Header"/>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w:t>
    </w:r>
    <w:r>
      <w:rPr>
        <w:rFonts w:ascii="Times New Roman" w:hAnsi="Times New Roman"/>
        <w:szCs w:val="18"/>
        <w:lang w:val="en-US" w:eastAsia="ja-JP"/>
      </w:rPr>
      <w:t>16/Add.7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3" w:rsidRPr="00194D87" w:rsidRDefault="00822353" w:rsidP="00194D87">
    <w:pPr>
      <w:pStyle w:val="Header"/>
      <w:jc w:val="right"/>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w:t>
    </w:r>
    <w:r>
      <w:rPr>
        <w:rFonts w:ascii="Times New Roman" w:hAnsi="Times New Roman"/>
        <w:szCs w:val="18"/>
        <w:lang w:val="en-US" w:eastAsia="ja-JP"/>
      </w:rPr>
      <w:t>6/Add.7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3" w:rsidRPr="00762016" w:rsidRDefault="00822353" w:rsidP="00762016">
    <w:pPr>
      <w:pStyle w:val="Header"/>
      <w:pBdr>
        <w:bottom w:val="none" w:sz="0" w:space="0"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FB6"/>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E86"/>
    <w:multiLevelType w:val="hybridMultilevel"/>
    <w:tmpl w:val="C772EAEC"/>
    <w:lvl w:ilvl="0" w:tplc="04EAF5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253FB"/>
    <w:multiLevelType w:val="hybridMultilevel"/>
    <w:tmpl w:val="35BA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6">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712A5"/>
    <w:multiLevelType w:val="hybridMultilevel"/>
    <w:tmpl w:val="E8B29EF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Arial"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Arial"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Arial"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2291BF8"/>
    <w:multiLevelType w:val="multilevel"/>
    <w:tmpl w:val="F4ACF36E"/>
    <w:numStyleLink w:val="Normallist"/>
  </w:abstractNum>
  <w:num w:numId="1">
    <w:abstractNumId w:val="8"/>
  </w:num>
  <w:num w:numId="2">
    <w:abstractNumId w:val="3"/>
  </w:num>
  <w:num w:numId="3">
    <w:abstractNumId w:val="5"/>
  </w:num>
  <w:num w:numId="4">
    <w:abstractNumId w:val="9"/>
    <w:lvlOverride w:ilvl="0">
      <w:lvl w:ilvl="0">
        <w:start w:val="1"/>
        <w:numFmt w:val="decimal"/>
        <w:pStyle w:val="Normalnumber"/>
        <w:lvlText w:val="%1."/>
        <w:lvlJc w:val="left"/>
        <w:pPr>
          <w:tabs>
            <w:tab w:val="num" w:pos="567"/>
          </w:tabs>
          <w:ind w:left="1247" w:firstLine="0"/>
        </w:pPr>
        <w:rPr>
          <w:rFonts w:hint="default"/>
          <w:sz w:val="24"/>
          <w:szCs w:val="24"/>
        </w:rPr>
      </w:lvl>
    </w:lvlOverride>
  </w:num>
  <w:num w:numId="5">
    <w:abstractNumId w:val="1"/>
  </w:num>
  <w:num w:numId="6">
    <w:abstractNumId w:val="4"/>
  </w:num>
  <w:num w:numId="7">
    <w:abstractNumId w:val="6"/>
  </w:num>
  <w:num w:numId="8">
    <w:abstractNumId w:val="0"/>
  </w:num>
  <w:num w:numId="9">
    <w:abstractNumId w:val="2"/>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7"/>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zh-CN" w:vendorID="64" w:dllVersion="131077"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7"/>
    <w:rsid w:val="000141C1"/>
    <w:rsid w:val="000149E6"/>
    <w:rsid w:val="000179E3"/>
    <w:rsid w:val="000212B0"/>
    <w:rsid w:val="000247B0"/>
    <w:rsid w:val="000249A3"/>
    <w:rsid w:val="0002522A"/>
    <w:rsid w:val="00026997"/>
    <w:rsid w:val="00033E0B"/>
    <w:rsid w:val="00035EDE"/>
    <w:rsid w:val="00046CB9"/>
    <w:rsid w:val="0005064B"/>
    <w:rsid w:val="000509B4"/>
    <w:rsid w:val="000537AB"/>
    <w:rsid w:val="0006035B"/>
    <w:rsid w:val="0007166E"/>
    <w:rsid w:val="0007169A"/>
    <w:rsid w:val="00071886"/>
    <w:rsid w:val="000742BC"/>
    <w:rsid w:val="00075221"/>
    <w:rsid w:val="00082A0C"/>
    <w:rsid w:val="00083504"/>
    <w:rsid w:val="0009640C"/>
    <w:rsid w:val="000A59C8"/>
    <w:rsid w:val="000B199B"/>
    <w:rsid w:val="000B21D5"/>
    <w:rsid w:val="000B22A2"/>
    <w:rsid w:val="000B35B4"/>
    <w:rsid w:val="000C0594"/>
    <w:rsid w:val="000C2A52"/>
    <w:rsid w:val="000D33C0"/>
    <w:rsid w:val="000D6941"/>
    <w:rsid w:val="000E2FE5"/>
    <w:rsid w:val="000F05D9"/>
    <w:rsid w:val="000F4B6E"/>
    <w:rsid w:val="00115F01"/>
    <w:rsid w:val="001202E3"/>
    <w:rsid w:val="00123699"/>
    <w:rsid w:val="001248A6"/>
    <w:rsid w:val="0013059D"/>
    <w:rsid w:val="00141A55"/>
    <w:rsid w:val="001446A3"/>
    <w:rsid w:val="00152598"/>
    <w:rsid w:val="00152F90"/>
    <w:rsid w:val="00155395"/>
    <w:rsid w:val="00155ECE"/>
    <w:rsid w:val="00164791"/>
    <w:rsid w:val="00166EBC"/>
    <w:rsid w:val="00170D52"/>
    <w:rsid w:val="00171546"/>
    <w:rsid w:val="001759BA"/>
    <w:rsid w:val="00181EC8"/>
    <w:rsid w:val="00184349"/>
    <w:rsid w:val="001867F5"/>
    <w:rsid w:val="00194D87"/>
    <w:rsid w:val="00195F33"/>
    <w:rsid w:val="00196C9F"/>
    <w:rsid w:val="001B1617"/>
    <w:rsid w:val="001B4912"/>
    <w:rsid w:val="001B504B"/>
    <w:rsid w:val="001D3874"/>
    <w:rsid w:val="001D7E75"/>
    <w:rsid w:val="001E56D2"/>
    <w:rsid w:val="001E5C27"/>
    <w:rsid w:val="001E7D56"/>
    <w:rsid w:val="001F1737"/>
    <w:rsid w:val="001F60D3"/>
    <w:rsid w:val="001F75DE"/>
    <w:rsid w:val="00200D58"/>
    <w:rsid w:val="002013BE"/>
    <w:rsid w:val="002063A4"/>
    <w:rsid w:val="0021145B"/>
    <w:rsid w:val="00221178"/>
    <w:rsid w:val="002324CD"/>
    <w:rsid w:val="002417AA"/>
    <w:rsid w:val="00242A6C"/>
    <w:rsid w:val="00243D36"/>
    <w:rsid w:val="00247707"/>
    <w:rsid w:val="00251BD9"/>
    <w:rsid w:val="002522D4"/>
    <w:rsid w:val="00255F19"/>
    <w:rsid w:val="002826F5"/>
    <w:rsid w:val="00286740"/>
    <w:rsid w:val="002929D8"/>
    <w:rsid w:val="00293850"/>
    <w:rsid w:val="002A237D"/>
    <w:rsid w:val="002A4C53"/>
    <w:rsid w:val="002A5F1D"/>
    <w:rsid w:val="002A6CF9"/>
    <w:rsid w:val="002B0672"/>
    <w:rsid w:val="002B1B4C"/>
    <w:rsid w:val="002B247F"/>
    <w:rsid w:val="002B3767"/>
    <w:rsid w:val="002C145D"/>
    <w:rsid w:val="002C2C3E"/>
    <w:rsid w:val="002C533E"/>
    <w:rsid w:val="002D027F"/>
    <w:rsid w:val="002D7A85"/>
    <w:rsid w:val="002D7B60"/>
    <w:rsid w:val="002F4761"/>
    <w:rsid w:val="002F59D3"/>
    <w:rsid w:val="002F5C79"/>
    <w:rsid w:val="003019E2"/>
    <w:rsid w:val="00305EB8"/>
    <w:rsid w:val="00310FD9"/>
    <w:rsid w:val="003121DE"/>
    <w:rsid w:val="0031413F"/>
    <w:rsid w:val="003148BB"/>
    <w:rsid w:val="00315D2C"/>
    <w:rsid w:val="00316934"/>
    <w:rsid w:val="00317976"/>
    <w:rsid w:val="003233BA"/>
    <w:rsid w:val="003319D6"/>
    <w:rsid w:val="00355EA9"/>
    <w:rsid w:val="003578DE"/>
    <w:rsid w:val="00361489"/>
    <w:rsid w:val="00364DCD"/>
    <w:rsid w:val="00381F78"/>
    <w:rsid w:val="003849F1"/>
    <w:rsid w:val="00386357"/>
    <w:rsid w:val="00394B92"/>
    <w:rsid w:val="00396257"/>
    <w:rsid w:val="00397EB8"/>
    <w:rsid w:val="003A086E"/>
    <w:rsid w:val="003A4FD0"/>
    <w:rsid w:val="003A69D1"/>
    <w:rsid w:val="003A7375"/>
    <w:rsid w:val="003A7705"/>
    <w:rsid w:val="003B1545"/>
    <w:rsid w:val="003C409D"/>
    <w:rsid w:val="003C5BA6"/>
    <w:rsid w:val="003D3A1D"/>
    <w:rsid w:val="003D5FF6"/>
    <w:rsid w:val="003E542E"/>
    <w:rsid w:val="003F0E85"/>
    <w:rsid w:val="003F3DDC"/>
    <w:rsid w:val="003F523D"/>
    <w:rsid w:val="00404BC2"/>
    <w:rsid w:val="00405251"/>
    <w:rsid w:val="00410C55"/>
    <w:rsid w:val="00416854"/>
    <w:rsid w:val="00417725"/>
    <w:rsid w:val="00437F26"/>
    <w:rsid w:val="00442E52"/>
    <w:rsid w:val="00444097"/>
    <w:rsid w:val="00445487"/>
    <w:rsid w:val="0045436D"/>
    <w:rsid w:val="00454769"/>
    <w:rsid w:val="00466991"/>
    <w:rsid w:val="0047064C"/>
    <w:rsid w:val="00484B68"/>
    <w:rsid w:val="004863D2"/>
    <w:rsid w:val="004866FA"/>
    <w:rsid w:val="004A42E1"/>
    <w:rsid w:val="004A5AB5"/>
    <w:rsid w:val="004B0E5D"/>
    <w:rsid w:val="004B162C"/>
    <w:rsid w:val="004B7C92"/>
    <w:rsid w:val="004C3DBE"/>
    <w:rsid w:val="004C5C96"/>
    <w:rsid w:val="004D06A4"/>
    <w:rsid w:val="004F00DD"/>
    <w:rsid w:val="004F1A81"/>
    <w:rsid w:val="00500621"/>
    <w:rsid w:val="00514DE2"/>
    <w:rsid w:val="005218D9"/>
    <w:rsid w:val="00535AB5"/>
    <w:rsid w:val="00536186"/>
    <w:rsid w:val="00536907"/>
    <w:rsid w:val="00544CBB"/>
    <w:rsid w:val="00556BCF"/>
    <w:rsid w:val="0057315F"/>
    <w:rsid w:val="00574963"/>
    <w:rsid w:val="00576104"/>
    <w:rsid w:val="00576E92"/>
    <w:rsid w:val="0057716D"/>
    <w:rsid w:val="0058068F"/>
    <w:rsid w:val="00587AD1"/>
    <w:rsid w:val="00590DB6"/>
    <w:rsid w:val="005926C2"/>
    <w:rsid w:val="005A78FE"/>
    <w:rsid w:val="005A7B7B"/>
    <w:rsid w:val="005B5F9A"/>
    <w:rsid w:val="005B6D34"/>
    <w:rsid w:val="005C04E2"/>
    <w:rsid w:val="005C67C8"/>
    <w:rsid w:val="005D0249"/>
    <w:rsid w:val="005D6E8C"/>
    <w:rsid w:val="005F100C"/>
    <w:rsid w:val="005F68DA"/>
    <w:rsid w:val="006007B6"/>
    <w:rsid w:val="006017B3"/>
    <w:rsid w:val="0060773B"/>
    <w:rsid w:val="006116FA"/>
    <w:rsid w:val="006157B5"/>
    <w:rsid w:val="006260F0"/>
    <w:rsid w:val="00626FC6"/>
    <w:rsid w:val="006303B4"/>
    <w:rsid w:val="00633D3D"/>
    <w:rsid w:val="00633FDE"/>
    <w:rsid w:val="00636450"/>
    <w:rsid w:val="00641703"/>
    <w:rsid w:val="006431A6"/>
    <w:rsid w:val="006459F6"/>
    <w:rsid w:val="006501AD"/>
    <w:rsid w:val="00651BFA"/>
    <w:rsid w:val="006521BA"/>
    <w:rsid w:val="00663A51"/>
    <w:rsid w:val="00665A4B"/>
    <w:rsid w:val="00692E2A"/>
    <w:rsid w:val="006A76F2"/>
    <w:rsid w:val="006C5FA6"/>
    <w:rsid w:val="006D048A"/>
    <w:rsid w:val="006D7EFB"/>
    <w:rsid w:val="006E2195"/>
    <w:rsid w:val="006E6672"/>
    <w:rsid w:val="006E6722"/>
    <w:rsid w:val="006E7F64"/>
    <w:rsid w:val="006F04E0"/>
    <w:rsid w:val="006F21D2"/>
    <w:rsid w:val="007027B9"/>
    <w:rsid w:val="00706E7F"/>
    <w:rsid w:val="00713D8F"/>
    <w:rsid w:val="00715E88"/>
    <w:rsid w:val="00734CAA"/>
    <w:rsid w:val="007469A7"/>
    <w:rsid w:val="0075533C"/>
    <w:rsid w:val="00757581"/>
    <w:rsid w:val="007611A0"/>
    <w:rsid w:val="00762016"/>
    <w:rsid w:val="0079046A"/>
    <w:rsid w:val="00796D3F"/>
    <w:rsid w:val="007A1683"/>
    <w:rsid w:val="007A36F8"/>
    <w:rsid w:val="007A5C12"/>
    <w:rsid w:val="007A70A6"/>
    <w:rsid w:val="007A7CB0"/>
    <w:rsid w:val="007B68A3"/>
    <w:rsid w:val="007C0F3E"/>
    <w:rsid w:val="007C2541"/>
    <w:rsid w:val="007D66A8"/>
    <w:rsid w:val="007E003F"/>
    <w:rsid w:val="007F10DF"/>
    <w:rsid w:val="007F6A53"/>
    <w:rsid w:val="00802E72"/>
    <w:rsid w:val="008164F2"/>
    <w:rsid w:val="00821395"/>
    <w:rsid w:val="00822353"/>
    <w:rsid w:val="0082581C"/>
    <w:rsid w:val="00830E26"/>
    <w:rsid w:val="00842585"/>
    <w:rsid w:val="00843576"/>
    <w:rsid w:val="00843B64"/>
    <w:rsid w:val="008478FC"/>
    <w:rsid w:val="00867BFF"/>
    <w:rsid w:val="00870972"/>
    <w:rsid w:val="0088480A"/>
    <w:rsid w:val="00886EAA"/>
    <w:rsid w:val="0088757A"/>
    <w:rsid w:val="008957DD"/>
    <w:rsid w:val="00897D98"/>
    <w:rsid w:val="008A26B4"/>
    <w:rsid w:val="008A5A06"/>
    <w:rsid w:val="008A6DF2"/>
    <w:rsid w:val="008A7807"/>
    <w:rsid w:val="008B394A"/>
    <w:rsid w:val="008B4CC9"/>
    <w:rsid w:val="008C3E04"/>
    <w:rsid w:val="008C757E"/>
    <w:rsid w:val="008D2BB5"/>
    <w:rsid w:val="008D7C99"/>
    <w:rsid w:val="008E0166"/>
    <w:rsid w:val="008E0FCB"/>
    <w:rsid w:val="008E329D"/>
    <w:rsid w:val="008E4CDA"/>
    <w:rsid w:val="008F40F2"/>
    <w:rsid w:val="008F6070"/>
    <w:rsid w:val="00902BF4"/>
    <w:rsid w:val="0091648B"/>
    <w:rsid w:val="0092178C"/>
    <w:rsid w:val="00930B88"/>
    <w:rsid w:val="00940DCC"/>
    <w:rsid w:val="0094179A"/>
    <w:rsid w:val="0094459E"/>
    <w:rsid w:val="00944DBC"/>
    <w:rsid w:val="00950977"/>
    <w:rsid w:val="0095189F"/>
    <w:rsid w:val="00951A7B"/>
    <w:rsid w:val="0095249A"/>
    <w:rsid w:val="009564A6"/>
    <w:rsid w:val="00967621"/>
    <w:rsid w:val="00967E6A"/>
    <w:rsid w:val="009815A4"/>
    <w:rsid w:val="00985183"/>
    <w:rsid w:val="009935AC"/>
    <w:rsid w:val="009979BF"/>
    <w:rsid w:val="009A5D11"/>
    <w:rsid w:val="009B4A0F"/>
    <w:rsid w:val="009B70EA"/>
    <w:rsid w:val="009C11D2"/>
    <w:rsid w:val="009C289F"/>
    <w:rsid w:val="009C6C70"/>
    <w:rsid w:val="009D0009"/>
    <w:rsid w:val="009D0B63"/>
    <w:rsid w:val="009D4BA6"/>
    <w:rsid w:val="009D4C74"/>
    <w:rsid w:val="009E307E"/>
    <w:rsid w:val="00A07870"/>
    <w:rsid w:val="00A07F19"/>
    <w:rsid w:val="00A1348D"/>
    <w:rsid w:val="00A232EE"/>
    <w:rsid w:val="00A242BF"/>
    <w:rsid w:val="00A31DBD"/>
    <w:rsid w:val="00A365CD"/>
    <w:rsid w:val="00A3704C"/>
    <w:rsid w:val="00A4175F"/>
    <w:rsid w:val="00A44411"/>
    <w:rsid w:val="00A469FA"/>
    <w:rsid w:val="00A510D4"/>
    <w:rsid w:val="00A53029"/>
    <w:rsid w:val="00A55B01"/>
    <w:rsid w:val="00A55EB1"/>
    <w:rsid w:val="00A56B5B"/>
    <w:rsid w:val="00A603FF"/>
    <w:rsid w:val="00A60E3D"/>
    <w:rsid w:val="00A62259"/>
    <w:rsid w:val="00A657DD"/>
    <w:rsid w:val="00A666A6"/>
    <w:rsid w:val="00A67480"/>
    <w:rsid w:val="00A675FD"/>
    <w:rsid w:val="00A72437"/>
    <w:rsid w:val="00A80611"/>
    <w:rsid w:val="00A900EC"/>
    <w:rsid w:val="00A93108"/>
    <w:rsid w:val="00A946F1"/>
    <w:rsid w:val="00AA3073"/>
    <w:rsid w:val="00AA5406"/>
    <w:rsid w:val="00AB3AF1"/>
    <w:rsid w:val="00AB5340"/>
    <w:rsid w:val="00AC5674"/>
    <w:rsid w:val="00AC7C96"/>
    <w:rsid w:val="00AD3EF7"/>
    <w:rsid w:val="00AD53F1"/>
    <w:rsid w:val="00AD5F9A"/>
    <w:rsid w:val="00AE237D"/>
    <w:rsid w:val="00AE41E4"/>
    <w:rsid w:val="00AE502A"/>
    <w:rsid w:val="00AF7C07"/>
    <w:rsid w:val="00B141EB"/>
    <w:rsid w:val="00B20DD4"/>
    <w:rsid w:val="00B22C93"/>
    <w:rsid w:val="00B26131"/>
    <w:rsid w:val="00B27589"/>
    <w:rsid w:val="00B27EA9"/>
    <w:rsid w:val="00B405B7"/>
    <w:rsid w:val="00B46922"/>
    <w:rsid w:val="00B52222"/>
    <w:rsid w:val="00B54FE7"/>
    <w:rsid w:val="00B64938"/>
    <w:rsid w:val="00B658EA"/>
    <w:rsid w:val="00B66901"/>
    <w:rsid w:val="00B71E6D"/>
    <w:rsid w:val="00B72070"/>
    <w:rsid w:val="00B75CE5"/>
    <w:rsid w:val="00B779E1"/>
    <w:rsid w:val="00B863FD"/>
    <w:rsid w:val="00B91EE1"/>
    <w:rsid w:val="00B94CAD"/>
    <w:rsid w:val="00BA0090"/>
    <w:rsid w:val="00BA04BB"/>
    <w:rsid w:val="00BA1A67"/>
    <w:rsid w:val="00BA2C1C"/>
    <w:rsid w:val="00BA3B66"/>
    <w:rsid w:val="00BC5DBC"/>
    <w:rsid w:val="00BD4778"/>
    <w:rsid w:val="00BD54EA"/>
    <w:rsid w:val="00BD6CE0"/>
    <w:rsid w:val="00BE5B5F"/>
    <w:rsid w:val="00BE7FBD"/>
    <w:rsid w:val="00C115F6"/>
    <w:rsid w:val="00C16185"/>
    <w:rsid w:val="00C26F55"/>
    <w:rsid w:val="00C30C63"/>
    <w:rsid w:val="00C36B8B"/>
    <w:rsid w:val="00C46B5E"/>
    <w:rsid w:val="00C47DBF"/>
    <w:rsid w:val="00C51A5D"/>
    <w:rsid w:val="00C52A19"/>
    <w:rsid w:val="00C552FF"/>
    <w:rsid w:val="00C558DA"/>
    <w:rsid w:val="00C55AF3"/>
    <w:rsid w:val="00C610A0"/>
    <w:rsid w:val="00C84759"/>
    <w:rsid w:val="00C861BD"/>
    <w:rsid w:val="00C8786E"/>
    <w:rsid w:val="00CA19AD"/>
    <w:rsid w:val="00CA6C7F"/>
    <w:rsid w:val="00CB26D9"/>
    <w:rsid w:val="00CB38B7"/>
    <w:rsid w:val="00CC10A6"/>
    <w:rsid w:val="00CC386A"/>
    <w:rsid w:val="00CC4547"/>
    <w:rsid w:val="00CC5BFB"/>
    <w:rsid w:val="00CD5CBC"/>
    <w:rsid w:val="00CD5EB8"/>
    <w:rsid w:val="00CD7044"/>
    <w:rsid w:val="00CE08B9"/>
    <w:rsid w:val="00CE524C"/>
    <w:rsid w:val="00CE5293"/>
    <w:rsid w:val="00CE54DC"/>
    <w:rsid w:val="00CF141F"/>
    <w:rsid w:val="00CF4777"/>
    <w:rsid w:val="00D035F7"/>
    <w:rsid w:val="00D067BB"/>
    <w:rsid w:val="00D11D69"/>
    <w:rsid w:val="00D127BC"/>
    <w:rsid w:val="00D1352A"/>
    <w:rsid w:val="00D169AF"/>
    <w:rsid w:val="00D25249"/>
    <w:rsid w:val="00D34348"/>
    <w:rsid w:val="00D3579B"/>
    <w:rsid w:val="00D405A7"/>
    <w:rsid w:val="00D4108C"/>
    <w:rsid w:val="00D44172"/>
    <w:rsid w:val="00D63B8C"/>
    <w:rsid w:val="00D739CC"/>
    <w:rsid w:val="00D758A2"/>
    <w:rsid w:val="00D8093D"/>
    <w:rsid w:val="00D8108C"/>
    <w:rsid w:val="00D842AE"/>
    <w:rsid w:val="00D90044"/>
    <w:rsid w:val="00D91AB5"/>
    <w:rsid w:val="00D9211C"/>
    <w:rsid w:val="00D92DE0"/>
    <w:rsid w:val="00D92FEF"/>
    <w:rsid w:val="00D93A0F"/>
    <w:rsid w:val="00DA1BCA"/>
    <w:rsid w:val="00DB0348"/>
    <w:rsid w:val="00DC46FF"/>
    <w:rsid w:val="00DC5254"/>
    <w:rsid w:val="00DD1A4F"/>
    <w:rsid w:val="00DD3107"/>
    <w:rsid w:val="00DD376A"/>
    <w:rsid w:val="00DD7C2C"/>
    <w:rsid w:val="00DE0ADE"/>
    <w:rsid w:val="00DE584F"/>
    <w:rsid w:val="00DF4F26"/>
    <w:rsid w:val="00DF58FA"/>
    <w:rsid w:val="00DF60A5"/>
    <w:rsid w:val="00E0038C"/>
    <w:rsid w:val="00E06797"/>
    <w:rsid w:val="00E10214"/>
    <w:rsid w:val="00E11576"/>
    <w:rsid w:val="00E1265B"/>
    <w:rsid w:val="00E13B48"/>
    <w:rsid w:val="00E1404F"/>
    <w:rsid w:val="00E21C83"/>
    <w:rsid w:val="00E24ADA"/>
    <w:rsid w:val="00E31C32"/>
    <w:rsid w:val="00E32F59"/>
    <w:rsid w:val="00E401AF"/>
    <w:rsid w:val="00E40E47"/>
    <w:rsid w:val="00E46D9A"/>
    <w:rsid w:val="00E542AB"/>
    <w:rsid w:val="00E565FF"/>
    <w:rsid w:val="00E56D84"/>
    <w:rsid w:val="00E578CA"/>
    <w:rsid w:val="00E628A5"/>
    <w:rsid w:val="00E65375"/>
    <w:rsid w:val="00E65388"/>
    <w:rsid w:val="00E65B1B"/>
    <w:rsid w:val="00E77BA4"/>
    <w:rsid w:val="00E84514"/>
    <w:rsid w:val="00E85B7D"/>
    <w:rsid w:val="00E9121B"/>
    <w:rsid w:val="00E9595F"/>
    <w:rsid w:val="00E95BFA"/>
    <w:rsid w:val="00EA0AE2"/>
    <w:rsid w:val="00EA39E5"/>
    <w:rsid w:val="00EA5845"/>
    <w:rsid w:val="00EC2457"/>
    <w:rsid w:val="00EC52D5"/>
    <w:rsid w:val="00EC5A46"/>
    <w:rsid w:val="00EC63E2"/>
    <w:rsid w:val="00EC786C"/>
    <w:rsid w:val="00EE0FBC"/>
    <w:rsid w:val="00EF22B3"/>
    <w:rsid w:val="00F03422"/>
    <w:rsid w:val="00F03B69"/>
    <w:rsid w:val="00F03F93"/>
    <w:rsid w:val="00F07A50"/>
    <w:rsid w:val="00F113DA"/>
    <w:rsid w:val="00F305AC"/>
    <w:rsid w:val="00F37DC8"/>
    <w:rsid w:val="00F439B3"/>
    <w:rsid w:val="00F61A7C"/>
    <w:rsid w:val="00F650C3"/>
    <w:rsid w:val="00F65D85"/>
    <w:rsid w:val="00F8091E"/>
    <w:rsid w:val="00F8615C"/>
    <w:rsid w:val="00F969E5"/>
    <w:rsid w:val="00FA0916"/>
    <w:rsid w:val="00FA30A2"/>
    <w:rsid w:val="00FA406A"/>
    <w:rsid w:val="00FA6BB0"/>
    <w:rsid w:val="00FB671C"/>
    <w:rsid w:val="00FC1F19"/>
    <w:rsid w:val="00FD08E2"/>
    <w:rsid w:val="00FD0CB0"/>
    <w:rsid w:val="00FD2D22"/>
    <w:rsid w:val="00FD35F0"/>
    <w:rsid w:val="00FD4070"/>
    <w:rsid w:val="00FD5860"/>
    <w:rsid w:val="00FE352D"/>
    <w:rsid w:val="00FE40EB"/>
    <w:rsid w:val="00FE4D02"/>
    <w:rsid w:val="00FE6A02"/>
    <w:rsid w:val="00FE7D62"/>
    <w:rsid w:val="00FF365C"/>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szCs w:val="20"/>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rPr>
      <w:sz w:val="20"/>
      <w:szCs w:val="20"/>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bidi="ar-SA"/>
    </w:rPr>
  </w:style>
  <w:style w:type="paragraph" w:styleId="ListParagraph">
    <w:name w:val="List Paragraph"/>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 w:type="paragraph" w:styleId="EndnoteText">
    <w:name w:val="endnote text"/>
    <w:basedOn w:val="Normal"/>
    <w:link w:val="EndnoteTextChar"/>
    <w:rsid w:val="00A510D4"/>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A510D4"/>
    <w:rPr>
      <w:rFonts w:eastAsia="Times New Roman"/>
      <w:lang w:val="en-GB" w:eastAsia="en-US"/>
    </w:rPr>
  </w:style>
  <w:style w:type="character" w:styleId="CommentReference">
    <w:name w:val="annotation reference"/>
    <w:rsid w:val="00404BC2"/>
    <w:rPr>
      <w:sz w:val="21"/>
      <w:szCs w:val="21"/>
    </w:rPr>
  </w:style>
  <w:style w:type="paragraph" w:styleId="CommentText">
    <w:name w:val="annotation text"/>
    <w:basedOn w:val="Normal"/>
    <w:link w:val="CommentTextChar"/>
    <w:rsid w:val="00404BC2"/>
  </w:style>
  <w:style w:type="character" w:customStyle="1" w:styleId="CommentTextChar">
    <w:name w:val="Comment Text Char"/>
    <w:link w:val="CommentText"/>
    <w:rsid w:val="00404BC2"/>
    <w:rPr>
      <w:rFonts w:ascii="Calibri" w:eastAsia="Calibri" w:hAnsi="Calibri"/>
      <w:sz w:val="22"/>
      <w:szCs w:val="22"/>
      <w:lang w:val="en-GB" w:eastAsia="en-US"/>
    </w:rPr>
  </w:style>
  <w:style w:type="paragraph" w:styleId="CommentSubject">
    <w:name w:val="annotation subject"/>
    <w:basedOn w:val="CommentText"/>
    <w:next w:val="CommentText"/>
    <w:link w:val="CommentSubjectChar"/>
    <w:rsid w:val="00404BC2"/>
    <w:rPr>
      <w:b/>
      <w:bCs/>
    </w:rPr>
  </w:style>
  <w:style w:type="character" w:customStyle="1" w:styleId="CommentSubjectChar">
    <w:name w:val="Comment Subject Char"/>
    <w:link w:val="CommentSubject"/>
    <w:rsid w:val="00404BC2"/>
    <w:rPr>
      <w:rFonts w:ascii="Calibri" w:eastAsia="Calibri" w:hAnsi="Calibri"/>
      <w:b/>
      <w:bCs/>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szCs w:val="20"/>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rPr>
      <w:sz w:val="20"/>
      <w:szCs w:val="20"/>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bidi="ar-SA"/>
    </w:rPr>
  </w:style>
  <w:style w:type="paragraph" w:styleId="ListParagraph">
    <w:name w:val="List Paragraph"/>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 w:type="paragraph" w:styleId="EndnoteText">
    <w:name w:val="endnote text"/>
    <w:basedOn w:val="Normal"/>
    <w:link w:val="EndnoteTextChar"/>
    <w:rsid w:val="00A510D4"/>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A510D4"/>
    <w:rPr>
      <w:rFonts w:eastAsia="Times New Roman"/>
      <w:lang w:val="en-GB" w:eastAsia="en-US"/>
    </w:rPr>
  </w:style>
  <w:style w:type="character" w:styleId="CommentReference">
    <w:name w:val="annotation reference"/>
    <w:rsid w:val="00404BC2"/>
    <w:rPr>
      <w:sz w:val="21"/>
      <w:szCs w:val="21"/>
    </w:rPr>
  </w:style>
  <w:style w:type="paragraph" w:styleId="CommentText">
    <w:name w:val="annotation text"/>
    <w:basedOn w:val="Normal"/>
    <w:link w:val="CommentTextChar"/>
    <w:rsid w:val="00404BC2"/>
  </w:style>
  <w:style w:type="character" w:customStyle="1" w:styleId="CommentTextChar">
    <w:name w:val="Comment Text Char"/>
    <w:link w:val="CommentText"/>
    <w:rsid w:val="00404BC2"/>
    <w:rPr>
      <w:rFonts w:ascii="Calibri" w:eastAsia="Calibri" w:hAnsi="Calibri"/>
      <w:sz w:val="22"/>
      <w:szCs w:val="22"/>
      <w:lang w:val="en-GB" w:eastAsia="en-US"/>
    </w:rPr>
  </w:style>
  <w:style w:type="paragraph" w:styleId="CommentSubject">
    <w:name w:val="annotation subject"/>
    <w:basedOn w:val="CommentText"/>
    <w:next w:val="CommentText"/>
    <w:link w:val="CommentSubjectChar"/>
    <w:rsid w:val="00404BC2"/>
    <w:rPr>
      <w:b/>
      <w:bCs/>
    </w:rPr>
  </w:style>
  <w:style w:type="character" w:customStyle="1" w:styleId="CommentSubjectChar">
    <w:name w:val="Comment Subject Char"/>
    <w:link w:val="CommentSubject"/>
    <w:rsid w:val="00404BC2"/>
    <w:rPr>
      <w:rFonts w:ascii="Calibri" w:eastAsia="Calibri" w:hAnsi="Calibri"/>
      <w:b/>
      <w:b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437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 Shanbhag</cp:lastModifiedBy>
  <cp:revision>2</cp:revision>
  <cp:lastPrinted>2013-10-30T07:00:00Z</cp:lastPrinted>
  <dcterms:created xsi:type="dcterms:W3CDTF">2013-11-05T07:34:00Z</dcterms:created>
  <dcterms:modified xsi:type="dcterms:W3CDTF">2013-11-05T07:34:00Z</dcterms:modified>
</cp:coreProperties>
</file>