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1106"/>
        <w:gridCol w:w="1105"/>
        <w:gridCol w:w="1105"/>
        <w:gridCol w:w="1105"/>
        <w:gridCol w:w="1105"/>
        <w:gridCol w:w="711"/>
        <w:gridCol w:w="1760"/>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14:anchorId="6FF0B238" wp14:editId="7FF1EEC6">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Pr>
            </w:pPr>
            <w:r>
              <w:rPr>
                <w:noProof/>
              </w:rPr>
              <w:drawing>
                <wp:inline distT="0" distB="0" distL="0" distR="0" wp14:anchorId="7F621970" wp14:editId="7176D319">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14:anchorId="768D5832" wp14:editId="277D6895">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14:anchorId="1121DDB2" wp14:editId="5B42A6AA">
                  <wp:extent cx="538542" cy="583421"/>
                  <wp:effectExtent l="0" t="0" r="0" b="762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92754"/>
                          </a:xfrm>
                          <a:prstGeom prst="rect">
                            <a:avLst/>
                          </a:prstGeom>
                          <a:noFill/>
                          <a:ln>
                            <a:noFill/>
                          </a:ln>
                        </pic:spPr>
                      </pic:pic>
                    </a:graphicData>
                  </a:graphic>
                </wp:inline>
              </w:drawing>
            </w:r>
          </w:p>
        </w:tc>
        <w:tc>
          <w:tcPr>
            <w:tcW w:w="1130" w:type="dxa"/>
            <w:tcBorders>
              <w:left w:val="nil"/>
            </w:tcBorders>
            <w:vAlign w:val="center"/>
          </w:tcPr>
          <w:p w:rsidR="008A6A43" w:rsidRPr="009A55B3" w:rsidRDefault="00327975" w:rsidP="00224248">
            <w:pPr>
              <w:jc w:val="right"/>
              <w:rPr>
                <w:sz w:val="6"/>
                <w:szCs w:val="6"/>
              </w:rPr>
            </w:pPr>
            <w:r>
              <w:rPr>
                <w:noProof/>
                <w:sz w:val="6"/>
                <w:szCs w:val="6"/>
              </w:rPr>
              <mc:AlternateContent>
                <mc:Choice Requires="wps">
                  <w:drawing>
                    <wp:anchor distT="0" distB="0" distL="114300" distR="114300" simplePos="0" relativeHeight="251659264" behindDoc="0" locked="0" layoutInCell="1" allowOverlap="1" wp14:anchorId="2700C005" wp14:editId="62D347BF">
                      <wp:simplePos x="0" y="0"/>
                      <wp:positionH relativeFrom="column">
                        <wp:posOffset>-131445</wp:posOffset>
                      </wp:positionH>
                      <wp:positionV relativeFrom="paragraph">
                        <wp:posOffset>88265</wp:posOffset>
                      </wp:positionV>
                      <wp:extent cx="827405" cy="437515"/>
                      <wp:effectExtent l="0" t="0" r="10795" b="19685"/>
                      <wp:wrapNone/>
                      <wp:docPr id="7" name="Text Box 7"/>
                      <wp:cNvGraphicFramePr/>
                      <a:graphic xmlns:a="http://schemas.openxmlformats.org/drawingml/2006/main">
                        <a:graphicData uri="http://schemas.microsoft.com/office/word/2010/wordprocessingShape">
                          <wps:wsp>
                            <wps:cNvSpPr txBox="1"/>
                            <wps:spPr>
                              <a:xfrm>
                                <a:off x="0" y="0"/>
                                <a:ext cx="82740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27074" w:rsidRPr="00E857F4" w:rsidRDefault="00B27074" w:rsidP="00224248">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hint="cs"/>
                                      <w:b/>
                                      <w:bCs/>
                                      <w:w w:val="103"/>
                                      <w:sz w:val="20"/>
                                      <w:szCs w:val="20"/>
                                      <w:rtl/>
                                    </w:rPr>
                                    <w:t>منظمة</w:t>
                                  </w:r>
                                </w:p>
                                <w:p w:rsidR="00B27074" w:rsidRPr="00E857F4" w:rsidRDefault="00B27074" w:rsidP="00224248">
                                  <w:pPr>
                                    <w:spacing w:line="180" w:lineRule="exact"/>
                                    <w:rPr>
                                      <w:w w:val="103"/>
                                      <w:sz w:val="20"/>
                                      <w:szCs w:val="20"/>
                                    </w:rPr>
                                  </w:pPr>
                                  <w:r w:rsidRPr="00E857F4">
                                    <w:rPr>
                                      <w:rFonts w:ascii="Traditional Arabic" w:hAnsi="Traditional Arabic" w:cs="Traditional Arabic" w:hint="cs"/>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0C005" id="_x0000_t202" coordsize="21600,21600" o:spt="202" path="m,l,21600r21600,l21600,xe">
                      <v:stroke joinstyle="miter"/>
                      <v:path gradientshapeok="t" o:connecttype="rect"/>
                    </v:shapetype>
                    <v:shape id="Text Box 7" o:spid="_x0000_s1026" type="#_x0000_t202" style="position:absolute;margin-left:-10.35pt;margin-top:6.95pt;width:65.1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" fillcolor="white [3201]" strokecolor="white [3212]" strokeweight=".5pt">
                      <v:textbox>
                        <w:txbxContent>
                          <w:p w:rsidR="00B27074" w:rsidRPr="00E857F4" w:rsidRDefault="00B27074" w:rsidP="00224248">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hint="cs"/>
                                <w:b/>
                                <w:bCs/>
                                <w:w w:val="103"/>
                                <w:sz w:val="20"/>
                                <w:szCs w:val="20"/>
                                <w:rtl/>
                              </w:rPr>
                              <w:t>منظمة</w:t>
                            </w:r>
                          </w:p>
                          <w:p w:rsidR="00B27074" w:rsidRPr="00E857F4" w:rsidRDefault="00B27074" w:rsidP="00224248">
                            <w:pPr>
                              <w:spacing w:line="180" w:lineRule="exact"/>
                              <w:rPr>
                                <w:w w:val="103"/>
                                <w:sz w:val="20"/>
                                <w:szCs w:val="20"/>
                              </w:rPr>
                            </w:pPr>
                            <w:r w:rsidRPr="00E857F4">
                              <w:rPr>
                                <w:rFonts w:ascii="Traditional Arabic" w:hAnsi="Traditional Arabic" w:cs="Traditional Arabic" w:hint="cs"/>
                                <w:b/>
                                <w:bCs/>
                                <w:w w:val="103"/>
                                <w:sz w:val="20"/>
                                <w:szCs w:val="20"/>
                                <w:rtl/>
                              </w:rPr>
                              <w:t>الأغذية والزراعة للأمم المتحدة</w:t>
                            </w:r>
                          </w:p>
                        </w:txbxContent>
                      </v:textbox>
                    </v:shape>
                  </w:pict>
                </mc:Fallback>
              </mc:AlternateContent>
            </w:r>
          </w:p>
        </w:tc>
        <w:tc>
          <w:tcPr>
            <w:tcW w:w="725" w:type="dxa"/>
            <w:tcBorders>
              <w:left w:val="nil"/>
            </w:tcBorders>
            <w:vAlign w:val="center"/>
          </w:tcPr>
          <w:p w:rsidR="008A6A43" w:rsidRPr="009A55B3" w:rsidRDefault="00224248" w:rsidP="00FB4F87">
            <w:pPr>
              <w:jc w:val="center"/>
              <w:rPr>
                <w:sz w:val="6"/>
                <w:szCs w:val="6"/>
              </w:rPr>
            </w:pPr>
            <w:r>
              <w:rPr>
                <w:noProof/>
              </w:rPr>
              <w:drawing>
                <wp:inline distT="0" distB="0" distL="0" distR="0" wp14:anchorId="5E74529C" wp14:editId="2F921DEA">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03"/>
        <w:gridCol w:w="819"/>
        <w:gridCol w:w="4714"/>
        <w:gridCol w:w="2460"/>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9F269C">
            <w:pPr>
              <w:bidi w:val="0"/>
              <w:jc w:val="both"/>
              <w:rPr>
                <w:b/>
                <w:sz w:val="24"/>
                <w:szCs w:val="24"/>
              </w:rPr>
            </w:pPr>
            <w:r w:rsidRPr="007E3856">
              <w:rPr>
                <w:b/>
                <w:sz w:val="24"/>
                <w:szCs w:val="24"/>
              </w:rPr>
              <w:t>IPBES</w:t>
            </w:r>
            <w:r w:rsidRPr="007226C6">
              <w:rPr>
                <w:sz w:val="20"/>
                <w:szCs w:val="20"/>
              </w:rPr>
              <w:t>/</w:t>
            </w:r>
            <w:r w:rsidR="000754C0">
              <w:rPr>
                <w:sz w:val="20"/>
                <w:szCs w:val="20"/>
              </w:rPr>
              <w:t>6</w:t>
            </w:r>
            <w:r w:rsidRPr="008B1BBE">
              <w:rPr>
                <w:rFonts w:cs="Times New Roman"/>
                <w:sz w:val="20"/>
                <w:szCs w:val="20"/>
              </w:rPr>
              <w:t>/</w:t>
            </w:r>
            <w:r w:rsidR="009F269C">
              <w:rPr>
                <w:rFonts w:cs="Times New Roman"/>
                <w:sz w:val="20"/>
                <w:szCs w:val="20"/>
              </w:rPr>
              <w:t>1/Add.2</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13925B6C" wp14:editId="70CA07A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4B7CEB">
            <w:pPr>
              <w:spacing w:before="360" w:after="40" w:line="400" w:lineRule="exact"/>
              <w:ind w:right="408"/>
              <w:jc w:val="both"/>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0754C0" w:rsidP="009F269C">
            <w:pPr>
              <w:bidi w:val="0"/>
              <w:spacing w:after="120"/>
              <w:rPr>
                <w:sz w:val="20"/>
                <w:szCs w:val="20"/>
              </w:rPr>
            </w:pPr>
            <w:r>
              <w:rPr>
                <w:sz w:val="20"/>
                <w:szCs w:val="20"/>
              </w:rPr>
              <w:t xml:space="preserve">11 </w:t>
            </w:r>
            <w:r w:rsidR="009F269C">
              <w:rPr>
                <w:sz w:val="20"/>
                <w:szCs w:val="20"/>
              </w:rPr>
              <w:t>December</w:t>
            </w:r>
            <w:r w:rsidR="002D12BC" w:rsidRPr="007226C6">
              <w:rPr>
                <w:sz w:val="20"/>
                <w:szCs w:val="20"/>
              </w:rPr>
              <w:t xml:space="preserve"> </w:t>
            </w:r>
            <w:r w:rsidRPr="007226C6">
              <w:rPr>
                <w:sz w:val="20"/>
                <w:szCs w:val="20"/>
              </w:rPr>
              <w:t>201</w:t>
            </w:r>
            <w:r>
              <w:rPr>
                <w:sz w:val="20"/>
                <w:szCs w:val="20"/>
              </w:rPr>
              <w:t>7</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327975" w:rsidRDefault="008A6A43" w:rsidP="006A5C3F">
      <w:pPr>
        <w:spacing w:before="40" w:line="340" w:lineRule="exact"/>
        <w:ind w:left="140" w:right="5812"/>
        <w:jc w:val="both"/>
        <w:rPr>
          <w:rFonts w:ascii="Times New Roman Bold" w:hAnsi="Times New Roman Bold" w:cs="Traditional Arabic"/>
          <w:b/>
          <w:bCs/>
          <w:w w:val="97"/>
          <w:sz w:val="30"/>
          <w:szCs w:val="30"/>
          <w:rtl/>
        </w:rPr>
      </w:pPr>
      <w:r w:rsidRPr="00327975">
        <w:rPr>
          <w:rFonts w:ascii="Times New Roman Bold" w:hAnsi="Times New Roman Bold" w:cs="Traditional Arabic" w:hint="cs"/>
          <w:b/>
          <w:bCs/>
          <w:w w:val="97"/>
          <w:sz w:val="30"/>
          <w:szCs w:val="30"/>
          <w:rtl/>
        </w:rPr>
        <w:t>الاجتماع العام للمنبر الحكومي الدولي للعلوم والسياسات في مجال التنوع البيولوجي وخدمات النظم الإيكولوجية</w:t>
      </w:r>
    </w:p>
    <w:p w:rsidR="008A6A43" w:rsidRPr="00327975" w:rsidRDefault="008A6A43" w:rsidP="002D12BC">
      <w:pPr>
        <w:spacing w:line="340" w:lineRule="exact"/>
        <w:ind w:left="140"/>
        <w:jc w:val="both"/>
        <w:rPr>
          <w:rFonts w:ascii="Times New Roman Bold" w:hAnsi="Times New Roman Bold" w:cs="Traditional Arabic"/>
          <w:w w:val="97"/>
          <w:sz w:val="30"/>
          <w:szCs w:val="30"/>
          <w:rtl/>
        </w:rPr>
      </w:pPr>
      <w:r w:rsidRPr="00327975">
        <w:rPr>
          <w:rFonts w:ascii="Times New Roman Bold" w:hAnsi="Times New Roman Bold" w:cs="Traditional Arabic" w:hint="cs"/>
          <w:b/>
          <w:bCs/>
          <w:w w:val="97"/>
          <w:sz w:val="30"/>
          <w:szCs w:val="30"/>
          <w:rtl/>
        </w:rPr>
        <w:t xml:space="preserve">الدورة </w:t>
      </w:r>
      <w:r w:rsidR="000754C0" w:rsidRPr="00327975">
        <w:rPr>
          <w:rFonts w:ascii="Times New Roman Bold" w:hAnsi="Times New Roman Bold" w:cs="Traditional Arabic" w:hint="cs"/>
          <w:b/>
          <w:bCs/>
          <w:w w:val="97"/>
          <w:sz w:val="30"/>
          <w:szCs w:val="30"/>
          <w:rtl/>
        </w:rPr>
        <w:t>السادسة</w:t>
      </w:r>
    </w:p>
    <w:p w:rsidR="00516B35" w:rsidRPr="00327975" w:rsidRDefault="000754C0" w:rsidP="00FA2101">
      <w:pPr>
        <w:spacing w:line="340" w:lineRule="exact"/>
        <w:ind w:left="142"/>
        <w:jc w:val="both"/>
        <w:rPr>
          <w:rFonts w:cs="Traditional Arabic"/>
          <w:sz w:val="30"/>
          <w:szCs w:val="30"/>
          <w:rtl/>
        </w:rPr>
      </w:pPr>
      <w:r w:rsidRPr="00327975">
        <w:rPr>
          <w:rFonts w:cs="Traditional Arabic" w:hint="cs"/>
          <w:sz w:val="30"/>
          <w:szCs w:val="30"/>
          <w:rtl/>
        </w:rPr>
        <w:t>ميديين</w:t>
      </w:r>
      <w:r w:rsidR="008A6A43" w:rsidRPr="00327975">
        <w:rPr>
          <w:rFonts w:cs="Traditional Arabic" w:hint="cs"/>
          <w:sz w:val="30"/>
          <w:szCs w:val="30"/>
          <w:rtl/>
        </w:rPr>
        <w:t xml:space="preserve">، </w:t>
      </w:r>
      <w:r w:rsidRPr="00327975">
        <w:rPr>
          <w:rFonts w:cs="Traditional Arabic" w:hint="cs"/>
          <w:sz w:val="30"/>
          <w:szCs w:val="30"/>
          <w:rtl/>
        </w:rPr>
        <w:t>كولومبيا</w:t>
      </w:r>
      <w:r w:rsidR="00EE5C27" w:rsidRPr="00327975">
        <w:rPr>
          <w:rFonts w:cs="Traditional Arabic" w:hint="cs"/>
          <w:sz w:val="30"/>
          <w:szCs w:val="30"/>
          <w:rtl/>
        </w:rPr>
        <w:t>،</w:t>
      </w:r>
      <w:r w:rsidR="002D12BC" w:rsidRPr="00327975">
        <w:rPr>
          <w:rFonts w:cs="Traditional Arabic" w:hint="cs"/>
          <w:sz w:val="30"/>
          <w:szCs w:val="30"/>
          <w:rtl/>
        </w:rPr>
        <w:t xml:space="preserve"> </w:t>
      </w:r>
      <w:r w:rsidRPr="00327975">
        <w:rPr>
          <w:rFonts w:cs="Traditional Arabic" w:hint="cs"/>
          <w:sz w:val="30"/>
          <w:szCs w:val="30"/>
          <w:rtl/>
        </w:rPr>
        <w:t>18</w:t>
      </w:r>
      <w:r w:rsidR="008A6A43" w:rsidRPr="00327975">
        <w:rPr>
          <w:rFonts w:cs="Traditional Arabic" w:hint="cs"/>
          <w:sz w:val="30"/>
          <w:szCs w:val="30"/>
          <w:rtl/>
        </w:rPr>
        <w:t>-</w:t>
      </w:r>
      <w:r w:rsidRPr="00327975">
        <w:rPr>
          <w:rFonts w:cs="Traditional Arabic" w:hint="cs"/>
          <w:sz w:val="30"/>
          <w:szCs w:val="30"/>
          <w:rtl/>
        </w:rPr>
        <w:t xml:space="preserve">24 </w:t>
      </w:r>
      <w:r w:rsidR="002D12BC" w:rsidRPr="00327975">
        <w:rPr>
          <w:rFonts w:cs="Traditional Arabic" w:hint="cs"/>
          <w:sz w:val="30"/>
          <w:szCs w:val="30"/>
          <w:rtl/>
        </w:rPr>
        <w:t>آذار</w:t>
      </w:r>
      <w:r w:rsidR="008A6A43" w:rsidRPr="00327975">
        <w:rPr>
          <w:rFonts w:cs="Traditional Arabic" w:hint="cs"/>
          <w:sz w:val="30"/>
          <w:szCs w:val="30"/>
          <w:rtl/>
        </w:rPr>
        <w:t>/</w:t>
      </w:r>
      <w:r w:rsidR="002D12BC" w:rsidRPr="00327975">
        <w:rPr>
          <w:rFonts w:cs="Traditional Arabic" w:hint="cs"/>
          <w:sz w:val="30"/>
          <w:szCs w:val="30"/>
          <w:rtl/>
        </w:rPr>
        <w:t xml:space="preserve">مارس </w:t>
      </w:r>
      <w:r w:rsidRPr="00327975">
        <w:rPr>
          <w:rFonts w:cs="Traditional Arabic" w:hint="cs"/>
          <w:sz w:val="30"/>
          <w:szCs w:val="30"/>
          <w:rtl/>
        </w:rPr>
        <w:t>2018</w:t>
      </w:r>
    </w:p>
    <w:p w:rsidR="002A7552" w:rsidRPr="00516B35" w:rsidRDefault="002A7552" w:rsidP="009F269C">
      <w:pPr>
        <w:spacing w:line="340" w:lineRule="exact"/>
        <w:ind w:left="142"/>
        <w:jc w:val="both"/>
        <w:rPr>
          <w:rFonts w:ascii="Times New Roman Bold" w:hAnsi="Times New Roman Bold" w:cs="Traditional Arabic"/>
          <w:sz w:val="28"/>
          <w:rtl/>
        </w:rPr>
      </w:pPr>
      <w:r w:rsidRPr="00327975">
        <w:rPr>
          <w:rFonts w:cs="Traditional Arabic" w:hint="cs"/>
          <w:sz w:val="30"/>
          <w:szCs w:val="30"/>
          <w:rtl/>
        </w:rPr>
        <w:t xml:space="preserve">البند </w:t>
      </w:r>
      <w:r w:rsidR="000754C0" w:rsidRPr="00327975">
        <w:rPr>
          <w:rFonts w:cs="Traditional Arabic" w:hint="cs"/>
          <w:sz w:val="30"/>
          <w:szCs w:val="30"/>
          <w:rtl/>
        </w:rPr>
        <w:t xml:space="preserve">14 </w:t>
      </w:r>
      <w:r w:rsidRPr="00327975">
        <w:rPr>
          <w:rFonts w:cs="Traditional Arabic" w:hint="cs"/>
          <w:sz w:val="30"/>
          <w:szCs w:val="30"/>
          <w:rtl/>
        </w:rPr>
        <w:t>من جدول الأعمال المؤقت</w:t>
      </w:r>
      <w:r w:rsidR="00BD3C5C" w:rsidRPr="00B9277B">
        <w:rPr>
          <w:rStyle w:val="FootnoteReference"/>
          <w:rFonts w:cs="Times New Roman"/>
          <w:sz w:val="20"/>
          <w:szCs w:val="20"/>
          <w:rtl/>
        </w:rPr>
        <w:footnoteReference w:customMarkFollows="1" w:id="1"/>
        <w:t>*</w:t>
      </w:r>
    </w:p>
    <w:p w:rsidR="002A7552" w:rsidRPr="00D1183D" w:rsidRDefault="00D1183D" w:rsidP="002A6590">
      <w:pPr>
        <w:spacing w:line="360" w:lineRule="exact"/>
        <w:ind w:left="142"/>
        <w:jc w:val="both"/>
        <w:rPr>
          <w:rFonts w:cs="Traditional Arabic"/>
          <w:b/>
          <w:bCs/>
          <w:sz w:val="28"/>
          <w:rtl/>
        </w:rPr>
      </w:pPr>
      <w:r w:rsidRPr="00D1183D">
        <w:rPr>
          <w:rFonts w:cs="Traditional Arabic" w:hint="cs"/>
          <w:b/>
          <w:bCs/>
          <w:sz w:val="28"/>
          <w:rtl/>
        </w:rPr>
        <w:t>اعتماد مقررات وتقرير الدورة</w:t>
      </w:r>
    </w:p>
    <w:p w:rsidR="0014520F" w:rsidRPr="00D1183D" w:rsidRDefault="0014520F" w:rsidP="002A6590">
      <w:pPr>
        <w:spacing w:before="480" w:after="240" w:line="360" w:lineRule="exact"/>
        <w:ind w:left="1134"/>
        <w:jc w:val="both"/>
        <w:rPr>
          <w:rFonts w:cs="Traditional Arabic"/>
          <w:b/>
          <w:bCs/>
          <w:color w:val="000000" w:themeColor="text1"/>
          <w:sz w:val="34"/>
          <w:szCs w:val="34"/>
          <w:rtl/>
          <w:lang w:val="en-GB" w:eastAsia="zh-TW"/>
        </w:rPr>
      </w:pPr>
      <w:r w:rsidRPr="00D1183D">
        <w:rPr>
          <w:rFonts w:cs="Traditional Arabic"/>
          <w:b/>
          <w:bCs/>
          <w:sz w:val="34"/>
          <w:szCs w:val="34"/>
          <w:rtl/>
          <w:lang w:val="en-GB" w:eastAsia="zh-TW"/>
        </w:rPr>
        <w:t>مش</w:t>
      </w:r>
      <w:r w:rsidRPr="00D1183D">
        <w:rPr>
          <w:rFonts w:cs="Traditional Arabic" w:hint="cs"/>
          <w:b/>
          <w:bCs/>
          <w:sz w:val="34"/>
          <w:szCs w:val="34"/>
          <w:rtl/>
          <w:lang w:val="en-GB" w:eastAsia="zh-TW"/>
        </w:rPr>
        <w:t>ا</w:t>
      </w:r>
      <w:r w:rsidRPr="00D1183D">
        <w:rPr>
          <w:rFonts w:cs="Traditional Arabic"/>
          <w:b/>
          <w:bCs/>
          <w:sz w:val="34"/>
          <w:szCs w:val="34"/>
          <w:rtl/>
          <w:lang w:val="en-GB" w:eastAsia="zh-TW"/>
        </w:rPr>
        <w:t>ر</w:t>
      </w:r>
      <w:r w:rsidRPr="00D1183D">
        <w:rPr>
          <w:rFonts w:cs="Traditional Arabic" w:hint="cs"/>
          <w:b/>
          <w:bCs/>
          <w:sz w:val="34"/>
          <w:szCs w:val="34"/>
          <w:rtl/>
          <w:lang w:val="en-GB" w:eastAsia="zh-TW"/>
        </w:rPr>
        <w:t>ي</w:t>
      </w:r>
      <w:r w:rsidRPr="00D1183D">
        <w:rPr>
          <w:rFonts w:cs="Traditional Arabic"/>
          <w:b/>
          <w:bCs/>
          <w:sz w:val="34"/>
          <w:szCs w:val="34"/>
          <w:rtl/>
          <w:lang w:val="en-GB" w:eastAsia="zh-TW"/>
        </w:rPr>
        <w:t xml:space="preserve">ع </w:t>
      </w:r>
      <w:r w:rsidRPr="00D1183D">
        <w:rPr>
          <w:rFonts w:cs="Traditional Arabic" w:hint="cs"/>
          <w:b/>
          <w:bCs/>
          <w:sz w:val="34"/>
          <w:szCs w:val="34"/>
          <w:rtl/>
          <w:lang w:val="en-GB" w:eastAsia="zh-TW"/>
        </w:rPr>
        <w:t>ال</w:t>
      </w:r>
      <w:r w:rsidRPr="00D1183D">
        <w:rPr>
          <w:rFonts w:cs="Traditional Arabic"/>
          <w:b/>
          <w:bCs/>
          <w:sz w:val="34"/>
          <w:szCs w:val="34"/>
          <w:rtl/>
          <w:lang w:val="en-GB" w:eastAsia="zh-TW"/>
        </w:rPr>
        <w:t>مقرر</w:t>
      </w:r>
      <w:r w:rsidRPr="00D1183D">
        <w:rPr>
          <w:rFonts w:cs="Traditional Arabic" w:hint="cs"/>
          <w:b/>
          <w:bCs/>
          <w:sz w:val="34"/>
          <w:szCs w:val="34"/>
          <w:rtl/>
          <w:lang w:val="en-GB" w:eastAsia="zh-TW"/>
        </w:rPr>
        <w:t>ات</w:t>
      </w:r>
      <w:r w:rsidRPr="00D1183D">
        <w:rPr>
          <w:rFonts w:cs="Traditional Arabic"/>
          <w:b/>
          <w:bCs/>
          <w:sz w:val="34"/>
          <w:szCs w:val="34"/>
          <w:rtl/>
          <w:lang w:val="en-GB" w:eastAsia="zh-TW"/>
        </w:rPr>
        <w:t xml:space="preserve"> </w:t>
      </w:r>
      <w:r w:rsidRPr="00D1183D">
        <w:rPr>
          <w:rFonts w:cs="Traditional Arabic" w:hint="cs"/>
          <w:b/>
          <w:bCs/>
          <w:sz w:val="34"/>
          <w:szCs w:val="34"/>
          <w:rtl/>
          <w:lang w:val="en-GB" w:eastAsia="zh-TW"/>
        </w:rPr>
        <w:t>ال</w:t>
      </w:r>
      <w:r w:rsidRPr="00D1183D">
        <w:rPr>
          <w:rFonts w:cs="Traditional Arabic"/>
          <w:b/>
          <w:bCs/>
          <w:sz w:val="34"/>
          <w:szCs w:val="34"/>
          <w:rtl/>
          <w:lang w:val="en-GB" w:eastAsia="zh-TW"/>
        </w:rPr>
        <w:t>م</w:t>
      </w:r>
      <w:r w:rsidRPr="00D1183D">
        <w:rPr>
          <w:rFonts w:cs="Traditional Arabic" w:hint="cs"/>
          <w:b/>
          <w:bCs/>
          <w:sz w:val="34"/>
          <w:szCs w:val="34"/>
          <w:rtl/>
          <w:lang w:val="en-GB" w:eastAsia="zh-TW"/>
        </w:rPr>
        <w:t>قدمة</w:t>
      </w:r>
      <w:r w:rsidRPr="00D1183D">
        <w:rPr>
          <w:rFonts w:cs="Traditional Arabic"/>
          <w:b/>
          <w:bCs/>
          <w:sz w:val="34"/>
          <w:szCs w:val="34"/>
          <w:rtl/>
          <w:lang w:val="en-GB" w:eastAsia="zh-TW"/>
        </w:rPr>
        <w:t xml:space="preserve"> إلى الدورة </w:t>
      </w:r>
      <w:r w:rsidR="00FC02EF">
        <w:rPr>
          <w:rFonts w:cs="Traditional Arabic" w:hint="cs"/>
          <w:b/>
          <w:bCs/>
          <w:sz w:val="34"/>
          <w:szCs w:val="34"/>
          <w:rtl/>
          <w:lang w:val="en-GB" w:eastAsia="zh-TW"/>
        </w:rPr>
        <w:t>السادسة</w:t>
      </w:r>
      <w:r w:rsidR="00FC02EF" w:rsidRPr="00D1183D">
        <w:rPr>
          <w:rFonts w:cs="Traditional Arabic"/>
          <w:b/>
          <w:bCs/>
          <w:sz w:val="34"/>
          <w:szCs w:val="34"/>
          <w:rtl/>
          <w:lang w:val="en-GB" w:eastAsia="zh-TW"/>
        </w:rPr>
        <w:t xml:space="preserve"> </w:t>
      </w:r>
      <w:r w:rsidRPr="00D1183D">
        <w:rPr>
          <w:rFonts w:cs="Traditional Arabic"/>
          <w:b/>
          <w:bCs/>
          <w:sz w:val="34"/>
          <w:szCs w:val="34"/>
          <w:rtl/>
          <w:lang w:val="en-GB" w:eastAsia="zh-TW"/>
        </w:rPr>
        <w:t xml:space="preserve">للاجتماع العام للمنبر الحكومي الدولي للعلوم والسياسات في مجال التنوع البيولوجي وخدمات النظم الإيكولوجية </w:t>
      </w:r>
    </w:p>
    <w:p w:rsidR="0014520F" w:rsidRPr="00D1183D" w:rsidRDefault="0014520F" w:rsidP="007366B9">
      <w:pPr>
        <w:spacing w:after="240" w:line="360" w:lineRule="exact"/>
        <w:ind w:left="1134"/>
        <w:jc w:val="both"/>
        <w:rPr>
          <w:rFonts w:cs="Traditional Arabic"/>
          <w:b/>
          <w:bCs/>
          <w:color w:val="000000" w:themeColor="text1"/>
          <w:sz w:val="32"/>
          <w:szCs w:val="32"/>
          <w:rtl/>
          <w:lang w:eastAsia="zh-TW"/>
        </w:rPr>
      </w:pPr>
      <w:r w:rsidRPr="00D1183D">
        <w:rPr>
          <w:rFonts w:cs="Traditional Arabic"/>
          <w:b/>
          <w:bCs/>
          <w:sz w:val="32"/>
          <w:szCs w:val="32"/>
          <w:rtl/>
          <w:lang w:eastAsia="zh-TW"/>
        </w:rPr>
        <w:t>مذكرة من الأمانة</w:t>
      </w:r>
    </w:p>
    <w:p w:rsidR="0014520F" w:rsidRPr="00D1183D" w:rsidRDefault="0014520F" w:rsidP="007366B9">
      <w:pPr>
        <w:spacing w:before="120" w:after="120" w:line="360" w:lineRule="exact"/>
        <w:ind w:left="1134"/>
        <w:jc w:val="both"/>
        <w:rPr>
          <w:rFonts w:cs="Traditional Arabic"/>
          <w:b/>
          <w:bCs/>
          <w:sz w:val="20"/>
          <w:szCs w:val="30"/>
          <w:rtl/>
          <w:lang w:eastAsia="zh-TW"/>
        </w:rPr>
      </w:pPr>
      <w:r w:rsidRPr="00D1183D">
        <w:rPr>
          <w:rFonts w:cs="Traditional Arabic"/>
          <w:b/>
          <w:bCs/>
          <w:sz w:val="20"/>
          <w:szCs w:val="30"/>
          <w:rtl/>
          <w:lang w:eastAsia="zh-TW"/>
        </w:rPr>
        <w:t>مقدمة</w:t>
      </w:r>
    </w:p>
    <w:p w:rsidR="0014520F" w:rsidRPr="009F269C" w:rsidRDefault="00D1183D" w:rsidP="002A6590">
      <w:pPr>
        <w:tabs>
          <w:tab w:val="left" w:pos="1841"/>
        </w:tabs>
        <w:spacing w:after="120" w:line="360" w:lineRule="exact"/>
        <w:ind w:left="1134"/>
        <w:jc w:val="both"/>
        <w:rPr>
          <w:rFonts w:cs="Traditional Arabic"/>
          <w:color w:val="000000" w:themeColor="text1"/>
          <w:sz w:val="20"/>
          <w:szCs w:val="30"/>
          <w:rtl/>
          <w:lang w:eastAsia="zh-TW"/>
        </w:rPr>
      </w:pPr>
      <w:r>
        <w:rPr>
          <w:rFonts w:cs="Traditional Arabic" w:hint="cs"/>
          <w:sz w:val="20"/>
          <w:szCs w:val="30"/>
          <w:rtl/>
          <w:lang w:eastAsia="zh-TW"/>
        </w:rPr>
        <w:t>1 -</w:t>
      </w:r>
      <w:r>
        <w:rPr>
          <w:rFonts w:cs="Traditional Arabic" w:hint="cs"/>
          <w:sz w:val="20"/>
          <w:szCs w:val="30"/>
          <w:rtl/>
          <w:lang w:eastAsia="zh-TW"/>
        </w:rPr>
        <w:tab/>
      </w:r>
      <w:r w:rsidR="0064348F">
        <w:rPr>
          <w:rFonts w:cs="Traditional Arabic" w:hint="cs"/>
          <w:sz w:val="20"/>
          <w:szCs w:val="30"/>
          <w:rtl/>
          <w:lang w:eastAsia="zh-TW"/>
        </w:rPr>
        <w:t>ترد في</w:t>
      </w:r>
      <w:r w:rsidR="0064348F" w:rsidRPr="009F269C">
        <w:rPr>
          <w:rFonts w:cs="Traditional Arabic"/>
          <w:sz w:val="20"/>
          <w:szCs w:val="30"/>
          <w:rtl/>
          <w:lang w:eastAsia="zh-TW"/>
        </w:rPr>
        <w:t xml:space="preserve"> </w:t>
      </w:r>
      <w:r w:rsidR="0014520F" w:rsidRPr="009F269C">
        <w:rPr>
          <w:rFonts w:cs="Traditional Arabic"/>
          <w:sz w:val="20"/>
          <w:szCs w:val="30"/>
          <w:rtl/>
          <w:lang w:eastAsia="zh-TW"/>
        </w:rPr>
        <w:t xml:space="preserve">هذه المذكرة مشاريع المقررات </w:t>
      </w:r>
      <w:r w:rsidR="0064348F">
        <w:rPr>
          <w:rFonts w:cs="Traditional Arabic" w:hint="cs"/>
          <w:sz w:val="20"/>
          <w:szCs w:val="30"/>
          <w:rtl/>
          <w:lang w:eastAsia="zh-TW"/>
        </w:rPr>
        <w:t>التي تعرض لكي ينظر فيها</w:t>
      </w:r>
      <w:r w:rsidR="0064348F" w:rsidRPr="009F269C">
        <w:rPr>
          <w:rFonts w:cs="Traditional Arabic"/>
          <w:sz w:val="20"/>
          <w:szCs w:val="30"/>
          <w:rtl/>
          <w:lang w:eastAsia="zh-TW"/>
        </w:rPr>
        <w:t xml:space="preserve"> </w:t>
      </w:r>
      <w:r w:rsidR="0014520F" w:rsidRPr="009F269C">
        <w:rPr>
          <w:rFonts w:cs="Traditional Arabic"/>
          <w:sz w:val="20"/>
          <w:szCs w:val="30"/>
          <w:rtl/>
          <w:lang w:eastAsia="zh-TW"/>
        </w:rPr>
        <w:t xml:space="preserve">الاجتماع العام للمنبر الحكومي الدولي </w:t>
      </w:r>
      <w:r w:rsidR="006B08F4">
        <w:rPr>
          <w:rFonts w:cs="Traditional Arabic" w:hint="cs"/>
          <w:sz w:val="20"/>
          <w:szCs w:val="30"/>
          <w:rtl/>
          <w:lang w:eastAsia="zh-TW"/>
        </w:rPr>
        <w:t xml:space="preserve">للعلوم والسياسات في مجال التنوع البيولوجي وخدمات النظم الإيكولوجية (المنبر) </w:t>
      </w:r>
      <w:r w:rsidR="0014520F" w:rsidRPr="009F269C">
        <w:rPr>
          <w:rFonts w:cs="Traditional Arabic"/>
          <w:sz w:val="20"/>
          <w:szCs w:val="30"/>
          <w:rtl/>
          <w:lang w:eastAsia="zh-TW"/>
        </w:rPr>
        <w:t xml:space="preserve">في دورته </w:t>
      </w:r>
      <w:r w:rsidR="0064348F">
        <w:rPr>
          <w:rFonts w:cs="Traditional Arabic" w:hint="cs"/>
          <w:sz w:val="20"/>
          <w:szCs w:val="30"/>
          <w:rtl/>
          <w:lang w:eastAsia="zh-TW"/>
        </w:rPr>
        <w:t>السادسة</w:t>
      </w:r>
      <w:r w:rsidR="0014520F" w:rsidRPr="009F269C">
        <w:rPr>
          <w:rFonts w:cs="Traditional Arabic"/>
          <w:sz w:val="20"/>
          <w:szCs w:val="30"/>
          <w:rtl/>
          <w:lang w:eastAsia="zh-TW"/>
        </w:rPr>
        <w:t>. وقد أعد</w:t>
      </w:r>
      <w:r w:rsidR="006B08F4">
        <w:rPr>
          <w:rFonts w:cs="Traditional Arabic" w:hint="cs"/>
          <w:sz w:val="20"/>
          <w:szCs w:val="30"/>
          <w:rtl/>
          <w:lang w:eastAsia="zh-TW"/>
        </w:rPr>
        <w:t>ت</w:t>
      </w:r>
      <w:r w:rsidR="0014520F" w:rsidRPr="009F269C">
        <w:rPr>
          <w:rFonts w:cs="Traditional Arabic"/>
          <w:sz w:val="20"/>
          <w:szCs w:val="30"/>
          <w:rtl/>
          <w:lang w:eastAsia="zh-TW"/>
        </w:rPr>
        <w:t xml:space="preserve"> الأمين</w:t>
      </w:r>
      <w:r w:rsidR="0064348F">
        <w:rPr>
          <w:rFonts w:cs="Traditional Arabic" w:hint="cs"/>
          <w:sz w:val="20"/>
          <w:szCs w:val="30"/>
          <w:rtl/>
          <w:lang w:eastAsia="zh-TW"/>
        </w:rPr>
        <w:t>ة</w:t>
      </w:r>
      <w:r w:rsidR="0014520F" w:rsidRPr="009F269C">
        <w:rPr>
          <w:rFonts w:cs="Traditional Arabic"/>
          <w:sz w:val="20"/>
          <w:szCs w:val="30"/>
          <w:rtl/>
          <w:lang w:eastAsia="zh-TW"/>
        </w:rPr>
        <w:t xml:space="preserve"> التنفيذي</w:t>
      </w:r>
      <w:r w:rsidR="0064348F">
        <w:rPr>
          <w:rFonts w:cs="Traditional Arabic" w:hint="cs"/>
          <w:sz w:val="20"/>
          <w:szCs w:val="30"/>
          <w:rtl/>
          <w:lang w:eastAsia="zh-TW"/>
        </w:rPr>
        <w:t>ة</w:t>
      </w:r>
      <w:r w:rsidR="0014520F" w:rsidRPr="009F269C">
        <w:rPr>
          <w:rFonts w:cs="Traditional Arabic"/>
          <w:sz w:val="20"/>
          <w:szCs w:val="30"/>
          <w:rtl/>
          <w:lang w:eastAsia="zh-TW"/>
        </w:rPr>
        <w:t xml:space="preserve"> </w:t>
      </w:r>
      <w:r w:rsidR="006B08F4">
        <w:rPr>
          <w:rFonts w:cs="Traditional Arabic" w:hint="cs"/>
          <w:sz w:val="20"/>
          <w:szCs w:val="30"/>
          <w:rtl/>
          <w:lang w:eastAsia="zh-TW"/>
        </w:rPr>
        <w:t xml:space="preserve">هذه المذكرة </w:t>
      </w:r>
      <w:r w:rsidR="0014520F" w:rsidRPr="009F269C">
        <w:rPr>
          <w:rFonts w:cs="Traditional Arabic"/>
          <w:sz w:val="20"/>
          <w:szCs w:val="30"/>
          <w:rtl/>
          <w:lang w:eastAsia="zh-TW"/>
        </w:rPr>
        <w:t xml:space="preserve">لمساعدة الاجتماع العام على إعداد مقررات لاعتمادها بشأن بنود جدول أعمال الدورة. وتتطابق مشاريع المقررات مع هيكل المقررات التي اعتمدها الاجتماع العام في دوراته السابقة. وتبين المذكرة بند جدول الأعمال المؤقت </w:t>
      </w:r>
      <w:r w:rsidR="0014520F" w:rsidRPr="002A6590">
        <w:rPr>
          <w:rFonts w:asciiTheme="majorBidi" w:hAnsiTheme="majorBidi" w:cstheme="majorBidi"/>
          <w:sz w:val="20"/>
          <w:szCs w:val="20"/>
          <w:rtl/>
          <w:lang w:eastAsia="zh-TW"/>
        </w:rPr>
        <w:t>(</w:t>
      </w:r>
      <w:r w:rsidR="0014520F" w:rsidRPr="002A6590">
        <w:rPr>
          <w:rFonts w:asciiTheme="majorBidi" w:hAnsiTheme="majorBidi" w:cstheme="majorBidi"/>
          <w:sz w:val="20"/>
          <w:szCs w:val="20"/>
          <w:lang w:eastAsia="zh-TW"/>
        </w:rPr>
        <w:t>IPBES/</w:t>
      </w:r>
      <w:r w:rsidR="0064348F" w:rsidRPr="002A6590">
        <w:rPr>
          <w:rFonts w:asciiTheme="majorBidi" w:hAnsiTheme="majorBidi" w:cstheme="majorBidi"/>
          <w:sz w:val="20"/>
          <w:szCs w:val="20"/>
          <w:lang w:eastAsia="zh-TW"/>
        </w:rPr>
        <w:t>6</w:t>
      </w:r>
      <w:r w:rsidR="005E40E5" w:rsidRPr="002A6590">
        <w:rPr>
          <w:rFonts w:asciiTheme="majorBidi" w:hAnsiTheme="majorBidi" w:cstheme="majorBidi"/>
          <w:sz w:val="20"/>
          <w:szCs w:val="20"/>
          <w:lang w:eastAsia="zh-TW"/>
        </w:rPr>
        <w:t>/1</w:t>
      </w:r>
      <w:r w:rsidR="0014520F" w:rsidRPr="002A6590">
        <w:rPr>
          <w:rFonts w:asciiTheme="majorBidi" w:hAnsiTheme="majorBidi" w:cstheme="majorBidi"/>
          <w:sz w:val="20"/>
          <w:szCs w:val="20"/>
          <w:rtl/>
          <w:lang w:eastAsia="zh-TW"/>
        </w:rPr>
        <w:t>)</w:t>
      </w:r>
      <w:r w:rsidR="0014520F" w:rsidRPr="009F269C">
        <w:rPr>
          <w:rFonts w:cs="Traditional Arabic"/>
          <w:sz w:val="20"/>
          <w:szCs w:val="30"/>
          <w:rtl/>
          <w:lang w:eastAsia="zh-TW"/>
        </w:rPr>
        <w:t xml:space="preserve"> الذي يُتوقع أن يتم في إطاره النظر في مشروع المقرر.</w:t>
      </w:r>
    </w:p>
    <w:p w:rsidR="0014520F" w:rsidRPr="00D1183D" w:rsidRDefault="0014520F" w:rsidP="002A6590">
      <w:pPr>
        <w:tabs>
          <w:tab w:val="left" w:pos="1841"/>
        </w:tabs>
        <w:spacing w:before="120" w:after="120" w:line="360" w:lineRule="exact"/>
        <w:ind w:left="1135" w:hanging="851"/>
        <w:jc w:val="both"/>
        <w:rPr>
          <w:rFonts w:cs="Traditional Arabic"/>
          <w:b/>
          <w:bCs/>
          <w:sz w:val="32"/>
          <w:szCs w:val="32"/>
          <w:rtl/>
          <w:lang w:eastAsia="zh-TW"/>
        </w:rPr>
      </w:pPr>
      <w:r w:rsidRPr="00D1183D">
        <w:rPr>
          <w:rFonts w:cs="Traditional Arabic"/>
          <w:b/>
          <w:bCs/>
          <w:sz w:val="32"/>
          <w:szCs w:val="32"/>
          <w:rtl/>
          <w:lang w:eastAsia="zh-TW"/>
        </w:rPr>
        <w:t>أولا</w:t>
      </w:r>
      <w:r w:rsidR="00D1183D">
        <w:rPr>
          <w:rFonts w:cs="Traditional Arabic" w:hint="cs"/>
          <w:b/>
          <w:bCs/>
          <w:sz w:val="32"/>
          <w:szCs w:val="32"/>
          <w:rtl/>
          <w:lang w:eastAsia="zh-TW"/>
        </w:rPr>
        <w:t>ً</w:t>
      </w:r>
      <w:r w:rsidRPr="00D1183D">
        <w:rPr>
          <w:rFonts w:cs="Traditional Arabic"/>
          <w:b/>
          <w:bCs/>
          <w:sz w:val="32"/>
          <w:szCs w:val="32"/>
          <w:rtl/>
          <w:lang w:eastAsia="zh-TW"/>
        </w:rPr>
        <w:t xml:space="preserve"> -</w:t>
      </w:r>
      <w:r w:rsidR="00D1183D">
        <w:rPr>
          <w:rFonts w:cs="Traditional Arabic" w:hint="cs"/>
          <w:b/>
          <w:bCs/>
          <w:sz w:val="32"/>
          <w:szCs w:val="32"/>
          <w:rtl/>
          <w:lang w:eastAsia="zh-TW"/>
        </w:rPr>
        <w:tab/>
      </w:r>
      <w:r w:rsidRPr="00D1183D">
        <w:rPr>
          <w:rFonts w:cs="Traditional Arabic"/>
          <w:b/>
          <w:bCs/>
          <w:sz w:val="32"/>
          <w:szCs w:val="32"/>
          <w:rtl/>
          <w:lang w:eastAsia="zh-TW"/>
        </w:rPr>
        <w:t>مشروع مقرر: تنفيذ برنامج العمل الأول للمنبر</w:t>
      </w:r>
    </w:p>
    <w:p w:rsidR="0014520F" w:rsidRPr="009F269C" w:rsidRDefault="00D1183D" w:rsidP="002A6590">
      <w:pPr>
        <w:tabs>
          <w:tab w:val="left" w:pos="1841"/>
        </w:tabs>
        <w:spacing w:after="120" w:line="360" w:lineRule="exact"/>
        <w:ind w:left="1132"/>
        <w:jc w:val="both"/>
        <w:rPr>
          <w:rFonts w:cs="Traditional Arabic"/>
          <w:color w:val="000000" w:themeColor="text1"/>
          <w:sz w:val="20"/>
          <w:szCs w:val="30"/>
          <w:rtl/>
          <w:lang w:eastAsia="zh-TW"/>
        </w:rPr>
      </w:pPr>
      <w:r>
        <w:rPr>
          <w:rFonts w:cs="Traditional Arabic" w:hint="cs"/>
          <w:sz w:val="20"/>
          <w:szCs w:val="30"/>
          <w:rtl/>
          <w:lang w:eastAsia="zh-TW"/>
        </w:rPr>
        <w:t>2 -</w:t>
      </w:r>
      <w:r>
        <w:rPr>
          <w:rFonts w:cs="Traditional Arabic" w:hint="cs"/>
          <w:sz w:val="20"/>
          <w:szCs w:val="30"/>
          <w:rtl/>
          <w:lang w:eastAsia="zh-TW"/>
        </w:rPr>
        <w:tab/>
      </w:r>
      <w:r w:rsidR="0014520F" w:rsidRPr="009F269C">
        <w:rPr>
          <w:rFonts w:cs="Traditional Arabic"/>
          <w:sz w:val="20"/>
          <w:szCs w:val="30"/>
          <w:rtl/>
          <w:lang w:eastAsia="zh-TW"/>
        </w:rPr>
        <w:t>قد يود الاجتماع العام أن ينظر في نص ال</w:t>
      </w:r>
      <w:r w:rsidR="0014520F" w:rsidRPr="009F269C">
        <w:rPr>
          <w:rFonts w:cs="Traditional Arabic" w:hint="cs"/>
          <w:sz w:val="20"/>
          <w:szCs w:val="30"/>
          <w:rtl/>
          <w:lang w:eastAsia="zh-TW"/>
        </w:rPr>
        <w:t xml:space="preserve">ديباجة </w:t>
      </w:r>
      <w:r w:rsidR="0014520F" w:rsidRPr="009F269C">
        <w:rPr>
          <w:rFonts w:cs="Traditional Arabic"/>
          <w:sz w:val="20"/>
          <w:szCs w:val="30"/>
          <w:rtl/>
          <w:lang w:eastAsia="zh-TW"/>
        </w:rPr>
        <w:t xml:space="preserve">التالي لمشروع المقرر المتعلق بتنفيذ برنامج العمل الأول للمنبر في إطار البند 5 من جدول الأعمال المؤقت، وهو </w:t>
      </w:r>
      <w:r w:rsidR="006B08F4" w:rsidRPr="006B08F4">
        <w:rPr>
          <w:rFonts w:cs="Traditional Arabic"/>
          <w:sz w:val="20"/>
          <w:szCs w:val="30"/>
          <w:rtl/>
          <w:lang w:eastAsia="zh-TW"/>
        </w:rPr>
        <w:t>تقرير الأمينة التنفيذية بشأن تنفيذ برنامج العمل الأول للفترة 2014-2018</w:t>
      </w:r>
      <w:r w:rsidR="0014520F" w:rsidRPr="009F269C">
        <w:rPr>
          <w:rFonts w:cs="Traditional Arabic"/>
          <w:sz w:val="20"/>
          <w:szCs w:val="30"/>
          <w:rtl/>
          <w:lang w:eastAsia="zh-TW"/>
        </w:rPr>
        <w:t>:</w:t>
      </w:r>
    </w:p>
    <w:p w:rsidR="0014520F" w:rsidRPr="002A6590" w:rsidRDefault="0014520F" w:rsidP="00B9277B">
      <w:pPr>
        <w:spacing w:after="120" w:line="360" w:lineRule="exact"/>
        <w:ind w:left="1872" w:firstLine="709"/>
        <w:jc w:val="both"/>
        <w:rPr>
          <w:rFonts w:cs="Traditional Arabic"/>
          <w:color w:val="000000" w:themeColor="text1"/>
          <w:sz w:val="20"/>
          <w:szCs w:val="30"/>
          <w:rtl/>
          <w:lang w:eastAsia="zh-TW"/>
        </w:rPr>
      </w:pPr>
      <w:r w:rsidRPr="002868A4">
        <w:rPr>
          <w:rFonts w:cs="Traditional Arabic"/>
          <w:i/>
          <w:iCs/>
          <w:sz w:val="20"/>
          <w:szCs w:val="30"/>
          <w:rtl/>
          <w:lang w:eastAsia="zh-TW"/>
        </w:rPr>
        <w:t>إن الاجتماع العام،</w:t>
      </w:r>
    </w:p>
    <w:p w:rsidR="0014520F" w:rsidRPr="009F269C" w:rsidRDefault="0014520F" w:rsidP="00B9277B">
      <w:pPr>
        <w:spacing w:after="120" w:line="360" w:lineRule="exact"/>
        <w:ind w:left="1872" w:firstLine="709"/>
        <w:jc w:val="both"/>
        <w:rPr>
          <w:rFonts w:cs="Traditional Arabic"/>
          <w:color w:val="000000" w:themeColor="text1"/>
          <w:sz w:val="20"/>
          <w:szCs w:val="30"/>
          <w:rtl/>
          <w:lang w:eastAsia="zh-TW"/>
        </w:rPr>
      </w:pPr>
      <w:r w:rsidRPr="002868A4">
        <w:rPr>
          <w:rFonts w:cs="Traditional Arabic"/>
          <w:i/>
          <w:iCs/>
          <w:sz w:val="20"/>
          <w:szCs w:val="30"/>
          <w:rtl/>
          <w:lang w:eastAsia="zh-TW"/>
        </w:rPr>
        <w:t>إذ يرحب</w:t>
      </w:r>
      <w:r w:rsidRPr="009F269C">
        <w:rPr>
          <w:rFonts w:cs="Traditional Arabic"/>
          <w:sz w:val="20"/>
          <w:szCs w:val="30"/>
          <w:rtl/>
          <w:lang w:eastAsia="zh-TW"/>
        </w:rPr>
        <w:t xml:space="preserve"> بتقرير الأمين</w:t>
      </w:r>
      <w:r w:rsidR="006B08F4">
        <w:rPr>
          <w:rFonts w:cs="Traditional Arabic" w:hint="cs"/>
          <w:sz w:val="20"/>
          <w:szCs w:val="30"/>
          <w:rtl/>
          <w:lang w:eastAsia="zh-TW"/>
        </w:rPr>
        <w:t>ة</w:t>
      </w:r>
      <w:r w:rsidRPr="009F269C">
        <w:rPr>
          <w:rFonts w:cs="Traditional Arabic"/>
          <w:sz w:val="20"/>
          <w:szCs w:val="30"/>
          <w:rtl/>
          <w:lang w:eastAsia="zh-TW"/>
        </w:rPr>
        <w:t xml:space="preserve"> التنفيذي</w:t>
      </w:r>
      <w:r w:rsidR="006B08F4">
        <w:rPr>
          <w:rFonts w:cs="Traditional Arabic" w:hint="cs"/>
          <w:sz w:val="20"/>
          <w:szCs w:val="30"/>
          <w:rtl/>
          <w:lang w:eastAsia="zh-TW"/>
        </w:rPr>
        <w:t>ة</w:t>
      </w:r>
      <w:r w:rsidRPr="009F269C">
        <w:rPr>
          <w:rFonts w:cs="Traditional Arabic"/>
          <w:sz w:val="20"/>
          <w:szCs w:val="30"/>
          <w:rtl/>
          <w:lang w:eastAsia="zh-TW"/>
        </w:rPr>
        <w:t xml:space="preserve"> بشأن تنفيذ برنامج العمل الأول للمنبر الحكومي الدولي للعلوم والسياسات في مجال التنوع البيولوجي وخدمات النظم الإيكولوجية</w:t>
      </w:r>
      <w:r w:rsidR="006B08F4">
        <w:rPr>
          <w:rFonts w:cs="Traditional Arabic" w:hint="cs"/>
          <w:sz w:val="20"/>
          <w:szCs w:val="30"/>
          <w:vertAlign w:val="superscript"/>
          <w:rtl/>
          <w:lang w:eastAsia="zh-TW"/>
        </w:rPr>
        <w:t>(</w:t>
      </w:r>
      <w:r w:rsidR="006B08F4">
        <w:rPr>
          <w:rStyle w:val="FootnoteReference"/>
          <w:rFonts w:cs="Traditional Arabic"/>
          <w:sz w:val="20"/>
          <w:szCs w:val="30"/>
          <w:rtl/>
          <w:lang w:eastAsia="zh-TW"/>
        </w:rPr>
        <w:footnoteReference w:id="2"/>
      </w:r>
      <w:r w:rsidR="006B08F4">
        <w:rPr>
          <w:rFonts w:cs="Traditional Arabic" w:hint="cs"/>
          <w:sz w:val="20"/>
          <w:szCs w:val="30"/>
          <w:vertAlign w:val="superscript"/>
          <w:rtl/>
          <w:lang w:eastAsia="zh-TW"/>
        </w:rPr>
        <w:t>)</w:t>
      </w:r>
      <w:r w:rsidRPr="009F269C">
        <w:rPr>
          <w:rFonts w:cs="Traditional Arabic"/>
          <w:sz w:val="20"/>
          <w:szCs w:val="30"/>
          <w:rtl/>
          <w:lang w:eastAsia="zh-TW"/>
        </w:rPr>
        <w:t>،</w:t>
      </w:r>
    </w:p>
    <w:p w:rsidR="0014520F" w:rsidRPr="002868A4" w:rsidRDefault="0014520F" w:rsidP="00B9277B">
      <w:pPr>
        <w:spacing w:after="120" w:line="360" w:lineRule="exact"/>
        <w:ind w:left="1872" w:firstLine="709"/>
        <w:jc w:val="both"/>
        <w:rPr>
          <w:rFonts w:cs="Traditional Arabic"/>
          <w:sz w:val="20"/>
          <w:szCs w:val="30"/>
          <w:rtl/>
          <w:lang w:eastAsia="zh-TW"/>
        </w:rPr>
      </w:pPr>
      <w:r w:rsidRPr="002868A4">
        <w:rPr>
          <w:rFonts w:cs="Traditional Arabic"/>
          <w:i/>
          <w:iCs/>
          <w:sz w:val="20"/>
          <w:szCs w:val="30"/>
          <w:rtl/>
          <w:lang w:eastAsia="zh-TW"/>
        </w:rPr>
        <w:lastRenderedPageBreak/>
        <w:t>وإذ يُقر</w:t>
      </w:r>
      <w:r w:rsidRPr="009F269C">
        <w:rPr>
          <w:rFonts w:cs="Traditional Arabic"/>
          <w:sz w:val="20"/>
          <w:szCs w:val="30"/>
          <w:rtl/>
          <w:lang w:eastAsia="zh-TW"/>
        </w:rPr>
        <w:t xml:space="preserve"> بالمساهمات الاستثنائية التي قدمها جميع الخبراء </w:t>
      </w:r>
      <w:r w:rsidR="006B08F4">
        <w:rPr>
          <w:rFonts w:cs="Traditional Arabic" w:hint="cs"/>
          <w:sz w:val="20"/>
          <w:szCs w:val="30"/>
          <w:rtl/>
          <w:lang w:eastAsia="zh-TW"/>
        </w:rPr>
        <w:t xml:space="preserve">الذين شاركوا </w:t>
      </w:r>
      <w:r w:rsidRPr="009F269C">
        <w:rPr>
          <w:rFonts w:cs="Traditional Arabic"/>
          <w:sz w:val="20"/>
          <w:szCs w:val="30"/>
          <w:rtl/>
          <w:lang w:eastAsia="zh-TW"/>
        </w:rPr>
        <w:t>حتى الآن في تنفيذ برنامج العمل، وإذ يشكرهم على التزامهم الذي لا يتزعزع</w:t>
      </w:r>
      <w:r w:rsidR="006B08F4">
        <w:rPr>
          <w:rFonts w:cs="Traditional Arabic" w:hint="cs"/>
          <w:sz w:val="20"/>
          <w:szCs w:val="30"/>
          <w:rtl/>
          <w:lang w:eastAsia="zh-TW"/>
        </w:rPr>
        <w:t xml:space="preserve"> بتنفيذه</w:t>
      </w:r>
      <w:r w:rsidRPr="009F269C">
        <w:rPr>
          <w:rFonts w:cs="Traditional Arabic"/>
          <w:sz w:val="20"/>
          <w:szCs w:val="30"/>
          <w:rtl/>
          <w:lang w:eastAsia="zh-TW"/>
        </w:rPr>
        <w:t xml:space="preserve">، </w:t>
      </w:r>
    </w:p>
    <w:p w:rsidR="0014520F" w:rsidRPr="009F269C" w:rsidRDefault="0014520F" w:rsidP="002A6590">
      <w:pPr>
        <w:spacing w:after="180" w:line="360" w:lineRule="exact"/>
        <w:ind w:left="1871" w:firstLine="709"/>
        <w:jc w:val="both"/>
        <w:rPr>
          <w:rFonts w:cs="Traditional Arabic"/>
          <w:iCs/>
          <w:color w:val="000000" w:themeColor="text1"/>
          <w:sz w:val="20"/>
          <w:szCs w:val="30"/>
          <w:rtl/>
          <w:lang w:eastAsia="zh-TW"/>
        </w:rPr>
      </w:pPr>
      <w:r w:rsidRPr="002868A4">
        <w:rPr>
          <w:rFonts w:cs="Traditional Arabic"/>
          <w:i/>
          <w:iCs/>
          <w:sz w:val="20"/>
          <w:szCs w:val="30"/>
          <w:rtl/>
          <w:lang w:eastAsia="zh-TW"/>
        </w:rPr>
        <w:t>وإذ يشجع</w:t>
      </w:r>
      <w:r w:rsidRPr="009F269C">
        <w:rPr>
          <w:rFonts w:cs="Traditional Arabic"/>
          <w:sz w:val="20"/>
          <w:szCs w:val="30"/>
          <w:rtl/>
          <w:lang w:eastAsia="zh-TW"/>
        </w:rPr>
        <w:t xml:space="preserve"> الحكومات والمنظمات على المشاركة بنشاط في تنفيذ برنامج العمل، لا</w:t>
      </w:r>
      <w:r w:rsidR="00DC21C7">
        <w:rPr>
          <w:rFonts w:cs="Traditional Arabic" w:hint="cs"/>
          <w:sz w:val="20"/>
          <w:szCs w:val="30"/>
          <w:rtl/>
          <w:lang w:eastAsia="zh-TW"/>
        </w:rPr>
        <w:t> </w:t>
      </w:r>
      <w:r w:rsidRPr="009F269C">
        <w:rPr>
          <w:rFonts w:cs="Traditional Arabic"/>
          <w:sz w:val="20"/>
          <w:szCs w:val="30"/>
          <w:rtl/>
          <w:lang w:eastAsia="zh-TW"/>
        </w:rPr>
        <w:t>سيما من خلال استعراض مشاريع النواتج</w:t>
      </w:r>
      <w:r w:rsidR="006B08F4">
        <w:rPr>
          <w:rFonts w:cs="Traditional Arabic" w:hint="cs"/>
          <w:sz w:val="20"/>
          <w:szCs w:val="30"/>
          <w:rtl/>
          <w:lang w:eastAsia="zh-TW"/>
        </w:rPr>
        <w:t>.</w:t>
      </w:r>
    </w:p>
    <w:p w:rsidR="0014520F" w:rsidRPr="009F269C" w:rsidRDefault="002868A4" w:rsidP="002A6590">
      <w:pPr>
        <w:tabs>
          <w:tab w:val="left" w:pos="1841"/>
        </w:tabs>
        <w:spacing w:after="120" w:line="360" w:lineRule="exact"/>
        <w:ind w:left="1132"/>
        <w:jc w:val="both"/>
        <w:rPr>
          <w:rFonts w:cs="Traditional Arabic"/>
          <w:color w:val="000000" w:themeColor="text1"/>
          <w:sz w:val="20"/>
          <w:szCs w:val="30"/>
          <w:rtl/>
          <w:lang w:eastAsia="zh-TW"/>
        </w:rPr>
      </w:pPr>
      <w:r>
        <w:rPr>
          <w:rFonts w:cs="Traditional Arabic" w:hint="cs"/>
          <w:sz w:val="20"/>
          <w:szCs w:val="30"/>
          <w:rtl/>
          <w:lang w:eastAsia="zh-TW"/>
        </w:rPr>
        <w:t>3 -</w:t>
      </w:r>
      <w:r>
        <w:rPr>
          <w:rFonts w:cs="Traditional Arabic" w:hint="cs"/>
          <w:sz w:val="20"/>
          <w:szCs w:val="30"/>
          <w:rtl/>
          <w:lang w:eastAsia="zh-TW"/>
        </w:rPr>
        <w:tab/>
      </w:r>
      <w:r w:rsidR="0014520F" w:rsidRPr="00B9277B">
        <w:rPr>
          <w:rFonts w:cs="Traditional Arabic"/>
          <w:sz w:val="20"/>
          <w:szCs w:val="30"/>
          <w:rtl/>
          <w:lang w:eastAsia="zh-TW"/>
        </w:rPr>
        <w:t>وقد يود</w:t>
      </w:r>
      <w:r w:rsidR="0014520F" w:rsidRPr="009F269C">
        <w:rPr>
          <w:rFonts w:cs="Traditional Arabic"/>
          <w:sz w:val="20"/>
          <w:szCs w:val="30"/>
          <w:rtl/>
          <w:lang w:eastAsia="zh-TW"/>
        </w:rPr>
        <w:t xml:space="preserve"> الاجتماع العام أن ينظر في الجزء التالي من مشروع المقرر المتعلق بتنفيذ برنامج العمل الأول للمنبر في إطار البند 5 من جدول الأعمال المؤقت، وهو تقرير الأمين</w:t>
      </w:r>
      <w:r w:rsidR="006B08F4">
        <w:rPr>
          <w:rFonts w:cs="Traditional Arabic" w:hint="cs"/>
          <w:sz w:val="20"/>
          <w:szCs w:val="30"/>
          <w:rtl/>
          <w:lang w:eastAsia="zh-TW"/>
        </w:rPr>
        <w:t>ة</w:t>
      </w:r>
      <w:r w:rsidR="0014520F" w:rsidRPr="009F269C">
        <w:rPr>
          <w:rFonts w:cs="Traditional Arabic"/>
          <w:sz w:val="20"/>
          <w:szCs w:val="30"/>
          <w:rtl/>
          <w:lang w:eastAsia="zh-TW"/>
        </w:rPr>
        <w:t xml:space="preserve"> التنفيذي</w:t>
      </w:r>
      <w:r w:rsidR="006B08F4">
        <w:rPr>
          <w:rFonts w:cs="Traditional Arabic" w:hint="cs"/>
          <w:sz w:val="20"/>
          <w:szCs w:val="30"/>
          <w:rtl/>
          <w:lang w:eastAsia="zh-TW"/>
        </w:rPr>
        <w:t>ة</w:t>
      </w:r>
      <w:r w:rsidR="0014520F" w:rsidRPr="009F269C">
        <w:rPr>
          <w:rFonts w:cs="Traditional Arabic"/>
          <w:sz w:val="20"/>
          <w:szCs w:val="30"/>
          <w:rtl/>
          <w:lang w:eastAsia="zh-TW"/>
        </w:rPr>
        <w:t xml:space="preserve"> بشأن تنفيذ برنامج العمل الأول</w:t>
      </w:r>
      <w:r w:rsidR="006B08F4">
        <w:rPr>
          <w:rFonts w:cs="Traditional Arabic" w:hint="cs"/>
          <w:sz w:val="20"/>
          <w:szCs w:val="30"/>
          <w:rtl/>
          <w:lang w:eastAsia="zh-TW"/>
        </w:rPr>
        <w:t xml:space="preserve"> </w:t>
      </w:r>
      <w:r w:rsidR="006B08F4" w:rsidRPr="006B08F4">
        <w:rPr>
          <w:rFonts w:cs="Traditional Arabic"/>
          <w:sz w:val="20"/>
          <w:szCs w:val="30"/>
          <w:rtl/>
          <w:lang w:eastAsia="zh-TW"/>
        </w:rPr>
        <w:t>للفترة 2014-2018</w:t>
      </w:r>
      <w:r w:rsidR="0014520F" w:rsidRPr="009F269C">
        <w:rPr>
          <w:rFonts w:cs="Traditional Arabic"/>
          <w:sz w:val="20"/>
          <w:szCs w:val="30"/>
          <w:rtl/>
          <w:lang w:eastAsia="zh-TW"/>
        </w:rPr>
        <w:t>:</w:t>
      </w:r>
    </w:p>
    <w:p w:rsidR="0014520F" w:rsidRPr="002868A4" w:rsidRDefault="002868A4" w:rsidP="002868A4">
      <w:pPr>
        <w:spacing w:after="120" w:line="400" w:lineRule="exact"/>
        <w:ind w:left="1140" w:hanging="6"/>
        <w:jc w:val="center"/>
        <w:rPr>
          <w:rFonts w:cs="Traditional Arabic"/>
          <w:b/>
          <w:bCs/>
          <w:sz w:val="32"/>
          <w:szCs w:val="32"/>
          <w:rtl/>
          <w:lang w:eastAsia="zh-TW"/>
        </w:rPr>
      </w:pPr>
      <w:r>
        <w:rPr>
          <w:rFonts w:cs="Traditional Arabic"/>
          <w:b/>
          <w:bCs/>
          <w:sz w:val="32"/>
          <w:szCs w:val="32"/>
          <w:rtl/>
          <w:lang w:eastAsia="zh-TW"/>
        </w:rPr>
        <w:t>أولا</w:t>
      </w:r>
      <w:r>
        <w:rPr>
          <w:rFonts w:cs="Traditional Arabic" w:hint="cs"/>
          <w:b/>
          <w:bCs/>
          <w:sz w:val="32"/>
          <w:szCs w:val="32"/>
          <w:rtl/>
          <w:lang w:eastAsia="zh-TW"/>
        </w:rPr>
        <w:t>ً</w:t>
      </w:r>
    </w:p>
    <w:p w:rsidR="0014520F" w:rsidRPr="002868A4" w:rsidRDefault="0014520F" w:rsidP="002868A4">
      <w:pPr>
        <w:spacing w:after="120" w:line="400" w:lineRule="exact"/>
        <w:ind w:left="1140" w:hanging="6"/>
        <w:jc w:val="center"/>
        <w:rPr>
          <w:rFonts w:cs="Traditional Arabic"/>
          <w:b/>
          <w:bCs/>
          <w:sz w:val="32"/>
          <w:szCs w:val="32"/>
          <w:rtl/>
          <w:lang w:eastAsia="zh-TW"/>
        </w:rPr>
      </w:pPr>
      <w:r w:rsidRPr="002868A4">
        <w:rPr>
          <w:rFonts w:cs="Traditional Arabic"/>
          <w:b/>
          <w:bCs/>
          <w:sz w:val="32"/>
          <w:szCs w:val="32"/>
          <w:rtl/>
          <w:lang w:eastAsia="zh-TW"/>
        </w:rPr>
        <w:t>تنفيذ برنامج العمل الأول للمنبر الحكومي الدولي</w:t>
      </w:r>
    </w:p>
    <w:p w:rsidR="0014520F" w:rsidRPr="009F269C" w:rsidRDefault="0014520F" w:rsidP="002A6590">
      <w:pPr>
        <w:spacing w:after="120" w:line="400" w:lineRule="exact"/>
        <w:ind w:left="1872" w:firstLine="536"/>
        <w:jc w:val="both"/>
        <w:rPr>
          <w:rFonts w:cs="Traditional Arabic"/>
          <w:color w:val="000000" w:themeColor="text1"/>
          <w:sz w:val="20"/>
          <w:szCs w:val="30"/>
          <w:rtl/>
          <w:lang w:eastAsia="zh-TW"/>
        </w:rPr>
      </w:pPr>
      <w:r w:rsidRPr="009F269C">
        <w:rPr>
          <w:rFonts w:cs="Traditional Arabic"/>
          <w:sz w:val="20"/>
          <w:szCs w:val="30"/>
          <w:rtl/>
          <w:lang w:eastAsia="zh-TW"/>
        </w:rPr>
        <w:t>١-</w:t>
      </w:r>
      <w:r w:rsidR="002868A4">
        <w:rPr>
          <w:rFonts w:cs="Traditional Arabic" w:hint="cs"/>
          <w:sz w:val="20"/>
          <w:szCs w:val="30"/>
          <w:rtl/>
          <w:lang w:eastAsia="zh-TW"/>
        </w:rPr>
        <w:tab/>
      </w:r>
      <w:r w:rsidRPr="009F269C">
        <w:rPr>
          <w:rFonts w:cs="Traditional Arabic"/>
          <w:sz w:val="20"/>
          <w:szCs w:val="30"/>
          <w:rtl/>
          <w:lang w:eastAsia="zh-TW"/>
        </w:rPr>
        <w:t xml:space="preserve">يقرر مواصلة تنفيذ برنامج العمل الأول للمنبر وفقاً </w:t>
      </w:r>
      <w:r w:rsidR="0099621B">
        <w:rPr>
          <w:rFonts w:cs="Traditional Arabic" w:hint="cs"/>
          <w:sz w:val="20"/>
          <w:szCs w:val="30"/>
          <w:rtl/>
          <w:lang w:eastAsia="zh-TW"/>
        </w:rPr>
        <w:t xml:space="preserve">للمقررات ذات الصلة التي اتخذها في دوراته السابقة، ووفقاً </w:t>
      </w:r>
      <w:r w:rsidRPr="009F269C">
        <w:rPr>
          <w:rFonts w:cs="Traditional Arabic"/>
          <w:sz w:val="20"/>
          <w:szCs w:val="30"/>
          <w:rtl/>
          <w:lang w:eastAsia="zh-TW"/>
        </w:rPr>
        <w:t>لهذا المقرر والميزانية المعتمدة الواردة في المقرر م</w:t>
      </w:r>
      <w:r w:rsidR="00DC21C7">
        <w:rPr>
          <w:rFonts w:cs="Traditional Arabic" w:hint="cs"/>
          <w:sz w:val="20"/>
          <w:szCs w:val="30"/>
          <w:rtl/>
          <w:lang w:eastAsia="zh-TW"/>
        </w:rPr>
        <w:t>.</w:t>
      </w:r>
      <w:r w:rsidRPr="009F269C">
        <w:rPr>
          <w:rFonts w:cs="Traditional Arabic"/>
          <w:sz w:val="20"/>
          <w:szCs w:val="30"/>
          <w:rtl/>
          <w:lang w:eastAsia="zh-TW"/>
        </w:rPr>
        <w:t>ح</w:t>
      </w:r>
      <w:r w:rsidR="00DC21C7">
        <w:rPr>
          <w:rFonts w:cs="Traditional Arabic" w:hint="cs"/>
          <w:sz w:val="20"/>
          <w:szCs w:val="30"/>
          <w:rtl/>
          <w:lang w:eastAsia="zh-TW"/>
        </w:rPr>
        <w:t>.</w:t>
      </w:r>
      <w:r w:rsidRPr="009F269C">
        <w:rPr>
          <w:rFonts w:cs="Traditional Arabic"/>
          <w:sz w:val="20"/>
          <w:szCs w:val="30"/>
          <w:rtl/>
          <w:lang w:eastAsia="zh-TW"/>
        </w:rPr>
        <w:t>د-</w:t>
      </w:r>
      <w:r w:rsidR="0099621B">
        <w:rPr>
          <w:rFonts w:cs="Traditional Arabic" w:hint="cs"/>
          <w:sz w:val="20"/>
          <w:szCs w:val="30"/>
          <w:rtl/>
          <w:lang w:eastAsia="zh-TW"/>
        </w:rPr>
        <w:t>6</w:t>
      </w:r>
      <w:r w:rsidRPr="009F269C">
        <w:rPr>
          <w:rFonts w:cs="Traditional Arabic"/>
          <w:sz w:val="20"/>
          <w:szCs w:val="30"/>
          <w:rtl/>
          <w:lang w:eastAsia="zh-TW"/>
        </w:rPr>
        <w:t>/[</w:t>
      </w:r>
      <w:r w:rsidR="00DC21C7">
        <w:rPr>
          <w:rFonts w:cs="Traditional Arabic" w:hint="cs"/>
          <w:sz w:val="20"/>
          <w:szCs w:val="30"/>
          <w:rtl/>
          <w:lang w:eastAsia="zh-TW"/>
        </w:rPr>
        <w:t>  </w:t>
      </w:r>
      <w:r w:rsidRPr="009F269C">
        <w:rPr>
          <w:rFonts w:cs="Traditional Arabic"/>
          <w:sz w:val="20"/>
          <w:szCs w:val="30"/>
          <w:rtl/>
          <w:lang w:eastAsia="zh-TW"/>
        </w:rPr>
        <w:t>]</w:t>
      </w:r>
      <w:r w:rsidR="00B9277B">
        <w:rPr>
          <w:rFonts w:cs="Traditional Arabic" w:hint="cs"/>
          <w:sz w:val="20"/>
          <w:szCs w:val="30"/>
          <w:rtl/>
          <w:lang w:eastAsia="zh-TW"/>
        </w:rPr>
        <w:t>.</w:t>
      </w:r>
    </w:p>
    <w:p w:rsidR="0014520F" w:rsidRPr="009F269C" w:rsidRDefault="002868A4" w:rsidP="002A6590">
      <w:pPr>
        <w:tabs>
          <w:tab w:val="left" w:pos="1841"/>
        </w:tabs>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4 -</w:t>
      </w:r>
      <w:r>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w:t>
      </w:r>
      <w:r w:rsidR="0099621B">
        <w:rPr>
          <w:rFonts w:cs="Traditional Arabic" w:hint="cs"/>
          <w:sz w:val="20"/>
          <w:szCs w:val="30"/>
          <w:rtl/>
          <w:lang w:eastAsia="zh-TW"/>
        </w:rPr>
        <w:t>الفقرات</w:t>
      </w:r>
      <w:r w:rsidR="0099621B" w:rsidRPr="009F269C">
        <w:rPr>
          <w:rFonts w:cs="Traditional Arabic"/>
          <w:sz w:val="20"/>
          <w:szCs w:val="30"/>
          <w:rtl/>
          <w:lang w:eastAsia="zh-TW"/>
        </w:rPr>
        <w:t xml:space="preserve"> </w:t>
      </w:r>
      <w:r w:rsidR="0014520F" w:rsidRPr="009F269C">
        <w:rPr>
          <w:rFonts w:cs="Traditional Arabic"/>
          <w:sz w:val="20"/>
          <w:szCs w:val="30"/>
          <w:rtl/>
          <w:lang w:eastAsia="zh-TW"/>
        </w:rPr>
        <w:t>التالي</w:t>
      </w:r>
      <w:r w:rsidR="0099621B">
        <w:rPr>
          <w:rFonts w:cs="Traditional Arabic" w:hint="cs"/>
          <w:sz w:val="20"/>
          <w:szCs w:val="30"/>
          <w:rtl/>
          <w:lang w:eastAsia="zh-TW"/>
        </w:rPr>
        <w:t>ة</w:t>
      </w:r>
      <w:r w:rsidR="0014520F" w:rsidRPr="009F269C">
        <w:rPr>
          <w:rFonts w:cs="Traditional Arabic"/>
          <w:sz w:val="20"/>
          <w:szCs w:val="30"/>
          <w:rtl/>
          <w:lang w:eastAsia="zh-TW"/>
        </w:rPr>
        <w:t xml:space="preserve"> من مشروع المقرر المتعلق بتنفيذ برنامج العمل الأول للمنبر في إطار البند </w:t>
      </w:r>
      <w:r w:rsidR="0099621B">
        <w:rPr>
          <w:rFonts w:cs="Traditional Arabic" w:hint="cs"/>
          <w:sz w:val="20"/>
          <w:szCs w:val="30"/>
          <w:rtl/>
          <w:lang w:eastAsia="zh-TW"/>
        </w:rPr>
        <w:t>5</w:t>
      </w:r>
      <w:r w:rsidR="0014520F" w:rsidRPr="009F269C">
        <w:rPr>
          <w:rFonts w:cs="Traditional Arabic"/>
          <w:sz w:val="20"/>
          <w:szCs w:val="30"/>
          <w:rtl/>
          <w:lang w:eastAsia="zh-TW"/>
        </w:rPr>
        <w:t xml:space="preserve"> من جدول الأعمال المؤقت، وهو </w:t>
      </w:r>
      <w:r w:rsidR="0099621B" w:rsidRPr="0099621B">
        <w:rPr>
          <w:rFonts w:cs="Traditional Arabic"/>
          <w:sz w:val="20"/>
          <w:szCs w:val="30"/>
          <w:rtl/>
          <w:lang w:eastAsia="zh-TW"/>
        </w:rPr>
        <w:t>تقرير الأمينة التنفيذية بشأن تنفيذ برنامج العمل الأول للفترة 2014-2018</w:t>
      </w:r>
      <w:r w:rsidR="0014520F" w:rsidRPr="009F269C">
        <w:rPr>
          <w:rFonts w:cs="Traditional Arabic"/>
          <w:sz w:val="20"/>
          <w:szCs w:val="30"/>
          <w:rtl/>
          <w:lang w:eastAsia="zh-TW"/>
        </w:rPr>
        <w:t>:</w:t>
      </w:r>
    </w:p>
    <w:p w:rsidR="002868A4" w:rsidRDefault="0014520F" w:rsidP="007366B9">
      <w:pPr>
        <w:spacing w:before="120" w:line="400" w:lineRule="exact"/>
        <w:ind w:left="1140" w:hanging="6"/>
        <w:jc w:val="center"/>
        <w:rPr>
          <w:rFonts w:cs="Traditional Arabic"/>
          <w:b/>
          <w:bCs/>
          <w:sz w:val="32"/>
          <w:szCs w:val="32"/>
          <w:rtl/>
          <w:lang w:eastAsia="zh-TW"/>
        </w:rPr>
      </w:pPr>
      <w:r w:rsidRPr="00D1183D">
        <w:rPr>
          <w:rFonts w:cs="Traditional Arabic"/>
          <w:b/>
          <w:bCs/>
          <w:sz w:val="32"/>
          <w:szCs w:val="32"/>
          <w:rtl/>
          <w:lang w:eastAsia="zh-TW"/>
        </w:rPr>
        <w:t>ثانيا</w:t>
      </w:r>
      <w:r w:rsidR="002868A4">
        <w:rPr>
          <w:rFonts w:cs="Traditional Arabic" w:hint="cs"/>
          <w:b/>
          <w:bCs/>
          <w:sz w:val="32"/>
          <w:szCs w:val="32"/>
          <w:rtl/>
          <w:lang w:eastAsia="zh-TW"/>
        </w:rPr>
        <w:t>ً</w:t>
      </w:r>
    </w:p>
    <w:p w:rsidR="0014520F" w:rsidRPr="00D1183D" w:rsidRDefault="0014520F" w:rsidP="002868A4">
      <w:pPr>
        <w:spacing w:after="120" w:line="400" w:lineRule="exact"/>
        <w:ind w:left="1140" w:hanging="6"/>
        <w:jc w:val="center"/>
        <w:rPr>
          <w:rFonts w:cs="Traditional Arabic"/>
          <w:b/>
          <w:bCs/>
          <w:sz w:val="32"/>
          <w:szCs w:val="32"/>
          <w:rtl/>
          <w:lang w:eastAsia="zh-TW"/>
        </w:rPr>
      </w:pPr>
      <w:r w:rsidRPr="00D1183D">
        <w:rPr>
          <w:rFonts w:cs="Traditional Arabic"/>
          <w:b/>
          <w:bCs/>
          <w:sz w:val="32"/>
          <w:szCs w:val="32"/>
          <w:rtl/>
          <w:lang w:eastAsia="zh-TW"/>
        </w:rPr>
        <w:t>بناء القدرات</w:t>
      </w:r>
    </w:p>
    <w:p w:rsidR="0014520F" w:rsidRPr="009F269C" w:rsidRDefault="0014520F" w:rsidP="002A6590">
      <w:pPr>
        <w:spacing w:after="120" w:line="400" w:lineRule="exact"/>
        <w:ind w:left="1872" w:firstLine="536"/>
        <w:jc w:val="both"/>
        <w:rPr>
          <w:rFonts w:cs="Traditional Arabic"/>
          <w:color w:val="000000" w:themeColor="text1"/>
          <w:sz w:val="20"/>
          <w:szCs w:val="30"/>
          <w:rtl/>
          <w:lang w:eastAsia="zh-TW"/>
        </w:rPr>
      </w:pPr>
      <w:r w:rsidRPr="009F269C">
        <w:rPr>
          <w:rFonts w:cs="Traditional Arabic"/>
          <w:sz w:val="20"/>
          <w:szCs w:val="30"/>
          <w:rtl/>
          <w:lang w:eastAsia="zh-TW"/>
        </w:rPr>
        <w:t>١-</w:t>
      </w:r>
      <w:r w:rsidR="002868A4">
        <w:rPr>
          <w:rFonts w:cs="Traditional Arabic" w:hint="cs"/>
          <w:sz w:val="20"/>
          <w:szCs w:val="30"/>
          <w:rtl/>
          <w:lang w:eastAsia="zh-TW"/>
        </w:rPr>
        <w:tab/>
      </w:r>
      <w:r w:rsidRPr="007623AA">
        <w:rPr>
          <w:rFonts w:cs="Traditional Arabic"/>
          <w:i/>
          <w:iCs/>
          <w:sz w:val="20"/>
          <w:szCs w:val="30"/>
          <w:rtl/>
          <w:lang w:eastAsia="zh-TW"/>
        </w:rPr>
        <w:t>يرحب</w:t>
      </w:r>
      <w:r w:rsidRPr="009F269C">
        <w:rPr>
          <w:rFonts w:cs="Traditional Arabic"/>
          <w:sz w:val="20"/>
          <w:szCs w:val="30"/>
          <w:rtl/>
          <w:lang w:eastAsia="zh-TW"/>
        </w:rPr>
        <w:t xml:space="preserve"> با</w:t>
      </w:r>
      <w:r w:rsidR="007105B1">
        <w:rPr>
          <w:rFonts w:cs="Traditional Arabic" w:hint="cs"/>
          <w:sz w:val="20"/>
          <w:szCs w:val="30"/>
          <w:rtl/>
          <w:lang w:eastAsia="zh-TW"/>
        </w:rPr>
        <w:t>لتقدم المحرز في تنفيذ الخطة التي وضعها المنبر لبناء القدرات</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3"/>
      </w:r>
      <w:r w:rsidRPr="009F269C">
        <w:rPr>
          <w:rFonts w:cs="Traditional Arabic"/>
          <w:sz w:val="20"/>
          <w:szCs w:val="30"/>
          <w:vertAlign w:val="superscript"/>
          <w:rtl/>
          <w:lang w:eastAsia="zh-TW"/>
        </w:rPr>
        <w:t>)</w:t>
      </w:r>
      <w:r w:rsidRPr="009F269C">
        <w:rPr>
          <w:rFonts w:cs="Traditional Arabic"/>
          <w:sz w:val="20"/>
          <w:szCs w:val="30"/>
          <w:rtl/>
          <w:lang w:eastAsia="zh-TW"/>
        </w:rPr>
        <w:t xml:space="preserve">، </w:t>
      </w:r>
      <w:r w:rsidR="007105B1">
        <w:rPr>
          <w:rFonts w:cs="Traditional Arabic" w:hint="cs"/>
          <w:sz w:val="20"/>
          <w:szCs w:val="30"/>
          <w:rtl/>
          <w:lang w:eastAsia="zh-TW"/>
        </w:rPr>
        <w:t xml:space="preserve">ويطلب </w:t>
      </w:r>
      <w:r w:rsidRPr="009F269C">
        <w:rPr>
          <w:rFonts w:cs="Traditional Arabic"/>
          <w:sz w:val="20"/>
          <w:szCs w:val="30"/>
          <w:rtl/>
          <w:lang w:eastAsia="zh-TW"/>
        </w:rPr>
        <w:t xml:space="preserve">إلى فرقة العمل المعنية ببناء القدرات </w:t>
      </w:r>
      <w:r w:rsidR="007105B1">
        <w:rPr>
          <w:rFonts w:cs="Traditional Arabic" w:hint="cs"/>
          <w:sz w:val="20"/>
          <w:szCs w:val="30"/>
          <w:rtl/>
          <w:lang w:eastAsia="zh-TW"/>
        </w:rPr>
        <w:t xml:space="preserve">أن تواصل </w:t>
      </w:r>
      <w:r w:rsidRPr="009F269C">
        <w:rPr>
          <w:rFonts w:cs="Traditional Arabic"/>
          <w:sz w:val="20"/>
          <w:szCs w:val="30"/>
          <w:rtl/>
          <w:lang w:eastAsia="zh-TW"/>
        </w:rPr>
        <w:t xml:space="preserve">تنفيذ الخطة المتجددة </w:t>
      </w:r>
      <w:r w:rsidR="007105B1">
        <w:rPr>
          <w:rFonts w:cs="Traditional Arabic" w:hint="cs"/>
          <w:sz w:val="20"/>
          <w:szCs w:val="30"/>
          <w:rtl/>
          <w:lang w:eastAsia="zh-TW"/>
        </w:rPr>
        <w:t xml:space="preserve">لبناء القدرات </w:t>
      </w:r>
      <w:r w:rsidRPr="009F269C">
        <w:rPr>
          <w:rFonts w:cs="Traditional Arabic"/>
          <w:sz w:val="20"/>
          <w:szCs w:val="30"/>
          <w:rtl/>
          <w:lang w:eastAsia="zh-TW"/>
        </w:rPr>
        <w:t>و</w:t>
      </w:r>
      <w:r w:rsidR="007105B1">
        <w:rPr>
          <w:rFonts w:cs="Traditional Arabic" w:hint="cs"/>
          <w:sz w:val="20"/>
          <w:szCs w:val="30"/>
          <w:rtl/>
          <w:lang w:eastAsia="zh-TW"/>
        </w:rPr>
        <w:t xml:space="preserve">أن تقدم تقريراً </w:t>
      </w:r>
      <w:r w:rsidRPr="009F269C">
        <w:rPr>
          <w:rFonts w:cs="Traditional Arabic"/>
          <w:sz w:val="20"/>
          <w:szCs w:val="30"/>
          <w:rtl/>
          <w:lang w:eastAsia="zh-TW"/>
        </w:rPr>
        <w:t xml:space="preserve">عن التقدم المحرز في </w:t>
      </w:r>
      <w:r w:rsidRPr="009F269C">
        <w:rPr>
          <w:rFonts w:cs="Traditional Arabic" w:hint="cs"/>
          <w:sz w:val="20"/>
          <w:szCs w:val="30"/>
          <w:rtl/>
          <w:lang w:eastAsia="zh-TW"/>
        </w:rPr>
        <w:t>هذا</w:t>
      </w:r>
      <w:r w:rsidRPr="009F269C">
        <w:rPr>
          <w:rFonts w:cs="Traditional Arabic"/>
          <w:sz w:val="20"/>
          <w:szCs w:val="30"/>
          <w:rtl/>
          <w:lang w:eastAsia="zh-TW"/>
        </w:rPr>
        <w:t xml:space="preserve"> الصدد إلى الاجتماع العام في دورته </w:t>
      </w:r>
      <w:r w:rsidR="007105B1" w:rsidRPr="009F269C">
        <w:rPr>
          <w:rFonts w:cs="Traditional Arabic"/>
          <w:sz w:val="20"/>
          <w:szCs w:val="30"/>
          <w:rtl/>
          <w:lang w:eastAsia="zh-TW"/>
        </w:rPr>
        <w:t>السا</w:t>
      </w:r>
      <w:r w:rsidR="007105B1">
        <w:rPr>
          <w:rFonts w:cs="Traditional Arabic" w:hint="cs"/>
          <w:sz w:val="20"/>
          <w:szCs w:val="30"/>
          <w:rtl/>
          <w:lang w:eastAsia="zh-TW"/>
        </w:rPr>
        <w:t>بع</w:t>
      </w:r>
      <w:r w:rsidR="007105B1" w:rsidRPr="009F269C">
        <w:rPr>
          <w:rFonts w:cs="Traditional Arabic"/>
          <w:sz w:val="20"/>
          <w:szCs w:val="30"/>
          <w:rtl/>
          <w:lang w:eastAsia="zh-TW"/>
        </w:rPr>
        <w:t>ة</w:t>
      </w:r>
      <w:r w:rsidR="00B9277B">
        <w:rPr>
          <w:rFonts w:cs="Traditional Arabic" w:hint="cs"/>
          <w:color w:val="000000" w:themeColor="text1"/>
          <w:sz w:val="20"/>
          <w:szCs w:val="30"/>
          <w:rtl/>
          <w:lang w:eastAsia="zh-TW"/>
        </w:rPr>
        <w:t>؛</w:t>
      </w:r>
    </w:p>
    <w:p w:rsidR="0014520F" w:rsidRPr="009F269C" w:rsidRDefault="007105B1" w:rsidP="002A6590">
      <w:pPr>
        <w:spacing w:after="120" w:line="400" w:lineRule="exact"/>
        <w:ind w:left="1872" w:firstLine="536"/>
        <w:jc w:val="both"/>
        <w:rPr>
          <w:rFonts w:cs="Traditional Arabic"/>
          <w:color w:val="000000" w:themeColor="text1"/>
          <w:sz w:val="20"/>
          <w:szCs w:val="30"/>
          <w:rtl/>
          <w:lang w:eastAsia="zh-TW"/>
        </w:rPr>
      </w:pPr>
      <w:r>
        <w:rPr>
          <w:rFonts w:cs="Traditional Arabic" w:hint="cs"/>
          <w:sz w:val="20"/>
          <w:szCs w:val="30"/>
          <w:rtl/>
          <w:lang w:eastAsia="zh-TW"/>
        </w:rPr>
        <w:t>2</w:t>
      </w:r>
      <w:r w:rsidR="0014520F" w:rsidRPr="009F269C">
        <w:rPr>
          <w:rFonts w:cs="Traditional Arabic"/>
          <w:sz w:val="20"/>
          <w:szCs w:val="30"/>
          <w:rtl/>
          <w:lang w:eastAsia="zh-TW"/>
        </w:rPr>
        <w:t>-</w:t>
      </w:r>
      <w:r w:rsidR="002868A4">
        <w:rPr>
          <w:rFonts w:cs="Traditional Arabic" w:hint="cs"/>
          <w:sz w:val="20"/>
          <w:szCs w:val="30"/>
          <w:rtl/>
          <w:lang w:eastAsia="zh-TW"/>
        </w:rPr>
        <w:tab/>
      </w:r>
      <w:r>
        <w:rPr>
          <w:rFonts w:cs="Traditional Arabic" w:hint="cs"/>
          <w:i/>
          <w:iCs/>
          <w:sz w:val="20"/>
          <w:szCs w:val="30"/>
          <w:rtl/>
          <w:lang w:eastAsia="zh-TW"/>
        </w:rPr>
        <w:t>يرحب أيضاً</w:t>
      </w:r>
      <w:r w:rsidRPr="009F269C">
        <w:rPr>
          <w:rFonts w:cs="Traditional Arabic"/>
          <w:sz w:val="20"/>
          <w:szCs w:val="30"/>
          <w:rtl/>
          <w:lang w:eastAsia="zh-TW"/>
        </w:rPr>
        <w:t xml:space="preserve"> </w:t>
      </w:r>
      <w:r w:rsidR="0014520F" w:rsidRPr="009F269C">
        <w:rPr>
          <w:rFonts w:cs="Traditional Arabic"/>
          <w:sz w:val="20"/>
          <w:szCs w:val="30"/>
          <w:rtl/>
          <w:lang w:eastAsia="zh-TW"/>
        </w:rPr>
        <w:t xml:space="preserve">بالجهود التي تبذلها المنظمات الشريكة في دعم مبادرات بناء القدرات في إطار الخطة المتجددة، ويدعو المنظمات الأخرى إلى الانضمام إلى تلك الجهود عن طريق تقديم مساهمات تقنية ومالية تكون أقرب إلى سد الاحتياجات المحددة في مجال بناء القدرات؛ </w:t>
      </w:r>
    </w:p>
    <w:p w:rsidR="0014520F" w:rsidRPr="009F269C" w:rsidRDefault="007105B1" w:rsidP="002A6590">
      <w:pPr>
        <w:spacing w:after="120" w:line="400" w:lineRule="exact"/>
        <w:ind w:left="1872" w:firstLine="536"/>
        <w:jc w:val="both"/>
        <w:rPr>
          <w:rFonts w:cs="Traditional Arabic"/>
          <w:color w:val="000000" w:themeColor="text1"/>
          <w:sz w:val="20"/>
          <w:szCs w:val="30"/>
          <w:rtl/>
          <w:lang w:eastAsia="zh-TW"/>
        </w:rPr>
      </w:pPr>
      <w:r>
        <w:rPr>
          <w:rFonts w:cs="Traditional Arabic" w:hint="cs"/>
          <w:sz w:val="20"/>
          <w:szCs w:val="30"/>
          <w:rtl/>
          <w:lang w:eastAsia="zh-TW"/>
        </w:rPr>
        <w:t>3</w:t>
      </w:r>
      <w:r w:rsidR="0014520F" w:rsidRPr="009F269C">
        <w:rPr>
          <w:rFonts w:cs="Traditional Arabic"/>
          <w:sz w:val="20"/>
          <w:szCs w:val="30"/>
          <w:rtl/>
          <w:lang w:eastAsia="zh-TW"/>
        </w:rPr>
        <w:t>-</w:t>
      </w:r>
      <w:r w:rsidR="002868A4">
        <w:rPr>
          <w:rFonts w:cs="Traditional Arabic" w:hint="cs"/>
          <w:sz w:val="20"/>
          <w:szCs w:val="30"/>
          <w:rtl/>
          <w:lang w:eastAsia="zh-TW"/>
        </w:rPr>
        <w:tab/>
      </w:r>
      <w:r w:rsidR="0014520F" w:rsidRPr="007623AA">
        <w:rPr>
          <w:rFonts w:cs="Traditional Arabic"/>
          <w:i/>
          <w:iCs/>
          <w:sz w:val="20"/>
          <w:szCs w:val="30"/>
          <w:rtl/>
          <w:lang w:eastAsia="zh-TW"/>
        </w:rPr>
        <w:t>يطلب</w:t>
      </w:r>
      <w:r w:rsidR="0014520F" w:rsidRPr="009F269C">
        <w:rPr>
          <w:rFonts w:cs="Traditional Arabic"/>
          <w:sz w:val="20"/>
          <w:szCs w:val="30"/>
          <w:rtl/>
          <w:lang w:eastAsia="zh-TW"/>
        </w:rPr>
        <w:t xml:space="preserve"> إلى فرقة العمل المعنية ببناء القدرات </w:t>
      </w:r>
      <w:r>
        <w:rPr>
          <w:rFonts w:cs="Traditional Arabic" w:hint="cs"/>
          <w:sz w:val="20"/>
          <w:szCs w:val="30"/>
          <w:rtl/>
          <w:lang w:eastAsia="zh-TW"/>
        </w:rPr>
        <w:t xml:space="preserve">أن تعقد اجتماعاً ثالثاً لمنتدى بناء القدرات في أواخر العام 2018، وبالتعاقب مع اجتماع فرقة العمل المعنية ببناء القدرات، وذلك من أجل </w:t>
      </w:r>
      <w:r w:rsidR="0014520F" w:rsidRPr="009F269C">
        <w:rPr>
          <w:rFonts w:cs="Traditional Arabic"/>
          <w:sz w:val="20"/>
          <w:szCs w:val="30"/>
          <w:rtl/>
          <w:lang w:eastAsia="zh-TW"/>
        </w:rPr>
        <w:t xml:space="preserve">مواصلة تعزيز التعاون مع المنظمات الأخرى في تنفيذ </w:t>
      </w:r>
      <w:r w:rsidR="0014520F" w:rsidRPr="007623AA">
        <w:rPr>
          <w:rFonts w:cs="Traditional Arabic"/>
          <w:sz w:val="20"/>
          <w:szCs w:val="30"/>
          <w:rtl/>
          <w:lang w:eastAsia="zh-TW"/>
        </w:rPr>
        <w:t>الخطة</w:t>
      </w:r>
      <w:r w:rsidR="0014520F" w:rsidRPr="009F269C">
        <w:rPr>
          <w:rFonts w:cs="Traditional Arabic"/>
          <w:sz w:val="20"/>
          <w:szCs w:val="30"/>
          <w:rtl/>
          <w:lang w:eastAsia="zh-TW"/>
        </w:rPr>
        <w:t xml:space="preserve"> المتجددة</w:t>
      </w:r>
      <w:r>
        <w:rPr>
          <w:rFonts w:cs="Traditional Arabic" w:hint="cs"/>
          <w:sz w:val="20"/>
          <w:szCs w:val="30"/>
          <w:rtl/>
          <w:lang w:eastAsia="zh-TW"/>
        </w:rPr>
        <w:t>.</w:t>
      </w:r>
    </w:p>
    <w:p w:rsidR="0014520F" w:rsidRPr="009F269C" w:rsidRDefault="00BD3C5C" w:rsidP="002A6590">
      <w:pPr>
        <w:tabs>
          <w:tab w:val="left" w:pos="1841"/>
        </w:tabs>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5 -</w:t>
      </w:r>
      <w:r>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الفقرات التالية من </w:t>
      </w:r>
      <w:r w:rsidR="007105B1">
        <w:rPr>
          <w:rFonts w:cs="Traditional Arabic" w:hint="cs"/>
          <w:sz w:val="20"/>
          <w:szCs w:val="30"/>
          <w:rtl/>
          <w:lang w:eastAsia="zh-TW"/>
        </w:rPr>
        <w:t xml:space="preserve">مشروع المقرر المتعلق </w:t>
      </w:r>
      <w:r w:rsidR="0014520F" w:rsidRPr="009F269C">
        <w:rPr>
          <w:rFonts w:cs="Traditional Arabic"/>
          <w:sz w:val="20"/>
          <w:szCs w:val="30"/>
          <w:rtl/>
          <w:lang w:eastAsia="zh-TW"/>
        </w:rPr>
        <w:t xml:space="preserve">بتنفيذ برنامج العمل الأول للمنبر في إطار البند </w:t>
      </w:r>
      <w:r w:rsidR="007105B1">
        <w:rPr>
          <w:rFonts w:cs="Traditional Arabic" w:hint="cs"/>
          <w:sz w:val="20"/>
          <w:szCs w:val="30"/>
          <w:rtl/>
          <w:lang w:eastAsia="zh-TW"/>
        </w:rPr>
        <w:t>5</w:t>
      </w:r>
      <w:r w:rsidR="0014520F" w:rsidRPr="009F269C">
        <w:rPr>
          <w:rFonts w:cs="Traditional Arabic"/>
          <w:sz w:val="20"/>
          <w:szCs w:val="30"/>
          <w:rtl/>
          <w:lang w:eastAsia="zh-TW"/>
        </w:rPr>
        <w:t xml:space="preserve"> من جدول الأعمال المؤقت، وهو </w:t>
      </w:r>
      <w:r w:rsidR="007105B1" w:rsidRPr="007105B1">
        <w:rPr>
          <w:rFonts w:cs="Traditional Arabic"/>
          <w:sz w:val="20"/>
          <w:szCs w:val="30"/>
          <w:rtl/>
          <w:lang w:eastAsia="zh-TW"/>
        </w:rPr>
        <w:t>تقرير الأمينة التنفيذية بشأن تنفيذ برنامج العمل الأول للفترة 2014-2018</w:t>
      </w:r>
      <w:r w:rsidR="0014520F" w:rsidRPr="009F269C">
        <w:rPr>
          <w:rFonts w:cs="Traditional Arabic"/>
          <w:sz w:val="20"/>
          <w:szCs w:val="30"/>
          <w:rtl/>
          <w:lang w:eastAsia="zh-TW"/>
        </w:rPr>
        <w:t>:</w:t>
      </w:r>
    </w:p>
    <w:p w:rsidR="002868A4" w:rsidRDefault="00B9277B" w:rsidP="00BD3C5C">
      <w:pPr>
        <w:spacing w:before="120" w:line="400" w:lineRule="exact"/>
        <w:ind w:left="1140" w:hanging="6"/>
        <w:jc w:val="center"/>
        <w:rPr>
          <w:rFonts w:cs="Traditional Arabic"/>
          <w:b/>
          <w:bCs/>
          <w:sz w:val="32"/>
          <w:szCs w:val="32"/>
          <w:rtl/>
          <w:lang w:eastAsia="zh-TW"/>
        </w:rPr>
      </w:pPr>
      <w:r>
        <w:rPr>
          <w:rFonts w:cs="Traditional Arabic"/>
          <w:b/>
          <w:bCs/>
          <w:sz w:val="32"/>
          <w:szCs w:val="32"/>
          <w:rtl/>
          <w:lang w:eastAsia="zh-TW"/>
        </w:rPr>
        <w:t>ثا</w:t>
      </w:r>
      <w:r>
        <w:rPr>
          <w:rFonts w:cs="Traditional Arabic" w:hint="cs"/>
          <w:b/>
          <w:bCs/>
          <w:sz w:val="32"/>
          <w:szCs w:val="32"/>
          <w:rtl/>
          <w:lang w:eastAsia="zh-TW"/>
        </w:rPr>
        <w:t>لث</w:t>
      </w:r>
      <w:r w:rsidR="002868A4">
        <w:rPr>
          <w:rFonts w:cs="Traditional Arabic"/>
          <w:b/>
          <w:bCs/>
          <w:sz w:val="32"/>
          <w:szCs w:val="32"/>
          <w:rtl/>
          <w:lang w:eastAsia="zh-TW"/>
        </w:rPr>
        <w:t>ا</w:t>
      </w:r>
      <w:r w:rsidR="002868A4">
        <w:rPr>
          <w:rFonts w:cs="Traditional Arabic" w:hint="cs"/>
          <w:b/>
          <w:bCs/>
          <w:sz w:val="32"/>
          <w:szCs w:val="32"/>
          <w:rtl/>
          <w:lang w:eastAsia="zh-TW"/>
        </w:rPr>
        <w:t>ً</w:t>
      </w:r>
    </w:p>
    <w:p w:rsidR="0014520F" w:rsidRDefault="0014520F" w:rsidP="002868A4">
      <w:pPr>
        <w:spacing w:after="120" w:line="400" w:lineRule="exact"/>
        <w:ind w:left="1140" w:hanging="6"/>
        <w:jc w:val="center"/>
        <w:rPr>
          <w:rFonts w:cs="Traditional Arabic"/>
          <w:b/>
          <w:bCs/>
          <w:sz w:val="32"/>
          <w:szCs w:val="32"/>
          <w:rtl/>
          <w:lang w:eastAsia="zh-TW"/>
        </w:rPr>
      </w:pPr>
      <w:r w:rsidRPr="00917165">
        <w:rPr>
          <w:rFonts w:cs="Traditional Arabic"/>
          <w:b/>
          <w:bCs/>
          <w:sz w:val="32"/>
          <w:szCs w:val="32"/>
          <w:rtl/>
          <w:lang w:eastAsia="zh-TW"/>
        </w:rPr>
        <w:t>أسس المعارف</w:t>
      </w:r>
    </w:p>
    <w:p w:rsidR="007105B1" w:rsidRPr="00917165" w:rsidRDefault="007105B1" w:rsidP="002A6590">
      <w:pPr>
        <w:spacing w:after="120" w:line="400" w:lineRule="exact"/>
        <w:ind w:left="1936" w:firstLine="472"/>
        <w:rPr>
          <w:rFonts w:cs="Traditional Arabic"/>
          <w:b/>
          <w:bCs/>
          <w:sz w:val="32"/>
          <w:szCs w:val="32"/>
          <w:rtl/>
          <w:lang w:eastAsia="zh-TW"/>
        </w:rPr>
      </w:pPr>
      <w:r w:rsidRPr="002868A4">
        <w:rPr>
          <w:rFonts w:cs="Traditional Arabic"/>
          <w:i/>
          <w:iCs/>
          <w:sz w:val="20"/>
          <w:szCs w:val="30"/>
          <w:rtl/>
          <w:lang w:eastAsia="zh-TW"/>
        </w:rPr>
        <w:t xml:space="preserve">وإذ </w:t>
      </w:r>
      <w:r>
        <w:rPr>
          <w:rFonts w:cs="Traditional Arabic" w:hint="cs"/>
          <w:i/>
          <w:iCs/>
          <w:sz w:val="20"/>
          <w:szCs w:val="30"/>
          <w:rtl/>
          <w:lang w:eastAsia="zh-TW"/>
        </w:rPr>
        <w:t>يشير</w:t>
      </w:r>
      <w:r w:rsidRPr="009F269C">
        <w:rPr>
          <w:rFonts w:cs="Traditional Arabic"/>
          <w:sz w:val="20"/>
          <w:szCs w:val="30"/>
          <w:rtl/>
          <w:lang w:eastAsia="zh-TW"/>
        </w:rPr>
        <w:t xml:space="preserve"> </w:t>
      </w:r>
      <w:r>
        <w:rPr>
          <w:rFonts w:cs="Traditional Arabic" w:hint="cs"/>
          <w:sz w:val="20"/>
          <w:szCs w:val="30"/>
          <w:rtl/>
          <w:lang w:eastAsia="zh-TW"/>
        </w:rPr>
        <w:t>إلى مقرره م</w:t>
      </w:r>
      <w:r w:rsidR="002A6590">
        <w:rPr>
          <w:rFonts w:cs="Traditional Arabic" w:hint="cs"/>
          <w:sz w:val="20"/>
          <w:szCs w:val="30"/>
          <w:rtl/>
          <w:lang w:eastAsia="zh-TW"/>
        </w:rPr>
        <w:t>.</w:t>
      </w:r>
      <w:r>
        <w:rPr>
          <w:rFonts w:cs="Traditional Arabic" w:hint="cs"/>
          <w:sz w:val="20"/>
          <w:szCs w:val="30"/>
          <w:rtl/>
          <w:lang w:eastAsia="zh-TW"/>
        </w:rPr>
        <w:t>ح</w:t>
      </w:r>
      <w:r w:rsidR="002A6590">
        <w:rPr>
          <w:rFonts w:cs="Traditional Arabic" w:hint="cs"/>
          <w:sz w:val="20"/>
          <w:szCs w:val="30"/>
          <w:rtl/>
          <w:lang w:eastAsia="zh-TW"/>
        </w:rPr>
        <w:t>.</w:t>
      </w:r>
      <w:r>
        <w:rPr>
          <w:rFonts w:cs="Traditional Arabic" w:hint="cs"/>
          <w:sz w:val="20"/>
          <w:szCs w:val="30"/>
          <w:rtl/>
          <w:lang w:eastAsia="zh-TW"/>
        </w:rPr>
        <w:t>د-5/1، الفرع ثالثاً، الفقرات من 1 إلى 7.</w:t>
      </w:r>
    </w:p>
    <w:p w:rsidR="0014520F" w:rsidRPr="009F269C" w:rsidRDefault="0014520F" w:rsidP="002A6590">
      <w:pPr>
        <w:spacing w:after="120" w:line="400" w:lineRule="exact"/>
        <w:ind w:left="1872" w:firstLine="536"/>
        <w:jc w:val="both"/>
        <w:rPr>
          <w:rFonts w:cs="Traditional Arabic"/>
          <w:color w:val="000000" w:themeColor="text1"/>
          <w:sz w:val="20"/>
          <w:szCs w:val="30"/>
          <w:rtl/>
          <w:lang w:eastAsia="zh-TW"/>
        </w:rPr>
      </w:pPr>
      <w:r w:rsidRPr="009F269C">
        <w:rPr>
          <w:rFonts w:cs="Traditional Arabic"/>
          <w:sz w:val="20"/>
          <w:szCs w:val="30"/>
          <w:rtl/>
          <w:lang w:eastAsia="zh-TW"/>
        </w:rPr>
        <w:lastRenderedPageBreak/>
        <w:t>١-</w:t>
      </w:r>
      <w:r w:rsidR="00BD3C5C">
        <w:rPr>
          <w:rFonts w:cs="Traditional Arabic" w:hint="cs"/>
          <w:sz w:val="20"/>
          <w:szCs w:val="30"/>
          <w:rtl/>
          <w:lang w:eastAsia="zh-TW"/>
        </w:rPr>
        <w:tab/>
      </w:r>
      <w:r w:rsidR="00851DD6">
        <w:rPr>
          <w:rFonts w:cs="Traditional Arabic" w:hint="cs"/>
          <w:i/>
          <w:iCs/>
          <w:sz w:val="20"/>
          <w:szCs w:val="30"/>
          <w:rtl/>
          <w:lang w:eastAsia="zh-TW"/>
        </w:rPr>
        <w:t>يرحب</w:t>
      </w:r>
      <w:r w:rsidR="00851DD6" w:rsidRPr="009F269C">
        <w:rPr>
          <w:rFonts w:cs="Traditional Arabic"/>
          <w:sz w:val="20"/>
          <w:szCs w:val="30"/>
          <w:rtl/>
          <w:lang w:eastAsia="zh-TW"/>
        </w:rPr>
        <w:t xml:space="preserve"> </w:t>
      </w:r>
      <w:r w:rsidR="00851DD6">
        <w:rPr>
          <w:rFonts w:cs="Traditional Arabic" w:hint="cs"/>
          <w:sz w:val="20"/>
          <w:szCs w:val="30"/>
          <w:rtl/>
          <w:lang w:eastAsia="zh-TW"/>
        </w:rPr>
        <w:t>بالتقدم الذي حققه</w:t>
      </w:r>
      <w:r w:rsidR="00851DD6" w:rsidRPr="009F269C">
        <w:rPr>
          <w:rFonts w:cs="Traditional Arabic"/>
          <w:sz w:val="20"/>
          <w:szCs w:val="30"/>
          <w:rtl/>
          <w:lang w:eastAsia="zh-TW"/>
        </w:rPr>
        <w:t xml:space="preserve"> فريق الخبراء المتعدد التخصصات</w:t>
      </w:r>
      <w:r w:rsidR="00851DD6">
        <w:rPr>
          <w:rFonts w:cs="Traditional Arabic" w:hint="cs"/>
          <w:sz w:val="20"/>
          <w:szCs w:val="30"/>
          <w:rtl/>
          <w:lang w:eastAsia="zh-TW"/>
        </w:rPr>
        <w:t xml:space="preserve">، </w:t>
      </w:r>
      <w:r w:rsidR="00851DD6" w:rsidRPr="009F269C">
        <w:rPr>
          <w:rFonts w:cs="Traditional Arabic"/>
          <w:sz w:val="20"/>
          <w:szCs w:val="30"/>
          <w:rtl/>
          <w:lang w:eastAsia="zh-TW"/>
        </w:rPr>
        <w:t>بدعم من فرقة العمل المعنية بالمعارف الأصلية والمحلية</w:t>
      </w:r>
      <w:r w:rsidR="00851DD6">
        <w:rPr>
          <w:rFonts w:cs="Traditional Arabic" w:hint="cs"/>
          <w:sz w:val="20"/>
          <w:szCs w:val="30"/>
          <w:rtl/>
          <w:lang w:eastAsia="zh-TW"/>
        </w:rPr>
        <w:t>، في تنفيذ</w:t>
      </w:r>
      <w:r w:rsidR="00851DD6" w:rsidRPr="009F269C">
        <w:rPr>
          <w:rFonts w:cs="Traditional Arabic"/>
          <w:sz w:val="20"/>
          <w:szCs w:val="30"/>
          <w:rtl/>
          <w:lang w:eastAsia="zh-TW"/>
        </w:rPr>
        <w:t xml:space="preserve"> </w:t>
      </w:r>
      <w:r w:rsidRPr="009F269C">
        <w:rPr>
          <w:rFonts w:cs="Traditional Arabic"/>
          <w:sz w:val="20"/>
          <w:szCs w:val="30"/>
          <w:rtl/>
          <w:lang w:eastAsia="zh-TW"/>
        </w:rPr>
        <w:t xml:space="preserve">نهج </w:t>
      </w:r>
      <w:r w:rsidR="00851DD6">
        <w:rPr>
          <w:rFonts w:cs="Traditional Arabic" w:hint="cs"/>
          <w:sz w:val="20"/>
          <w:szCs w:val="30"/>
          <w:rtl/>
          <w:lang w:eastAsia="zh-TW"/>
        </w:rPr>
        <w:t>الاعتراف بالمعارف الأصلية والمحلية والاستفادة منها الوارد في المرفق الثاني من المقرر م</w:t>
      </w:r>
      <w:r w:rsidR="00DC21C7">
        <w:rPr>
          <w:rFonts w:cs="Traditional Arabic" w:hint="cs"/>
          <w:sz w:val="20"/>
          <w:szCs w:val="30"/>
          <w:rtl/>
          <w:lang w:eastAsia="zh-TW"/>
        </w:rPr>
        <w:t>.</w:t>
      </w:r>
      <w:r w:rsidR="00851DD6">
        <w:rPr>
          <w:rFonts w:cs="Traditional Arabic" w:hint="cs"/>
          <w:sz w:val="20"/>
          <w:szCs w:val="30"/>
          <w:rtl/>
          <w:lang w:eastAsia="zh-TW"/>
        </w:rPr>
        <w:t>ح</w:t>
      </w:r>
      <w:r w:rsidR="00DC21C7">
        <w:rPr>
          <w:rFonts w:cs="Traditional Arabic" w:hint="cs"/>
          <w:sz w:val="20"/>
          <w:szCs w:val="30"/>
          <w:rtl/>
          <w:lang w:eastAsia="zh-TW"/>
        </w:rPr>
        <w:t>.</w:t>
      </w:r>
      <w:r w:rsidR="00851DD6">
        <w:rPr>
          <w:rFonts w:cs="Traditional Arabic" w:hint="cs"/>
          <w:sz w:val="20"/>
          <w:szCs w:val="30"/>
          <w:rtl/>
          <w:lang w:eastAsia="zh-TW"/>
        </w:rPr>
        <w:t>د-5/1</w:t>
      </w:r>
      <w:r w:rsidR="00851DD6">
        <w:rPr>
          <w:rFonts w:cs="Traditional Arabic" w:hint="cs"/>
          <w:sz w:val="20"/>
          <w:szCs w:val="30"/>
          <w:vertAlign w:val="superscript"/>
          <w:rtl/>
          <w:lang w:eastAsia="zh-TW"/>
        </w:rPr>
        <w:t>(</w:t>
      </w:r>
      <w:r w:rsidR="00851DD6">
        <w:rPr>
          <w:rStyle w:val="FootnoteReference"/>
          <w:rFonts w:cs="Traditional Arabic"/>
          <w:sz w:val="20"/>
          <w:szCs w:val="30"/>
          <w:rtl/>
          <w:lang w:eastAsia="zh-TW"/>
        </w:rPr>
        <w:footnoteReference w:id="4"/>
      </w:r>
      <w:r w:rsidR="00851DD6">
        <w:rPr>
          <w:rFonts w:cs="Traditional Arabic" w:hint="cs"/>
          <w:sz w:val="20"/>
          <w:szCs w:val="30"/>
          <w:vertAlign w:val="superscript"/>
          <w:rtl/>
          <w:lang w:eastAsia="zh-TW"/>
        </w:rPr>
        <w:t>)</w:t>
      </w:r>
      <w:r w:rsidR="00851DD6">
        <w:rPr>
          <w:rFonts w:cs="Traditional Arabic" w:hint="cs"/>
          <w:sz w:val="20"/>
          <w:szCs w:val="30"/>
          <w:rtl/>
          <w:lang w:eastAsia="zh-TW"/>
        </w:rPr>
        <w:t>، بما في ذلك إنشاء الآلية التشاركية؛</w:t>
      </w:r>
    </w:p>
    <w:p w:rsidR="0014520F" w:rsidRPr="009F269C" w:rsidRDefault="0014520F" w:rsidP="002A6590">
      <w:pPr>
        <w:spacing w:after="120" w:line="400" w:lineRule="exact"/>
        <w:ind w:left="1872" w:firstLine="536"/>
        <w:jc w:val="both"/>
        <w:rPr>
          <w:rFonts w:cs="Traditional Arabic"/>
          <w:color w:val="000000" w:themeColor="text1"/>
          <w:sz w:val="20"/>
          <w:szCs w:val="30"/>
          <w:rtl/>
          <w:lang w:eastAsia="zh-TW"/>
        </w:rPr>
      </w:pPr>
      <w:r w:rsidRPr="009F269C">
        <w:rPr>
          <w:rFonts w:cs="Traditional Arabic"/>
          <w:sz w:val="20"/>
          <w:szCs w:val="30"/>
          <w:rtl/>
          <w:lang w:eastAsia="zh-TW"/>
        </w:rPr>
        <w:t>٢-</w:t>
      </w:r>
      <w:r w:rsidR="00BD3C5C">
        <w:rPr>
          <w:rFonts w:cs="Traditional Arabic" w:hint="cs"/>
          <w:sz w:val="20"/>
          <w:szCs w:val="30"/>
          <w:rtl/>
          <w:lang w:eastAsia="zh-TW"/>
        </w:rPr>
        <w:tab/>
      </w:r>
      <w:r w:rsidR="00851DD6">
        <w:rPr>
          <w:rFonts w:cs="Traditional Arabic" w:hint="cs"/>
          <w:i/>
          <w:iCs/>
          <w:sz w:val="20"/>
          <w:szCs w:val="30"/>
          <w:rtl/>
          <w:lang w:eastAsia="zh-TW"/>
        </w:rPr>
        <w:t>يرحب أيضاً</w:t>
      </w:r>
      <w:r w:rsidR="00851DD6" w:rsidRPr="009F269C">
        <w:rPr>
          <w:rFonts w:cs="Traditional Arabic"/>
          <w:sz w:val="20"/>
          <w:szCs w:val="30"/>
          <w:rtl/>
          <w:lang w:eastAsia="zh-TW"/>
        </w:rPr>
        <w:t xml:space="preserve"> </w:t>
      </w:r>
      <w:r w:rsidR="00851DD6">
        <w:rPr>
          <w:rFonts w:cs="Traditional Arabic" w:hint="cs"/>
          <w:sz w:val="20"/>
          <w:szCs w:val="30"/>
          <w:rtl/>
          <w:lang w:eastAsia="zh-TW"/>
        </w:rPr>
        <w:t xml:space="preserve">بالجهود التي تبذلها </w:t>
      </w:r>
      <w:r w:rsidRPr="009F269C">
        <w:rPr>
          <w:rFonts w:cs="Traditional Arabic"/>
          <w:sz w:val="20"/>
          <w:szCs w:val="30"/>
          <w:rtl/>
          <w:lang w:eastAsia="zh-TW"/>
        </w:rPr>
        <w:t xml:space="preserve">الشعوب الأصلية والمجتمعات المحلية </w:t>
      </w:r>
      <w:r w:rsidR="00851DD6">
        <w:rPr>
          <w:rFonts w:cs="Traditional Arabic" w:hint="cs"/>
          <w:sz w:val="20"/>
          <w:szCs w:val="30"/>
          <w:rtl/>
          <w:lang w:eastAsia="zh-TW"/>
        </w:rPr>
        <w:t xml:space="preserve">والمنظمات الشريكة دعماً لنهج الاعتراف بالمعارف الأصلية والمحلية والاستفادة منها </w:t>
      </w:r>
      <w:r w:rsidR="0001350C">
        <w:rPr>
          <w:rFonts w:cs="Traditional Arabic" w:hint="cs"/>
          <w:sz w:val="20"/>
          <w:szCs w:val="30"/>
          <w:rtl/>
          <w:lang w:eastAsia="zh-TW"/>
        </w:rPr>
        <w:t>ويدعو الشعوب الأصلية والمجتمعات المحلية والمنظمات الشريكة الأخرى إلى الانضمام إلى تلك الجهود</w:t>
      </w:r>
      <w:r w:rsidRPr="009F269C">
        <w:rPr>
          <w:rFonts w:cs="Traditional Arabic"/>
          <w:sz w:val="20"/>
          <w:szCs w:val="30"/>
          <w:rtl/>
          <w:lang w:eastAsia="zh-TW"/>
        </w:rPr>
        <w:t>؛</w:t>
      </w:r>
    </w:p>
    <w:p w:rsidR="0014520F" w:rsidRPr="009F269C" w:rsidRDefault="0099001A" w:rsidP="002A6590">
      <w:pPr>
        <w:spacing w:after="120" w:line="400" w:lineRule="exact"/>
        <w:ind w:left="1872" w:firstLine="536"/>
        <w:jc w:val="both"/>
        <w:rPr>
          <w:rFonts w:cs="Traditional Arabic"/>
          <w:color w:val="000000" w:themeColor="text1"/>
          <w:sz w:val="20"/>
          <w:szCs w:val="30"/>
          <w:rtl/>
          <w:lang w:eastAsia="zh-TW"/>
        </w:rPr>
      </w:pPr>
      <w:r>
        <w:rPr>
          <w:rFonts w:cs="Traditional Arabic" w:hint="cs"/>
          <w:sz w:val="20"/>
          <w:szCs w:val="30"/>
          <w:rtl/>
          <w:lang w:eastAsia="zh-TW"/>
        </w:rPr>
        <w:t>3</w:t>
      </w:r>
      <w:r w:rsidR="0014520F" w:rsidRPr="009F269C">
        <w:rPr>
          <w:rFonts w:cs="Traditional Arabic"/>
          <w:sz w:val="20"/>
          <w:szCs w:val="30"/>
          <w:rtl/>
          <w:lang w:eastAsia="zh-TW"/>
        </w:rPr>
        <w:t>-</w:t>
      </w:r>
      <w:r w:rsidR="00BD3C5C">
        <w:rPr>
          <w:rFonts w:cs="Traditional Arabic" w:hint="cs"/>
          <w:sz w:val="20"/>
          <w:szCs w:val="30"/>
          <w:rtl/>
          <w:lang w:eastAsia="zh-TW"/>
        </w:rPr>
        <w:tab/>
      </w:r>
      <w:r w:rsidR="0014520F" w:rsidRPr="00BD3C5C">
        <w:rPr>
          <w:rFonts w:cs="Traditional Arabic"/>
          <w:i/>
          <w:iCs/>
          <w:sz w:val="20"/>
          <w:szCs w:val="30"/>
          <w:rtl/>
          <w:lang w:eastAsia="zh-TW"/>
        </w:rPr>
        <w:t>يطلب</w:t>
      </w:r>
      <w:r w:rsidR="0014520F" w:rsidRPr="009F269C">
        <w:rPr>
          <w:rFonts w:cs="Traditional Arabic"/>
          <w:sz w:val="20"/>
          <w:szCs w:val="30"/>
          <w:rtl/>
          <w:lang w:eastAsia="zh-TW"/>
        </w:rPr>
        <w:t xml:space="preserve"> إلى </w:t>
      </w:r>
      <w:r w:rsidR="0001350C">
        <w:rPr>
          <w:rFonts w:cs="Traditional Arabic" w:hint="cs"/>
          <w:sz w:val="20"/>
          <w:szCs w:val="30"/>
          <w:rtl/>
          <w:lang w:eastAsia="zh-TW"/>
        </w:rPr>
        <w:t>فريق الخبراء المتعدد التخصصات، بدعم من فرقة العمل المعنية بالمعارف الأصلية والمحلية، أن تواصل تنفيذ نهج الاعتراف بالمعارف الأصلية والمحلية والاس</w:t>
      </w:r>
      <w:r>
        <w:rPr>
          <w:rFonts w:cs="Traditional Arabic" w:hint="cs"/>
          <w:sz w:val="20"/>
          <w:szCs w:val="30"/>
          <w:rtl/>
          <w:lang w:eastAsia="zh-TW"/>
        </w:rPr>
        <w:t xml:space="preserve">تفادة منها، وأن تقدم تقريراً عن التقدم الإضافي المحرز في تنفيذ </w:t>
      </w:r>
      <w:r w:rsidR="0014520F" w:rsidRPr="009F269C">
        <w:rPr>
          <w:rFonts w:cs="Traditional Arabic"/>
          <w:sz w:val="20"/>
          <w:szCs w:val="30"/>
          <w:rtl/>
          <w:lang w:eastAsia="zh-TW"/>
        </w:rPr>
        <w:t>النهج</w:t>
      </w:r>
      <w:r>
        <w:rPr>
          <w:rFonts w:cs="Traditional Arabic" w:hint="cs"/>
          <w:sz w:val="20"/>
          <w:szCs w:val="30"/>
          <w:rtl/>
          <w:lang w:eastAsia="zh-TW"/>
        </w:rPr>
        <w:t xml:space="preserve"> إلى الاجتماع العام في دورته السابعة؛</w:t>
      </w:r>
    </w:p>
    <w:p w:rsidR="0014520F" w:rsidRPr="009F269C" w:rsidRDefault="0099001A" w:rsidP="002A6590">
      <w:pPr>
        <w:spacing w:after="120" w:line="400" w:lineRule="exact"/>
        <w:ind w:left="1872" w:firstLine="536"/>
        <w:jc w:val="both"/>
        <w:rPr>
          <w:rFonts w:cs="Traditional Arabic"/>
          <w:color w:val="000000" w:themeColor="text1"/>
          <w:sz w:val="20"/>
          <w:szCs w:val="30"/>
          <w:rtl/>
          <w:lang w:eastAsia="zh-TW"/>
        </w:rPr>
      </w:pPr>
      <w:r>
        <w:rPr>
          <w:rFonts w:cs="Traditional Arabic" w:hint="cs"/>
          <w:sz w:val="20"/>
          <w:szCs w:val="30"/>
          <w:rtl/>
          <w:lang w:eastAsia="zh-TW"/>
        </w:rPr>
        <w:t>4</w:t>
      </w:r>
      <w:r w:rsidR="00C5175B" w:rsidRPr="009F269C">
        <w:rPr>
          <w:rFonts w:cs="Traditional Arabic"/>
          <w:sz w:val="20"/>
          <w:szCs w:val="30"/>
          <w:rtl/>
          <w:lang w:eastAsia="zh-TW"/>
        </w:rPr>
        <w:t>-</w:t>
      </w:r>
      <w:r w:rsidR="00BD3C5C">
        <w:rPr>
          <w:rFonts w:cs="Traditional Arabic" w:hint="cs"/>
          <w:sz w:val="20"/>
          <w:szCs w:val="30"/>
          <w:rtl/>
          <w:lang w:eastAsia="zh-TW"/>
        </w:rPr>
        <w:tab/>
      </w:r>
      <w:r>
        <w:rPr>
          <w:rFonts w:cs="Traditional Arabic" w:hint="cs"/>
          <w:i/>
          <w:iCs/>
          <w:sz w:val="20"/>
          <w:szCs w:val="30"/>
          <w:rtl/>
          <w:lang w:eastAsia="zh-TW"/>
        </w:rPr>
        <w:t>يرحب</w:t>
      </w:r>
      <w:r w:rsidRPr="009F269C">
        <w:rPr>
          <w:rFonts w:cs="Traditional Arabic"/>
          <w:sz w:val="20"/>
          <w:szCs w:val="30"/>
          <w:rtl/>
          <w:lang w:eastAsia="zh-TW"/>
        </w:rPr>
        <w:t xml:space="preserve"> </w:t>
      </w:r>
      <w:r>
        <w:rPr>
          <w:rFonts w:cs="Traditional Arabic" w:hint="cs"/>
          <w:sz w:val="20"/>
          <w:szCs w:val="30"/>
          <w:rtl/>
          <w:lang w:eastAsia="zh-TW"/>
        </w:rPr>
        <w:t>بالتقدم الذي حققته</w:t>
      </w:r>
      <w:r w:rsidRPr="009F269C">
        <w:rPr>
          <w:rFonts w:cs="Traditional Arabic"/>
          <w:sz w:val="20"/>
          <w:szCs w:val="30"/>
          <w:rtl/>
          <w:lang w:eastAsia="zh-TW"/>
        </w:rPr>
        <w:t xml:space="preserve"> </w:t>
      </w:r>
      <w:r w:rsidR="0014520F" w:rsidRPr="009F269C">
        <w:rPr>
          <w:rFonts w:cs="Traditional Arabic"/>
          <w:sz w:val="20"/>
          <w:szCs w:val="30"/>
          <w:rtl/>
          <w:lang w:eastAsia="zh-TW"/>
        </w:rPr>
        <w:t xml:space="preserve">فرقة العمل المعنية بالمعارف والبيانات </w:t>
      </w:r>
      <w:r>
        <w:rPr>
          <w:rFonts w:cs="Traditional Arabic" w:hint="cs"/>
          <w:sz w:val="20"/>
          <w:szCs w:val="30"/>
          <w:rtl/>
          <w:lang w:eastAsia="zh-TW"/>
        </w:rPr>
        <w:t xml:space="preserve">في </w:t>
      </w:r>
      <w:r w:rsidR="0014520F" w:rsidRPr="009F269C">
        <w:rPr>
          <w:rFonts w:cs="Traditional Arabic"/>
          <w:sz w:val="20"/>
          <w:szCs w:val="30"/>
          <w:rtl/>
          <w:lang w:eastAsia="zh-TW"/>
        </w:rPr>
        <w:t xml:space="preserve">تنفيذ خطة العمل </w:t>
      </w:r>
      <w:r>
        <w:rPr>
          <w:rFonts w:cs="Traditional Arabic" w:hint="cs"/>
          <w:sz w:val="20"/>
          <w:szCs w:val="30"/>
          <w:rtl/>
          <w:lang w:eastAsia="zh-TW"/>
        </w:rPr>
        <w:t>للعامين</w:t>
      </w:r>
      <w:r w:rsidRPr="009F269C">
        <w:rPr>
          <w:rFonts w:cs="Traditional Arabic"/>
          <w:sz w:val="20"/>
          <w:szCs w:val="30"/>
          <w:rtl/>
          <w:lang w:eastAsia="zh-TW"/>
        </w:rPr>
        <w:t xml:space="preserve"> </w:t>
      </w:r>
      <w:r w:rsidR="0014520F" w:rsidRPr="009F269C">
        <w:rPr>
          <w:rFonts w:cs="Traditional Arabic"/>
          <w:sz w:val="20"/>
          <w:szCs w:val="30"/>
          <w:rtl/>
          <w:lang w:eastAsia="zh-TW"/>
        </w:rPr>
        <w:t>2017 و2018</w:t>
      </w:r>
      <w:r>
        <w:rPr>
          <w:rFonts w:cs="Traditional Arabic" w:hint="cs"/>
          <w:sz w:val="20"/>
          <w:szCs w:val="30"/>
          <w:vertAlign w:val="superscript"/>
          <w:rtl/>
          <w:lang w:eastAsia="zh-TW"/>
        </w:rPr>
        <w:t>(</w:t>
      </w:r>
      <w:r>
        <w:rPr>
          <w:rStyle w:val="FootnoteReference"/>
          <w:rFonts w:cs="Traditional Arabic"/>
          <w:sz w:val="20"/>
          <w:szCs w:val="30"/>
          <w:rtl/>
          <w:lang w:eastAsia="zh-TW"/>
        </w:rPr>
        <w:footnoteReference w:id="5"/>
      </w:r>
      <w:r>
        <w:rPr>
          <w:rFonts w:cs="Traditional Arabic" w:hint="cs"/>
          <w:sz w:val="20"/>
          <w:szCs w:val="30"/>
          <w:vertAlign w:val="superscript"/>
          <w:rtl/>
          <w:lang w:eastAsia="zh-TW"/>
        </w:rPr>
        <w:t>)</w:t>
      </w:r>
      <w:r w:rsidR="0014520F" w:rsidRPr="009F269C">
        <w:rPr>
          <w:rFonts w:cs="Traditional Arabic"/>
          <w:sz w:val="20"/>
          <w:szCs w:val="30"/>
          <w:rtl/>
          <w:lang w:eastAsia="zh-TW"/>
        </w:rPr>
        <w:t>.</w:t>
      </w:r>
    </w:p>
    <w:p w:rsidR="0014520F" w:rsidRPr="009F269C" w:rsidRDefault="004D7365" w:rsidP="002A6590">
      <w:pPr>
        <w:tabs>
          <w:tab w:val="left" w:pos="1841"/>
        </w:tabs>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 xml:space="preserve">6 </w:t>
      </w:r>
      <w:r w:rsidR="007623AA">
        <w:rPr>
          <w:rFonts w:cs="Traditional Arabic" w:hint="cs"/>
          <w:sz w:val="20"/>
          <w:szCs w:val="30"/>
          <w:rtl/>
          <w:lang w:eastAsia="zh-TW"/>
        </w:rPr>
        <w:t>-</w:t>
      </w:r>
      <w:r w:rsidR="007623AA">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w:t>
      </w:r>
      <w:r w:rsidR="00BE4F6B">
        <w:rPr>
          <w:rFonts w:cs="Traditional Arabic" w:hint="cs"/>
          <w:sz w:val="20"/>
          <w:szCs w:val="30"/>
          <w:rtl/>
          <w:lang w:eastAsia="zh-TW"/>
        </w:rPr>
        <w:t>الفقرة</w:t>
      </w:r>
      <w:r w:rsidR="00BE4F6B" w:rsidRPr="009F269C">
        <w:rPr>
          <w:rFonts w:cs="Traditional Arabic"/>
          <w:sz w:val="20"/>
          <w:szCs w:val="30"/>
          <w:rtl/>
          <w:lang w:eastAsia="zh-TW"/>
        </w:rPr>
        <w:t xml:space="preserve"> </w:t>
      </w:r>
      <w:r w:rsidR="0014520F" w:rsidRPr="009F269C">
        <w:rPr>
          <w:rFonts w:cs="Traditional Arabic"/>
          <w:sz w:val="20"/>
          <w:szCs w:val="30"/>
          <w:rtl/>
          <w:lang w:eastAsia="zh-TW"/>
        </w:rPr>
        <w:t>التالي</w:t>
      </w:r>
      <w:r w:rsidR="00BE4F6B">
        <w:rPr>
          <w:rFonts w:cs="Traditional Arabic" w:hint="cs"/>
          <w:sz w:val="20"/>
          <w:szCs w:val="30"/>
          <w:rtl/>
          <w:lang w:eastAsia="zh-TW"/>
        </w:rPr>
        <w:t>ة</w:t>
      </w:r>
      <w:r w:rsidR="0014520F" w:rsidRPr="009F269C">
        <w:rPr>
          <w:rFonts w:cs="Traditional Arabic"/>
          <w:sz w:val="20"/>
          <w:szCs w:val="30"/>
          <w:rtl/>
          <w:lang w:eastAsia="zh-TW"/>
        </w:rPr>
        <w:t xml:space="preserve"> من مشروع المقرر المتعلق بتنفيذ برنامج العمل الأول للمنبر في إطار البند 5 من جدول الأعمال المؤقت، وهو تقرير الأمين</w:t>
      </w:r>
      <w:r w:rsidR="00BE4F6B">
        <w:rPr>
          <w:rFonts w:cs="Traditional Arabic" w:hint="cs"/>
          <w:sz w:val="20"/>
          <w:szCs w:val="30"/>
          <w:rtl/>
          <w:lang w:eastAsia="zh-TW"/>
        </w:rPr>
        <w:t>ة</w:t>
      </w:r>
      <w:r w:rsidR="0014520F" w:rsidRPr="009F269C">
        <w:rPr>
          <w:rFonts w:cs="Traditional Arabic"/>
          <w:sz w:val="20"/>
          <w:szCs w:val="30"/>
          <w:rtl/>
          <w:lang w:eastAsia="zh-TW"/>
        </w:rPr>
        <w:t xml:space="preserve"> التنفيذي</w:t>
      </w:r>
      <w:r w:rsidR="00BE4F6B">
        <w:rPr>
          <w:rFonts w:cs="Traditional Arabic" w:hint="cs"/>
          <w:sz w:val="20"/>
          <w:szCs w:val="30"/>
          <w:rtl/>
          <w:lang w:eastAsia="zh-TW"/>
        </w:rPr>
        <w:t>ة</w:t>
      </w:r>
      <w:r w:rsidR="0014520F" w:rsidRPr="009F269C">
        <w:rPr>
          <w:rFonts w:cs="Traditional Arabic"/>
          <w:sz w:val="20"/>
          <w:szCs w:val="30"/>
          <w:rtl/>
          <w:lang w:eastAsia="zh-TW"/>
        </w:rPr>
        <w:t xml:space="preserve"> بشأن تنفيذ برنامج العمل الأول</w:t>
      </w:r>
      <w:r w:rsidR="00BE4F6B">
        <w:rPr>
          <w:rFonts w:cs="Traditional Arabic" w:hint="cs"/>
          <w:sz w:val="20"/>
          <w:szCs w:val="30"/>
          <w:rtl/>
          <w:lang w:eastAsia="zh-TW"/>
        </w:rPr>
        <w:t xml:space="preserve"> للفترة 2014-2018</w:t>
      </w:r>
      <w:r w:rsidR="0014520F" w:rsidRPr="009F269C">
        <w:rPr>
          <w:rFonts w:cs="Traditional Arabic"/>
          <w:sz w:val="20"/>
          <w:szCs w:val="30"/>
          <w:rtl/>
          <w:lang w:eastAsia="zh-TW"/>
        </w:rPr>
        <w:t>:</w:t>
      </w:r>
    </w:p>
    <w:p w:rsidR="002868A4" w:rsidRDefault="00B9277B" w:rsidP="007623AA">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ر</w:t>
      </w:r>
      <w:r>
        <w:rPr>
          <w:rFonts w:cs="Traditional Arabic"/>
          <w:b/>
          <w:bCs/>
          <w:sz w:val="32"/>
          <w:szCs w:val="32"/>
          <w:rtl/>
          <w:lang w:eastAsia="zh-TW"/>
        </w:rPr>
        <w:t>ا</w:t>
      </w:r>
      <w:r>
        <w:rPr>
          <w:rFonts w:cs="Traditional Arabic" w:hint="cs"/>
          <w:b/>
          <w:bCs/>
          <w:sz w:val="32"/>
          <w:szCs w:val="32"/>
          <w:rtl/>
          <w:lang w:eastAsia="zh-TW"/>
        </w:rPr>
        <w:t>بع</w:t>
      </w:r>
      <w:r w:rsidR="0014520F" w:rsidRPr="00917165">
        <w:rPr>
          <w:rFonts w:cs="Traditional Arabic"/>
          <w:b/>
          <w:bCs/>
          <w:sz w:val="32"/>
          <w:szCs w:val="32"/>
          <w:rtl/>
          <w:lang w:eastAsia="zh-TW"/>
        </w:rPr>
        <w:t>ا</w:t>
      </w:r>
      <w:r w:rsidR="002868A4">
        <w:rPr>
          <w:rFonts w:cs="Traditional Arabic" w:hint="cs"/>
          <w:b/>
          <w:bCs/>
          <w:sz w:val="32"/>
          <w:szCs w:val="32"/>
          <w:rtl/>
          <w:lang w:eastAsia="zh-TW"/>
        </w:rPr>
        <w:t>ً</w:t>
      </w:r>
    </w:p>
    <w:p w:rsidR="0014520F" w:rsidRPr="00917165" w:rsidRDefault="0014520F" w:rsidP="002868A4">
      <w:pPr>
        <w:spacing w:after="120" w:line="400" w:lineRule="exact"/>
        <w:ind w:left="1140" w:hanging="6"/>
        <w:jc w:val="center"/>
        <w:rPr>
          <w:rFonts w:cs="Traditional Arabic"/>
          <w:b/>
          <w:bCs/>
          <w:sz w:val="32"/>
          <w:szCs w:val="32"/>
          <w:rtl/>
          <w:lang w:eastAsia="zh-TW"/>
        </w:rPr>
      </w:pPr>
      <w:r w:rsidRPr="00917165">
        <w:rPr>
          <w:rFonts w:cs="Traditional Arabic"/>
          <w:b/>
          <w:bCs/>
          <w:sz w:val="32"/>
          <w:szCs w:val="32"/>
          <w:rtl/>
          <w:lang w:eastAsia="zh-TW"/>
        </w:rPr>
        <w:t>التقييمات العالمية والإقليمية ودون الإقليمية</w:t>
      </w:r>
    </w:p>
    <w:p w:rsidR="0014520F" w:rsidRPr="003934AD" w:rsidRDefault="0014520F" w:rsidP="00DC21C7">
      <w:pPr>
        <w:spacing w:after="120" w:line="400" w:lineRule="exact"/>
        <w:ind w:left="1872" w:firstLine="536"/>
        <w:jc w:val="both"/>
        <w:rPr>
          <w:rFonts w:cs="Traditional Arabic"/>
          <w:color w:val="000000" w:themeColor="text1"/>
          <w:sz w:val="20"/>
          <w:szCs w:val="30"/>
          <w:rtl/>
          <w:lang w:eastAsia="zh-TW"/>
        </w:rPr>
      </w:pPr>
      <w:r w:rsidRPr="007623AA">
        <w:rPr>
          <w:rFonts w:cs="Traditional Arabic"/>
          <w:i/>
          <w:iCs/>
          <w:sz w:val="20"/>
          <w:szCs w:val="30"/>
          <w:rtl/>
          <w:lang w:eastAsia="zh-TW"/>
        </w:rPr>
        <w:t>يرحب</w:t>
      </w:r>
      <w:r w:rsidRPr="009F269C">
        <w:rPr>
          <w:rFonts w:cs="Traditional Arabic"/>
          <w:sz w:val="20"/>
          <w:szCs w:val="30"/>
          <w:rtl/>
          <w:lang w:eastAsia="zh-TW"/>
        </w:rPr>
        <w:t xml:space="preserve"> بالتقدم المحرز في إجراء التقييم العالمي للتنوع البيولوجي وخدمات النظم الإيكولوجية</w:t>
      </w:r>
      <w:r w:rsidR="00941851">
        <w:rPr>
          <w:rFonts w:cs="Traditional Arabic" w:hint="cs"/>
          <w:sz w:val="20"/>
          <w:szCs w:val="30"/>
          <w:vertAlign w:val="superscript"/>
          <w:rtl/>
          <w:lang w:eastAsia="zh-TW"/>
        </w:rPr>
        <w:t>(</w:t>
      </w:r>
      <w:r w:rsidR="00941851">
        <w:rPr>
          <w:rStyle w:val="FootnoteReference"/>
          <w:rFonts w:cs="Traditional Arabic"/>
          <w:sz w:val="20"/>
          <w:szCs w:val="30"/>
          <w:rtl/>
          <w:lang w:eastAsia="zh-TW"/>
        </w:rPr>
        <w:footnoteReference w:id="6"/>
      </w:r>
      <w:r w:rsidR="00941851">
        <w:rPr>
          <w:rFonts w:cs="Traditional Arabic" w:hint="cs"/>
          <w:sz w:val="20"/>
          <w:szCs w:val="30"/>
          <w:vertAlign w:val="superscript"/>
          <w:rtl/>
          <w:lang w:eastAsia="zh-TW"/>
        </w:rPr>
        <w:t>)</w:t>
      </w:r>
      <w:r w:rsidR="00BE4F6B" w:rsidRPr="003934AD">
        <w:rPr>
          <w:rFonts w:cs="Traditional Arabic" w:hint="cs"/>
          <w:sz w:val="20"/>
          <w:szCs w:val="30"/>
          <w:rtl/>
          <w:lang w:eastAsia="zh-TW"/>
        </w:rPr>
        <w:t>.</w:t>
      </w:r>
    </w:p>
    <w:p w:rsidR="0014520F" w:rsidRPr="009F269C" w:rsidRDefault="00BE4F6B" w:rsidP="002A6590">
      <w:pPr>
        <w:tabs>
          <w:tab w:val="left" w:pos="1841"/>
        </w:tabs>
        <w:spacing w:after="120" w:line="400" w:lineRule="exact"/>
        <w:ind w:left="1132"/>
        <w:jc w:val="both"/>
        <w:rPr>
          <w:rFonts w:cs="Traditional Arabic"/>
          <w:color w:val="000000" w:themeColor="text1"/>
          <w:sz w:val="20"/>
          <w:szCs w:val="30"/>
          <w:rtl/>
          <w:lang w:eastAsia="zh-TW"/>
        </w:rPr>
      </w:pPr>
      <w:r w:rsidRPr="003934AD">
        <w:rPr>
          <w:rFonts w:cs="Traditional Arabic" w:hint="cs"/>
          <w:sz w:val="20"/>
          <w:szCs w:val="30"/>
          <w:rtl/>
          <w:lang w:eastAsia="zh-TW"/>
        </w:rPr>
        <w:t>7</w:t>
      </w:r>
      <w:r w:rsidR="007623AA">
        <w:rPr>
          <w:rFonts w:cs="Traditional Arabic" w:hint="cs"/>
          <w:sz w:val="20"/>
          <w:szCs w:val="30"/>
          <w:rtl/>
          <w:lang w:eastAsia="zh-TW"/>
        </w:rPr>
        <w:t xml:space="preserve"> -</w:t>
      </w:r>
      <w:r w:rsidR="007623AA">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الفقرات التالية من مشروع المقرر المتعلق بتنفيذ برنامج العمل الأول للمنبر في إطار البند 6 من جدول الأعمال المؤقت، وهو </w:t>
      </w:r>
      <w:r w:rsidRPr="00BE4F6B">
        <w:rPr>
          <w:rFonts w:cs="Traditional Arabic"/>
          <w:sz w:val="20"/>
          <w:szCs w:val="30"/>
          <w:rtl/>
          <w:lang w:eastAsia="zh-TW"/>
        </w:rPr>
        <w:t>التقييمات الإقليمية ودون الإقليمية للتنوع البيولوجي وخدمات النظام الإيكولوجي</w:t>
      </w:r>
      <w:r w:rsidR="0014520F" w:rsidRPr="009F269C">
        <w:rPr>
          <w:rFonts w:cs="Traditional Arabic"/>
          <w:sz w:val="20"/>
          <w:szCs w:val="30"/>
          <w:rtl/>
          <w:lang w:eastAsia="zh-TW"/>
        </w:rPr>
        <w:t>:</w:t>
      </w:r>
    </w:p>
    <w:p w:rsidR="003934AD" w:rsidRPr="003934AD" w:rsidRDefault="003934AD" w:rsidP="00DC21C7">
      <w:pPr>
        <w:tabs>
          <w:tab w:val="left" w:pos="2975"/>
        </w:tabs>
        <w:spacing w:after="120" w:line="400" w:lineRule="exact"/>
        <w:ind w:left="1872" w:firstLine="536"/>
        <w:jc w:val="both"/>
        <w:rPr>
          <w:rFonts w:cs="Traditional Arabic"/>
          <w:sz w:val="20"/>
          <w:szCs w:val="30"/>
          <w:rtl/>
          <w:lang w:eastAsia="zh-TW"/>
        </w:rPr>
      </w:pPr>
      <w:r>
        <w:rPr>
          <w:rFonts w:cs="Traditional Arabic" w:hint="cs"/>
          <w:sz w:val="20"/>
          <w:szCs w:val="30"/>
          <w:rtl/>
          <w:lang w:eastAsia="zh-TW"/>
        </w:rPr>
        <w:t>1</w:t>
      </w:r>
      <w:r w:rsidR="0014520F" w:rsidRPr="009F269C">
        <w:rPr>
          <w:rFonts w:cs="Traditional Arabic"/>
          <w:sz w:val="20"/>
          <w:szCs w:val="30"/>
          <w:rtl/>
          <w:lang w:eastAsia="zh-TW"/>
        </w:rPr>
        <w:t>-</w:t>
      </w:r>
      <w:r w:rsidR="007623AA">
        <w:rPr>
          <w:rFonts w:cs="Traditional Arabic" w:hint="cs"/>
          <w:sz w:val="20"/>
          <w:szCs w:val="30"/>
          <w:rtl/>
          <w:lang w:eastAsia="zh-TW"/>
        </w:rPr>
        <w:tab/>
      </w:r>
      <w:r w:rsidRPr="003934AD">
        <w:rPr>
          <w:rFonts w:cs="Traditional Arabic"/>
          <w:i/>
          <w:iCs/>
          <w:sz w:val="20"/>
          <w:szCs w:val="30"/>
          <w:rtl/>
          <w:lang w:eastAsia="zh-TW"/>
        </w:rPr>
        <w:t xml:space="preserve">يوافق </w:t>
      </w:r>
      <w:r w:rsidRPr="003934AD">
        <w:rPr>
          <w:rFonts w:cs="Traditional Arabic"/>
          <w:sz w:val="20"/>
          <w:szCs w:val="30"/>
          <w:rtl/>
          <w:lang w:eastAsia="zh-TW"/>
        </w:rPr>
        <w:t xml:space="preserve">على موجز مقرري السياسات </w:t>
      </w:r>
      <w:r w:rsidR="001A2FE1">
        <w:rPr>
          <w:rFonts w:cs="Traditional Arabic" w:hint="cs"/>
          <w:sz w:val="20"/>
          <w:szCs w:val="30"/>
          <w:rtl/>
          <w:lang w:eastAsia="zh-TW"/>
        </w:rPr>
        <w:t>بشأن تقرير</w:t>
      </w:r>
      <w:r w:rsidRPr="003934AD">
        <w:rPr>
          <w:rFonts w:cs="Traditional Arabic"/>
          <w:sz w:val="20"/>
          <w:szCs w:val="30"/>
          <w:rtl/>
          <w:lang w:eastAsia="zh-TW"/>
        </w:rPr>
        <w:t xml:space="preserve"> التقييم الإقليمي للتنوع البيولوجي وخدمات النظم الإيكولوجية في أفريقيا الو</w:t>
      </w:r>
      <w:r>
        <w:rPr>
          <w:rFonts w:cs="Traditional Arabic"/>
          <w:sz w:val="20"/>
          <w:szCs w:val="30"/>
          <w:rtl/>
          <w:lang w:eastAsia="zh-TW"/>
        </w:rPr>
        <w:t>ارد في المرفق [</w:t>
      </w:r>
      <w:r w:rsidR="00DC21C7">
        <w:rPr>
          <w:rFonts w:cs="Traditional Arabic" w:hint="cs"/>
          <w:sz w:val="20"/>
          <w:szCs w:val="30"/>
          <w:rtl/>
          <w:lang w:eastAsia="zh-TW"/>
        </w:rPr>
        <w:t>  </w:t>
      </w:r>
      <w:r>
        <w:rPr>
          <w:rFonts w:cs="Traditional Arabic"/>
          <w:sz w:val="20"/>
          <w:szCs w:val="30"/>
          <w:rtl/>
          <w:lang w:eastAsia="zh-TW"/>
        </w:rPr>
        <w:t xml:space="preserve">] </w:t>
      </w:r>
      <w:r w:rsidR="001E518D">
        <w:rPr>
          <w:rFonts w:cs="Traditional Arabic" w:hint="cs"/>
          <w:sz w:val="20"/>
          <w:szCs w:val="30"/>
          <w:rtl/>
          <w:lang w:eastAsia="zh-TW"/>
        </w:rPr>
        <w:t>ل</w:t>
      </w:r>
      <w:r>
        <w:rPr>
          <w:rFonts w:cs="Traditional Arabic"/>
          <w:sz w:val="20"/>
          <w:szCs w:val="30"/>
          <w:rtl/>
          <w:lang w:eastAsia="zh-TW"/>
        </w:rPr>
        <w:t>هذا المقرر</w:t>
      </w:r>
      <w:r>
        <w:rPr>
          <w:rFonts w:cs="Traditional Arabic" w:hint="cs"/>
          <w:sz w:val="20"/>
          <w:szCs w:val="30"/>
          <w:rtl/>
          <w:lang w:eastAsia="zh-TW"/>
        </w:rPr>
        <w:t xml:space="preserve">، </w:t>
      </w:r>
      <w:r w:rsidR="001E518D">
        <w:rPr>
          <w:rFonts w:cs="Traditional Arabic" w:hint="cs"/>
          <w:sz w:val="20"/>
          <w:szCs w:val="30"/>
          <w:rtl/>
          <w:lang w:eastAsia="zh-TW"/>
        </w:rPr>
        <w:t>ويقبل</w:t>
      </w:r>
      <w:r w:rsidRPr="003934AD">
        <w:rPr>
          <w:rFonts w:cs="Traditional Arabic"/>
          <w:sz w:val="20"/>
          <w:szCs w:val="30"/>
          <w:rtl/>
          <w:lang w:eastAsia="zh-TW"/>
        </w:rPr>
        <w:t xml:space="preserve"> فرادى فصول</w:t>
      </w:r>
      <w:r w:rsidR="001E518D">
        <w:rPr>
          <w:rFonts w:cs="Traditional Arabic" w:hint="cs"/>
          <w:sz w:val="20"/>
          <w:szCs w:val="30"/>
          <w:rtl/>
          <w:lang w:eastAsia="zh-TW"/>
        </w:rPr>
        <w:t xml:space="preserve"> تقرير</w:t>
      </w:r>
      <w:r w:rsidRPr="003934AD">
        <w:rPr>
          <w:rFonts w:cs="Traditional Arabic"/>
          <w:sz w:val="20"/>
          <w:szCs w:val="30"/>
          <w:rtl/>
          <w:lang w:eastAsia="zh-TW"/>
        </w:rPr>
        <w:t xml:space="preserve"> التقييم وموجزاتها التنفيذية</w:t>
      </w:r>
      <w:r w:rsidRPr="003934AD">
        <w:rPr>
          <w:rFonts w:cs="Traditional Arabic"/>
          <w:sz w:val="20"/>
          <w:szCs w:val="30"/>
          <w:vertAlign w:val="superscript"/>
          <w:rtl/>
          <w:lang w:eastAsia="zh-TW"/>
        </w:rPr>
        <w:t>(</w:t>
      </w:r>
      <w:r w:rsidRPr="003934AD">
        <w:rPr>
          <w:rFonts w:cs="Traditional Arabic"/>
          <w:sz w:val="20"/>
          <w:szCs w:val="30"/>
          <w:vertAlign w:val="superscript"/>
          <w:rtl/>
          <w:lang w:eastAsia="zh-TW"/>
        </w:rPr>
        <w:footnoteReference w:id="7"/>
      </w:r>
      <w:r w:rsidRPr="003934AD">
        <w:rPr>
          <w:rFonts w:cs="Traditional Arabic"/>
          <w:sz w:val="20"/>
          <w:szCs w:val="30"/>
          <w:vertAlign w:val="superscript"/>
          <w:rtl/>
          <w:lang w:eastAsia="zh-TW"/>
        </w:rPr>
        <w:t>)</w:t>
      </w:r>
      <w:r w:rsidRPr="003934AD">
        <w:rPr>
          <w:rFonts w:cs="Traditional Arabic"/>
          <w:sz w:val="20"/>
          <w:szCs w:val="30"/>
          <w:rtl/>
          <w:lang w:eastAsia="zh-TW"/>
        </w:rPr>
        <w:t>؛</w:t>
      </w:r>
    </w:p>
    <w:p w:rsidR="003934AD" w:rsidRPr="003934AD" w:rsidRDefault="003934AD" w:rsidP="00DC21C7">
      <w:pPr>
        <w:tabs>
          <w:tab w:val="left" w:pos="2975"/>
        </w:tabs>
        <w:spacing w:after="120" w:line="400" w:lineRule="exact"/>
        <w:ind w:left="1872" w:firstLine="536"/>
        <w:jc w:val="both"/>
        <w:rPr>
          <w:rFonts w:cs="Traditional Arabic"/>
          <w:sz w:val="20"/>
          <w:szCs w:val="30"/>
          <w:rtl/>
          <w:lang w:eastAsia="zh-TW"/>
        </w:rPr>
      </w:pPr>
      <w:bookmarkStart w:id="2" w:name="bookmark_63"/>
      <w:r w:rsidRPr="003934AD">
        <w:rPr>
          <w:rFonts w:cs="Traditional Arabic"/>
          <w:sz w:val="20"/>
          <w:szCs w:val="30"/>
          <w:rtl/>
          <w:lang w:eastAsia="zh-TW"/>
        </w:rPr>
        <w:t>٢-</w:t>
      </w:r>
      <w:r w:rsidR="00DC21C7">
        <w:rPr>
          <w:rFonts w:cs="Traditional Arabic"/>
          <w:sz w:val="20"/>
          <w:szCs w:val="30"/>
          <w:rtl/>
          <w:lang w:eastAsia="zh-TW"/>
        </w:rPr>
        <w:tab/>
      </w:r>
      <w:r w:rsidRPr="003934AD">
        <w:rPr>
          <w:rFonts w:cs="Traditional Arabic"/>
          <w:i/>
          <w:iCs/>
          <w:sz w:val="20"/>
          <w:szCs w:val="30"/>
          <w:rtl/>
          <w:lang w:eastAsia="zh-TW"/>
        </w:rPr>
        <w:t>يوافق أيضاً</w:t>
      </w:r>
      <w:r w:rsidRPr="003934AD">
        <w:rPr>
          <w:rFonts w:cs="Traditional Arabic"/>
          <w:sz w:val="20"/>
          <w:szCs w:val="30"/>
          <w:rtl/>
          <w:lang w:eastAsia="zh-TW"/>
        </w:rPr>
        <w:t xml:space="preserve"> على موجز مقرري السياسات </w:t>
      </w:r>
      <w:r w:rsidR="001A2FE1">
        <w:rPr>
          <w:rFonts w:cs="Traditional Arabic" w:hint="cs"/>
          <w:sz w:val="20"/>
          <w:szCs w:val="30"/>
          <w:rtl/>
          <w:lang w:eastAsia="zh-TW"/>
        </w:rPr>
        <w:t>بشأن تقرير</w:t>
      </w:r>
      <w:r w:rsidRPr="003934AD">
        <w:rPr>
          <w:rFonts w:cs="Traditional Arabic"/>
          <w:sz w:val="20"/>
          <w:szCs w:val="30"/>
          <w:rtl/>
          <w:lang w:eastAsia="zh-TW"/>
        </w:rPr>
        <w:t xml:space="preserve"> التقييم الإقليمي للتنوع البيولوجي وخدمات النظم الإيكولوجية في الأمريكتين الوارد في المرفق [</w:t>
      </w:r>
      <w:r w:rsidR="00DC21C7">
        <w:rPr>
          <w:rFonts w:cs="Traditional Arabic" w:hint="cs"/>
          <w:sz w:val="20"/>
          <w:szCs w:val="30"/>
          <w:rtl/>
          <w:lang w:eastAsia="zh-TW"/>
        </w:rPr>
        <w:t>  </w:t>
      </w:r>
      <w:r w:rsidRPr="003934AD">
        <w:rPr>
          <w:rFonts w:cs="Traditional Arabic"/>
          <w:sz w:val="20"/>
          <w:szCs w:val="30"/>
          <w:rtl/>
          <w:lang w:eastAsia="zh-TW"/>
        </w:rPr>
        <w:t xml:space="preserve">] </w:t>
      </w:r>
      <w:r w:rsidR="001E518D">
        <w:rPr>
          <w:rFonts w:cs="Traditional Arabic" w:hint="cs"/>
          <w:sz w:val="20"/>
          <w:szCs w:val="30"/>
          <w:rtl/>
          <w:lang w:eastAsia="zh-TW"/>
        </w:rPr>
        <w:t>ل</w:t>
      </w:r>
      <w:r w:rsidRPr="003934AD">
        <w:rPr>
          <w:rFonts w:cs="Traditional Arabic"/>
          <w:sz w:val="20"/>
          <w:szCs w:val="30"/>
          <w:rtl/>
          <w:lang w:eastAsia="zh-TW"/>
        </w:rPr>
        <w:t>هذا المقرر</w:t>
      </w:r>
      <w:r>
        <w:rPr>
          <w:rFonts w:cs="Traditional Arabic" w:hint="cs"/>
          <w:sz w:val="20"/>
          <w:szCs w:val="30"/>
          <w:rtl/>
          <w:lang w:eastAsia="zh-TW"/>
        </w:rPr>
        <w:t xml:space="preserve">، </w:t>
      </w:r>
      <w:r w:rsidR="001E518D">
        <w:rPr>
          <w:rFonts w:cs="Traditional Arabic" w:hint="cs"/>
          <w:sz w:val="20"/>
          <w:szCs w:val="30"/>
          <w:rtl/>
          <w:lang w:eastAsia="zh-TW"/>
        </w:rPr>
        <w:t>ويقبل</w:t>
      </w:r>
      <w:r w:rsidRPr="003934AD">
        <w:rPr>
          <w:rFonts w:cs="Traditional Arabic"/>
          <w:sz w:val="20"/>
          <w:szCs w:val="30"/>
          <w:rtl/>
          <w:lang w:eastAsia="zh-TW"/>
        </w:rPr>
        <w:t xml:space="preserve"> فرادى فصول </w:t>
      </w:r>
      <w:r w:rsidR="001E518D">
        <w:rPr>
          <w:rFonts w:cs="Traditional Arabic" w:hint="cs"/>
          <w:sz w:val="20"/>
          <w:szCs w:val="30"/>
          <w:rtl/>
          <w:lang w:eastAsia="zh-TW"/>
        </w:rPr>
        <w:t xml:space="preserve">تقرير </w:t>
      </w:r>
      <w:r w:rsidRPr="003934AD">
        <w:rPr>
          <w:rFonts w:cs="Traditional Arabic"/>
          <w:sz w:val="20"/>
          <w:szCs w:val="30"/>
          <w:rtl/>
          <w:lang w:eastAsia="zh-TW"/>
        </w:rPr>
        <w:t>التقييم وموجزاتها التنفيذية</w:t>
      </w:r>
      <w:r w:rsidRPr="00C45FC3">
        <w:rPr>
          <w:rFonts w:cs="Traditional Arabic"/>
          <w:sz w:val="20"/>
          <w:szCs w:val="30"/>
          <w:vertAlign w:val="superscript"/>
          <w:rtl/>
          <w:lang w:eastAsia="zh-TW"/>
        </w:rPr>
        <w:t>(</w:t>
      </w:r>
      <w:r w:rsidRPr="003934AD">
        <w:rPr>
          <w:rFonts w:cs="Traditional Arabic"/>
          <w:sz w:val="20"/>
          <w:szCs w:val="30"/>
          <w:vertAlign w:val="superscript"/>
          <w:rtl/>
          <w:lang w:eastAsia="zh-TW"/>
        </w:rPr>
        <w:footnoteReference w:id="8"/>
      </w:r>
      <w:r w:rsidRPr="00C45FC3">
        <w:rPr>
          <w:rFonts w:cs="Traditional Arabic"/>
          <w:sz w:val="20"/>
          <w:szCs w:val="30"/>
          <w:vertAlign w:val="superscript"/>
          <w:rtl/>
          <w:lang w:eastAsia="zh-TW"/>
        </w:rPr>
        <w:t>)</w:t>
      </w:r>
      <w:r w:rsidRPr="003934AD">
        <w:rPr>
          <w:rFonts w:cs="Traditional Arabic"/>
          <w:sz w:val="20"/>
          <w:szCs w:val="30"/>
          <w:rtl/>
          <w:lang w:eastAsia="zh-TW"/>
        </w:rPr>
        <w:t>؛</w:t>
      </w:r>
      <w:bookmarkStart w:id="4" w:name="_Hlk500170660"/>
      <w:bookmarkEnd w:id="2"/>
    </w:p>
    <w:p w:rsidR="003934AD" w:rsidRPr="003934AD" w:rsidRDefault="003934AD" w:rsidP="00DC21C7">
      <w:pPr>
        <w:tabs>
          <w:tab w:val="left" w:pos="2975"/>
        </w:tabs>
        <w:spacing w:after="120" w:line="400" w:lineRule="exact"/>
        <w:ind w:left="1872" w:firstLine="536"/>
        <w:jc w:val="both"/>
        <w:rPr>
          <w:rFonts w:cs="Traditional Arabic"/>
          <w:sz w:val="20"/>
          <w:szCs w:val="30"/>
          <w:rtl/>
          <w:lang w:eastAsia="zh-TW"/>
        </w:rPr>
      </w:pPr>
      <w:bookmarkStart w:id="5" w:name="bookmark_65"/>
      <w:bookmarkEnd w:id="4"/>
      <w:r w:rsidRPr="003934AD">
        <w:rPr>
          <w:rFonts w:cs="Traditional Arabic"/>
          <w:sz w:val="20"/>
          <w:szCs w:val="30"/>
          <w:rtl/>
          <w:lang w:eastAsia="zh-TW"/>
        </w:rPr>
        <w:lastRenderedPageBreak/>
        <w:t>٣-</w:t>
      </w:r>
      <w:r w:rsidR="00DC21C7">
        <w:rPr>
          <w:rFonts w:cs="Traditional Arabic"/>
          <w:sz w:val="20"/>
          <w:szCs w:val="30"/>
          <w:rtl/>
          <w:lang w:eastAsia="zh-TW"/>
        </w:rPr>
        <w:tab/>
      </w:r>
      <w:r w:rsidRPr="003934AD">
        <w:rPr>
          <w:rFonts w:cs="Traditional Arabic"/>
          <w:i/>
          <w:iCs/>
          <w:sz w:val="20"/>
          <w:szCs w:val="30"/>
          <w:rtl/>
          <w:lang w:eastAsia="zh-TW"/>
        </w:rPr>
        <w:t>يوافق كذلك</w:t>
      </w:r>
      <w:r w:rsidRPr="003934AD">
        <w:rPr>
          <w:rFonts w:cs="Traditional Arabic"/>
          <w:sz w:val="20"/>
          <w:szCs w:val="30"/>
          <w:rtl/>
          <w:lang w:eastAsia="zh-TW"/>
        </w:rPr>
        <w:t xml:space="preserve"> على موجز مقرري السياسات </w:t>
      </w:r>
      <w:r w:rsidR="001A2FE1">
        <w:rPr>
          <w:rFonts w:cs="Traditional Arabic" w:hint="cs"/>
          <w:sz w:val="20"/>
          <w:szCs w:val="30"/>
          <w:rtl/>
          <w:lang w:eastAsia="zh-TW"/>
        </w:rPr>
        <w:t>بشأن تقرير</w:t>
      </w:r>
      <w:r w:rsidRPr="003934AD">
        <w:rPr>
          <w:rFonts w:cs="Traditional Arabic"/>
          <w:sz w:val="20"/>
          <w:szCs w:val="30"/>
          <w:rtl/>
          <w:lang w:eastAsia="zh-TW"/>
        </w:rPr>
        <w:t xml:space="preserve"> التقييم الإقليمي للتنوع البيولوجي وخدمات النظم الإيكولوجية في الأمريكتين الوارد في المرفق [</w:t>
      </w:r>
      <w:r w:rsidR="00DC21C7">
        <w:rPr>
          <w:rFonts w:cs="Traditional Arabic" w:hint="cs"/>
          <w:sz w:val="20"/>
          <w:szCs w:val="30"/>
          <w:rtl/>
          <w:lang w:eastAsia="zh-TW"/>
        </w:rPr>
        <w:t>  </w:t>
      </w:r>
      <w:r w:rsidRPr="003934AD">
        <w:rPr>
          <w:rFonts w:cs="Traditional Arabic"/>
          <w:sz w:val="20"/>
          <w:szCs w:val="30"/>
          <w:rtl/>
          <w:lang w:eastAsia="zh-TW"/>
        </w:rPr>
        <w:t xml:space="preserve">] </w:t>
      </w:r>
      <w:r w:rsidR="001E518D">
        <w:rPr>
          <w:rFonts w:cs="Traditional Arabic" w:hint="cs"/>
          <w:sz w:val="20"/>
          <w:szCs w:val="30"/>
          <w:rtl/>
          <w:lang w:eastAsia="zh-TW"/>
        </w:rPr>
        <w:t>ل</w:t>
      </w:r>
      <w:r w:rsidRPr="003934AD">
        <w:rPr>
          <w:rFonts w:cs="Traditional Arabic"/>
          <w:sz w:val="20"/>
          <w:szCs w:val="30"/>
          <w:rtl/>
          <w:lang w:eastAsia="zh-TW"/>
        </w:rPr>
        <w:t>هذا المقرر</w:t>
      </w:r>
      <w:r>
        <w:rPr>
          <w:rFonts w:cs="Traditional Arabic" w:hint="cs"/>
          <w:sz w:val="20"/>
          <w:szCs w:val="30"/>
          <w:rtl/>
          <w:lang w:eastAsia="zh-TW"/>
        </w:rPr>
        <w:t xml:space="preserve">، </w:t>
      </w:r>
      <w:r w:rsidR="001E518D">
        <w:rPr>
          <w:rFonts w:cs="Traditional Arabic" w:hint="cs"/>
          <w:sz w:val="20"/>
          <w:szCs w:val="30"/>
          <w:rtl/>
          <w:lang w:eastAsia="zh-TW"/>
        </w:rPr>
        <w:t>ويقبل</w:t>
      </w:r>
      <w:r w:rsidRPr="003934AD">
        <w:rPr>
          <w:rFonts w:cs="Traditional Arabic"/>
          <w:sz w:val="20"/>
          <w:szCs w:val="30"/>
          <w:rtl/>
          <w:lang w:eastAsia="zh-TW"/>
        </w:rPr>
        <w:t xml:space="preserve"> فرادى فصول</w:t>
      </w:r>
      <w:r w:rsidR="001E518D">
        <w:rPr>
          <w:rFonts w:cs="Traditional Arabic" w:hint="cs"/>
          <w:sz w:val="20"/>
          <w:szCs w:val="30"/>
          <w:rtl/>
          <w:lang w:eastAsia="zh-TW"/>
        </w:rPr>
        <w:t xml:space="preserve"> تقرير</w:t>
      </w:r>
      <w:r w:rsidRPr="003934AD">
        <w:rPr>
          <w:rFonts w:cs="Traditional Arabic"/>
          <w:sz w:val="20"/>
          <w:szCs w:val="30"/>
          <w:rtl/>
          <w:lang w:eastAsia="zh-TW"/>
        </w:rPr>
        <w:t xml:space="preserve"> التقييم وموجزاتها التنفيذية</w:t>
      </w:r>
      <w:r w:rsidRPr="00C45FC3">
        <w:rPr>
          <w:rFonts w:cs="Traditional Arabic"/>
          <w:sz w:val="20"/>
          <w:szCs w:val="30"/>
          <w:vertAlign w:val="superscript"/>
          <w:rtl/>
          <w:lang w:eastAsia="zh-TW"/>
        </w:rPr>
        <w:t>(</w:t>
      </w:r>
      <w:r w:rsidRPr="003934AD">
        <w:rPr>
          <w:rFonts w:cs="Traditional Arabic"/>
          <w:sz w:val="20"/>
          <w:szCs w:val="30"/>
          <w:vertAlign w:val="superscript"/>
          <w:rtl/>
          <w:lang w:eastAsia="zh-TW"/>
        </w:rPr>
        <w:footnoteReference w:id="9"/>
      </w:r>
      <w:r w:rsidRPr="00C45FC3">
        <w:rPr>
          <w:rFonts w:cs="Traditional Arabic"/>
          <w:sz w:val="20"/>
          <w:szCs w:val="30"/>
          <w:vertAlign w:val="superscript"/>
          <w:rtl/>
          <w:lang w:eastAsia="zh-TW"/>
        </w:rPr>
        <w:t>)</w:t>
      </w:r>
      <w:r w:rsidRPr="003934AD">
        <w:rPr>
          <w:rFonts w:cs="Traditional Arabic"/>
          <w:sz w:val="20"/>
          <w:szCs w:val="30"/>
          <w:rtl/>
          <w:lang w:eastAsia="zh-TW"/>
        </w:rPr>
        <w:t>؛</w:t>
      </w:r>
      <w:bookmarkEnd w:id="5"/>
    </w:p>
    <w:p w:rsidR="003934AD" w:rsidRPr="003934AD" w:rsidRDefault="003934AD" w:rsidP="00DC21C7">
      <w:pPr>
        <w:tabs>
          <w:tab w:val="left" w:pos="2975"/>
        </w:tabs>
        <w:spacing w:after="180" w:line="400" w:lineRule="exact"/>
        <w:ind w:left="1871" w:firstLine="539"/>
        <w:jc w:val="both"/>
        <w:rPr>
          <w:rFonts w:cs="Traditional Arabic"/>
          <w:sz w:val="20"/>
          <w:szCs w:val="30"/>
          <w:rtl/>
          <w:lang w:eastAsia="zh-TW"/>
        </w:rPr>
      </w:pPr>
      <w:bookmarkStart w:id="7" w:name="bookmark_67"/>
      <w:r w:rsidRPr="003934AD">
        <w:rPr>
          <w:rFonts w:cs="Traditional Arabic"/>
          <w:sz w:val="20"/>
          <w:szCs w:val="30"/>
          <w:rtl/>
          <w:lang w:eastAsia="zh-TW"/>
        </w:rPr>
        <w:t>٤-</w:t>
      </w:r>
      <w:r w:rsidR="00DC21C7">
        <w:rPr>
          <w:rFonts w:cs="Traditional Arabic"/>
          <w:sz w:val="20"/>
          <w:szCs w:val="30"/>
          <w:rtl/>
          <w:lang w:eastAsia="zh-TW"/>
        </w:rPr>
        <w:tab/>
      </w:r>
      <w:r w:rsidRPr="003934AD">
        <w:rPr>
          <w:rFonts w:cs="Traditional Arabic"/>
          <w:i/>
          <w:iCs/>
          <w:sz w:val="20"/>
          <w:szCs w:val="30"/>
          <w:rtl/>
          <w:lang w:eastAsia="zh-TW"/>
        </w:rPr>
        <w:t xml:space="preserve">يوافق </w:t>
      </w:r>
      <w:r w:rsidRPr="003934AD">
        <w:rPr>
          <w:rFonts w:cs="Traditional Arabic"/>
          <w:sz w:val="20"/>
          <w:szCs w:val="30"/>
          <w:rtl/>
          <w:lang w:eastAsia="zh-TW"/>
        </w:rPr>
        <w:t xml:space="preserve">على موجز مقرري السياسات </w:t>
      </w:r>
      <w:r w:rsidR="001A2FE1">
        <w:rPr>
          <w:rFonts w:cs="Traditional Arabic" w:hint="cs"/>
          <w:sz w:val="20"/>
          <w:szCs w:val="30"/>
          <w:rtl/>
          <w:lang w:eastAsia="zh-TW"/>
        </w:rPr>
        <w:t>بشأن تقرير</w:t>
      </w:r>
      <w:r w:rsidRPr="003934AD">
        <w:rPr>
          <w:rFonts w:cs="Traditional Arabic"/>
          <w:sz w:val="20"/>
          <w:szCs w:val="30"/>
          <w:rtl/>
          <w:lang w:eastAsia="zh-TW"/>
        </w:rPr>
        <w:t xml:space="preserve"> التقييم الإقليمي للتنوع البيولوجي وخدمات النظم الإيكولوجية في أوروبا وآسيا الوسطى الوارد في المرفق [</w:t>
      </w:r>
      <w:r w:rsidR="00DC21C7">
        <w:rPr>
          <w:rFonts w:cs="Traditional Arabic" w:hint="cs"/>
          <w:sz w:val="20"/>
          <w:szCs w:val="30"/>
          <w:rtl/>
          <w:lang w:eastAsia="zh-TW"/>
        </w:rPr>
        <w:t>  </w:t>
      </w:r>
      <w:r w:rsidRPr="003934AD">
        <w:rPr>
          <w:rFonts w:cs="Traditional Arabic"/>
          <w:sz w:val="20"/>
          <w:szCs w:val="30"/>
          <w:rtl/>
          <w:lang w:eastAsia="zh-TW"/>
        </w:rPr>
        <w:t xml:space="preserve">] </w:t>
      </w:r>
      <w:r w:rsidR="001E518D">
        <w:rPr>
          <w:rFonts w:cs="Traditional Arabic" w:hint="cs"/>
          <w:sz w:val="20"/>
          <w:szCs w:val="30"/>
          <w:rtl/>
          <w:lang w:eastAsia="zh-TW"/>
        </w:rPr>
        <w:t>ل</w:t>
      </w:r>
      <w:r w:rsidRPr="003934AD">
        <w:rPr>
          <w:rFonts w:cs="Traditional Arabic"/>
          <w:sz w:val="20"/>
          <w:szCs w:val="30"/>
          <w:rtl/>
          <w:lang w:eastAsia="zh-TW"/>
        </w:rPr>
        <w:t>هذا المقرر</w:t>
      </w:r>
      <w:r>
        <w:rPr>
          <w:rFonts w:cs="Traditional Arabic" w:hint="cs"/>
          <w:sz w:val="20"/>
          <w:szCs w:val="30"/>
          <w:rtl/>
          <w:lang w:eastAsia="zh-TW"/>
        </w:rPr>
        <w:t xml:space="preserve">، </w:t>
      </w:r>
      <w:r w:rsidR="001E518D">
        <w:rPr>
          <w:rFonts w:cs="Traditional Arabic" w:hint="cs"/>
          <w:sz w:val="20"/>
          <w:szCs w:val="30"/>
          <w:rtl/>
          <w:lang w:eastAsia="zh-TW"/>
        </w:rPr>
        <w:t>ويقبل</w:t>
      </w:r>
      <w:r w:rsidRPr="003934AD">
        <w:rPr>
          <w:rFonts w:cs="Traditional Arabic"/>
          <w:sz w:val="20"/>
          <w:szCs w:val="30"/>
          <w:rtl/>
          <w:lang w:eastAsia="zh-TW"/>
        </w:rPr>
        <w:t xml:space="preserve"> فرادى فصول </w:t>
      </w:r>
      <w:r w:rsidR="001E518D">
        <w:rPr>
          <w:rFonts w:cs="Traditional Arabic" w:hint="cs"/>
          <w:sz w:val="20"/>
          <w:szCs w:val="30"/>
          <w:rtl/>
          <w:lang w:eastAsia="zh-TW"/>
        </w:rPr>
        <w:t xml:space="preserve">تقرير </w:t>
      </w:r>
      <w:r w:rsidRPr="003934AD">
        <w:rPr>
          <w:rFonts w:cs="Traditional Arabic"/>
          <w:sz w:val="20"/>
          <w:szCs w:val="30"/>
          <w:rtl/>
          <w:lang w:eastAsia="zh-TW"/>
        </w:rPr>
        <w:t>التقييم وموجزاتها التنفيذية</w:t>
      </w:r>
      <w:r w:rsidRPr="00C45FC3">
        <w:rPr>
          <w:rFonts w:cs="Traditional Arabic"/>
          <w:sz w:val="20"/>
          <w:szCs w:val="30"/>
          <w:vertAlign w:val="superscript"/>
          <w:rtl/>
          <w:lang w:eastAsia="zh-TW"/>
        </w:rPr>
        <w:t>(</w:t>
      </w:r>
      <w:r w:rsidRPr="003934AD">
        <w:rPr>
          <w:rFonts w:cs="Traditional Arabic"/>
          <w:sz w:val="20"/>
          <w:szCs w:val="30"/>
          <w:vertAlign w:val="superscript"/>
          <w:rtl/>
          <w:lang w:eastAsia="zh-TW"/>
        </w:rPr>
        <w:footnoteReference w:id="10"/>
      </w:r>
      <w:r w:rsidRPr="00C45FC3">
        <w:rPr>
          <w:rFonts w:cs="Traditional Arabic"/>
          <w:sz w:val="20"/>
          <w:szCs w:val="30"/>
          <w:vertAlign w:val="superscript"/>
          <w:rtl/>
          <w:lang w:eastAsia="zh-TW"/>
        </w:rPr>
        <w:t>)</w:t>
      </w:r>
      <w:r w:rsidRPr="003934AD">
        <w:rPr>
          <w:rFonts w:cs="Traditional Arabic"/>
          <w:sz w:val="20"/>
          <w:szCs w:val="30"/>
          <w:rtl/>
          <w:lang w:eastAsia="zh-TW"/>
        </w:rPr>
        <w:t>؛</w:t>
      </w:r>
      <w:bookmarkEnd w:id="7"/>
    </w:p>
    <w:p w:rsidR="002868A4" w:rsidRDefault="003934AD" w:rsidP="00491B9E">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خامساً</w:t>
      </w:r>
    </w:p>
    <w:p w:rsidR="0014520F" w:rsidRPr="00FE1FC5" w:rsidRDefault="0014520F" w:rsidP="002868A4">
      <w:pPr>
        <w:spacing w:after="120" w:line="400" w:lineRule="exact"/>
        <w:ind w:left="1140" w:hanging="6"/>
        <w:jc w:val="center"/>
        <w:rPr>
          <w:rFonts w:cs="Traditional Arabic"/>
          <w:b/>
          <w:bCs/>
          <w:sz w:val="32"/>
          <w:szCs w:val="32"/>
          <w:rtl/>
          <w:lang w:eastAsia="zh-TW"/>
        </w:rPr>
      </w:pPr>
      <w:r w:rsidRPr="00FE1FC5">
        <w:rPr>
          <w:rFonts w:cs="Traditional Arabic"/>
          <w:b/>
          <w:bCs/>
          <w:sz w:val="32"/>
          <w:szCs w:val="32"/>
          <w:rtl/>
          <w:lang w:eastAsia="zh-TW"/>
        </w:rPr>
        <w:t xml:space="preserve">التقييمات </w:t>
      </w:r>
      <w:r w:rsidR="003934AD">
        <w:rPr>
          <w:rFonts w:cs="Traditional Arabic" w:hint="cs"/>
          <w:b/>
          <w:bCs/>
          <w:sz w:val="32"/>
          <w:szCs w:val="32"/>
          <w:rtl/>
          <w:lang w:eastAsia="zh-TW"/>
        </w:rPr>
        <w:t>المواضيعية</w:t>
      </w:r>
    </w:p>
    <w:p w:rsidR="003934AD" w:rsidRDefault="003934AD" w:rsidP="002A6590">
      <w:pPr>
        <w:tabs>
          <w:tab w:val="left" w:pos="1841"/>
        </w:tabs>
        <w:spacing w:after="120" w:line="400" w:lineRule="exact"/>
        <w:ind w:left="1132"/>
        <w:jc w:val="both"/>
        <w:rPr>
          <w:rFonts w:cs="Traditional Arabic"/>
          <w:sz w:val="20"/>
          <w:szCs w:val="30"/>
          <w:rtl/>
          <w:lang w:eastAsia="zh-TW"/>
        </w:rPr>
      </w:pPr>
      <w:r>
        <w:rPr>
          <w:rFonts w:cs="Traditional Arabic" w:hint="cs"/>
          <w:sz w:val="20"/>
          <w:szCs w:val="30"/>
          <w:rtl/>
          <w:lang w:eastAsia="zh-TW"/>
        </w:rPr>
        <w:t>8 -</w:t>
      </w:r>
      <w:r>
        <w:rPr>
          <w:rFonts w:cs="Traditional Arabic" w:hint="cs"/>
          <w:sz w:val="20"/>
          <w:szCs w:val="30"/>
          <w:rtl/>
          <w:lang w:eastAsia="zh-TW"/>
        </w:rPr>
        <w:tab/>
      </w:r>
      <w:r w:rsidRPr="009F269C">
        <w:rPr>
          <w:rFonts w:cs="Traditional Arabic"/>
          <w:sz w:val="20"/>
          <w:szCs w:val="30"/>
          <w:rtl/>
          <w:lang w:eastAsia="zh-TW"/>
        </w:rPr>
        <w:t>قد يود الاجتماع العام أن ينظر في الفقر</w:t>
      </w:r>
      <w:r>
        <w:rPr>
          <w:rFonts w:cs="Traditional Arabic" w:hint="cs"/>
          <w:sz w:val="20"/>
          <w:szCs w:val="30"/>
          <w:rtl/>
          <w:lang w:eastAsia="zh-TW"/>
        </w:rPr>
        <w:t>ة</w:t>
      </w:r>
      <w:r w:rsidRPr="009F269C">
        <w:rPr>
          <w:rFonts w:cs="Traditional Arabic"/>
          <w:sz w:val="20"/>
          <w:szCs w:val="30"/>
          <w:rtl/>
          <w:lang w:eastAsia="zh-TW"/>
        </w:rPr>
        <w:t xml:space="preserve"> التالية من مشروع المقرر المتعلق بتنفيذ برنامج العمل الأول للمنبر في إطار البند </w:t>
      </w:r>
      <w:r>
        <w:rPr>
          <w:rFonts w:cs="Traditional Arabic" w:hint="cs"/>
          <w:sz w:val="20"/>
          <w:szCs w:val="30"/>
          <w:rtl/>
          <w:lang w:eastAsia="zh-TW"/>
        </w:rPr>
        <w:t>7</w:t>
      </w:r>
      <w:r w:rsidRPr="009F269C">
        <w:rPr>
          <w:rFonts w:cs="Traditional Arabic"/>
          <w:sz w:val="20"/>
          <w:szCs w:val="30"/>
          <w:rtl/>
          <w:lang w:eastAsia="zh-TW"/>
        </w:rPr>
        <w:t xml:space="preserve"> من جدول الأعمال المؤقت، وهو </w:t>
      </w:r>
      <w:r w:rsidRPr="003934AD">
        <w:rPr>
          <w:rFonts w:cs="Traditional Arabic"/>
          <w:sz w:val="20"/>
          <w:szCs w:val="30"/>
          <w:rtl/>
          <w:lang w:eastAsia="zh-TW"/>
        </w:rPr>
        <w:t>التقييم المواضيعي لتدهور الأراضي واستصلاحها</w:t>
      </w:r>
      <w:r w:rsidRPr="009F269C">
        <w:rPr>
          <w:rFonts w:cs="Traditional Arabic"/>
          <w:sz w:val="20"/>
          <w:szCs w:val="30"/>
          <w:rtl/>
          <w:lang w:eastAsia="zh-TW"/>
        </w:rPr>
        <w:t>:</w:t>
      </w:r>
    </w:p>
    <w:p w:rsidR="001E518D" w:rsidRDefault="001E518D" w:rsidP="00DC21C7">
      <w:pPr>
        <w:tabs>
          <w:tab w:val="left" w:pos="2975"/>
        </w:tabs>
        <w:spacing w:after="120" w:line="400" w:lineRule="exact"/>
        <w:ind w:left="1132" w:firstLine="1276"/>
        <w:jc w:val="both"/>
        <w:rPr>
          <w:rFonts w:cs="Traditional Arabic"/>
          <w:sz w:val="20"/>
          <w:szCs w:val="30"/>
          <w:rtl/>
          <w:lang w:eastAsia="zh-TW"/>
        </w:rPr>
      </w:pPr>
      <w:r w:rsidRPr="003934AD">
        <w:rPr>
          <w:rFonts w:cs="Traditional Arabic"/>
          <w:i/>
          <w:iCs/>
          <w:sz w:val="20"/>
          <w:szCs w:val="30"/>
          <w:rtl/>
          <w:lang w:eastAsia="zh-TW"/>
        </w:rPr>
        <w:t xml:space="preserve">يوافق </w:t>
      </w:r>
      <w:r w:rsidRPr="003934AD">
        <w:rPr>
          <w:rFonts w:cs="Traditional Arabic"/>
          <w:sz w:val="20"/>
          <w:szCs w:val="30"/>
          <w:rtl/>
          <w:lang w:eastAsia="zh-TW"/>
        </w:rPr>
        <w:t xml:space="preserve">على موجز مقرري السياسات </w:t>
      </w:r>
      <w:r w:rsidR="001A2FE1">
        <w:rPr>
          <w:rFonts w:cs="Traditional Arabic" w:hint="cs"/>
          <w:sz w:val="20"/>
          <w:szCs w:val="30"/>
          <w:rtl/>
          <w:lang w:eastAsia="zh-TW"/>
        </w:rPr>
        <w:t>بشأن تقرير</w:t>
      </w:r>
      <w:r w:rsidRPr="003934AD">
        <w:rPr>
          <w:rFonts w:cs="Traditional Arabic"/>
          <w:sz w:val="20"/>
          <w:szCs w:val="30"/>
          <w:rtl/>
          <w:lang w:eastAsia="zh-TW"/>
        </w:rPr>
        <w:t xml:space="preserve"> التقييم </w:t>
      </w:r>
      <w:r>
        <w:rPr>
          <w:rFonts w:cs="Traditional Arabic" w:hint="cs"/>
          <w:sz w:val="20"/>
          <w:szCs w:val="30"/>
          <w:rtl/>
          <w:lang w:eastAsia="zh-TW"/>
        </w:rPr>
        <w:t>المواضيعي لتدهور الأراضي وإصلاحها الوارد في المرفق [</w:t>
      </w:r>
      <w:r w:rsidR="00DC21C7">
        <w:rPr>
          <w:rFonts w:cs="Traditional Arabic" w:hint="cs"/>
          <w:sz w:val="20"/>
          <w:szCs w:val="30"/>
          <w:rtl/>
          <w:lang w:eastAsia="zh-TW"/>
        </w:rPr>
        <w:t>  </w:t>
      </w:r>
      <w:r>
        <w:rPr>
          <w:rFonts w:cs="Traditional Arabic" w:hint="cs"/>
          <w:sz w:val="20"/>
          <w:szCs w:val="30"/>
          <w:rtl/>
          <w:lang w:eastAsia="zh-TW"/>
        </w:rPr>
        <w:t>] لهذا المقرر، ويقبل فرادى</w:t>
      </w:r>
      <w:r w:rsidRPr="003934AD">
        <w:rPr>
          <w:rFonts w:cs="Traditional Arabic"/>
          <w:sz w:val="20"/>
          <w:szCs w:val="30"/>
          <w:rtl/>
          <w:lang w:eastAsia="zh-TW"/>
        </w:rPr>
        <w:t xml:space="preserve"> فصول التقييم وموجزاتها</w:t>
      </w:r>
      <w:r w:rsidR="001A2FE1">
        <w:rPr>
          <w:rFonts w:cs="Traditional Arabic" w:hint="cs"/>
          <w:sz w:val="20"/>
          <w:szCs w:val="30"/>
          <w:rtl/>
          <w:lang w:eastAsia="zh-TW"/>
        </w:rPr>
        <w:t xml:space="preserve"> التنفيذية</w:t>
      </w:r>
      <w:r w:rsidR="001A2FE1">
        <w:rPr>
          <w:rFonts w:cs="Traditional Arabic" w:hint="cs"/>
          <w:sz w:val="20"/>
          <w:szCs w:val="30"/>
          <w:vertAlign w:val="superscript"/>
          <w:rtl/>
          <w:lang w:eastAsia="zh-TW"/>
        </w:rPr>
        <w:t>(</w:t>
      </w:r>
      <w:r w:rsidR="001A2FE1">
        <w:rPr>
          <w:rStyle w:val="FootnoteReference"/>
          <w:rFonts w:cs="Traditional Arabic"/>
          <w:sz w:val="20"/>
          <w:szCs w:val="30"/>
          <w:rtl/>
          <w:lang w:eastAsia="zh-TW"/>
        </w:rPr>
        <w:footnoteReference w:id="11"/>
      </w:r>
      <w:r w:rsidR="001A2FE1">
        <w:rPr>
          <w:rFonts w:cs="Traditional Arabic" w:hint="cs"/>
          <w:sz w:val="20"/>
          <w:szCs w:val="30"/>
          <w:vertAlign w:val="superscript"/>
          <w:rtl/>
          <w:lang w:eastAsia="zh-TW"/>
        </w:rPr>
        <w:t>)</w:t>
      </w:r>
      <w:r w:rsidR="001A2FE1">
        <w:rPr>
          <w:rFonts w:cs="Traditional Arabic" w:hint="cs"/>
          <w:sz w:val="20"/>
          <w:szCs w:val="30"/>
          <w:rtl/>
          <w:lang w:eastAsia="zh-TW"/>
        </w:rPr>
        <w:t>.</w:t>
      </w:r>
    </w:p>
    <w:p w:rsidR="001A2FE1" w:rsidRPr="001A2FE1" w:rsidRDefault="001A2FE1" w:rsidP="00DC21C7">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9 -</w:t>
      </w:r>
      <w:r>
        <w:rPr>
          <w:rFonts w:cs="Traditional Arabic" w:hint="cs"/>
          <w:sz w:val="20"/>
          <w:szCs w:val="30"/>
          <w:rtl/>
          <w:lang w:eastAsia="zh-TW"/>
        </w:rPr>
        <w:tab/>
        <w:t>و</w:t>
      </w:r>
      <w:r w:rsidRPr="009F269C">
        <w:rPr>
          <w:rFonts w:cs="Traditional Arabic"/>
          <w:sz w:val="20"/>
          <w:szCs w:val="30"/>
          <w:rtl/>
          <w:lang w:eastAsia="zh-TW"/>
        </w:rPr>
        <w:t>قد يود الاجتماع العام أن ينظر في الفقر</w:t>
      </w:r>
      <w:r>
        <w:rPr>
          <w:rFonts w:cs="Traditional Arabic" w:hint="cs"/>
          <w:sz w:val="20"/>
          <w:szCs w:val="30"/>
          <w:rtl/>
          <w:lang w:eastAsia="zh-TW"/>
        </w:rPr>
        <w:t>ة</w:t>
      </w:r>
      <w:r w:rsidRPr="009F269C">
        <w:rPr>
          <w:rFonts w:cs="Traditional Arabic"/>
          <w:sz w:val="20"/>
          <w:szCs w:val="30"/>
          <w:rtl/>
          <w:lang w:eastAsia="zh-TW"/>
        </w:rPr>
        <w:t xml:space="preserve"> التالية من مشروع المقرر المتعلق بتنفيذ برنامج العمل الأول للمنبر في إطار البند </w:t>
      </w:r>
      <w:r>
        <w:rPr>
          <w:rFonts w:cs="Traditional Arabic" w:hint="cs"/>
          <w:sz w:val="20"/>
          <w:szCs w:val="30"/>
          <w:rtl/>
          <w:lang w:eastAsia="zh-TW"/>
        </w:rPr>
        <w:t>8</w:t>
      </w:r>
      <w:r w:rsidRPr="009F269C">
        <w:rPr>
          <w:rFonts w:cs="Traditional Arabic"/>
          <w:sz w:val="20"/>
          <w:szCs w:val="30"/>
          <w:rtl/>
          <w:lang w:eastAsia="zh-TW"/>
        </w:rPr>
        <w:t xml:space="preserve"> من جدول الأعمال المؤقت، وهو </w:t>
      </w:r>
      <w:r>
        <w:rPr>
          <w:rFonts w:cs="Traditional Arabic" w:hint="cs"/>
          <w:sz w:val="20"/>
          <w:szCs w:val="30"/>
          <w:rtl/>
          <w:lang w:eastAsia="zh-TW"/>
        </w:rPr>
        <w:t>التقييمات العالقة</w:t>
      </w:r>
      <w:r w:rsidRPr="009F269C">
        <w:rPr>
          <w:rFonts w:cs="Traditional Arabic"/>
          <w:sz w:val="20"/>
          <w:szCs w:val="30"/>
          <w:rtl/>
          <w:lang w:eastAsia="zh-TW"/>
        </w:rPr>
        <w:t>:</w:t>
      </w:r>
    </w:p>
    <w:p w:rsidR="00CD2569" w:rsidRDefault="002B00E4" w:rsidP="00DC21C7">
      <w:pPr>
        <w:tabs>
          <w:tab w:val="left" w:pos="2975"/>
        </w:tabs>
        <w:spacing w:after="120" w:line="400" w:lineRule="exact"/>
        <w:ind w:left="1872" w:firstLine="536"/>
        <w:jc w:val="both"/>
        <w:rPr>
          <w:rFonts w:cs="Traditional Arabic"/>
          <w:sz w:val="20"/>
          <w:szCs w:val="30"/>
          <w:rtl/>
          <w:lang w:eastAsia="zh-TW"/>
        </w:rPr>
      </w:pPr>
      <w:r>
        <w:rPr>
          <w:rFonts w:cs="Traditional Arabic" w:hint="cs"/>
          <w:sz w:val="20"/>
          <w:szCs w:val="30"/>
          <w:rtl/>
          <w:lang w:eastAsia="zh-TW"/>
        </w:rPr>
        <w:t>1</w:t>
      </w:r>
      <w:r w:rsidR="0014520F" w:rsidRPr="009F269C">
        <w:rPr>
          <w:rFonts w:cs="Traditional Arabic"/>
          <w:sz w:val="20"/>
          <w:szCs w:val="30"/>
          <w:rtl/>
          <w:lang w:eastAsia="zh-TW"/>
        </w:rPr>
        <w:t>-</w:t>
      </w:r>
      <w:r w:rsidR="007623AA">
        <w:rPr>
          <w:rFonts w:cs="Traditional Arabic" w:hint="cs"/>
          <w:sz w:val="20"/>
          <w:szCs w:val="30"/>
          <w:rtl/>
          <w:lang w:eastAsia="zh-TW"/>
        </w:rPr>
        <w:tab/>
      </w:r>
      <w:r w:rsidR="00CD2569">
        <w:rPr>
          <w:rFonts w:cs="Traditional Arabic" w:hint="cs"/>
          <w:sz w:val="20"/>
          <w:szCs w:val="30"/>
          <w:rtl/>
          <w:lang w:eastAsia="zh-TW"/>
        </w:rPr>
        <w:t>[</w:t>
      </w:r>
      <w:r>
        <w:rPr>
          <w:rFonts w:cs="Traditional Arabic" w:hint="cs"/>
          <w:i/>
          <w:iCs/>
          <w:sz w:val="20"/>
          <w:szCs w:val="30"/>
          <w:rtl/>
          <w:lang w:eastAsia="zh-TW"/>
        </w:rPr>
        <w:t>يوافق</w:t>
      </w:r>
      <w:r w:rsidR="0014520F" w:rsidRPr="009F269C">
        <w:rPr>
          <w:rFonts w:cs="Traditional Arabic"/>
          <w:sz w:val="20"/>
          <w:szCs w:val="30"/>
          <w:rtl/>
          <w:lang w:eastAsia="zh-TW"/>
        </w:rPr>
        <w:t xml:space="preserve"> على </w:t>
      </w:r>
      <w:r w:rsidR="00CD2569">
        <w:rPr>
          <w:rFonts w:cs="Traditional Arabic" w:hint="cs"/>
          <w:sz w:val="20"/>
          <w:szCs w:val="30"/>
          <w:rtl/>
          <w:lang w:eastAsia="zh-TW"/>
        </w:rPr>
        <w:t>إجراء</w:t>
      </w:r>
      <w:r w:rsidR="0014520F" w:rsidRPr="009F269C">
        <w:rPr>
          <w:rFonts w:cs="Traditional Arabic"/>
          <w:sz w:val="20"/>
          <w:szCs w:val="30"/>
          <w:rtl/>
          <w:lang w:eastAsia="zh-TW"/>
        </w:rPr>
        <w:t xml:space="preserve"> </w:t>
      </w:r>
      <w:r w:rsidR="00CD2569">
        <w:rPr>
          <w:rFonts w:cs="Traditional Arabic" w:hint="cs"/>
          <w:sz w:val="20"/>
          <w:szCs w:val="30"/>
          <w:rtl/>
          <w:lang w:eastAsia="zh-TW"/>
        </w:rPr>
        <w:t>التقييم المواضيعي للاستخدام المستدام للأنواع البرية وفقاً لإجراءات إعداد نواتج المنبر وعلى النحو المبين في تقرير تحديد النطاق الوارد في المرفق الرابع للمقرر م</w:t>
      </w:r>
      <w:r w:rsidR="00DC21C7">
        <w:rPr>
          <w:rFonts w:cs="Traditional Arabic" w:hint="cs"/>
          <w:sz w:val="20"/>
          <w:szCs w:val="30"/>
          <w:rtl/>
          <w:lang w:eastAsia="zh-TW"/>
        </w:rPr>
        <w:t>.</w:t>
      </w:r>
      <w:r w:rsidR="00CD2569">
        <w:rPr>
          <w:rFonts w:cs="Traditional Arabic" w:hint="cs"/>
          <w:sz w:val="20"/>
          <w:szCs w:val="30"/>
          <w:rtl/>
          <w:lang w:eastAsia="zh-TW"/>
        </w:rPr>
        <w:t>ح</w:t>
      </w:r>
      <w:r w:rsidR="00DC21C7">
        <w:rPr>
          <w:rFonts w:cs="Traditional Arabic" w:hint="cs"/>
          <w:sz w:val="20"/>
          <w:szCs w:val="30"/>
          <w:rtl/>
          <w:lang w:eastAsia="zh-TW"/>
        </w:rPr>
        <w:t>.</w:t>
      </w:r>
      <w:r w:rsidR="00CD2569">
        <w:rPr>
          <w:rFonts w:cs="Traditional Arabic" w:hint="cs"/>
          <w:sz w:val="20"/>
          <w:szCs w:val="30"/>
          <w:rtl/>
          <w:lang w:eastAsia="zh-TW"/>
        </w:rPr>
        <w:t>د-5/1، وذلك عقب الدورة [السادسة] [السابعة] للاجتماع العام، لكي ينظر فيه الاجتماع العام في دورته [التاسعة] [العاشرة]]؛</w:t>
      </w:r>
    </w:p>
    <w:p w:rsidR="00CD2569" w:rsidRPr="009F269C" w:rsidRDefault="00CD2569" w:rsidP="00DC21C7">
      <w:pPr>
        <w:tabs>
          <w:tab w:val="left" w:pos="2975"/>
        </w:tabs>
        <w:spacing w:after="180" w:line="400" w:lineRule="exact"/>
        <w:ind w:left="1871" w:firstLine="539"/>
        <w:jc w:val="both"/>
        <w:rPr>
          <w:rFonts w:cs="Traditional Arabic"/>
          <w:color w:val="000000" w:themeColor="text1"/>
          <w:sz w:val="20"/>
          <w:szCs w:val="30"/>
          <w:rtl/>
          <w:lang w:eastAsia="zh-TW"/>
        </w:rPr>
      </w:pPr>
      <w:r>
        <w:rPr>
          <w:rFonts w:cs="Traditional Arabic" w:hint="cs"/>
          <w:sz w:val="20"/>
          <w:szCs w:val="30"/>
          <w:rtl/>
          <w:lang w:eastAsia="zh-TW"/>
        </w:rPr>
        <w:t>2-</w:t>
      </w:r>
      <w:r w:rsidR="00DC21C7">
        <w:rPr>
          <w:rFonts w:cs="Traditional Arabic"/>
          <w:sz w:val="20"/>
          <w:szCs w:val="30"/>
          <w:rtl/>
          <w:lang w:eastAsia="zh-TW"/>
        </w:rPr>
        <w:tab/>
      </w:r>
      <w:r w:rsidRPr="009F269C">
        <w:rPr>
          <w:rFonts w:cs="Traditional Arabic"/>
          <w:sz w:val="20"/>
          <w:szCs w:val="30"/>
          <w:rtl/>
          <w:lang w:eastAsia="zh-TW"/>
        </w:rPr>
        <w:t>[</w:t>
      </w:r>
      <w:r w:rsidRPr="007623AA">
        <w:rPr>
          <w:rFonts w:cs="Traditional Arabic"/>
          <w:i/>
          <w:iCs/>
          <w:sz w:val="20"/>
          <w:szCs w:val="30"/>
          <w:rtl/>
          <w:lang w:eastAsia="zh-TW"/>
        </w:rPr>
        <w:t>يوافق</w:t>
      </w:r>
      <w:r>
        <w:rPr>
          <w:rFonts w:cs="Traditional Arabic" w:hint="cs"/>
          <w:i/>
          <w:iCs/>
          <w:sz w:val="20"/>
          <w:szCs w:val="30"/>
          <w:rtl/>
          <w:lang w:eastAsia="zh-TW"/>
        </w:rPr>
        <w:t xml:space="preserve"> أيضاً</w:t>
      </w:r>
      <w:r w:rsidRPr="009F269C">
        <w:rPr>
          <w:rFonts w:cs="Traditional Arabic"/>
          <w:sz w:val="20"/>
          <w:szCs w:val="30"/>
          <w:rtl/>
          <w:lang w:eastAsia="zh-TW"/>
        </w:rPr>
        <w:t xml:space="preserve"> على </w:t>
      </w:r>
      <w:r w:rsidRPr="009F269C">
        <w:rPr>
          <w:rFonts w:cs="Traditional Arabic" w:hint="cs"/>
          <w:sz w:val="20"/>
          <w:szCs w:val="30"/>
          <w:rtl/>
          <w:lang w:eastAsia="zh-TW"/>
        </w:rPr>
        <w:t>الاضطلاع</w:t>
      </w:r>
      <w:r w:rsidRPr="009F269C">
        <w:rPr>
          <w:rFonts w:cs="Traditional Arabic"/>
          <w:sz w:val="20"/>
          <w:szCs w:val="30"/>
          <w:rtl/>
          <w:lang w:eastAsia="zh-TW"/>
        </w:rPr>
        <w:t xml:space="preserve"> </w:t>
      </w:r>
      <w:r w:rsidRPr="009F269C">
        <w:rPr>
          <w:rFonts w:cs="Traditional Arabic" w:hint="cs"/>
          <w:sz w:val="20"/>
          <w:szCs w:val="30"/>
          <w:rtl/>
          <w:lang w:eastAsia="zh-TW"/>
        </w:rPr>
        <w:t>ب</w:t>
      </w:r>
      <w:r w:rsidRPr="009F269C">
        <w:rPr>
          <w:rFonts w:cs="Traditional Arabic"/>
          <w:sz w:val="20"/>
          <w:szCs w:val="30"/>
          <w:rtl/>
          <w:lang w:eastAsia="zh-TW"/>
        </w:rPr>
        <w:t>تقييم مواضيعي</w:t>
      </w:r>
      <w:r w:rsidR="001E518D">
        <w:rPr>
          <w:rFonts w:cs="Traditional Arabic"/>
          <w:sz w:val="20"/>
          <w:szCs w:val="30"/>
          <w:rtl/>
          <w:lang w:eastAsia="zh-TW"/>
        </w:rPr>
        <w:t xml:space="preserve"> للأنواع الغريبة الغازية وفقاً </w:t>
      </w:r>
      <w:r w:rsidRPr="009F269C">
        <w:rPr>
          <w:rFonts w:cs="Traditional Arabic"/>
          <w:sz w:val="20"/>
          <w:szCs w:val="30"/>
          <w:rtl/>
          <w:lang w:eastAsia="zh-TW"/>
        </w:rPr>
        <w:t>لإجراءات إعداد نواتج المنبر، وعلى النحو المبين في تقرير تحديد النطاق الوارد في المرفق الثالث للمقرر م</w:t>
      </w:r>
      <w:r w:rsidR="00DC21C7">
        <w:rPr>
          <w:rFonts w:cs="Traditional Arabic" w:hint="cs"/>
          <w:sz w:val="20"/>
          <w:szCs w:val="30"/>
          <w:rtl/>
          <w:lang w:eastAsia="zh-TW"/>
        </w:rPr>
        <w:t>.</w:t>
      </w:r>
      <w:r w:rsidRPr="009F269C">
        <w:rPr>
          <w:rFonts w:cs="Traditional Arabic"/>
          <w:sz w:val="20"/>
          <w:szCs w:val="30"/>
          <w:rtl/>
          <w:lang w:eastAsia="zh-TW"/>
        </w:rPr>
        <w:t>ح</w:t>
      </w:r>
      <w:r w:rsidR="00DC21C7">
        <w:rPr>
          <w:rFonts w:cs="Traditional Arabic" w:hint="cs"/>
          <w:sz w:val="20"/>
          <w:szCs w:val="30"/>
          <w:rtl/>
          <w:lang w:eastAsia="zh-TW"/>
        </w:rPr>
        <w:t>.</w:t>
      </w:r>
      <w:r w:rsidRPr="009F269C">
        <w:rPr>
          <w:rFonts w:cs="Traditional Arabic"/>
          <w:sz w:val="20"/>
          <w:szCs w:val="30"/>
          <w:rtl/>
          <w:lang w:eastAsia="zh-TW"/>
        </w:rPr>
        <w:t xml:space="preserve">د-4/1، </w:t>
      </w:r>
      <w:r w:rsidR="001E518D">
        <w:rPr>
          <w:rFonts w:cs="Traditional Arabic" w:hint="cs"/>
          <w:sz w:val="20"/>
          <w:szCs w:val="30"/>
          <w:rtl/>
          <w:lang w:eastAsia="zh-TW"/>
        </w:rPr>
        <w:t xml:space="preserve">وذلك </w:t>
      </w:r>
      <w:r w:rsidRPr="009F269C">
        <w:rPr>
          <w:rFonts w:cs="Traditional Arabic" w:hint="cs"/>
          <w:sz w:val="20"/>
          <w:szCs w:val="30"/>
          <w:rtl/>
          <w:lang w:eastAsia="zh-TW"/>
        </w:rPr>
        <w:t>بعد</w:t>
      </w:r>
      <w:r w:rsidRPr="009F269C">
        <w:rPr>
          <w:rFonts w:cs="Traditional Arabic"/>
          <w:sz w:val="20"/>
          <w:szCs w:val="30"/>
          <w:rtl/>
          <w:lang w:eastAsia="zh-TW"/>
        </w:rPr>
        <w:t xml:space="preserve"> الدورة [</w:t>
      </w:r>
      <w:r w:rsidR="001E518D">
        <w:rPr>
          <w:rFonts w:cs="Traditional Arabic" w:hint="cs"/>
          <w:sz w:val="20"/>
          <w:szCs w:val="30"/>
          <w:rtl/>
          <w:lang w:eastAsia="zh-TW"/>
        </w:rPr>
        <w:t>السادسة</w:t>
      </w:r>
      <w:r w:rsidRPr="009F269C">
        <w:rPr>
          <w:rFonts w:cs="Traditional Arabic"/>
          <w:sz w:val="20"/>
          <w:szCs w:val="30"/>
          <w:rtl/>
          <w:lang w:eastAsia="zh-TW"/>
        </w:rPr>
        <w:t>] [</w:t>
      </w:r>
      <w:r w:rsidR="001E518D">
        <w:rPr>
          <w:rFonts w:cs="Traditional Arabic" w:hint="cs"/>
          <w:sz w:val="20"/>
          <w:szCs w:val="30"/>
          <w:rtl/>
          <w:lang w:eastAsia="zh-TW"/>
        </w:rPr>
        <w:t>السابعة</w:t>
      </w:r>
      <w:r w:rsidRPr="009F269C">
        <w:rPr>
          <w:rFonts w:cs="Traditional Arabic"/>
          <w:sz w:val="20"/>
          <w:szCs w:val="30"/>
          <w:rtl/>
          <w:lang w:eastAsia="zh-TW"/>
        </w:rPr>
        <w:t>] للاجتماع العام، لكي ينظر فيه الاجتماع العام في دورته [</w:t>
      </w:r>
      <w:r w:rsidR="001E518D">
        <w:rPr>
          <w:rFonts w:cs="Traditional Arabic" w:hint="cs"/>
          <w:sz w:val="20"/>
          <w:szCs w:val="30"/>
          <w:rtl/>
          <w:lang w:eastAsia="zh-TW"/>
        </w:rPr>
        <w:t>التاسعة</w:t>
      </w:r>
      <w:r w:rsidRPr="009F269C">
        <w:rPr>
          <w:rFonts w:cs="Traditional Arabic"/>
          <w:sz w:val="20"/>
          <w:szCs w:val="30"/>
          <w:rtl/>
          <w:lang w:eastAsia="zh-TW"/>
        </w:rPr>
        <w:t>] [</w:t>
      </w:r>
      <w:r w:rsidR="001E518D">
        <w:rPr>
          <w:rFonts w:cs="Traditional Arabic" w:hint="cs"/>
          <w:sz w:val="20"/>
          <w:szCs w:val="30"/>
          <w:rtl/>
          <w:lang w:eastAsia="zh-TW"/>
        </w:rPr>
        <w:t>العاشرة</w:t>
      </w:r>
      <w:r w:rsidRPr="009F269C">
        <w:rPr>
          <w:rFonts w:cs="Traditional Arabic"/>
          <w:sz w:val="20"/>
          <w:szCs w:val="30"/>
          <w:rtl/>
          <w:lang w:eastAsia="zh-TW"/>
        </w:rPr>
        <w:t>]</w:t>
      </w:r>
      <w:r w:rsidR="001E518D">
        <w:rPr>
          <w:rFonts w:cs="Traditional Arabic" w:hint="cs"/>
          <w:sz w:val="20"/>
          <w:szCs w:val="30"/>
          <w:rtl/>
          <w:lang w:eastAsia="zh-TW"/>
        </w:rPr>
        <w:t>.</w:t>
      </w:r>
      <w:r w:rsidRPr="009F269C">
        <w:rPr>
          <w:rFonts w:eastAsia="MS Mincho" w:cs="Times New Roman" w:hint="cs"/>
          <w:sz w:val="20"/>
          <w:szCs w:val="30"/>
          <w:rtl/>
          <w:lang w:eastAsia="zh-TW"/>
        </w:rPr>
        <w:t>‬</w:t>
      </w:r>
      <w:r w:rsidRPr="009F269C">
        <w:rPr>
          <w:rFonts w:cs="Traditional Arabic"/>
          <w:sz w:val="20"/>
          <w:szCs w:val="30"/>
          <w:rtl/>
          <w:lang w:eastAsia="zh-TW"/>
        </w:rPr>
        <w:t>]</w:t>
      </w:r>
    </w:p>
    <w:p w:rsidR="001E518D" w:rsidRDefault="001E518D" w:rsidP="001E518D">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ساد</w:t>
      </w:r>
      <w:r>
        <w:rPr>
          <w:rFonts w:cs="Traditional Arabic"/>
          <w:b/>
          <w:bCs/>
          <w:sz w:val="32"/>
          <w:szCs w:val="32"/>
          <w:rtl/>
          <w:lang w:eastAsia="zh-TW"/>
        </w:rPr>
        <w:t>س</w:t>
      </w:r>
      <w:r>
        <w:rPr>
          <w:rFonts w:cs="Traditional Arabic" w:hint="cs"/>
          <w:b/>
          <w:bCs/>
          <w:sz w:val="32"/>
          <w:szCs w:val="32"/>
          <w:rtl/>
          <w:lang w:eastAsia="zh-TW"/>
        </w:rPr>
        <w:t>اً</w:t>
      </w:r>
    </w:p>
    <w:p w:rsidR="001E518D" w:rsidRPr="00FE1FC5" w:rsidRDefault="001E518D" w:rsidP="001E518D">
      <w:pPr>
        <w:spacing w:after="120" w:line="400" w:lineRule="exact"/>
        <w:ind w:left="1140" w:hanging="6"/>
        <w:jc w:val="center"/>
        <w:rPr>
          <w:rFonts w:cs="Traditional Arabic"/>
          <w:b/>
          <w:bCs/>
          <w:sz w:val="32"/>
          <w:szCs w:val="32"/>
          <w:rtl/>
          <w:lang w:eastAsia="zh-TW"/>
        </w:rPr>
      </w:pPr>
      <w:r w:rsidRPr="00FE1FC5">
        <w:rPr>
          <w:rFonts w:cs="Traditional Arabic"/>
          <w:b/>
          <w:bCs/>
          <w:sz w:val="32"/>
          <w:szCs w:val="32"/>
          <w:rtl/>
          <w:lang w:eastAsia="zh-TW"/>
        </w:rPr>
        <w:t>التقييمات المنهجية</w:t>
      </w:r>
    </w:p>
    <w:p w:rsidR="001A2FE1" w:rsidRDefault="001A2FE1" w:rsidP="002A6590">
      <w:pPr>
        <w:tabs>
          <w:tab w:val="left" w:pos="1841"/>
        </w:tabs>
        <w:spacing w:after="120" w:line="400" w:lineRule="exact"/>
        <w:ind w:left="1132"/>
        <w:jc w:val="both"/>
        <w:rPr>
          <w:rFonts w:cs="Traditional Arabic"/>
          <w:sz w:val="20"/>
          <w:szCs w:val="30"/>
          <w:rtl/>
          <w:lang w:eastAsia="zh-TW"/>
        </w:rPr>
      </w:pPr>
      <w:r>
        <w:rPr>
          <w:rFonts w:cs="Traditional Arabic" w:hint="cs"/>
          <w:sz w:val="20"/>
          <w:szCs w:val="30"/>
          <w:rtl/>
          <w:lang w:eastAsia="zh-TW"/>
        </w:rPr>
        <w:t>10 -</w:t>
      </w:r>
      <w:r>
        <w:rPr>
          <w:rFonts w:cs="Traditional Arabic" w:hint="cs"/>
          <w:sz w:val="20"/>
          <w:szCs w:val="30"/>
          <w:rtl/>
          <w:lang w:eastAsia="zh-TW"/>
        </w:rPr>
        <w:tab/>
      </w:r>
      <w:r w:rsidRPr="009F269C">
        <w:rPr>
          <w:rFonts w:cs="Traditional Arabic"/>
          <w:sz w:val="20"/>
          <w:szCs w:val="30"/>
          <w:rtl/>
          <w:lang w:eastAsia="zh-TW"/>
        </w:rPr>
        <w:t>قد يود الاجتماع العام أن ينظر في الفقر</w:t>
      </w:r>
      <w:r>
        <w:rPr>
          <w:rFonts w:cs="Traditional Arabic" w:hint="cs"/>
          <w:sz w:val="20"/>
          <w:szCs w:val="30"/>
          <w:rtl/>
          <w:lang w:eastAsia="zh-TW"/>
        </w:rPr>
        <w:t>ة</w:t>
      </w:r>
      <w:r w:rsidRPr="009F269C">
        <w:rPr>
          <w:rFonts w:cs="Traditional Arabic"/>
          <w:sz w:val="20"/>
          <w:szCs w:val="30"/>
          <w:rtl/>
          <w:lang w:eastAsia="zh-TW"/>
        </w:rPr>
        <w:t xml:space="preserve"> التالية من مشروع المقرر المتعلق بتنفيذ برنامج العمل الأول للمنبر في إطار البند </w:t>
      </w:r>
      <w:r>
        <w:rPr>
          <w:rFonts w:cs="Traditional Arabic" w:hint="cs"/>
          <w:sz w:val="20"/>
          <w:szCs w:val="30"/>
          <w:rtl/>
          <w:lang w:eastAsia="zh-TW"/>
        </w:rPr>
        <w:t>5</w:t>
      </w:r>
      <w:r w:rsidRPr="009F269C">
        <w:rPr>
          <w:rFonts w:cs="Traditional Arabic"/>
          <w:sz w:val="20"/>
          <w:szCs w:val="30"/>
          <w:rtl/>
          <w:lang w:eastAsia="zh-TW"/>
        </w:rPr>
        <w:t xml:space="preserve"> من جدول الأعمال المؤقت، وهو </w:t>
      </w:r>
      <w:r w:rsidRPr="001A2FE1">
        <w:rPr>
          <w:rFonts w:cs="Traditional Arabic" w:hint="cs"/>
          <w:sz w:val="20"/>
          <w:szCs w:val="30"/>
          <w:rtl/>
          <w:lang w:eastAsia="zh-TW"/>
        </w:rPr>
        <w:t>تقرير الأمينة التنفيذية بشأن تنفيذ برنامج العمل الأول للفترة 2014-2018</w:t>
      </w:r>
      <w:r w:rsidRPr="009F269C">
        <w:rPr>
          <w:rFonts w:cs="Traditional Arabic"/>
          <w:sz w:val="20"/>
          <w:szCs w:val="30"/>
          <w:rtl/>
          <w:lang w:eastAsia="zh-TW"/>
        </w:rPr>
        <w:t>:</w:t>
      </w:r>
    </w:p>
    <w:p w:rsidR="001A2FE1" w:rsidRPr="003934AD" w:rsidRDefault="001A2FE1" w:rsidP="00DC21C7">
      <w:pPr>
        <w:tabs>
          <w:tab w:val="left" w:pos="2975"/>
        </w:tabs>
        <w:spacing w:after="120" w:line="400" w:lineRule="exact"/>
        <w:ind w:left="1872" w:firstLine="536"/>
        <w:jc w:val="both"/>
        <w:rPr>
          <w:rFonts w:cs="Traditional Arabic"/>
          <w:color w:val="000000" w:themeColor="text1"/>
          <w:sz w:val="20"/>
          <w:szCs w:val="30"/>
          <w:rtl/>
          <w:lang w:eastAsia="zh-TW"/>
        </w:rPr>
      </w:pPr>
      <w:r>
        <w:rPr>
          <w:rFonts w:cs="Traditional Arabic" w:hint="cs"/>
          <w:i/>
          <w:iCs/>
          <w:sz w:val="20"/>
          <w:szCs w:val="30"/>
          <w:rtl/>
          <w:lang w:eastAsia="zh-TW"/>
        </w:rPr>
        <w:lastRenderedPageBreak/>
        <w:t xml:space="preserve">إذ يشير </w:t>
      </w:r>
      <w:r w:rsidRPr="002A6590">
        <w:rPr>
          <w:rFonts w:cs="Traditional Arabic" w:hint="cs"/>
          <w:sz w:val="20"/>
          <w:szCs w:val="30"/>
          <w:rtl/>
          <w:lang w:eastAsia="zh-TW"/>
        </w:rPr>
        <w:t>إلى</w:t>
      </w:r>
      <w:r w:rsidRPr="009F269C">
        <w:rPr>
          <w:rFonts w:cs="Traditional Arabic"/>
          <w:sz w:val="20"/>
          <w:szCs w:val="30"/>
          <w:rtl/>
          <w:lang w:eastAsia="zh-TW"/>
        </w:rPr>
        <w:t xml:space="preserve"> </w:t>
      </w:r>
      <w:r w:rsidR="00830887">
        <w:rPr>
          <w:rFonts w:cs="Traditional Arabic" w:hint="cs"/>
          <w:sz w:val="20"/>
          <w:szCs w:val="30"/>
          <w:rtl/>
          <w:lang w:eastAsia="zh-TW"/>
        </w:rPr>
        <w:t>مقرره م</w:t>
      </w:r>
      <w:r w:rsidR="00327975">
        <w:rPr>
          <w:rFonts w:cs="Traditional Arabic" w:hint="cs"/>
          <w:sz w:val="20"/>
          <w:szCs w:val="30"/>
          <w:rtl/>
          <w:lang w:eastAsia="zh-TW"/>
        </w:rPr>
        <w:t>.</w:t>
      </w:r>
      <w:r w:rsidR="00830887">
        <w:rPr>
          <w:rFonts w:cs="Traditional Arabic" w:hint="cs"/>
          <w:sz w:val="20"/>
          <w:szCs w:val="30"/>
          <w:rtl/>
          <w:lang w:eastAsia="zh-TW"/>
        </w:rPr>
        <w:t>ح</w:t>
      </w:r>
      <w:r w:rsidR="00327975">
        <w:rPr>
          <w:rFonts w:cs="Traditional Arabic" w:hint="cs"/>
          <w:sz w:val="20"/>
          <w:szCs w:val="30"/>
          <w:rtl/>
          <w:lang w:eastAsia="zh-TW"/>
        </w:rPr>
        <w:t>.</w:t>
      </w:r>
      <w:r w:rsidR="00830887">
        <w:rPr>
          <w:rFonts w:cs="Traditional Arabic" w:hint="cs"/>
          <w:sz w:val="20"/>
          <w:szCs w:val="30"/>
          <w:rtl/>
          <w:lang w:eastAsia="zh-TW"/>
        </w:rPr>
        <w:t>د-5/1، الجزء سادساً، الفقرتين 3 و5؛</w:t>
      </w:r>
    </w:p>
    <w:p w:rsidR="00830887" w:rsidRDefault="00830887" w:rsidP="00DC21C7">
      <w:pPr>
        <w:tabs>
          <w:tab w:val="left" w:pos="2975"/>
        </w:tabs>
        <w:spacing w:after="120" w:line="400" w:lineRule="exact"/>
        <w:ind w:left="1872" w:firstLine="536"/>
        <w:jc w:val="both"/>
        <w:rPr>
          <w:rFonts w:cs="Traditional Arabic"/>
          <w:sz w:val="20"/>
          <w:szCs w:val="30"/>
          <w:lang w:eastAsia="zh-TW"/>
        </w:rPr>
      </w:pPr>
      <w:r>
        <w:rPr>
          <w:rFonts w:cs="Traditional Arabic" w:hint="cs"/>
          <w:sz w:val="20"/>
          <w:szCs w:val="30"/>
          <w:rtl/>
          <w:lang w:eastAsia="zh-TW"/>
        </w:rPr>
        <w:t>1-</w:t>
      </w:r>
      <w:r>
        <w:rPr>
          <w:rFonts w:cs="Traditional Arabic" w:hint="cs"/>
          <w:sz w:val="20"/>
          <w:szCs w:val="30"/>
          <w:rtl/>
          <w:lang w:eastAsia="zh-TW"/>
        </w:rPr>
        <w:tab/>
      </w:r>
      <w:r w:rsidRPr="00830887">
        <w:rPr>
          <w:rFonts w:cs="Traditional Arabic" w:hint="cs"/>
          <w:i/>
          <w:iCs/>
          <w:sz w:val="20"/>
          <w:szCs w:val="30"/>
          <w:rtl/>
          <w:lang w:eastAsia="zh-TW"/>
        </w:rPr>
        <w:t>يرحب</w:t>
      </w:r>
      <w:r>
        <w:rPr>
          <w:rFonts w:cs="Traditional Arabic" w:hint="cs"/>
          <w:sz w:val="20"/>
          <w:szCs w:val="30"/>
          <w:rtl/>
          <w:lang w:eastAsia="zh-TW"/>
        </w:rPr>
        <w:t xml:space="preserve"> بالتقدم المحرز وبالخطوات المقبلة المخطط لها من فريق الخبراء بشأن السيناريوهات والنماذج</w:t>
      </w:r>
      <w:r>
        <w:rPr>
          <w:rFonts w:cs="Traditional Arabic" w:hint="cs"/>
          <w:sz w:val="20"/>
          <w:szCs w:val="30"/>
          <w:vertAlign w:val="superscript"/>
          <w:rtl/>
          <w:lang w:eastAsia="zh-TW"/>
        </w:rPr>
        <w:t>(</w:t>
      </w:r>
      <w:r>
        <w:rPr>
          <w:rStyle w:val="FootnoteReference"/>
          <w:rFonts w:cs="Traditional Arabic"/>
          <w:sz w:val="20"/>
          <w:szCs w:val="30"/>
          <w:rtl/>
          <w:lang w:eastAsia="zh-TW"/>
        </w:rPr>
        <w:footnoteReference w:id="12"/>
      </w:r>
      <w:r>
        <w:rPr>
          <w:rFonts w:cs="Traditional Arabic" w:hint="cs"/>
          <w:sz w:val="20"/>
          <w:szCs w:val="30"/>
          <w:vertAlign w:val="superscript"/>
          <w:rtl/>
          <w:lang w:eastAsia="zh-TW"/>
        </w:rPr>
        <w:t>)</w:t>
      </w:r>
      <w:r>
        <w:rPr>
          <w:rFonts w:cs="Traditional Arabic" w:hint="cs"/>
          <w:sz w:val="20"/>
          <w:szCs w:val="30"/>
          <w:rtl/>
          <w:lang w:eastAsia="zh-TW"/>
        </w:rPr>
        <w:t>.</w:t>
      </w:r>
    </w:p>
    <w:p w:rsidR="00830887" w:rsidRDefault="00830887" w:rsidP="00DC21C7">
      <w:pPr>
        <w:tabs>
          <w:tab w:val="left" w:pos="2975"/>
        </w:tabs>
        <w:spacing w:after="120" w:line="400" w:lineRule="exact"/>
        <w:ind w:left="1872" w:firstLine="536"/>
        <w:jc w:val="both"/>
        <w:rPr>
          <w:rFonts w:cs="Traditional Arabic"/>
          <w:sz w:val="20"/>
          <w:szCs w:val="30"/>
          <w:rtl/>
          <w:lang w:eastAsia="zh-TW"/>
        </w:rPr>
      </w:pPr>
      <w:r w:rsidRPr="00830887">
        <w:rPr>
          <w:rFonts w:cs="Traditional Arabic" w:hint="cs"/>
          <w:sz w:val="20"/>
          <w:szCs w:val="30"/>
          <w:rtl/>
          <w:lang w:eastAsia="zh-TW"/>
        </w:rPr>
        <w:t>2-</w:t>
      </w:r>
      <w:r w:rsidR="00DC21C7">
        <w:rPr>
          <w:rFonts w:cs="Traditional Arabic"/>
          <w:sz w:val="20"/>
          <w:szCs w:val="30"/>
          <w:rtl/>
          <w:lang w:eastAsia="zh-TW"/>
        </w:rPr>
        <w:tab/>
      </w:r>
      <w:r>
        <w:rPr>
          <w:rFonts w:cs="Traditional Arabic" w:hint="cs"/>
          <w:i/>
          <w:iCs/>
          <w:sz w:val="20"/>
          <w:szCs w:val="30"/>
          <w:rtl/>
          <w:lang w:eastAsia="zh-TW"/>
        </w:rPr>
        <w:t xml:space="preserve">يرحب أيضاً </w:t>
      </w:r>
      <w:r w:rsidRPr="00830887">
        <w:rPr>
          <w:rFonts w:cs="Traditional Arabic" w:hint="cs"/>
          <w:sz w:val="20"/>
          <w:szCs w:val="30"/>
          <w:rtl/>
          <w:lang w:eastAsia="zh-TW"/>
        </w:rPr>
        <w:t>ب</w:t>
      </w:r>
      <w:r>
        <w:rPr>
          <w:rFonts w:cs="Traditional Arabic" w:hint="cs"/>
          <w:sz w:val="20"/>
          <w:szCs w:val="30"/>
          <w:rtl/>
          <w:lang w:eastAsia="zh-TW"/>
        </w:rPr>
        <w:t>التقدم المحرز وبالخطوات المقبلة المخطط لها من فريق الخبراء بشأن القيم</w:t>
      </w:r>
      <w:r>
        <w:rPr>
          <w:rFonts w:cs="Traditional Arabic" w:hint="cs"/>
          <w:sz w:val="20"/>
          <w:szCs w:val="30"/>
          <w:vertAlign w:val="superscript"/>
          <w:rtl/>
          <w:lang w:eastAsia="zh-TW"/>
        </w:rPr>
        <w:t>(</w:t>
      </w:r>
      <w:r w:rsidRPr="007366B9">
        <w:rPr>
          <w:rStyle w:val="FootnoteReference"/>
          <w:rFonts w:cs="Traditional Arabic"/>
          <w:sz w:val="20"/>
          <w:szCs w:val="30"/>
          <w:rtl/>
          <w:lang w:eastAsia="zh-TW"/>
        </w:rPr>
        <w:footnoteReference w:id="13"/>
      </w:r>
      <w:r>
        <w:rPr>
          <w:rFonts w:cs="Traditional Arabic" w:hint="cs"/>
          <w:sz w:val="20"/>
          <w:szCs w:val="30"/>
          <w:vertAlign w:val="superscript"/>
          <w:rtl/>
          <w:lang w:eastAsia="zh-TW"/>
        </w:rPr>
        <w:t>)</w:t>
      </w:r>
      <w:r>
        <w:rPr>
          <w:rFonts w:cs="Traditional Arabic" w:hint="cs"/>
          <w:sz w:val="20"/>
          <w:szCs w:val="30"/>
          <w:rtl/>
          <w:lang w:eastAsia="zh-TW"/>
        </w:rPr>
        <w:t>.</w:t>
      </w:r>
    </w:p>
    <w:p w:rsidR="00830887" w:rsidRDefault="00830887" w:rsidP="00DC21C7">
      <w:pPr>
        <w:tabs>
          <w:tab w:val="left" w:pos="1841"/>
        </w:tabs>
        <w:spacing w:after="120" w:line="400" w:lineRule="exact"/>
        <w:ind w:left="1132"/>
        <w:jc w:val="both"/>
        <w:rPr>
          <w:rFonts w:cs="Traditional Arabic"/>
          <w:sz w:val="20"/>
          <w:szCs w:val="30"/>
          <w:rtl/>
          <w:lang w:eastAsia="zh-TW"/>
        </w:rPr>
      </w:pPr>
      <w:r>
        <w:rPr>
          <w:rFonts w:cs="Traditional Arabic" w:hint="cs"/>
          <w:sz w:val="20"/>
          <w:szCs w:val="30"/>
          <w:rtl/>
          <w:lang w:eastAsia="zh-TW"/>
        </w:rPr>
        <w:t>11 -</w:t>
      </w:r>
      <w:r>
        <w:rPr>
          <w:rFonts w:cs="Traditional Arabic" w:hint="cs"/>
          <w:sz w:val="20"/>
          <w:szCs w:val="30"/>
          <w:rtl/>
          <w:lang w:eastAsia="zh-TW"/>
        </w:rPr>
        <w:tab/>
      </w:r>
      <w:r w:rsidRPr="009F269C">
        <w:rPr>
          <w:rFonts w:cs="Traditional Arabic"/>
          <w:sz w:val="20"/>
          <w:szCs w:val="30"/>
          <w:rtl/>
          <w:lang w:eastAsia="zh-TW"/>
        </w:rPr>
        <w:t>قد يود الاجتماع العام أن ينظر في الفقر</w:t>
      </w:r>
      <w:r>
        <w:rPr>
          <w:rFonts w:cs="Traditional Arabic" w:hint="cs"/>
          <w:sz w:val="20"/>
          <w:szCs w:val="30"/>
          <w:rtl/>
          <w:lang w:eastAsia="zh-TW"/>
        </w:rPr>
        <w:t>ات</w:t>
      </w:r>
      <w:r w:rsidRPr="009F269C">
        <w:rPr>
          <w:rFonts w:cs="Traditional Arabic"/>
          <w:sz w:val="20"/>
          <w:szCs w:val="30"/>
          <w:rtl/>
          <w:lang w:eastAsia="zh-TW"/>
        </w:rPr>
        <w:t xml:space="preserve"> التالية من مشروع المقرر المتعلق بتنفيذ برنامج العمل الأول للمنبر في إطار البند </w:t>
      </w:r>
      <w:r>
        <w:rPr>
          <w:rFonts w:cs="Traditional Arabic" w:hint="cs"/>
          <w:sz w:val="20"/>
          <w:szCs w:val="30"/>
          <w:rtl/>
          <w:lang w:eastAsia="zh-TW"/>
        </w:rPr>
        <w:t>8</w:t>
      </w:r>
      <w:r w:rsidRPr="009F269C">
        <w:rPr>
          <w:rFonts w:cs="Traditional Arabic"/>
          <w:sz w:val="20"/>
          <w:szCs w:val="30"/>
          <w:rtl/>
          <w:lang w:eastAsia="zh-TW"/>
        </w:rPr>
        <w:t xml:space="preserve"> من جدول الأعمال المؤقت، وهو </w:t>
      </w:r>
      <w:r>
        <w:rPr>
          <w:rFonts w:cs="Traditional Arabic" w:hint="cs"/>
          <w:sz w:val="20"/>
          <w:szCs w:val="30"/>
          <w:rtl/>
          <w:lang w:eastAsia="zh-TW"/>
        </w:rPr>
        <w:t>التقييمات العالقة</w:t>
      </w:r>
      <w:r w:rsidRPr="009F269C">
        <w:rPr>
          <w:rFonts w:cs="Traditional Arabic"/>
          <w:sz w:val="20"/>
          <w:szCs w:val="30"/>
          <w:rtl/>
          <w:lang w:eastAsia="zh-TW"/>
        </w:rPr>
        <w:t>:</w:t>
      </w:r>
    </w:p>
    <w:p w:rsidR="0014520F" w:rsidRPr="009F269C" w:rsidRDefault="00830887" w:rsidP="00DC21C7">
      <w:pPr>
        <w:tabs>
          <w:tab w:val="left" w:pos="2975"/>
        </w:tabs>
        <w:spacing w:after="120" w:line="400" w:lineRule="exact"/>
        <w:ind w:left="1841" w:firstLine="567"/>
        <w:jc w:val="both"/>
        <w:rPr>
          <w:rFonts w:cs="Traditional Arabic"/>
          <w:color w:val="000000" w:themeColor="text1"/>
          <w:sz w:val="20"/>
          <w:szCs w:val="30"/>
          <w:rtl/>
          <w:lang w:eastAsia="zh-TW"/>
        </w:rPr>
      </w:pPr>
      <w:r>
        <w:rPr>
          <w:rFonts w:cs="Traditional Arabic" w:hint="cs"/>
          <w:sz w:val="20"/>
          <w:szCs w:val="30"/>
          <w:rtl/>
          <w:lang w:eastAsia="zh-TW"/>
        </w:rPr>
        <w:t>3-</w:t>
      </w:r>
      <w:r>
        <w:rPr>
          <w:rFonts w:cs="Traditional Arabic" w:hint="cs"/>
          <w:sz w:val="20"/>
          <w:szCs w:val="30"/>
          <w:rtl/>
          <w:lang w:eastAsia="zh-TW"/>
        </w:rPr>
        <w:tab/>
        <w:t>[</w:t>
      </w:r>
      <w:r w:rsidRPr="00830887">
        <w:rPr>
          <w:rFonts w:cs="Traditional Arabic" w:hint="cs"/>
          <w:i/>
          <w:iCs/>
          <w:sz w:val="20"/>
          <w:szCs w:val="30"/>
          <w:rtl/>
          <w:lang w:eastAsia="zh-TW"/>
        </w:rPr>
        <w:t>يوافق</w:t>
      </w:r>
      <w:r>
        <w:rPr>
          <w:rFonts w:cs="Traditional Arabic" w:hint="cs"/>
          <w:sz w:val="20"/>
          <w:szCs w:val="30"/>
          <w:rtl/>
          <w:lang w:eastAsia="zh-TW"/>
        </w:rPr>
        <w:t xml:space="preserve"> على إجراء تقييم </w:t>
      </w:r>
      <w:r w:rsidR="0014520F" w:rsidRPr="009F269C">
        <w:rPr>
          <w:rFonts w:cs="Traditional Arabic"/>
          <w:sz w:val="20"/>
          <w:szCs w:val="30"/>
          <w:rtl/>
          <w:lang w:eastAsia="zh-TW"/>
        </w:rPr>
        <w:t xml:space="preserve">منهجي </w:t>
      </w:r>
      <w:r w:rsidR="0014520F" w:rsidRPr="009F269C">
        <w:rPr>
          <w:rFonts w:cs="Traditional Arabic" w:hint="cs"/>
          <w:sz w:val="20"/>
          <w:szCs w:val="30"/>
          <w:rtl/>
          <w:lang w:eastAsia="zh-TW"/>
        </w:rPr>
        <w:t>متعلق با</w:t>
      </w:r>
      <w:r w:rsidR="0014520F" w:rsidRPr="009F269C">
        <w:rPr>
          <w:rFonts w:cs="Traditional Arabic"/>
          <w:sz w:val="20"/>
          <w:szCs w:val="30"/>
          <w:rtl/>
          <w:lang w:eastAsia="zh-TW"/>
        </w:rPr>
        <w:t xml:space="preserve">لمفاهيم المتنوعة للقيم المتعددة للطبيعة ومنافعها، بما في ذلك التنوع البيولوجي ووظائف وخدمات النظم الإيكولوجية، وفقاً لإجراءات إعداد نواتج المنبر، وعلى النحو المبين في تقرير تحديد النطاق الوارد في المرفق </w:t>
      </w:r>
      <w:r>
        <w:rPr>
          <w:rFonts w:cs="Traditional Arabic" w:hint="cs"/>
          <w:sz w:val="20"/>
          <w:szCs w:val="30"/>
          <w:rtl/>
          <w:lang w:eastAsia="zh-TW"/>
        </w:rPr>
        <w:t>الرابع</w:t>
      </w:r>
      <w:r w:rsidR="0014520F" w:rsidRPr="009F269C">
        <w:rPr>
          <w:rFonts w:cs="Traditional Arabic"/>
          <w:sz w:val="20"/>
          <w:szCs w:val="30"/>
          <w:rtl/>
          <w:lang w:eastAsia="zh-TW"/>
        </w:rPr>
        <w:t xml:space="preserve"> للمقرر م</w:t>
      </w:r>
      <w:r w:rsidR="002A6590">
        <w:rPr>
          <w:rFonts w:cs="Traditional Arabic" w:hint="cs"/>
          <w:sz w:val="20"/>
          <w:szCs w:val="30"/>
          <w:rtl/>
          <w:lang w:eastAsia="zh-TW"/>
        </w:rPr>
        <w:t>.</w:t>
      </w:r>
      <w:r w:rsidR="0014520F" w:rsidRPr="009F269C">
        <w:rPr>
          <w:rFonts w:cs="Traditional Arabic"/>
          <w:sz w:val="20"/>
          <w:szCs w:val="30"/>
          <w:rtl/>
          <w:lang w:eastAsia="zh-TW"/>
        </w:rPr>
        <w:t>ح</w:t>
      </w:r>
      <w:r w:rsidR="002A6590">
        <w:rPr>
          <w:rFonts w:cs="Traditional Arabic" w:hint="cs"/>
          <w:sz w:val="20"/>
          <w:szCs w:val="30"/>
          <w:rtl/>
          <w:lang w:eastAsia="zh-TW"/>
        </w:rPr>
        <w:t>.</w:t>
      </w:r>
      <w:r w:rsidR="0014520F" w:rsidRPr="009F269C">
        <w:rPr>
          <w:rFonts w:cs="Traditional Arabic"/>
          <w:sz w:val="20"/>
          <w:szCs w:val="30"/>
          <w:rtl/>
          <w:lang w:eastAsia="zh-TW"/>
        </w:rPr>
        <w:t xml:space="preserve">د-4/1، </w:t>
      </w:r>
      <w:r>
        <w:rPr>
          <w:rFonts w:cs="Traditional Arabic" w:hint="cs"/>
          <w:sz w:val="20"/>
          <w:szCs w:val="30"/>
          <w:rtl/>
          <w:lang w:eastAsia="zh-TW"/>
        </w:rPr>
        <w:t xml:space="preserve">وذلك </w:t>
      </w:r>
      <w:r w:rsidR="0014520F" w:rsidRPr="009F269C">
        <w:rPr>
          <w:rFonts w:cs="Traditional Arabic"/>
          <w:sz w:val="20"/>
          <w:szCs w:val="30"/>
          <w:rtl/>
          <w:lang w:eastAsia="zh-TW"/>
        </w:rPr>
        <w:t>عقب الدورة [</w:t>
      </w:r>
      <w:r>
        <w:rPr>
          <w:rFonts w:cs="Traditional Arabic" w:hint="cs"/>
          <w:sz w:val="20"/>
          <w:szCs w:val="30"/>
          <w:rtl/>
          <w:lang w:eastAsia="zh-TW"/>
        </w:rPr>
        <w:t>الساد</w:t>
      </w:r>
      <w:r w:rsidR="0014520F" w:rsidRPr="009F269C">
        <w:rPr>
          <w:rFonts w:cs="Traditional Arabic"/>
          <w:sz w:val="20"/>
          <w:szCs w:val="30"/>
          <w:rtl/>
          <w:lang w:eastAsia="zh-TW"/>
        </w:rPr>
        <w:t>سة] [</w:t>
      </w:r>
      <w:r>
        <w:rPr>
          <w:rFonts w:cs="Traditional Arabic" w:hint="cs"/>
          <w:sz w:val="20"/>
          <w:szCs w:val="30"/>
          <w:rtl/>
          <w:lang w:eastAsia="zh-TW"/>
        </w:rPr>
        <w:t>السابعة</w:t>
      </w:r>
      <w:r w:rsidR="0014520F" w:rsidRPr="009F269C">
        <w:rPr>
          <w:rFonts w:cs="Traditional Arabic"/>
          <w:sz w:val="20"/>
          <w:szCs w:val="30"/>
          <w:rtl/>
          <w:lang w:eastAsia="zh-TW"/>
        </w:rPr>
        <w:t>] للاجتماع العام، لكي ينظر فيه الاجتماع العام في دورته [</w:t>
      </w:r>
      <w:r w:rsidR="001C676D">
        <w:rPr>
          <w:rFonts w:cs="Traditional Arabic" w:hint="cs"/>
          <w:sz w:val="20"/>
          <w:szCs w:val="30"/>
          <w:rtl/>
          <w:lang w:eastAsia="zh-TW"/>
        </w:rPr>
        <w:t>التاسعة</w:t>
      </w:r>
      <w:r w:rsidR="0014520F" w:rsidRPr="009F269C">
        <w:rPr>
          <w:rFonts w:cs="Traditional Arabic"/>
          <w:sz w:val="20"/>
          <w:szCs w:val="30"/>
          <w:rtl/>
          <w:lang w:eastAsia="zh-TW"/>
        </w:rPr>
        <w:t>] [</w:t>
      </w:r>
      <w:r w:rsidR="001C676D">
        <w:rPr>
          <w:rFonts w:cs="Traditional Arabic" w:hint="cs"/>
          <w:sz w:val="20"/>
          <w:szCs w:val="30"/>
          <w:rtl/>
          <w:lang w:eastAsia="zh-TW"/>
        </w:rPr>
        <w:t>العاشرة</w:t>
      </w:r>
      <w:r w:rsidR="0014520F" w:rsidRPr="009F269C">
        <w:rPr>
          <w:rFonts w:cs="Traditional Arabic"/>
          <w:sz w:val="20"/>
          <w:szCs w:val="30"/>
          <w:rtl/>
          <w:lang w:eastAsia="zh-TW"/>
        </w:rPr>
        <w:t>]]</w:t>
      </w:r>
      <w:r w:rsidR="001C676D">
        <w:rPr>
          <w:rFonts w:cs="Traditional Arabic" w:hint="cs"/>
          <w:sz w:val="20"/>
          <w:szCs w:val="30"/>
          <w:rtl/>
          <w:lang w:eastAsia="zh-TW"/>
        </w:rPr>
        <w:t>.</w:t>
      </w:r>
    </w:p>
    <w:p w:rsidR="0014520F" w:rsidRPr="009F269C" w:rsidRDefault="007623AA" w:rsidP="002A6590">
      <w:pPr>
        <w:tabs>
          <w:tab w:val="left" w:pos="1841"/>
        </w:tabs>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w:t>
      </w:r>
      <w:r w:rsidR="001C676D">
        <w:rPr>
          <w:rFonts w:cs="Traditional Arabic" w:hint="cs"/>
          <w:sz w:val="20"/>
          <w:szCs w:val="30"/>
          <w:rtl/>
          <w:lang w:eastAsia="zh-TW"/>
        </w:rPr>
        <w:t>2</w:t>
      </w:r>
      <w:r>
        <w:rPr>
          <w:rFonts w:cs="Traditional Arabic" w:hint="cs"/>
          <w:sz w:val="20"/>
          <w:szCs w:val="30"/>
          <w:rtl/>
          <w:lang w:eastAsia="zh-TW"/>
        </w:rPr>
        <w:t xml:space="preserve"> -</w:t>
      </w:r>
      <w:r>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الجزء التالي من مشروع المقرر المتعلق بتنفيذ برنامج العمل الأول للمنبر في إطار البند </w:t>
      </w:r>
      <w:r w:rsidR="00A06596">
        <w:rPr>
          <w:rFonts w:cs="Traditional Arabic" w:hint="cs"/>
          <w:sz w:val="20"/>
          <w:szCs w:val="30"/>
          <w:rtl/>
          <w:lang w:eastAsia="zh-TW"/>
        </w:rPr>
        <w:t>5</w:t>
      </w:r>
      <w:r w:rsidR="0014520F" w:rsidRPr="009F269C">
        <w:rPr>
          <w:rFonts w:cs="Traditional Arabic"/>
          <w:sz w:val="20"/>
          <w:szCs w:val="30"/>
          <w:rtl/>
          <w:lang w:eastAsia="zh-TW"/>
        </w:rPr>
        <w:t xml:space="preserve"> من جدول الأعمال المؤقت، وهو </w:t>
      </w:r>
      <w:r w:rsidR="00A06596" w:rsidRPr="00A06596">
        <w:rPr>
          <w:rFonts w:cs="Traditional Arabic"/>
          <w:sz w:val="20"/>
          <w:szCs w:val="30"/>
          <w:rtl/>
          <w:lang w:eastAsia="zh-TW"/>
        </w:rPr>
        <w:t>تقرير الأمينة التنفيذية بشأن تنفيذ برنامج العمل الأول للفترة 2014-2018</w:t>
      </w:r>
      <w:r w:rsidR="0014520F" w:rsidRPr="009F269C">
        <w:rPr>
          <w:rFonts w:cs="Traditional Arabic"/>
          <w:sz w:val="20"/>
          <w:szCs w:val="30"/>
          <w:rtl/>
          <w:lang w:eastAsia="zh-TW"/>
        </w:rPr>
        <w:t>:</w:t>
      </w:r>
    </w:p>
    <w:p w:rsidR="002868A4" w:rsidRDefault="00B9277B" w:rsidP="007623AA">
      <w:pPr>
        <w:spacing w:before="120" w:line="400" w:lineRule="exact"/>
        <w:ind w:left="1140" w:hanging="6"/>
        <w:jc w:val="center"/>
        <w:rPr>
          <w:rFonts w:cs="Traditional Arabic"/>
          <w:b/>
          <w:bCs/>
          <w:sz w:val="32"/>
          <w:szCs w:val="32"/>
          <w:rtl/>
          <w:lang w:eastAsia="zh-TW"/>
        </w:rPr>
      </w:pPr>
      <w:r>
        <w:rPr>
          <w:rFonts w:cs="Traditional Arabic"/>
          <w:b/>
          <w:bCs/>
          <w:sz w:val="32"/>
          <w:szCs w:val="32"/>
          <w:rtl/>
          <w:lang w:eastAsia="zh-TW"/>
        </w:rPr>
        <w:t>سا</w:t>
      </w:r>
      <w:r>
        <w:rPr>
          <w:rFonts w:cs="Traditional Arabic" w:hint="cs"/>
          <w:b/>
          <w:bCs/>
          <w:sz w:val="32"/>
          <w:szCs w:val="32"/>
          <w:rtl/>
          <w:lang w:eastAsia="zh-TW"/>
        </w:rPr>
        <w:t>بع</w:t>
      </w:r>
      <w:r w:rsidR="0014520F" w:rsidRPr="002868A4">
        <w:rPr>
          <w:rFonts w:cs="Traditional Arabic"/>
          <w:b/>
          <w:bCs/>
          <w:sz w:val="32"/>
          <w:szCs w:val="32"/>
          <w:rtl/>
          <w:lang w:eastAsia="zh-TW"/>
        </w:rPr>
        <w:t>ا</w:t>
      </w:r>
      <w:r w:rsidR="002868A4">
        <w:rPr>
          <w:rFonts w:cs="Traditional Arabic" w:hint="cs"/>
          <w:b/>
          <w:bCs/>
          <w:sz w:val="32"/>
          <w:szCs w:val="32"/>
          <w:rtl/>
          <w:lang w:eastAsia="zh-TW"/>
        </w:rPr>
        <w:t>ً</w:t>
      </w:r>
    </w:p>
    <w:p w:rsidR="0014520F" w:rsidRPr="002868A4" w:rsidRDefault="0014520F" w:rsidP="002868A4">
      <w:pPr>
        <w:spacing w:after="120" w:line="400" w:lineRule="exact"/>
        <w:ind w:left="1140" w:hanging="6"/>
        <w:jc w:val="center"/>
        <w:rPr>
          <w:rFonts w:cs="Traditional Arabic"/>
          <w:b/>
          <w:bCs/>
          <w:sz w:val="32"/>
          <w:szCs w:val="32"/>
          <w:rtl/>
          <w:lang w:eastAsia="zh-TW"/>
        </w:rPr>
      </w:pPr>
      <w:r w:rsidRPr="002868A4">
        <w:rPr>
          <w:rFonts w:cs="Traditional Arabic"/>
          <w:b/>
          <w:bCs/>
          <w:sz w:val="32"/>
          <w:szCs w:val="32"/>
          <w:rtl/>
          <w:lang w:eastAsia="zh-TW"/>
        </w:rPr>
        <w:t xml:space="preserve">فهرس </w:t>
      </w:r>
      <w:r w:rsidR="002868A4" w:rsidRPr="002868A4">
        <w:rPr>
          <w:rFonts w:cs="Traditional Arabic" w:hint="cs"/>
          <w:b/>
          <w:bCs/>
          <w:sz w:val="32"/>
          <w:szCs w:val="32"/>
          <w:rtl/>
          <w:lang w:eastAsia="zh-TW"/>
        </w:rPr>
        <w:t>أدوات</w:t>
      </w:r>
      <w:r w:rsidRPr="002868A4">
        <w:rPr>
          <w:rFonts w:cs="Traditional Arabic"/>
          <w:b/>
          <w:bCs/>
          <w:sz w:val="32"/>
          <w:szCs w:val="32"/>
          <w:rtl/>
          <w:lang w:eastAsia="zh-TW"/>
        </w:rPr>
        <w:t xml:space="preserve"> ومنهجيات</w:t>
      </w:r>
      <w:r w:rsidR="006B129B">
        <w:rPr>
          <w:rFonts w:cs="Traditional Arabic" w:hint="cs"/>
          <w:b/>
          <w:bCs/>
          <w:sz w:val="32"/>
          <w:szCs w:val="32"/>
          <w:rtl/>
          <w:lang w:eastAsia="zh-TW"/>
        </w:rPr>
        <w:t xml:space="preserve"> </w:t>
      </w:r>
      <w:r w:rsidR="00F92BB0">
        <w:rPr>
          <w:rFonts w:cs="Traditional Arabic" w:hint="cs"/>
          <w:b/>
          <w:bCs/>
          <w:sz w:val="32"/>
          <w:szCs w:val="32"/>
          <w:rtl/>
          <w:lang w:eastAsia="zh-TW"/>
        </w:rPr>
        <w:t>دعم</w:t>
      </w:r>
      <w:r w:rsidRPr="002868A4">
        <w:rPr>
          <w:rFonts w:cs="Traditional Arabic"/>
          <w:b/>
          <w:bCs/>
          <w:sz w:val="32"/>
          <w:szCs w:val="32"/>
          <w:rtl/>
          <w:lang w:eastAsia="zh-TW"/>
        </w:rPr>
        <w:t xml:space="preserve"> السياسات</w:t>
      </w:r>
    </w:p>
    <w:p w:rsidR="0014520F" w:rsidRPr="009F269C" w:rsidRDefault="0014520F" w:rsidP="007F300F">
      <w:pPr>
        <w:tabs>
          <w:tab w:val="left" w:pos="2975"/>
        </w:tabs>
        <w:spacing w:after="120" w:line="400" w:lineRule="exact"/>
        <w:ind w:left="1872" w:firstLine="536"/>
        <w:jc w:val="both"/>
        <w:rPr>
          <w:rFonts w:cs="Traditional Arabic"/>
          <w:iCs/>
          <w:color w:val="000000" w:themeColor="text1"/>
          <w:sz w:val="20"/>
          <w:szCs w:val="30"/>
          <w:rtl/>
          <w:lang w:eastAsia="zh-TW"/>
        </w:rPr>
      </w:pPr>
      <w:r w:rsidRPr="009F269C">
        <w:rPr>
          <w:rFonts w:cs="Traditional Arabic"/>
          <w:sz w:val="20"/>
          <w:szCs w:val="30"/>
          <w:rtl/>
          <w:lang w:eastAsia="zh-TW"/>
        </w:rPr>
        <w:t>١-</w:t>
      </w:r>
      <w:r w:rsidR="007623AA">
        <w:rPr>
          <w:rFonts w:cs="Traditional Arabic" w:hint="cs"/>
          <w:sz w:val="20"/>
          <w:szCs w:val="30"/>
          <w:rtl/>
          <w:lang w:eastAsia="zh-TW"/>
        </w:rPr>
        <w:tab/>
      </w:r>
      <w:r w:rsidRPr="007623AA">
        <w:rPr>
          <w:rFonts w:cs="Traditional Arabic"/>
          <w:i/>
          <w:iCs/>
          <w:sz w:val="20"/>
          <w:szCs w:val="30"/>
          <w:rtl/>
          <w:lang w:eastAsia="zh-TW"/>
        </w:rPr>
        <w:t>يرحب</w:t>
      </w:r>
      <w:r w:rsidRPr="009F269C">
        <w:rPr>
          <w:rFonts w:cs="Traditional Arabic"/>
          <w:sz w:val="20"/>
          <w:szCs w:val="30"/>
          <w:rtl/>
          <w:lang w:eastAsia="zh-TW"/>
        </w:rPr>
        <w:t xml:space="preserve"> بالتقدم المحرز والخطوات المقبلة </w:t>
      </w:r>
      <w:r w:rsidR="001C676D">
        <w:rPr>
          <w:rFonts w:cs="Traditional Arabic" w:hint="cs"/>
          <w:sz w:val="20"/>
          <w:szCs w:val="30"/>
          <w:rtl/>
          <w:lang w:eastAsia="zh-TW"/>
        </w:rPr>
        <w:t>المخطط لها فيما يتعلق بإ</w:t>
      </w:r>
      <w:r w:rsidRPr="009F269C">
        <w:rPr>
          <w:rFonts w:cs="Traditional Arabic"/>
          <w:sz w:val="20"/>
          <w:szCs w:val="30"/>
          <w:rtl/>
          <w:lang w:eastAsia="zh-TW"/>
        </w:rPr>
        <w:t>عداد الفهرس الإلكتروني لأدوات ومنهجيات دعم السياسات</w:t>
      </w:r>
      <w:r w:rsidR="001C676D">
        <w:rPr>
          <w:rFonts w:cs="Traditional Arabic" w:hint="cs"/>
          <w:sz w:val="20"/>
          <w:szCs w:val="30"/>
          <w:rtl/>
          <w:lang w:eastAsia="zh-TW"/>
        </w:rPr>
        <w:t xml:space="preserve"> ولتقديم الدعم </w:t>
      </w:r>
      <w:r w:rsidRPr="009F269C">
        <w:rPr>
          <w:rFonts w:cs="Traditional Arabic"/>
          <w:sz w:val="20"/>
          <w:szCs w:val="30"/>
          <w:rtl/>
          <w:lang w:eastAsia="zh-TW"/>
        </w:rPr>
        <w:t>للتقييمات الجارية للمنبر</w:t>
      </w:r>
      <w:r w:rsidR="001C676D" w:rsidRPr="007366B9">
        <w:rPr>
          <w:rFonts w:cs="Traditional Arabic"/>
          <w:sz w:val="20"/>
          <w:szCs w:val="30"/>
          <w:vertAlign w:val="superscript"/>
          <w:rtl/>
          <w:lang w:eastAsia="zh-TW"/>
        </w:rPr>
        <w:t>(</w:t>
      </w:r>
      <w:r w:rsidR="001C676D" w:rsidRPr="007366B9">
        <w:rPr>
          <w:rStyle w:val="FootnoteReference"/>
          <w:rFonts w:cs="Traditional Arabic"/>
          <w:sz w:val="20"/>
          <w:szCs w:val="30"/>
          <w:rtl/>
          <w:lang w:eastAsia="zh-TW"/>
        </w:rPr>
        <w:footnoteReference w:id="14"/>
      </w:r>
      <w:r w:rsidR="001C676D" w:rsidRPr="007366B9">
        <w:rPr>
          <w:rFonts w:cs="Traditional Arabic"/>
          <w:sz w:val="20"/>
          <w:szCs w:val="30"/>
          <w:vertAlign w:val="superscript"/>
          <w:rtl/>
          <w:lang w:eastAsia="zh-TW"/>
        </w:rPr>
        <w:t>)</w:t>
      </w:r>
      <w:r w:rsidRPr="009F269C">
        <w:rPr>
          <w:rFonts w:cs="Traditional Arabic"/>
          <w:sz w:val="20"/>
          <w:szCs w:val="30"/>
          <w:rtl/>
          <w:lang w:eastAsia="zh-TW"/>
        </w:rPr>
        <w:t>؛</w:t>
      </w:r>
      <w:r w:rsidR="001C676D">
        <w:rPr>
          <w:rFonts w:cs="Traditional Arabic" w:hint="cs"/>
          <w:sz w:val="20"/>
          <w:szCs w:val="30"/>
          <w:rtl/>
          <w:lang w:eastAsia="zh-TW"/>
        </w:rPr>
        <w:t xml:space="preserve"> ويطلب إلى فريق الخبراء المعني بأدوات ومنهجيات دعم السياسات أن يواصل تطوير الفهرس الإلكتروني والتوجيهات لتقييمات المنبر، وأن يقدم تقريراً عن التقدم المحرز في هذا الصدد إلى الاجتماع العام في دورته السابعة؛</w:t>
      </w:r>
    </w:p>
    <w:p w:rsidR="0014520F" w:rsidRPr="00327975" w:rsidRDefault="0014520F" w:rsidP="007F300F">
      <w:pPr>
        <w:tabs>
          <w:tab w:val="left" w:pos="2975"/>
        </w:tabs>
        <w:spacing w:after="120" w:line="400" w:lineRule="exact"/>
        <w:ind w:left="1872" w:firstLine="536"/>
        <w:jc w:val="both"/>
        <w:rPr>
          <w:rFonts w:cs="Traditional Arabic"/>
          <w:i/>
          <w:color w:val="000000" w:themeColor="text1"/>
          <w:sz w:val="20"/>
          <w:szCs w:val="30"/>
          <w:rtl/>
          <w:lang w:eastAsia="zh-TW"/>
        </w:rPr>
      </w:pPr>
      <w:r w:rsidRPr="009F269C">
        <w:rPr>
          <w:rFonts w:cs="Traditional Arabic"/>
          <w:sz w:val="20"/>
          <w:szCs w:val="30"/>
          <w:rtl/>
          <w:lang w:eastAsia="zh-TW"/>
        </w:rPr>
        <w:t>٢-</w:t>
      </w:r>
      <w:r w:rsidR="007623AA">
        <w:rPr>
          <w:rFonts w:cs="Traditional Arabic" w:hint="cs"/>
          <w:sz w:val="20"/>
          <w:szCs w:val="30"/>
          <w:rtl/>
          <w:lang w:eastAsia="zh-TW"/>
        </w:rPr>
        <w:tab/>
      </w:r>
      <w:r w:rsidR="001C676D">
        <w:rPr>
          <w:rFonts w:cs="Traditional Arabic" w:hint="cs"/>
          <w:i/>
          <w:iCs/>
          <w:sz w:val="20"/>
          <w:szCs w:val="30"/>
          <w:rtl/>
          <w:lang w:eastAsia="zh-TW"/>
        </w:rPr>
        <w:t>يرحب</w:t>
      </w:r>
      <w:r w:rsidRPr="009F269C">
        <w:rPr>
          <w:rFonts w:cs="Traditional Arabic"/>
          <w:sz w:val="20"/>
          <w:szCs w:val="30"/>
          <w:rtl/>
          <w:lang w:eastAsia="zh-TW"/>
        </w:rPr>
        <w:t xml:space="preserve"> </w:t>
      </w:r>
      <w:r w:rsidR="001C676D" w:rsidRPr="001C676D">
        <w:rPr>
          <w:rFonts w:cs="Traditional Arabic"/>
          <w:sz w:val="20"/>
          <w:szCs w:val="30"/>
          <w:rtl/>
          <w:lang w:eastAsia="zh-TW"/>
        </w:rPr>
        <w:t>بالجهود التي تبذلها الجهات الشريكة من المنظمات والحكومات وأصحاب المصلحة في الإسهام بالمعلومات لإدراجها في الفهرس الإلكتروني لأدوات ومنهجيات دعم السياسات، ويدعو غيرها من المنظمات والحكومات وأصحاب المصلحة إلى الانضمام إلى تلك الجهود من خلال تقديم المعلومات ذات الصلة لإدراجها في الفهرس الإلكتروني</w:t>
      </w:r>
      <w:r w:rsidRPr="009F269C">
        <w:rPr>
          <w:rFonts w:cs="Traditional Arabic"/>
          <w:sz w:val="20"/>
          <w:szCs w:val="30"/>
          <w:rtl/>
          <w:lang w:eastAsia="zh-TW"/>
        </w:rPr>
        <w:t>.</w:t>
      </w:r>
    </w:p>
    <w:p w:rsidR="0014520F" w:rsidRPr="009F269C" w:rsidRDefault="00491B9E" w:rsidP="002A6590">
      <w:pPr>
        <w:tabs>
          <w:tab w:val="left" w:pos="1841"/>
        </w:tabs>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w:t>
      </w:r>
      <w:r w:rsidR="001C676D">
        <w:rPr>
          <w:rFonts w:cs="Traditional Arabic" w:hint="cs"/>
          <w:sz w:val="20"/>
          <w:szCs w:val="30"/>
          <w:rtl/>
          <w:lang w:eastAsia="zh-TW"/>
        </w:rPr>
        <w:t>3</w:t>
      </w:r>
      <w:r>
        <w:rPr>
          <w:rFonts w:cs="Traditional Arabic" w:hint="cs"/>
          <w:sz w:val="20"/>
          <w:szCs w:val="30"/>
          <w:rtl/>
          <w:lang w:eastAsia="zh-TW"/>
        </w:rPr>
        <w:t xml:space="preserve"> -</w:t>
      </w:r>
      <w:r>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الجزء التالي من مشروع المقرر المتعلق بتنفيذ برنامج العمل الأول للمنبر في إطار البند </w:t>
      </w:r>
      <w:r w:rsidR="00A06596">
        <w:rPr>
          <w:rFonts w:cs="Traditional Arabic" w:hint="cs"/>
          <w:sz w:val="20"/>
          <w:szCs w:val="30"/>
          <w:rtl/>
          <w:lang w:eastAsia="zh-TW"/>
        </w:rPr>
        <w:t>10</w:t>
      </w:r>
      <w:r w:rsidR="0014520F" w:rsidRPr="009F269C">
        <w:rPr>
          <w:rFonts w:cs="Traditional Arabic"/>
          <w:sz w:val="20"/>
          <w:szCs w:val="30"/>
          <w:rtl/>
          <w:lang w:eastAsia="zh-TW"/>
        </w:rPr>
        <w:t xml:space="preserve"> من جدول الأعمال المؤقت، وهو </w:t>
      </w:r>
      <w:r w:rsidR="00A06596">
        <w:rPr>
          <w:rFonts w:cs="Traditional Arabic" w:hint="cs"/>
          <w:sz w:val="20"/>
          <w:szCs w:val="30"/>
          <w:rtl/>
          <w:lang w:eastAsia="zh-TW"/>
        </w:rPr>
        <w:t xml:space="preserve">استعراض </w:t>
      </w:r>
      <w:r w:rsidR="0014520F" w:rsidRPr="009F269C">
        <w:rPr>
          <w:rFonts w:cs="Traditional Arabic"/>
          <w:sz w:val="20"/>
          <w:szCs w:val="30"/>
          <w:rtl/>
          <w:lang w:eastAsia="zh-TW"/>
        </w:rPr>
        <w:t>المنبر:</w:t>
      </w:r>
    </w:p>
    <w:p w:rsidR="00327975" w:rsidRDefault="00327975">
      <w:pPr>
        <w:bidi w:val="0"/>
        <w:rPr>
          <w:rFonts w:cs="Traditional Arabic"/>
          <w:b/>
          <w:bCs/>
          <w:sz w:val="32"/>
          <w:szCs w:val="32"/>
          <w:rtl/>
          <w:lang w:eastAsia="zh-TW"/>
        </w:rPr>
      </w:pPr>
      <w:r>
        <w:rPr>
          <w:rFonts w:cs="Traditional Arabic"/>
          <w:b/>
          <w:bCs/>
          <w:sz w:val="32"/>
          <w:szCs w:val="32"/>
          <w:rtl/>
          <w:lang w:eastAsia="zh-TW"/>
        </w:rPr>
        <w:br w:type="page"/>
      </w:r>
    </w:p>
    <w:p w:rsidR="002868A4" w:rsidRDefault="00B9277B" w:rsidP="00327975">
      <w:pPr>
        <w:spacing w:before="240" w:after="120" w:line="380" w:lineRule="exact"/>
        <w:ind w:left="1140" w:hanging="6"/>
        <w:jc w:val="center"/>
        <w:rPr>
          <w:rFonts w:cs="Traditional Arabic"/>
          <w:b/>
          <w:bCs/>
          <w:sz w:val="32"/>
          <w:szCs w:val="32"/>
          <w:rtl/>
          <w:lang w:eastAsia="zh-TW"/>
        </w:rPr>
      </w:pPr>
      <w:r>
        <w:rPr>
          <w:rFonts w:cs="Traditional Arabic" w:hint="cs"/>
          <w:b/>
          <w:bCs/>
          <w:sz w:val="32"/>
          <w:szCs w:val="32"/>
          <w:rtl/>
          <w:lang w:eastAsia="zh-TW"/>
        </w:rPr>
        <w:lastRenderedPageBreak/>
        <w:t>ث</w:t>
      </w:r>
      <w:r>
        <w:rPr>
          <w:rFonts w:cs="Traditional Arabic"/>
          <w:b/>
          <w:bCs/>
          <w:sz w:val="32"/>
          <w:szCs w:val="32"/>
          <w:rtl/>
          <w:lang w:eastAsia="zh-TW"/>
        </w:rPr>
        <w:t>ا</w:t>
      </w:r>
      <w:r>
        <w:rPr>
          <w:rFonts w:cs="Traditional Arabic" w:hint="cs"/>
          <w:b/>
          <w:bCs/>
          <w:sz w:val="32"/>
          <w:szCs w:val="32"/>
          <w:rtl/>
          <w:lang w:eastAsia="zh-TW"/>
        </w:rPr>
        <w:t>من</w:t>
      </w:r>
      <w:r w:rsidR="0014520F" w:rsidRPr="002868A4">
        <w:rPr>
          <w:rFonts w:cs="Traditional Arabic"/>
          <w:b/>
          <w:bCs/>
          <w:sz w:val="32"/>
          <w:szCs w:val="32"/>
          <w:rtl/>
          <w:lang w:eastAsia="zh-TW"/>
        </w:rPr>
        <w:t>ا</w:t>
      </w:r>
      <w:r w:rsidR="002868A4">
        <w:rPr>
          <w:rFonts w:cs="Traditional Arabic" w:hint="cs"/>
          <w:b/>
          <w:bCs/>
          <w:sz w:val="32"/>
          <w:szCs w:val="32"/>
          <w:rtl/>
          <w:lang w:eastAsia="zh-TW"/>
        </w:rPr>
        <w:t>ً</w:t>
      </w:r>
    </w:p>
    <w:p w:rsidR="0014520F" w:rsidRDefault="00E878D0" w:rsidP="00327975">
      <w:pPr>
        <w:spacing w:after="240" w:line="380" w:lineRule="exact"/>
        <w:ind w:left="1140" w:hanging="6"/>
        <w:jc w:val="center"/>
        <w:rPr>
          <w:rFonts w:cs="Traditional Arabic"/>
          <w:b/>
          <w:bCs/>
          <w:sz w:val="32"/>
          <w:szCs w:val="32"/>
          <w:rtl/>
          <w:lang w:eastAsia="zh-TW"/>
        </w:rPr>
      </w:pPr>
      <w:r>
        <w:rPr>
          <w:rFonts w:cs="Traditional Arabic" w:hint="cs"/>
          <w:b/>
          <w:bCs/>
          <w:sz w:val="32"/>
          <w:szCs w:val="32"/>
          <w:rtl/>
          <w:lang w:eastAsia="zh-TW"/>
        </w:rPr>
        <w:t xml:space="preserve">استعراض المنبر الحكومي الدولي </w:t>
      </w:r>
      <w:r w:rsidRPr="00E878D0">
        <w:rPr>
          <w:rFonts w:cs="Traditional Arabic" w:hint="cs"/>
          <w:b/>
          <w:bCs/>
          <w:sz w:val="32"/>
          <w:szCs w:val="32"/>
          <w:rtl/>
          <w:lang w:eastAsia="zh-TW"/>
        </w:rPr>
        <w:t>للعلوم والسياسات في مجال التنوع البيولوجي وخدمات النظم الإيكولوجية</w:t>
      </w:r>
    </w:p>
    <w:p w:rsidR="00BD5C97" w:rsidRPr="002868A4" w:rsidRDefault="00BD5C97" w:rsidP="00327975">
      <w:pPr>
        <w:spacing w:after="120" w:line="380" w:lineRule="exact"/>
        <w:ind w:left="1872" w:firstLine="536"/>
        <w:jc w:val="both"/>
        <w:rPr>
          <w:rFonts w:cs="Traditional Arabic"/>
          <w:b/>
          <w:bCs/>
          <w:sz w:val="32"/>
          <w:szCs w:val="32"/>
          <w:rtl/>
          <w:lang w:eastAsia="zh-TW"/>
        </w:rPr>
      </w:pPr>
      <w:r>
        <w:rPr>
          <w:rFonts w:cs="Traditional Arabic" w:hint="cs"/>
          <w:i/>
          <w:iCs/>
          <w:sz w:val="20"/>
          <w:szCs w:val="30"/>
          <w:rtl/>
          <w:lang w:eastAsia="zh-TW"/>
        </w:rPr>
        <w:t xml:space="preserve">إذ يشير </w:t>
      </w:r>
      <w:r w:rsidRPr="007F300F">
        <w:rPr>
          <w:rFonts w:cs="Traditional Arabic" w:hint="cs"/>
          <w:sz w:val="20"/>
          <w:szCs w:val="30"/>
          <w:rtl/>
          <w:lang w:eastAsia="zh-TW"/>
        </w:rPr>
        <w:t>إلى</w:t>
      </w:r>
      <w:r w:rsidRPr="009F269C">
        <w:rPr>
          <w:rFonts w:cs="Traditional Arabic"/>
          <w:sz w:val="20"/>
          <w:szCs w:val="30"/>
          <w:rtl/>
          <w:lang w:eastAsia="zh-TW"/>
        </w:rPr>
        <w:t xml:space="preserve"> </w:t>
      </w:r>
      <w:r>
        <w:rPr>
          <w:rFonts w:cs="Traditional Arabic" w:hint="cs"/>
          <w:sz w:val="20"/>
          <w:szCs w:val="30"/>
          <w:rtl/>
          <w:lang w:eastAsia="zh-TW"/>
        </w:rPr>
        <w:t>مقرره م</w:t>
      </w:r>
      <w:r w:rsidR="00B222F3">
        <w:rPr>
          <w:rFonts w:cs="Traditional Arabic" w:hint="cs"/>
          <w:sz w:val="20"/>
          <w:szCs w:val="30"/>
          <w:rtl/>
          <w:lang w:eastAsia="zh-TW"/>
        </w:rPr>
        <w:t>.</w:t>
      </w:r>
      <w:r>
        <w:rPr>
          <w:rFonts w:cs="Traditional Arabic" w:hint="cs"/>
          <w:sz w:val="20"/>
          <w:szCs w:val="30"/>
          <w:rtl/>
          <w:lang w:eastAsia="zh-TW"/>
        </w:rPr>
        <w:t>ح</w:t>
      </w:r>
      <w:r w:rsidR="00B222F3">
        <w:rPr>
          <w:rFonts w:cs="Traditional Arabic" w:hint="cs"/>
          <w:sz w:val="20"/>
          <w:szCs w:val="30"/>
          <w:rtl/>
          <w:lang w:eastAsia="zh-TW"/>
        </w:rPr>
        <w:t>.</w:t>
      </w:r>
      <w:r>
        <w:rPr>
          <w:rFonts w:cs="Traditional Arabic" w:hint="cs"/>
          <w:sz w:val="20"/>
          <w:szCs w:val="30"/>
          <w:rtl/>
          <w:lang w:eastAsia="zh-TW"/>
        </w:rPr>
        <w:t>د-5/2،</w:t>
      </w:r>
    </w:p>
    <w:p w:rsidR="0014520F" w:rsidRDefault="0014520F" w:rsidP="00327975">
      <w:pPr>
        <w:spacing w:after="120" w:line="380" w:lineRule="exact"/>
        <w:ind w:left="1872" w:firstLine="536"/>
        <w:jc w:val="both"/>
        <w:rPr>
          <w:rFonts w:cs="Traditional Arabic"/>
          <w:sz w:val="20"/>
          <w:szCs w:val="30"/>
          <w:rtl/>
          <w:lang w:eastAsia="zh-TW"/>
        </w:rPr>
      </w:pPr>
      <w:r w:rsidRPr="009F269C">
        <w:rPr>
          <w:rFonts w:cs="Traditional Arabic"/>
          <w:sz w:val="20"/>
          <w:szCs w:val="30"/>
          <w:rtl/>
          <w:lang w:eastAsia="zh-TW"/>
        </w:rPr>
        <w:t>١-</w:t>
      </w:r>
      <w:r w:rsidR="00491B9E">
        <w:rPr>
          <w:rFonts w:cs="Traditional Arabic" w:hint="cs"/>
          <w:sz w:val="20"/>
          <w:szCs w:val="30"/>
          <w:rtl/>
          <w:lang w:eastAsia="zh-TW"/>
        </w:rPr>
        <w:tab/>
      </w:r>
      <w:bookmarkStart w:id="9" w:name="bookmark_97"/>
      <w:r w:rsidR="00BD5C97" w:rsidRPr="00BD5C97">
        <w:rPr>
          <w:rFonts w:cs="Traditional Arabic"/>
          <w:i/>
          <w:iCs/>
          <w:sz w:val="20"/>
          <w:szCs w:val="30"/>
          <w:rtl/>
          <w:lang w:eastAsia="zh-TW"/>
        </w:rPr>
        <w:t>يحيط علماً مع التقدير</w:t>
      </w:r>
      <w:r w:rsidR="00BD5C97" w:rsidRPr="00BD5C97">
        <w:rPr>
          <w:rFonts w:cs="Traditional Arabic"/>
          <w:sz w:val="20"/>
          <w:szCs w:val="30"/>
          <w:rtl/>
          <w:lang w:eastAsia="zh-TW"/>
        </w:rPr>
        <w:t xml:space="preserve"> بالتقرير الذي أعده فريق الاستعراض الداخلي</w:t>
      </w:r>
      <w:r w:rsidR="00BD5C97" w:rsidRPr="00BD5C97">
        <w:rPr>
          <w:rFonts w:cs="Traditional Arabic"/>
          <w:sz w:val="20"/>
          <w:szCs w:val="30"/>
          <w:vertAlign w:val="superscript"/>
          <w:rtl/>
          <w:lang w:eastAsia="zh-TW"/>
        </w:rPr>
        <w:t>(</w:t>
      </w:r>
      <w:r w:rsidR="00BD5C97" w:rsidRPr="00BD5C97">
        <w:rPr>
          <w:rFonts w:cs="Traditional Arabic"/>
          <w:sz w:val="20"/>
          <w:szCs w:val="30"/>
          <w:vertAlign w:val="superscript"/>
          <w:rtl/>
          <w:lang w:eastAsia="zh-TW"/>
        </w:rPr>
        <w:footnoteReference w:id="15"/>
      </w:r>
      <w:r w:rsidR="00BD5C97" w:rsidRPr="00BD5C97">
        <w:rPr>
          <w:rFonts w:cs="Traditional Arabic"/>
          <w:sz w:val="20"/>
          <w:szCs w:val="30"/>
          <w:vertAlign w:val="superscript"/>
          <w:rtl/>
          <w:lang w:eastAsia="zh-TW"/>
        </w:rPr>
        <w:t>)</w:t>
      </w:r>
      <w:r w:rsidR="00BD5C97" w:rsidRPr="00BD5C97">
        <w:rPr>
          <w:rFonts w:cs="Traditional Arabic"/>
          <w:sz w:val="20"/>
          <w:szCs w:val="30"/>
          <w:rtl/>
          <w:lang w:eastAsia="zh-TW"/>
        </w:rPr>
        <w:t>، وباختيار فريق استعراض لإجراء الاستعراض والتقدم المحرز في اختيار منظمة مهنية خارجية لتنسيق عملية الاستعراض</w:t>
      </w:r>
      <w:r w:rsidR="00BD5C97" w:rsidRPr="00BD5C97">
        <w:rPr>
          <w:rFonts w:cs="Traditional Arabic"/>
          <w:sz w:val="20"/>
          <w:szCs w:val="30"/>
          <w:vertAlign w:val="superscript"/>
          <w:rtl/>
          <w:lang w:eastAsia="zh-TW"/>
        </w:rPr>
        <w:t>(</w:t>
      </w:r>
      <w:r w:rsidR="00BD5C97" w:rsidRPr="00BD5C97">
        <w:rPr>
          <w:rFonts w:cs="Traditional Arabic"/>
          <w:sz w:val="20"/>
          <w:szCs w:val="30"/>
          <w:vertAlign w:val="superscript"/>
          <w:rtl/>
          <w:lang w:eastAsia="zh-TW"/>
        </w:rPr>
        <w:footnoteReference w:id="16"/>
      </w:r>
      <w:r w:rsidR="00BD5C97" w:rsidRPr="00BD5C97">
        <w:rPr>
          <w:rFonts w:cs="Traditional Arabic"/>
          <w:sz w:val="20"/>
          <w:szCs w:val="30"/>
          <w:vertAlign w:val="superscript"/>
          <w:rtl/>
          <w:lang w:eastAsia="zh-TW"/>
        </w:rPr>
        <w:t>)</w:t>
      </w:r>
      <w:r w:rsidR="00BD5C97" w:rsidRPr="00BD5C97">
        <w:rPr>
          <w:rFonts w:cs="Traditional Arabic"/>
          <w:sz w:val="20"/>
          <w:szCs w:val="30"/>
          <w:rtl/>
          <w:lang w:eastAsia="zh-TW"/>
        </w:rPr>
        <w:t>.</w:t>
      </w:r>
      <w:bookmarkEnd w:id="9"/>
    </w:p>
    <w:p w:rsidR="00E80D7D" w:rsidRDefault="00E80D7D" w:rsidP="00327975">
      <w:pPr>
        <w:tabs>
          <w:tab w:val="left" w:pos="1841"/>
        </w:tabs>
        <w:spacing w:after="120" w:line="380" w:lineRule="exact"/>
        <w:ind w:left="1132"/>
        <w:jc w:val="both"/>
        <w:rPr>
          <w:rFonts w:cs="Traditional Arabic"/>
          <w:sz w:val="20"/>
          <w:szCs w:val="30"/>
          <w:rtl/>
          <w:lang w:eastAsia="zh-TW"/>
        </w:rPr>
      </w:pPr>
      <w:r>
        <w:rPr>
          <w:rFonts w:cs="Traditional Arabic" w:hint="cs"/>
          <w:sz w:val="20"/>
          <w:szCs w:val="30"/>
          <w:rtl/>
          <w:lang w:eastAsia="zh-TW"/>
        </w:rPr>
        <w:t>14 -</w:t>
      </w:r>
      <w:r>
        <w:rPr>
          <w:rFonts w:cs="Traditional Arabic" w:hint="cs"/>
          <w:sz w:val="20"/>
          <w:szCs w:val="30"/>
          <w:rtl/>
          <w:lang w:eastAsia="zh-TW"/>
        </w:rPr>
        <w:tab/>
      </w:r>
      <w:r w:rsidRPr="009F269C">
        <w:rPr>
          <w:rFonts w:cs="Traditional Arabic"/>
          <w:sz w:val="20"/>
          <w:szCs w:val="30"/>
          <w:rtl/>
          <w:lang w:eastAsia="zh-TW"/>
        </w:rPr>
        <w:t xml:space="preserve">وقد يود الاجتماع العام أن ينظر في الجزء التالي من مشروع المقرر المتعلق بتنفيذ برنامج العمل الأول للمنبر في إطار البند </w:t>
      </w:r>
      <w:r>
        <w:rPr>
          <w:rFonts w:cs="Traditional Arabic" w:hint="cs"/>
          <w:sz w:val="20"/>
          <w:szCs w:val="30"/>
          <w:rtl/>
          <w:lang w:eastAsia="zh-TW"/>
        </w:rPr>
        <w:t>9</w:t>
      </w:r>
      <w:r w:rsidRPr="009F269C">
        <w:rPr>
          <w:rFonts w:cs="Traditional Arabic"/>
          <w:sz w:val="20"/>
          <w:szCs w:val="30"/>
          <w:rtl/>
          <w:lang w:eastAsia="zh-TW"/>
        </w:rPr>
        <w:t xml:space="preserve"> من جدول الأعمال المؤقت، وهو </w:t>
      </w:r>
      <w:r w:rsidRPr="00E80D7D">
        <w:rPr>
          <w:rFonts w:cs="Traditional Arabic"/>
          <w:sz w:val="20"/>
          <w:szCs w:val="30"/>
          <w:rtl/>
          <w:lang w:eastAsia="zh-TW"/>
        </w:rPr>
        <w:t xml:space="preserve">الترتيبات المالية والمتعلقة بالميزانية </w:t>
      </w:r>
      <w:r w:rsidRPr="00E80D7D">
        <w:rPr>
          <w:rFonts w:cs="Traditional Arabic" w:hint="cs"/>
          <w:sz w:val="20"/>
          <w:szCs w:val="30"/>
          <w:rtl/>
          <w:lang w:eastAsia="zh-TW"/>
        </w:rPr>
        <w:t>ل</w:t>
      </w:r>
      <w:r w:rsidRPr="00E80D7D">
        <w:rPr>
          <w:rFonts w:cs="Traditional Arabic"/>
          <w:sz w:val="20"/>
          <w:szCs w:val="30"/>
          <w:rtl/>
          <w:lang w:eastAsia="zh-TW"/>
        </w:rPr>
        <w:t>لمنبر</w:t>
      </w:r>
      <w:r w:rsidRPr="00E80D7D">
        <w:rPr>
          <w:rFonts w:cs="Traditional Arabic" w:hint="cs"/>
          <w:sz w:val="20"/>
          <w:szCs w:val="30"/>
          <w:rtl/>
          <w:lang w:eastAsia="zh-TW"/>
        </w:rPr>
        <w:t>:</w:t>
      </w:r>
    </w:p>
    <w:p w:rsidR="00E80D7D" w:rsidRDefault="00E80D7D" w:rsidP="00327975">
      <w:pPr>
        <w:spacing w:before="120" w:line="380" w:lineRule="exact"/>
        <w:ind w:left="1140" w:firstLine="536"/>
        <w:jc w:val="center"/>
        <w:rPr>
          <w:rFonts w:cs="Traditional Arabic"/>
          <w:b/>
          <w:bCs/>
          <w:sz w:val="32"/>
          <w:szCs w:val="32"/>
          <w:rtl/>
          <w:lang w:eastAsia="zh-TW"/>
        </w:rPr>
      </w:pPr>
      <w:r>
        <w:rPr>
          <w:rFonts w:cs="Traditional Arabic" w:hint="cs"/>
          <w:b/>
          <w:bCs/>
          <w:sz w:val="32"/>
          <w:szCs w:val="32"/>
          <w:rtl/>
          <w:lang w:eastAsia="zh-TW"/>
        </w:rPr>
        <w:t>تاسعاً</w:t>
      </w:r>
    </w:p>
    <w:p w:rsidR="00E80D7D" w:rsidRPr="002868A4" w:rsidRDefault="00E80D7D" w:rsidP="00327975">
      <w:pPr>
        <w:spacing w:after="120" w:line="380" w:lineRule="exact"/>
        <w:ind w:left="1140" w:firstLine="536"/>
        <w:jc w:val="center"/>
        <w:rPr>
          <w:rFonts w:cs="Traditional Arabic"/>
          <w:b/>
          <w:bCs/>
          <w:sz w:val="32"/>
          <w:szCs w:val="32"/>
          <w:rtl/>
          <w:lang w:eastAsia="zh-TW"/>
        </w:rPr>
      </w:pPr>
      <w:r w:rsidRPr="002868A4">
        <w:rPr>
          <w:rFonts w:cs="Traditional Arabic"/>
          <w:b/>
          <w:bCs/>
          <w:sz w:val="32"/>
          <w:szCs w:val="32"/>
          <w:rtl/>
          <w:lang w:eastAsia="zh-TW"/>
        </w:rPr>
        <w:t>الدعم التقني لبرنامج العمل</w:t>
      </w:r>
    </w:p>
    <w:p w:rsidR="00E80D7D" w:rsidRPr="009F269C" w:rsidRDefault="00E80D7D" w:rsidP="00327975">
      <w:pPr>
        <w:spacing w:after="120" w:line="380" w:lineRule="exact"/>
        <w:ind w:left="1872" w:firstLine="536"/>
        <w:jc w:val="both"/>
        <w:rPr>
          <w:rFonts w:cs="Traditional Arabic"/>
          <w:color w:val="000000" w:themeColor="text1"/>
          <w:sz w:val="20"/>
          <w:szCs w:val="30"/>
          <w:rtl/>
          <w:lang w:eastAsia="zh-TW"/>
        </w:rPr>
      </w:pPr>
      <w:r w:rsidRPr="00491B9E">
        <w:rPr>
          <w:rFonts w:cs="Traditional Arabic"/>
          <w:i/>
          <w:iCs/>
          <w:sz w:val="20"/>
          <w:szCs w:val="30"/>
          <w:rtl/>
          <w:lang w:eastAsia="zh-TW"/>
        </w:rPr>
        <w:t>يطلب</w:t>
      </w:r>
      <w:r w:rsidRPr="009F269C">
        <w:rPr>
          <w:rFonts w:cs="Traditional Arabic"/>
          <w:sz w:val="20"/>
          <w:szCs w:val="30"/>
          <w:rtl/>
          <w:lang w:eastAsia="zh-TW"/>
        </w:rPr>
        <w:t xml:space="preserve"> إلى الأمانة، بالتشاور مع المكتب ووفقاً للميزانية المعتمدة الواردة في مرفق المقرر</w:t>
      </w:r>
      <w:r w:rsidR="00DC21C7">
        <w:rPr>
          <w:rFonts w:cs="Traditional Arabic"/>
          <w:sz w:val="20"/>
          <w:szCs w:val="30"/>
          <w:rtl/>
          <w:lang w:eastAsia="zh-TW"/>
        </w:rPr>
        <w:br/>
      </w:r>
      <w:r w:rsidRPr="009F269C">
        <w:rPr>
          <w:rFonts w:cs="Traditional Arabic"/>
          <w:sz w:val="20"/>
          <w:szCs w:val="30"/>
          <w:rtl/>
          <w:lang w:eastAsia="zh-TW"/>
        </w:rPr>
        <w:t>م</w:t>
      </w:r>
      <w:r w:rsidR="00DC21C7">
        <w:rPr>
          <w:rFonts w:cs="Traditional Arabic" w:hint="cs"/>
          <w:sz w:val="20"/>
          <w:szCs w:val="30"/>
          <w:rtl/>
          <w:lang w:eastAsia="zh-TW"/>
        </w:rPr>
        <w:t>.</w:t>
      </w:r>
      <w:r w:rsidRPr="009F269C">
        <w:rPr>
          <w:rFonts w:cs="Traditional Arabic"/>
          <w:sz w:val="20"/>
          <w:szCs w:val="30"/>
          <w:rtl/>
          <w:lang w:eastAsia="zh-TW"/>
        </w:rPr>
        <w:t>ح</w:t>
      </w:r>
      <w:r w:rsidR="00DC21C7">
        <w:rPr>
          <w:rFonts w:cs="Traditional Arabic" w:hint="cs"/>
          <w:sz w:val="20"/>
          <w:szCs w:val="30"/>
          <w:rtl/>
          <w:lang w:eastAsia="zh-TW"/>
        </w:rPr>
        <w:t>.</w:t>
      </w:r>
      <w:r w:rsidRPr="009F269C">
        <w:rPr>
          <w:rFonts w:cs="Traditional Arabic"/>
          <w:sz w:val="20"/>
          <w:szCs w:val="30"/>
          <w:rtl/>
          <w:lang w:eastAsia="zh-TW"/>
        </w:rPr>
        <w:t>د-</w:t>
      </w:r>
      <w:r>
        <w:rPr>
          <w:rFonts w:cs="Traditional Arabic" w:hint="cs"/>
          <w:sz w:val="20"/>
          <w:szCs w:val="30"/>
          <w:rtl/>
          <w:lang w:eastAsia="zh-TW"/>
        </w:rPr>
        <w:t>6</w:t>
      </w:r>
      <w:r w:rsidRPr="009F269C">
        <w:rPr>
          <w:rFonts w:cs="Traditional Arabic"/>
          <w:sz w:val="20"/>
          <w:szCs w:val="30"/>
          <w:rtl/>
          <w:lang w:eastAsia="zh-TW"/>
        </w:rPr>
        <w:t>/[</w:t>
      </w:r>
      <w:r w:rsidR="00DC21C7">
        <w:rPr>
          <w:rFonts w:cs="Traditional Arabic" w:hint="cs"/>
          <w:sz w:val="20"/>
          <w:szCs w:val="30"/>
          <w:rtl/>
          <w:lang w:eastAsia="zh-TW"/>
        </w:rPr>
        <w:t>  </w:t>
      </w:r>
      <w:r w:rsidRPr="009F269C">
        <w:rPr>
          <w:rFonts w:cs="Traditional Arabic"/>
          <w:sz w:val="20"/>
          <w:szCs w:val="30"/>
          <w:rtl/>
          <w:lang w:eastAsia="zh-TW"/>
        </w:rPr>
        <w:t>]، أن تتخذ التدابير المؤسسية اللازمة لتفعيل الدعم التقني الضروري لبرنامج العمل.</w:t>
      </w:r>
    </w:p>
    <w:p w:rsidR="0014520F" w:rsidRPr="00491B9E" w:rsidRDefault="0014520F" w:rsidP="00327975">
      <w:pPr>
        <w:spacing w:before="120" w:after="120" w:line="380" w:lineRule="exact"/>
        <w:ind w:left="1135" w:hanging="851"/>
        <w:jc w:val="both"/>
        <w:rPr>
          <w:rFonts w:cs="Traditional Arabic"/>
          <w:b/>
          <w:bCs/>
          <w:sz w:val="32"/>
          <w:szCs w:val="32"/>
          <w:rtl/>
          <w:lang w:eastAsia="zh-TW"/>
        </w:rPr>
      </w:pPr>
      <w:r w:rsidRPr="00491B9E">
        <w:rPr>
          <w:rFonts w:cs="Traditional Arabic"/>
          <w:b/>
          <w:bCs/>
          <w:sz w:val="32"/>
          <w:szCs w:val="32"/>
          <w:rtl/>
          <w:lang w:eastAsia="zh-TW"/>
        </w:rPr>
        <w:t>ثانيا</w:t>
      </w:r>
      <w:r w:rsidR="00491B9E" w:rsidRPr="00491B9E">
        <w:rPr>
          <w:rFonts w:cs="Traditional Arabic" w:hint="cs"/>
          <w:b/>
          <w:bCs/>
          <w:sz w:val="32"/>
          <w:szCs w:val="32"/>
          <w:rtl/>
          <w:lang w:eastAsia="zh-TW"/>
        </w:rPr>
        <w:t>ً</w:t>
      </w:r>
      <w:r w:rsidRPr="00491B9E">
        <w:rPr>
          <w:rFonts w:cs="Traditional Arabic"/>
          <w:b/>
          <w:bCs/>
          <w:sz w:val="32"/>
          <w:szCs w:val="32"/>
          <w:rtl/>
          <w:lang w:eastAsia="zh-TW"/>
        </w:rPr>
        <w:t xml:space="preserve"> -</w:t>
      </w:r>
      <w:r w:rsidR="00491B9E" w:rsidRPr="00491B9E">
        <w:rPr>
          <w:rFonts w:cs="Traditional Arabic" w:hint="cs"/>
          <w:b/>
          <w:bCs/>
          <w:sz w:val="32"/>
          <w:szCs w:val="32"/>
          <w:rtl/>
          <w:lang w:eastAsia="zh-TW"/>
        </w:rPr>
        <w:tab/>
      </w:r>
      <w:r w:rsidR="00E80D7D">
        <w:rPr>
          <w:rFonts w:cs="Traditional Arabic"/>
          <w:b/>
          <w:bCs/>
          <w:sz w:val="32"/>
          <w:szCs w:val="32"/>
          <w:rtl/>
          <w:lang w:eastAsia="zh-TW"/>
        </w:rPr>
        <w:t xml:space="preserve">مشروع مقرر: </w:t>
      </w:r>
      <w:r w:rsidR="00E80D7D">
        <w:rPr>
          <w:rFonts w:cs="Traditional Arabic" w:hint="cs"/>
          <w:b/>
          <w:bCs/>
          <w:sz w:val="32"/>
          <w:szCs w:val="32"/>
          <w:rtl/>
          <w:lang w:eastAsia="zh-TW"/>
        </w:rPr>
        <w:t xml:space="preserve">وضع </w:t>
      </w:r>
      <w:r w:rsidRPr="00491B9E">
        <w:rPr>
          <w:rFonts w:cs="Traditional Arabic"/>
          <w:b/>
          <w:bCs/>
          <w:sz w:val="32"/>
          <w:szCs w:val="32"/>
          <w:rtl/>
          <w:lang w:eastAsia="zh-TW"/>
        </w:rPr>
        <w:t>برنامج عمل ثان</w:t>
      </w:r>
    </w:p>
    <w:p w:rsidR="0014520F" w:rsidRPr="009F269C" w:rsidRDefault="00491B9E" w:rsidP="00327975">
      <w:pPr>
        <w:tabs>
          <w:tab w:val="left" w:pos="1841"/>
        </w:tabs>
        <w:spacing w:after="120" w:line="380" w:lineRule="exact"/>
        <w:ind w:left="1132"/>
        <w:jc w:val="both"/>
        <w:rPr>
          <w:rFonts w:cs="Traditional Arabic"/>
          <w:color w:val="000000" w:themeColor="text1"/>
          <w:sz w:val="20"/>
          <w:szCs w:val="30"/>
          <w:rtl/>
          <w:lang w:eastAsia="zh-TW"/>
        </w:rPr>
      </w:pPr>
      <w:r>
        <w:rPr>
          <w:rFonts w:cs="Traditional Arabic" w:hint="cs"/>
          <w:sz w:val="20"/>
          <w:szCs w:val="30"/>
          <w:rtl/>
          <w:lang w:eastAsia="zh-TW"/>
        </w:rPr>
        <w:t>15 -</w:t>
      </w:r>
      <w:r>
        <w:rPr>
          <w:rFonts w:cs="Traditional Arabic" w:hint="cs"/>
          <w:sz w:val="20"/>
          <w:szCs w:val="30"/>
          <w:rtl/>
          <w:lang w:eastAsia="zh-TW"/>
        </w:rPr>
        <w:tab/>
      </w:r>
      <w:r w:rsidR="0014520F" w:rsidRPr="009F269C">
        <w:rPr>
          <w:rFonts w:cs="Traditional Arabic"/>
          <w:sz w:val="20"/>
          <w:szCs w:val="30"/>
          <w:rtl/>
          <w:lang w:eastAsia="zh-TW"/>
        </w:rPr>
        <w:t xml:space="preserve">قد يود الاجتماع العام أن ينظر في الجزء التالي من مشروع المقرر المتعلق باستعراض المنبر الحكومي الدولي ووضع برنامج عمل ثان في إطار البند </w:t>
      </w:r>
      <w:r w:rsidR="00E80D7D">
        <w:rPr>
          <w:rFonts w:cs="Traditional Arabic" w:hint="cs"/>
          <w:sz w:val="20"/>
          <w:szCs w:val="30"/>
          <w:rtl/>
          <w:lang w:eastAsia="zh-TW"/>
        </w:rPr>
        <w:t>11</w:t>
      </w:r>
      <w:r w:rsidR="0014520F" w:rsidRPr="009F269C">
        <w:rPr>
          <w:rFonts w:cs="Traditional Arabic"/>
          <w:sz w:val="20"/>
          <w:szCs w:val="30"/>
          <w:rtl/>
          <w:lang w:eastAsia="zh-TW"/>
        </w:rPr>
        <w:t xml:space="preserve"> من جدول الأعمال المؤقت، وهو </w:t>
      </w:r>
      <w:r w:rsidR="00E80D7D">
        <w:rPr>
          <w:rFonts w:cs="Traditional Arabic" w:hint="cs"/>
          <w:sz w:val="20"/>
          <w:szCs w:val="30"/>
          <w:rtl/>
          <w:lang w:eastAsia="zh-TW"/>
        </w:rPr>
        <w:t>وضع برنامج عمل ثان</w:t>
      </w:r>
      <w:r w:rsidR="0014520F" w:rsidRPr="009F269C">
        <w:rPr>
          <w:rFonts w:cs="Traditional Arabic"/>
          <w:sz w:val="20"/>
          <w:szCs w:val="30"/>
          <w:rtl/>
          <w:lang w:eastAsia="zh-TW"/>
        </w:rPr>
        <w:t>:</w:t>
      </w:r>
    </w:p>
    <w:p w:rsidR="0014520F" w:rsidRPr="009F269C" w:rsidRDefault="0014520F" w:rsidP="00327975">
      <w:pPr>
        <w:tabs>
          <w:tab w:val="left" w:pos="2975"/>
          <w:tab w:val="left" w:pos="3542"/>
        </w:tabs>
        <w:spacing w:after="120" w:line="380" w:lineRule="exact"/>
        <w:ind w:left="1872" w:firstLine="536"/>
        <w:jc w:val="both"/>
        <w:rPr>
          <w:rFonts w:cs="Traditional Arabic"/>
          <w:sz w:val="20"/>
          <w:szCs w:val="30"/>
          <w:rtl/>
          <w:lang w:eastAsia="zh-TW"/>
        </w:rPr>
      </w:pPr>
      <w:r w:rsidRPr="00491B9E">
        <w:rPr>
          <w:rFonts w:cs="Traditional Arabic"/>
          <w:i/>
          <w:iCs/>
          <w:sz w:val="20"/>
          <w:szCs w:val="30"/>
          <w:rtl/>
          <w:lang w:eastAsia="zh-TW"/>
        </w:rPr>
        <w:t>يطلب</w:t>
      </w:r>
      <w:r w:rsidRPr="009F269C">
        <w:rPr>
          <w:rFonts w:cs="Traditional Arabic"/>
          <w:sz w:val="20"/>
          <w:szCs w:val="30"/>
          <w:rtl/>
          <w:lang w:eastAsia="zh-TW"/>
        </w:rPr>
        <w:t xml:space="preserve"> إلى فريق الخبراء المتعدد التخصصات والمكتب، بدعم من الأمانة، </w:t>
      </w:r>
      <w:r w:rsidR="00E80D7D">
        <w:rPr>
          <w:rFonts w:cs="Traditional Arabic" w:hint="cs"/>
          <w:sz w:val="20"/>
          <w:szCs w:val="30"/>
          <w:rtl/>
          <w:lang w:eastAsia="zh-TW"/>
        </w:rPr>
        <w:t>القيام ب</w:t>
      </w:r>
      <w:r w:rsidRPr="009F269C">
        <w:rPr>
          <w:rFonts w:cs="Traditional Arabic"/>
          <w:sz w:val="20"/>
          <w:szCs w:val="30"/>
          <w:rtl/>
          <w:lang w:eastAsia="zh-TW"/>
        </w:rPr>
        <w:t>ما يلي:</w:t>
      </w:r>
    </w:p>
    <w:p w:rsidR="007042BF" w:rsidRPr="007042BF" w:rsidRDefault="0014520F" w:rsidP="00327975">
      <w:pPr>
        <w:tabs>
          <w:tab w:val="left" w:pos="2975"/>
          <w:tab w:val="left" w:pos="3542"/>
        </w:tabs>
        <w:spacing w:after="120" w:line="380" w:lineRule="exact"/>
        <w:ind w:left="1872" w:firstLine="536"/>
        <w:jc w:val="both"/>
        <w:rPr>
          <w:rFonts w:cs="Traditional Arabic"/>
          <w:sz w:val="20"/>
          <w:szCs w:val="30"/>
          <w:rtl/>
          <w:lang w:eastAsia="zh-TW"/>
        </w:rPr>
      </w:pPr>
      <w:r w:rsidRPr="009F269C">
        <w:rPr>
          <w:rFonts w:cs="Traditional Arabic"/>
          <w:sz w:val="20"/>
          <w:szCs w:val="30"/>
          <w:rtl/>
          <w:lang w:eastAsia="zh-TW"/>
        </w:rPr>
        <w:t>(أ)</w:t>
      </w:r>
      <w:r w:rsidR="00491B9E">
        <w:rPr>
          <w:rFonts w:cs="Traditional Arabic"/>
          <w:sz w:val="20"/>
          <w:szCs w:val="30"/>
          <w:lang w:eastAsia="zh-TW"/>
        </w:rPr>
        <w:tab/>
      </w:r>
      <w:bookmarkStart w:id="12" w:name="bookmark_107"/>
      <w:r w:rsidR="007042BF" w:rsidRPr="007042BF">
        <w:rPr>
          <w:rFonts w:cs="Traditional Arabic"/>
          <w:sz w:val="20"/>
          <w:szCs w:val="30"/>
          <w:rtl/>
          <w:lang w:eastAsia="zh-TW"/>
        </w:rPr>
        <w:t>تنقيح العناصر الأولية في مشروع إطار لبرنامج عمل ثان</w:t>
      </w:r>
      <w:r w:rsidR="007042BF" w:rsidRPr="007042BF">
        <w:rPr>
          <w:rFonts w:cs="Traditional Arabic"/>
          <w:sz w:val="20"/>
          <w:szCs w:val="30"/>
          <w:vertAlign w:val="superscript"/>
          <w:rtl/>
          <w:lang w:eastAsia="zh-TW"/>
        </w:rPr>
        <w:t>(</w:t>
      </w:r>
      <w:r w:rsidR="007042BF" w:rsidRPr="007042BF">
        <w:rPr>
          <w:rFonts w:cs="Traditional Arabic"/>
          <w:sz w:val="20"/>
          <w:szCs w:val="30"/>
          <w:vertAlign w:val="superscript"/>
          <w:rtl/>
          <w:lang w:eastAsia="zh-TW"/>
        </w:rPr>
        <w:footnoteReference w:id="17"/>
      </w:r>
      <w:r w:rsidR="007042BF" w:rsidRPr="007042BF">
        <w:rPr>
          <w:rFonts w:cs="Traditional Arabic"/>
          <w:sz w:val="20"/>
          <w:szCs w:val="30"/>
          <w:vertAlign w:val="superscript"/>
          <w:rtl/>
          <w:lang w:eastAsia="zh-TW"/>
        </w:rPr>
        <w:t>)</w:t>
      </w:r>
      <w:r w:rsidR="007042BF" w:rsidRPr="007042BF">
        <w:rPr>
          <w:rFonts w:cs="Traditional Arabic"/>
          <w:sz w:val="20"/>
          <w:szCs w:val="30"/>
          <w:rtl/>
          <w:lang w:eastAsia="zh-TW"/>
        </w:rPr>
        <w:t>، مع مراعاة الآراء التي أعرب عنها الاجتماع العام في دورته السادسة؛</w:t>
      </w:r>
      <w:bookmarkEnd w:id="12"/>
    </w:p>
    <w:p w:rsidR="007042BF" w:rsidRPr="007042BF" w:rsidRDefault="007042BF" w:rsidP="00327975">
      <w:pPr>
        <w:tabs>
          <w:tab w:val="left" w:pos="2975"/>
          <w:tab w:val="left" w:pos="3542"/>
        </w:tabs>
        <w:spacing w:after="120" w:line="380" w:lineRule="exact"/>
        <w:ind w:left="1872" w:firstLine="536"/>
        <w:jc w:val="both"/>
        <w:rPr>
          <w:rFonts w:cs="Traditional Arabic"/>
          <w:sz w:val="20"/>
          <w:szCs w:val="30"/>
          <w:rtl/>
          <w:lang w:eastAsia="zh-TW"/>
        </w:rPr>
      </w:pPr>
      <w:bookmarkStart w:id="14" w:name="bookmark_109"/>
      <w:r>
        <w:rPr>
          <w:rFonts w:cs="Traditional Arabic" w:hint="cs"/>
          <w:sz w:val="20"/>
          <w:szCs w:val="30"/>
          <w:rtl/>
          <w:lang w:eastAsia="zh-TW"/>
        </w:rPr>
        <w:t>(ب)</w:t>
      </w:r>
      <w:r>
        <w:rPr>
          <w:rFonts w:cs="Traditional Arabic" w:hint="cs"/>
          <w:sz w:val="20"/>
          <w:szCs w:val="30"/>
          <w:rtl/>
          <w:lang w:eastAsia="zh-TW"/>
        </w:rPr>
        <w:tab/>
      </w:r>
      <w:r w:rsidRPr="007042BF">
        <w:rPr>
          <w:rFonts w:cs="Traditional Arabic"/>
          <w:sz w:val="20"/>
          <w:szCs w:val="30"/>
          <w:rtl/>
          <w:lang w:eastAsia="zh-TW"/>
        </w:rPr>
        <w:t xml:space="preserve">عقد سلسلة من المشاورات الإقليمية لالتماس إسهامات إضافية من الحكومات وأصحاب المصلحة بشأن مشروع إطار منقح لبرنامج عمل ثان؛ </w:t>
      </w:r>
      <w:bookmarkEnd w:id="14"/>
    </w:p>
    <w:p w:rsidR="007042BF" w:rsidRPr="007042BF" w:rsidRDefault="007042BF" w:rsidP="00327975">
      <w:pPr>
        <w:tabs>
          <w:tab w:val="left" w:pos="2975"/>
          <w:tab w:val="left" w:pos="3542"/>
        </w:tabs>
        <w:spacing w:after="120" w:line="380" w:lineRule="exact"/>
        <w:ind w:left="1872" w:firstLine="536"/>
        <w:jc w:val="both"/>
        <w:rPr>
          <w:rFonts w:cs="Traditional Arabic"/>
          <w:sz w:val="20"/>
          <w:szCs w:val="30"/>
          <w:rtl/>
          <w:lang w:eastAsia="zh-TW"/>
        </w:rPr>
      </w:pPr>
      <w:bookmarkStart w:id="15" w:name="bookmark_110"/>
      <w:r>
        <w:rPr>
          <w:rFonts w:cs="Traditional Arabic" w:hint="cs"/>
          <w:sz w:val="20"/>
          <w:szCs w:val="30"/>
          <w:rtl/>
          <w:lang w:eastAsia="zh-TW"/>
        </w:rPr>
        <w:t>(ج)</w:t>
      </w:r>
      <w:r>
        <w:rPr>
          <w:rFonts w:cs="Traditional Arabic"/>
          <w:sz w:val="20"/>
          <w:szCs w:val="30"/>
          <w:rtl/>
          <w:lang w:eastAsia="zh-TW"/>
        </w:rPr>
        <w:tab/>
      </w:r>
      <w:r w:rsidRPr="007042BF">
        <w:rPr>
          <w:rFonts w:cs="Traditional Arabic"/>
          <w:sz w:val="20"/>
          <w:szCs w:val="30"/>
          <w:rtl/>
          <w:lang w:eastAsia="zh-TW"/>
        </w:rPr>
        <w:t>بدء توجيه الدعوة إلى تقديم الطلبات والإسهامات والمقترحات، في موعد أقصاه ٣٠ أيلول/سبتمبر ٢٠١٨، وفقاً للإجراءات والتوجيهات الموافق عليها الواردة في المقرر م</w:t>
      </w:r>
      <w:r w:rsidR="00DC21C7">
        <w:rPr>
          <w:rFonts w:cs="Traditional Arabic" w:hint="cs"/>
          <w:sz w:val="20"/>
          <w:szCs w:val="30"/>
          <w:rtl/>
          <w:lang w:eastAsia="zh-TW"/>
        </w:rPr>
        <w:t>.</w:t>
      </w:r>
      <w:r w:rsidRPr="007042BF">
        <w:rPr>
          <w:rFonts w:cs="Traditional Arabic"/>
          <w:sz w:val="20"/>
          <w:szCs w:val="30"/>
          <w:rtl/>
          <w:lang w:eastAsia="zh-TW"/>
        </w:rPr>
        <w:t>ح</w:t>
      </w:r>
      <w:r w:rsidR="00DC21C7">
        <w:rPr>
          <w:rFonts w:cs="Traditional Arabic" w:hint="cs"/>
          <w:sz w:val="20"/>
          <w:szCs w:val="30"/>
          <w:rtl/>
          <w:lang w:eastAsia="zh-TW"/>
        </w:rPr>
        <w:t>.</w:t>
      </w:r>
      <w:r w:rsidRPr="007042BF">
        <w:rPr>
          <w:rFonts w:cs="Traditional Arabic"/>
          <w:sz w:val="20"/>
          <w:szCs w:val="30"/>
          <w:rtl/>
          <w:lang w:eastAsia="zh-TW"/>
        </w:rPr>
        <w:t>د-</w:t>
      </w:r>
      <w:r>
        <w:rPr>
          <w:rFonts w:cs="Traditional Arabic" w:hint="cs"/>
          <w:sz w:val="20"/>
          <w:szCs w:val="30"/>
          <w:rtl/>
          <w:lang w:eastAsia="zh-TW"/>
        </w:rPr>
        <w:t>1</w:t>
      </w:r>
      <w:r w:rsidRPr="007042BF">
        <w:rPr>
          <w:rFonts w:cs="Traditional Arabic"/>
          <w:sz w:val="20"/>
          <w:szCs w:val="30"/>
          <w:rtl/>
          <w:lang w:eastAsia="zh-TW"/>
        </w:rPr>
        <w:t>/</w:t>
      </w:r>
      <w:r>
        <w:rPr>
          <w:rFonts w:cs="Traditional Arabic" w:hint="cs"/>
          <w:sz w:val="20"/>
          <w:szCs w:val="30"/>
          <w:rtl/>
          <w:lang w:eastAsia="zh-TW"/>
        </w:rPr>
        <w:t>3</w:t>
      </w:r>
      <w:r w:rsidRPr="007042BF">
        <w:rPr>
          <w:rFonts w:cs="Traditional Arabic"/>
          <w:sz w:val="20"/>
          <w:szCs w:val="30"/>
          <w:rtl/>
          <w:lang w:eastAsia="zh-TW"/>
        </w:rPr>
        <w:t xml:space="preserve"> بشأن إجراءات تلقي الطلبات المقدمة إلى المنبر وترتيبها بحسب الأولوية و:</w:t>
      </w:r>
      <w:bookmarkEnd w:id="15"/>
    </w:p>
    <w:p w:rsidR="007042BF" w:rsidRPr="007042BF" w:rsidRDefault="007042BF" w:rsidP="00327975">
      <w:pPr>
        <w:tabs>
          <w:tab w:val="right" w:pos="3826"/>
        </w:tabs>
        <w:spacing w:after="120" w:line="380" w:lineRule="exact"/>
        <w:ind w:left="3542" w:hanging="567"/>
        <w:jc w:val="both"/>
        <w:rPr>
          <w:rFonts w:cs="Traditional Arabic"/>
          <w:sz w:val="20"/>
          <w:szCs w:val="30"/>
          <w:rtl/>
          <w:lang w:eastAsia="zh-TW"/>
        </w:rPr>
      </w:pPr>
      <w:bookmarkStart w:id="16" w:name="bookmark_111"/>
      <w:r>
        <w:rPr>
          <w:rFonts w:cs="Traditional Arabic" w:hint="cs"/>
          <w:sz w:val="20"/>
          <w:szCs w:val="30"/>
          <w:rtl/>
          <w:lang w:eastAsia="zh-TW"/>
        </w:rPr>
        <w:t>’1‘</w:t>
      </w:r>
      <w:r>
        <w:rPr>
          <w:rFonts w:cs="Traditional Arabic"/>
          <w:sz w:val="20"/>
          <w:szCs w:val="30"/>
          <w:rtl/>
          <w:lang w:eastAsia="zh-TW"/>
        </w:rPr>
        <w:tab/>
      </w:r>
      <w:r w:rsidRPr="007042BF">
        <w:rPr>
          <w:rFonts w:cs="Traditional Arabic"/>
          <w:sz w:val="20"/>
          <w:szCs w:val="30"/>
          <w:rtl/>
          <w:lang w:eastAsia="zh-TW"/>
        </w:rPr>
        <w:t xml:space="preserve">دعوة الأعضاء إلى تقديم الطلبات </w:t>
      </w:r>
      <w:r>
        <w:rPr>
          <w:rFonts w:cs="Traditional Arabic" w:hint="cs"/>
          <w:sz w:val="20"/>
          <w:szCs w:val="30"/>
          <w:rtl/>
          <w:lang w:eastAsia="zh-TW"/>
        </w:rPr>
        <w:t>ب</w:t>
      </w:r>
      <w:r w:rsidRPr="007042BF">
        <w:rPr>
          <w:rFonts w:cs="Traditional Arabic"/>
          <w:sz w:val="20"/>
          <w:szCs w:val="30"/>
          <w:rtl/>
          <w:lang w:eastAsia="zh-TW"/>
        </w:rPr>
        <w:t>ما فيها تلك المحالة من الاتفاقات البيئية المتعددة الأطراف ذات الصلة بالتنوع البيولوجي وخدمات النظم الإيكولوجية، على النحو الذي تحدده كل هيئة من هيئات إدارتها؛</w:t>
      </w:r>
      <w:bookmarkEnd w:id="16"/>
    </w:p>
    <w:p w:rsidR="007042BF" w:rsidRPr="007042BF" w:rsidRDefault="007042BF" w:rsidP="00327975">
      <w:pPr>
        <w:tabs>
          <w:tab w:val="right" w:pos="3826"/>
        </w:tabs>
        <w:spacing w:after="120" w:line="380" w:lineRule="exact"/>
        <w:ind w:left="3542" w:hanging="567"/>
        <w:jc w:val="both"/>
        <w:rPr>
          <w:rFonts w:cs="Traditional Arabic"/>
          <w:sz w:val="20"/>
          <w:szCs w:val="30"/>
          <w:rtl/>
          <w:lang w:eastAsia="zh-TW"/>
        </w:rPr>
      </w:pPr>
      <w:bookmarkStart w:id="17" w:name="bookmark_112"/>
      <w:r>
        <w:rPr>
          <w:rFonts w:cs="Traditional Arabic" w:hint="cs"/>
          <w:sz w:val="20"/>
          <w:szCs w:val="30"/>
          <w:rtl/>
          <w:lang w:eastAsia="zh-TW"/>
        </w:rPr>
        <w:t>’2‘</w:t>
      </w:r>
      <w:r>
        <w:rPr>
          <w:rFonts w:cs="Traditional Arabic" w:hint="cs"/>
          <w:sz w:val="20"/>
          <w:szCs w:val="30"/>
          <w:rtl/>
          <w:lang w:eastAsia="zh-TW"/>
        </w:rPr>
        <w:tab/>
        <w:t>دعوة</w:t>
      </w:r>
      <w:r w:rsidRPr="007042BF">
        <w:rPr>
          <w:rFonts w:cs="Traditional Arabic"/>
          <w:sz w:val="20"/>
          <w:szCs w:val="30"/>
          <w:rtl/>
          <w:lang w:eastAsia="zh-TW"/>
        </w:rPr>
        <w:t xml:space="preserve"> هيئات الأمم المتحدة المتعلقة بالتنوع البيولوجي وخدمات النظم الإيكولوجية وأصحاب المصلحة المعنيين مثل المنظمات الحكومية الدولية، والمنظمات العلمية الدولية والإقليمية، والصناديق الاستئمانية ذات الصلة بالبيئة، والمنظمات غير </w:t>
      </w:r>
      <w:r w:rsidRPr="007042BF">
        <w:rPr>
          <w:rFonts w:cs="Traditional Arabic"/>
          <w:sz w:val="20"/>
          <w:szCs w:val="30"/>
          <w:rtl/>
          <w:lang w:eastAsia="zh-TW"/>
        </w:rPr>
        <w:lastRenderedPageBreak/>
        <w:t>الحكومية، والشعوب الأصلية والمجتمعات‏ المحلية والقطاع الخاص، على تقديم الإسهامات والاقتراحات؛</w:t>
      </w:r>
      <w:bookmarkEnd w:id="17"/>
    </w:p>
    <w:p w:rsidR="007042BF" w:rsidRPr="007042BF" w:rsidRDefault="007042BF" w:rsidP="00327975">
      <w:pPr>
        <w:spacing w:after="120" w:line="380" w:lineRule="exact"/>
        <w:ind w:left="3542" w:hanging="436"/>
        <w:jc w:val="both"/>
        <w:rPr>
          <w:rFonts w:cs="Traditional Arabic"/>
          <w:sz w:val="20"/>
          <w:szCs w:val="30"/>
          <w:rtl/>
          <w:lang w:eastAsia="zh-TW"/>
        </w:rPr>
      </w:pPr>
      <w:bookmarkStart w:id="18" w:name="bookmark_113"/>
      <w:r>
        <w:rPr>
          <w:rFonts w:cs="Traditional Arabic" w:hint="cs"/>
          <w:sz w:val="20"/>
          <w:szCs w:val="30"/>
          <w:rtl/>
          <w:lang w:eastAsia="zh-TW"/>
        </w:rPr>
        <w:t>’3‘</w:t>
      </w:r>
      <w:r>
        <w:rPr>
          <w:rFonts w:cs="Traditional Arabic" w:hint="cs"/>
          <w:sz w:val="20"/>
          <w:szCs w:val="30"/>
          <w:rtl/>
          <w:lang w:eastAsia="zh-TW"/>
        </w:rPr>
        <w:tab/>
      </w:r>
      <w:r w:rsidRPr="007042BF">
        <w:rPr>
          <w:rFonts w:cs="Traditional Arabic"/>
          <w:sz w:val="20"/>
          <w:szCs w:val="30"/>
          <w:rtl/>
          <w:lang w:eastAsia="zh-TW"/>
        </w:rPr>
        <w:t xml:space="preserve">دعوة الخبراء، وأصحاب المعارف الأصلية والمحلية على تقديم إسهاماتهم واقتراحاتهم عن طريق الآلية التشاركية للمنبر؛ </w:t>
      </w:r>
      <w:bookmarkEnd w:id="18"/>
    </w:p>
    <w:p w:rsidR="007042BF" w:rsidRPr="007042BF" w:rsidRDefault="007042BF" w:rsidP="00327975">
      <w:pPr>
        <w:tabs>
          <w:tab w:val="left" w:pos="2975"/>
        </w:tabs>
        <w:spacing w:after="120" w:line="380" w:lineRule="exact"/>
        <w:ind w:left="1871" w:firstLine="539"/>
        <w:jc w:val="both"/>
        <w:rPr>
          <w:rFonts w:cs="Traditional Arabic"/>
          <w:sz w:val="20"/>
          <w:szCs w:val="30"/>
          <w:rtl/>
          <w:lang w:eastAsia="zh-TW"/>
        </w:rPr>
      </w:pPr>
      <w:bookmarkStart w:id="19" w:name="bookmark_114"/>
      <w:r>
        <w:rPr>
          <w:rFonts w:cs="Traditional Arabic" w:hint="cs"/>
          <w:sz w:val="20"/>
          <w:szCs w:val="30"/>
          <w:rtl/>
          <w:lang w:eastAsia="zh-TW"/>
        </w:rPr>
        <w:t>(د)</w:t>
      </w:r>
      <w:r>
        <w:rPr>
          <w:rFonts w:cs="Traditional Arabic" w:hint="cs"/>
          <w:sz w:val="20"/>
          <w:szCs w:val="30"/>
          <w:rtl/>
          <w:lang w:eastAsia="zh-TW"/>
        </w:rPr>
        <w:tab/>
      </w:r>
      <w:r w:rsidRPr="007042BF">
        <w:rPr>
          <w:rFonts w:cs="Traditional Arabic"/>
          <w:sz w:val="20"/>
          <w:szCs w:val="30"/>
          <w:rtl/>
          <w:lang w:eastAsia="zh-TW"/>
        </w:rPr>
        <w:t>تجميع الطلبات والإسهامات والاقتراحات المقدمة وإعداد تقرير يحتوي على قائمة الطلبات والإسهامات والاقتراحات مرتبة حسب الأولوية لكي ينظر فيها الاجتماع العام في دورته السابعة؛</w:t>
      </w:r>
      <w:bookmarkEnd w:id="19"/>
    </w:p>
    <w:p w:rsidR="007042BF" w:rsidRPr="007042BF" w:rsidRDefault="007042BF" w:rsidP="00327975">
      <w:pPr>
        <w:tabs>
          <w:tab w:val="left" w:pos="2975"/>
        </w:tabs>
        <w:spacing w:after="120" w:line="380" w:lineRule="exact"/>
        <w:ind w:left="1871" w:firstLine="539"/>
        <w:jc w:val="both"/>
        <w:rPr>
          <w:rFonts w:cs="Traditional Arabic"/>
          <w:sz w:val="20"/>
          <w:szCs w:val="30"/>
          <w:rtl/>
          <w:lang w:eastAsia="zh-TW"/>
        </w:rPr>
      </w:pPr>
      <w:bookmarkStart w:id="20" w:name="bookmark_115"/>
      <w:r>
        <w:rPr>
          <w:rFonts w:cs="Traditional Arabic" w:hint="cs"/>
          <w:sz w:val="20"/>
          <w:szCs w:val="30"/>
          <w:rtl/>
          <w:lang w:eastAsia="zh-TW"/>
        </w:rPr>
        <w:t>(ه)</w:t>
      </w:r>
      <w:r>
        <w:rPr>
          <w:rFonts w:cs="Traditional Arabic" w:hint="cs"/>
          <w:sz w:val="20"/>
          <w:szCs w:val="30"/>
          <w:rtl/>
          <w:lang w:eastAsia="zh-TW"/>
        </w:rPr>
        <w:tab/>
      </w:r>
      <w:r w:rsidRPr="007042BF">
        <w:rPr>
          <w:rFonts w:cs="Traditional Arabic"/>
          <w:sz w:val="20"/>
          <w:szCs w:val="30"/>
          <w:rtl/>
          <w:lang w:eastAsia="zh-TW"/>
        </w:rPr>
        <w:t>مواصلة تنقيح مشروع إطار لبرنامج عمل ثان، مع مراعاة التعليقات التي وردت في سياق المشاورات الإقليمية، فضلاً عن التقرير الذي يتضمن القائمة المرتبة حسب الأولوية المشار إليها في الفقرة</w:t>
      </w:r>
      <w:r w:rsidR="00327975">
        <w:rPr>
          <w:rFonts w:cs="Traditional Arabic" w:hint="cs"/>
          <w:sz w:val="20"/>
          <w:szCs w:val="30"/>
          <w:rtl/>
          <w:lang w:eastAsia="zh-TW"/>
        </w:rPr>
        <w:t> </w:t>
      </w:r>
      <w:r w:rsidRPr="007042BF">
        <w:rPr>
          <w:rFonts w:cs="Traditional Arabic"/>
          <w:sz w:val="20"/>
          <w:szCs w:val="30"/>
          <w:rtl/>
          <w:lang w:eastAsia="zh-TW"/>
        </w:rPr>
        <w:t>١ (د) أعلاه؛</w:t>
      </w:r>
      <w:bookmarkEnd w:id="20"/>
    </w:p>
    <w:p w:rsidR="007042BF" w:rsidRPr="007042BF" w:rsidRDefault="007042BF" w:rsidP="00327975">
      <w:pPr>
        <w:tabs>
          <w:tab w:val="left" w:pos="2975"/>
        </w:tabs>
        <w:spacing w:after="120" w:line="380" w:lineRule="exact"/>
        <w:ind w:left="1871" w:firstLine="539"/>
        <w:jc w:val="both"/>
        <w:rPr>
          <w:rFonts w:cs="Traditional Arabic"/>
          <w:sz w:val="20"/>
          <w:szCs w:val="30"/>
          <w:rtl/>
          <w:lang w:eastAsia="zh-TW"/>
        </w:rPr>
      </w:pPr>
      <w:bookmarkStart w:id="21" w:name="bookmark_116"/>
      <w:r>
        <w:rPr>
          <w:rFonts w:cs="Traditional Arabic" w:hint="cs"/>
          <w:sz w:val="20"/>
          <w:szCs w:val="30"/>
          <w:rtl/>
          <w:lang w:eastAsia="zh-TW"/>
        </w:rPr>
        <w:t>(و)</w:t>
      </w:r>
      <w:r>
        <w:rPr>
          <w:rFonts w:cs="Traditional Arabic" w:hint="cs"/>
          <w:sz w:val="20"/>
          <w:szCs w:val="30"/>
          <w:rtl/>
          <w:lang w:eastAsia="zh-TW"/>
        </w:rPr>
        <w:tab/>
      </w:r>
      <w:r w:rsidRPr="007042BF">
        <w:rPr>
          <w:rFonts w:cs="Traditional Arabic"/>
          <w:sz w:val="20"/>
          <w:szCs w:val="30"/>
          <w:rtl/>
          <w:lang w:eastAsia="zh-TW"/>
        </w:rPr>
        <w:t>إرسال مشروع الإطار لبرنامج ثان بعد إخضاعه لمزيد من التنقيح إلى الحكومات وأصحاب المصلحة التماساً لمزيد من التعليقات عليه؛</w:t>
      </w:r>
      <w:bookmarkEnd w:id="21"/>
    </w:p>
    <w:p w:rsidR="0014520F" w:rsidRPr="009F269C" w:rsidRDefault="007042BF" w:rsidP="00327975">
      <w:pPr>
        <w:tabs>
          <w:tab w:val="left" w:pos="2975"/>
        </w:tabs>
        <w:spacing w:after="120" w:line="380" w:lineRule="exact"/>
        <w:ind w:left="1871" w:firstLine="539"/>
        <w:jc w:val="both"/>
        <w:rPr>
          <w:rFonts w:cs="Traditional Arabic"/>
          <w:color w:val="000000" w:themeColor="text1"/>
          <w:sz w:val="20"/>
          <w:szCs w:val="30"/>
          <w:rtl/>
          <w:lang w:eastAsia="zh-TW"/>
        </w:rPr>
      </w:pPr>
      <w:bookmarkStart w:id="22" w:name="bookmark_117"/>
      <w:r>
        <w:rPr>
          <w:rFonts w:cs="Traditional Arabic" w:hint="cs"/>
          <w:sz w:val="20"/>
          <w:szCs w:val="30"/>
          <w:rtl/>
          <w:lang w:eastAsia="zh-TW"/>
        </w:rPr>
        <w:t>(ز)</w:t>
      </w:r>
      <w:r>
        <w:rPr>
          <w:rFonts w:cs="Traditional Arabic" w:hint="cs"/>
          <w:sz w:val="20"/>
          <w:szCs w:val="30"/>
          <w:rtl/>
          <w:lang w:eastAsia="zh-TW"/>
        </w:rPr>
        <w:tab/>
      </w:r>
      <w:r w:rsidRPr="007042BF">
        <w:rPr>
          <w:rFonts w:cs="Traditional Arabic"/>
          <w:sz w:val="20"/>
          <w:szCs w:val="30"/>
          <w:rtl/>
          <w:lang w:eastAsia="zh-TW"/>
        </w:rPr>
        <w:t>وضع الصيغة النهائية لمشروع برنامج عمل ثان، تأخذ في الاعتبار التعليقات التي وردت خلال عملية الاستعراض المشار إليها في الفقرة ١ (و)، لكي ينظر فيها الاجتماع العام في دورته السابعة مع التقرير الذي يتضمن القائمة المرتبة حسب الأولوية المشار إليها في الفقرة ١ (د)، بغرض الموافقة على برنامج عمل ثان للمنبر في الدورة.</w:t>
      </w:r>
      <w:bookmarkEnd w:id="22"/>
    </w:p>
    <w:p w:rsidR="0014520F" w:rsidRPr="00491B9E" w:rsidRDefault="0014520F" w:rsidP="00327975">
      <w:pPr>
        <w:spacing w:before="120" w:after="120" w:line="380" w:lineRule="exact"/>
        <w:ind w:left="1135" w:hanging="851"/>
        <w:jc w:val="both"/>
        <w:rPr>
          <w:rFonts w:cs="Traditional Arabic"/>
          <w:b/>
          <w:bCs/>
          <w:sz w:val="32"/>
          <w:szCs w:val="32"/>
          <w:rtl/>
          <w:lang w:eastAsia="zh-TW"/>
        </w:rPr>
      </w:pPr>
      <w:r w:rsidRPr="00491B9E">
        <w:rPr>
          <w:rFonts w:cs="Traditional Arabic"/>
          <w:b/>
          <w:bCs/>
          <w:sz w:val="32"/>
          <w:szCs w:val="32"/>
          <w:rtl/>
          <w:lang w:eastAsia="zh-TW"/>
        </w:rPr>
        <w:t>ثالثا</w:t>
      </w:r>
      <w:r w:rsidR="00491B9E">
        <w:rPr>
          <w:rFonts w:cs="Traditional Arabic" w:hint="cs"/>
          <w:b/>
          <w:bCs/>
          <w:sz w:val="32"/>
          <w:szCs w:val="32"/>
          <w:rtl/>
          <w:lang w:eastAsia="zh-TW"/>
        </w:rPr>
        <w:t>ً</w:t>
      </w:r>
      <w:r w:rsidRPr="00491B9E">
        <w:rPr>
          <w:rFonts w:cs="Traditional Arabic"/>
          <w:b/>
          <w:bCs/>
          <w:sz w:val="32"/>
          <w:szCs w:val="32"/>
          <w:rtl/>
          <w:lang w:eastAsia="zh-TW"/>
        </w:rPr>
        <w:t xml:space="preserve"> -</w:t>
      </w:r>
      <w:r w:rsidR="00491B9E">
        <w:rPr>
          <w:rFonts w:cs="Traditional Arabic"/>
          <w:b/>
          <w:bCs/>
          <w:sz w:val="32"/>
          <w:szCs w:val="32"/>
          <w:lang w:eastAsia="zh-TW"/>
        </w:rPr>
        <w:tab/>
      </w:r>
      <w:r w:rsidRPr="00491B9E">
        <w:rPr>
          <w:rFonts w:cs="Traditional Arabic"/>
          <w:b/>
          <w:bCs/>
          <w:sz w:val="32"/>
          <w:szCs w:val="32"/>
          <w:rtl/>
          <w:lang w:eastAsia="zh-TW"/>
        </w:rPr>
        <w:t>مشروع مقرر: الترتيبات المالية والمتعلقة بالميزانية</w:t>
      </w:r>
    </w:p>
    <w:p w:rsidR="0014520F" w:rsidRPr="009F269C" w:rsidRDefault="00491B9E" w:rsidP="00327975">
      <w:pPr>
        <w:tabs>
          <w:tab w:val="left" w:pos="1841"/>
        </w:tabs>
        <w:spacing w:after="120" w:line="380" w:lineRule="exact"/>
        <w:ind w:left="1132"/>
        <w:jc w:val="both"/>
        <w:rPr>
          <w:rFonts w:cs="Traditional Arabic"/>
          <w:color w:val="000000" w:themeColor="text1"/>
          <w:sz w:val="20"/>
          <w:szCs w:val="30"/>
          <w:rtl/>
          <w:lang w:eastAsia="zh-TW"/>
        </w:rPr>
      </w:pPr>
      <w:r>
        <w:rPr>
          <w:rFonts w:cs="Traditional Arabic" w:hint="cs"/>
          <w:sz w:val="20"/>
          <w:szCs w:val="30"/>
          <w:rtl/>
          <w:lang w:eastAsia="zh-TW"/>
        </w:rPr>
        <w:t>1</w:t>
      </w:r>
      <w:r w:rsidR="007042BF">
        <w:rPr>
          <w:rFonts w:cs="Traditional Arabic" w:hint="cs"/>
          <w:sz w:val="20"/>
          <w:szCs w:val="30"/>
          <w:rtl/>
          <w:lang w:eastAsia="zh-TW"/>
        </w:rPr>
        <w:t>6</w:t>
      </w:r>
      <w:r>
        <w:rPr>
          <w:rFonts w:cs="Traditional Arabic" w:hint="cs"/>
          <w:sz w:val="20"/>
          <w:szCs w:val="30"/>
          <w:rtl/>
          <w:lang w:eastAsia="zh-TW"/>
        </w:rPr>
        <w:t xml:space="preserve"> -</w:t>
      </w:r>
      <w:r>
        <w:rPr>
          <w:rFonts w:cs="Traditional Arabic" w:hint="cs"/>
          <w:sz w:val="20"/>
          <w:szCs w:val="30"/>
          <w:rtl/>
          <w:lang w:eastAsia="zh-TW"/>
        </w:rPr>
        <w:tab/>
      </w:r>
      <w:r w:rsidR="0014520F" w:rsidRPr="009F269C">
        <w:rPr>
          <w:rFonts w:cs="Traditional Arabic"/>
          <w:sz w:val="20"/>
          <w:szCs w:val="30"/>
          <w:rtl/>
          <w:lang w:eastAsia="zh-TW"/>
        </w:rPr>
        <w:t xml:space="preserve">قد يود الاجتماع العام أن ينظر </w:t>
      </w:r>
      <w:r w:rsidR="007042BF">
        <w:rPr>
          <w:rFonts w:cs="Traditional Arabic" w:hint="cs"/>
          <w:sz w:val="20"/>
          <w:szCs w:val="30"/>
          <w:rtl/>
          <w:lang w:eastAsia="zh-TW"/>
        </w:rPr>
        <w:t xml:space="preserve">في </w:t>
      </w:r>
      <w:r w:rsidR="0014520F" w:rsidRPr="009F269C">
        <w:rPr>
          <w:rFonts w:cs="Traditional Arabic"/>
          <w:sz w:val="20"/>
          <w:szCs w:val="30"/>
          <w:rtl/>
          <w:lang w:eastAsia="zh-TW"/>
        </w:rPr>
        <w:t xml:space="preserve">مشروع المقرر </w:t>
      </w:r>
      <w:r w:rsidR="007042BF">
        <w:rPr>
          <w:rFonts w:cs="Traditional Arabic" w:hint="cs"/>
          <w:sz w:val="20"/>
          <w:szCs w:val="30"/>
          <w:rtl/>
          <w:lang w:eastAsia="zh-TW"/>
        </w:rPr>
        <w:t>التالي بشأن ا</w:t>
      </w:r>
      <w:r w:rsidR="0014520F" w:rsidRPr="009F269C">
        <w:rPr>
          <w:rFonts w:cs="Traditional Arabic"/>
          <w:sz w:val="20"/>
          <w:szCs w:val="30"/>
          <w:rtl/>
          <w:lang w:eastAsia="zh-TW"/>
        </w:rPr>
        <w:t xml:space="preserve">لترتيبات المالية والمتعلقة بالميزانية في إطار البند </w:t>
      </w:r>
      <w:r w:rsidR="007042BF">
        <w:rPr>
          <w:rFonts w:cs="Traditional Arabic" w:hint="cs"/>
          <w:sz w:val="20"/>
          <w:szCs w:val="30"/>
          <w:rtl/>
          <w:lang w:eastAsia="zh-TW"/>
        </w:rPr>
        <w:t>9</w:t>
      </w:r>
      <w:r w:rsidR="0014520F" w:rsidRPr="009F269C">
        <w:rPr>
          <w:rFonts w:cs="Traditional Arabic"/>
          <w:sz w:val="20"/>
          <w:szCs w:val="30"/>
          <w:rtl/>
          <w:lang w:eastAsia="zh-TW"/>
        </w:rPr>
        <w:t xml:space="preserve"> من جدول الأعمال المؤقت، وهو الترتيبات المالية والترتيبات المتعلقة بالميزانية </w:t>
      </w:r>
      <w:r w:rsidR="007042BF">
        <w:rPr>
          <w:rFonts w:cs="Traditional Arabic" w:hint="cs"/>
          <w:sz w:val="20"/>
          <w:szCs w:val="30"/>
          <w:rtl/>
          <w:lang w:eastAsia="zh-TW"/>
        </w:rPr>
        <w:t>ل</w:t>
      </w:r>
      <w:r w:rsidR="0014520F" w:rsidRPr="009F269C">
        <w:rPr>
          <w:rFonts w:cs="Traditional Arabic"/>
          <w:sz w:val="20"/>
          <w:szCs w:val="30"/>
          <w:rtl/>
          <w:lang w:eastAsia="zh-TW"/>
        </w:rPr>
        <w:t xml:space="preserve">لمنبر: </w:t>
      </w:r>
    </w:p>
    <w:p w:rsidR="0014520F" w:rsidRPr="00327975" w:rsidRDefault="0014520F" w:rsidP="00327975">
      <w:pPr>
        <w:spacing w:after="120" w:line="380" w:lineRule="exact"/>
        <w:ind w:left="1871" w:firstLine="537"/>
        <w:jc w:val="both"/>
        <w:rPr>
          <w:rFonts w:cs="Traditional Arabic"/>
          <w:sz w:val="20"/>
          <w:szCs w:val="30"/>
          <w:rtl/>
          <w:lang w:eastAsia="zh-TW"/>
        </w:rPr>
      </w:pPr>
      <w:r w:rsidRPr="00491B9E">
        <w:rPr>
          <w:rFonts w:cs="Traditional Arabic"/>
          <w:i/>
          <w:iCs/>
          <w:sz w:val="20"/>
          <w:szCs w:val="30"/>
          <w:rtl/>
          <w:lang w:eastAsia="zh-TW"/>
        </w:rPr>
        <w:t>إن الاجتماع العام،</w:t>
      </w:r>
    </w:p>
    <w:p w:rsidR="0014520F" w:rsidRPr="009F269C" w:rsidRDefault="0014520F" w:rsidP="00327975">
      <w:pPr>
        <w:spacing w:after="120" w:line="380" w:lineRule="exact"/>
        <w:ind w:left="1872" w:firstLine="537"/>
        <w:jc w:val="both"/>
        <w:rPr>
          <w:rFonts w:cs="Traditional Arabic"/>
          <w:color w:val="000000"/>
          <w:sz w:val="20"/>
          <w:szCs w:val="30"/>
          <w:rtl/>
          <w:lang w:eastAsia="zh-TW"/>
        </w:rPr>
      </w:pPr>
      <w:r w:rsidRPr="00491B9E">
        <w:rPr>
          <w:rFonts w:cs="Traditional Arabic"/>
          <w:i/>
          <w:iCs/>
          <w:sz w:val="20"/>
          <w:szCs w:val="30"/>
          <w:rtl/>
          <w:lang w:eastAsia="zh-TW"/>
        </w:rPr>
        <w:t>إذ</w:t>
      </w:r>
      <w:r w:rsidRPr="009F269C">
        <w:rPr>
          <w:rFonts w:cs="Traditional Arabic"/>
          <w:sz w:val="20"/>
          <w:szCs w:val="30"/>
          <w:rtl/>
          <w:lang w:eastAsia="zh-TW"/>
        </w:rPr>
        <w:t xml:space="preserve"> </w:t>
      </w:r>
      <w:r w:rsidRPr="00491B9E">
        <w:rPr>
          <w:rFonts w:cs="Traditional Arabic"/>
          <w:i/>
          <w:iCs/>
          <w:sz w:val="20"/>
          <w:szCs w:val="30"/>
          <w:rtl/>
          <w:lang w:eastAsia="zh-TW"/>
        </w:rPr>
        <w:t>يرحب</w:t>
      </w:r>
      <w:r w:rsidRPr="009F269C">
        <w:rPr>
          <w:rFonts w:cs="Traditional Arabic"/>
          <w:sz w:val="20"/>
          <w:szCs w:val="30"/>
          <w:rtl/>
          <w:lang w:eastAsia="zh-TW"/>
        </w:rPr>
        <w:t xml:space="preserve"> بالمساهمات النقدية والعينية الواردة منذ انعقاد الدورة </w:t>
      </w:r>
      <w:r w:rsidR="007042BF">
        <w:rPr>
          <w:rFonts w:cs="Traditional Arabic" w:hint="cs"/>
          <w:sz w:val="20"/>
          <w:szCs w:val="30"/>
          <w:rtl/>
          <w:lang w:eastAsia="zh-TW"/>
        </w:rPr>
        <w:t>الخامسة</w:t>
      </w:r>
      <w:r w:rsidRPr="009F269C">
        <w:rPr>
          <w:rFonts w:cs="Traditional Arabic"/>
          <w:sz w:val="20"/>
          <w:szCs w:val="30"/>
          <w:rtl/>
          <w:lang w:eastAsia="zh-TW"/>
        </w:rPr>
        <w:t xml:space="preserve"> للمنبر الحكومي الدولي للعلوم والسياسات في مجال التنوع الب</w:t>
      </w:r>
      <w:r w:rsidR="00383470">
        <w:rPr>
          <w:rFonts w:cs="Traditional Arabic"/>
          <w:sz w:val="20"/>
          <w:szCs w:val="30"/>
          <w:rtl/>
          <w:lang w:eastAsia="zh-TW"/>
        </w:rPr>
        <w:t>يولوجي وخدمات النظم الإيكولوجية</w:t>
      </w:r>
      <w:r w:rsidR="00383470">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14520F" w:rsidP="00327975">
      <w:pPr>
        <w:spacing w:after="120" w:line="380" w:lineRule="exact"/>
        <w:ind w:left="1872" w:firstLine="537"/>
        <w:jc w:val="both"/>
        <w:rPr>
          <w:rFonts w:cs="Traditional Arabic"/>
          <w:color w:val="000000"/>
          <w:sz w:val="20"/>
          <w:szCs w:val="30"/>
          <w:rtl/>
          <w:lang w:eastAsia="zh-TW"/>
        </w:rPr>
      </w:pPr>
      <w:r w:rsidRPr="00491B9E">
        <w:rPr>
          <w:rFonts w:cs="Traditional Arabic"/>
          <w:i/>
          <w:iCs/>
          <w:sz w:val="20"/>
          <w:szCs w:val="30"/>
          <w:rtl/>
          <w:lang w:eastAsia="zh-TW"/>
        </w:rPr>
        <w:t>وإذ يحيط علماً</w:t>
      </w:r>
      <w:r w:rsidRPr="009F269C">
        <w:rPr>
          <w:rFonts w:cs="Traditional Arabic"/>
          <w:sz w:val="20"/>
          <w:szCs w:val="30"/>
          <w:rtl/>
          <w:lang w:eastAsia="zh-TW"/>
        </w:rPr>
        <w:t xml:space="preserve"> بحالة المساهمات النقدية والعينية الواردة حتى الآن</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18"/>
      </w:r>
      <w:r w:rsidRPr="009F269C">
        <w:rPr>
          <w:rFonts w:cs="Traditional Arabic"/>
          <w:sz w:val="20"/>
          <w:szCs w:val="30"/>
          <w:vertAlign w:val="superscript"/>
          <w:rtl/>
          <w:lang w:eastAsia="zh-TW"/>
        </w:rPr>
        <w:t>)</w:t>
      </w:r>
      <w:r w:rsidR="007042BF">
        <w:rPr>
          <w:rFonts w:cs="Traditional Arabic"/>
          <w:sz w:val="20"/>
          <w:szCs w:val="30"/>
          <w:rtl/>
          <w:lang w:eastAsia="zh-TW"/>
        </w:rPr>
        <w:t>، على النحو المبين في الجد</w:t>
      </w:r>
      <w:r w:rsidR="007042BF">
        <w:rPr>
          <w:rFonts w:cs="Traditional Arabic" w:hint="cs"/>
          <w:sz w:val="20"/>
          <w:szCs w:val="30"/>
          <w:rtl/>
          <w:lang w:eastAsia="zh-TW"/>
        </w:rPr>
        <w:t>اول 1 و2 و3 الواردة في م</w:t>
      </w:r>
      <w:r w:rsidR="00383470">
        <w:rPr>
          <w:rFonts w:cs="Traditional Arabic"/>
          <w:sz w:val="20"/>
          <w:szCs w:val="30"/>
          <w:rtl/>
          <w:lang w:eastAsia="zh-TW"/>
        </w:rPr>
        <w:t>رفق هذا المقرر</w:t>
      </w:r>
      <w:r w:rsidR="00383470">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14520F" w:rsidP="00327975">
      <w:pPr>
        <w:spacing w:after="120" w:line="380" w:lineRule="exact"/>
        <w:ind w:left="1872" w:firstLine="537"/>
        <w:jc w:val="both"/>
        <w:rPr>
          <w:rFonts w:cs="Traditional Arabic"/>
          <w:color w:val="000000"/>
          <w:sz w:val="20"/>
          <w:szCs w:val="30"/>
          <w:rtl/>
          <w:lang w:eastAsia="zh-TW"/>
        </w:rPr>
      </w:pPr>
      <w:r w:rsidRPr="00491B9E">
        <w:rPr>
          <w:rFonts w:cs="Traditional Arabic"/>
          <w:i/>
          <w:iCs/>
          <w:sz w:val="20"/>
          <w:szCs w:val="30"/>
          <w:rtl/>
          <w:lang w:eastAsia="zh-TW"/>
        </w:rPr>
        <w:t>وإذ يحيط علماً أيضا</w:t>
      </w:r>
      <w:r w:rsidR="00491B9E" w:rsidRPr="00491B9E">
        <w:rPr>
          <w:rFonts w:cs="Traditional Arabic" w:hint="cs"/>
          <w:i/>
          <w:iCs/>
          <w:sz w:val="20"/>
          <w:szCs w:val="30"/>
          <w:rtl/>
          <w:lang w:eastAsia="zh-TW"/>
        </w:rPr>
        <w:t>ً</w:t>
      </w:r>
      <w:r w:rsidRPr="009F269C">
        <w:rPr>
          <w:rFonts w:cs="Traditional Arabic"/>
          <w:sz w:val="20"/>
          <w:szCs w:val="30"/>
          <w:rtl/>
          <w:lang w:eastAsia="zh-TW"/>
        </w:rPr>
        <w:t xml:space="preserve"> بالتعهُّدا</w:t>
      </w:r>
      <w:r w:rsidR="00383470">
        <w:rPr>
          <w:rFonts w:cs="Traditional Arabic"/>
          <w:sz w:val="20"/>
          <w:szCs w:val="30"/>
          <w:rtl/>
          <w:lang w:eastAsia="zh-TW"/>
        </w:rPr>
        <w:t>ت المعلنة لفترة ما بعد عام 201</w:t>
      </w:r>
      <w:r w:rsidR="007042BF">
        <w:rPr>
          <w:rFonts w:cs="Traditional Arabic" w:hint="cs"/>
          <w:sz w:val="20"/>
          <w:szCs w:val="30"/>
          <w:rtl/>
          <w:lang w:eastAsia="zh-TW"/>
        </w:rPr>
        <w:t>7</w:t>
      </w:r>
      <w:r w:rsidR="00383470">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14520F" w:rsidP="00327975">
      <w:pPr>
        <w:tabs>
          <w:tab w:val="left" w:pos="2975"/>
        </w:tabs>
        <w:spacing w:after="120" w:line="380" w:lineRule="exact"/>
        <w:ind w:left="1872" w:firstLine="537"/>
        <w:jc w:val="both"/>
        <w:rPr>
          <w:rFonts w:cs="Traditional Arabic"/>
          <w:color w:val="000000"/>
          <w:sz w:val="20"/>
          <w:szCs w:val="30"/>
          <w:rtl/>
          <w:lang w:eastAsia="zh-TW"/>
        </w:rPr>
      </w:pPr>
      <w:r w:rsidRPr="00491B9E">
        <w:rPr>
          <w:rFonts w:cs="Traditional Arabic"/>
          <w:i/>
          <w:iCs/>
          <w:sz w:val="20"/>
          <w:szCs w:val="30"/>
          <w:rtl/>
          <w:lang w:eastAsia="zh-TW"/>
        </w:rPr>
        <w:t>وإذ يحيط علماً كذلك</w:t>
      </w:r>
      <w:r w:rsidRPr="009F269C">
        <w:rPr>
          <w:rFonts w:cs="Traditional Arabic"/>
          <w:sz w:val="20"/>
          <w:szCs w:val="30"/>
          <w:rtl/>
          <w:lang w:eastAsia="zh-TW"/>
        </w:rPr>
        <w:t xml:space="preserve"> بحالة النفقات في فترة السنتين 201</w:t>
      </w:r>
      <w:r w:rsidR="007042BF">
        <w:rPr>
          <w:rFonts w:cs="Traditional Arabic" w:hint="cs"/>
          <w:sz w:val="20"/>
          <w:szCs w:val="30"/>
          <w:rtl/>
          <w:lang w:eastAsia="zh-TW"/>
        </w:rPr>
        <w:t>6</w:t>
      </w:r>
      <w:r w:rsidRPr="009F269C">
        <w:rPr>
          <w:rFonts w:cs="Traditional Arabic"/>
          <w:sz w:val="20"/>
          <w:szCs w:val="30"/>
          <w:rtl/>
          <w:lang w:eastAsia="zh-TW"/>
        </w:rPr>
        <w:t>-201</w:t>
      </w:r>
      <w:r w:rsidR="007042BF">
        <w:rPr>
          <w:rFonts w:cs="Traditional Arabic" w:hint="cs"/>
          <w:sz w:val="20"/>
          <w:szCs w:val="30"/>
          <w:rtl/>
          <w:lang w:eastAsia="zh-TW"/>
        </w:rPr>
        <w:t>7</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19"/>
      </w:r>
      <w:r w:rsidRPr="009F269C">
        <w:rPr>
          <w:rFonts w:cs="Traditional Arabic"/>
          <w:sz w:val="20"/>
          <w:szCs w:val="30"/>
          <w:vertAlign w:val="superscript"/>
          <w:rtl/>
          <w:lang w:eastAsia="zh-TW"/>
        </w:rPr>
        <w:t>)</w:t>
      </w:r>
      <w:r w:rsidRPr="009F269C">
        <w:rPr>
          <w:rFonts w:cs="Traditional Arabic"/>
          <w:sz w:val="20"/>
          <w:szCs w:val="30"/>
          <w:rtl/>
          <w:lang w:eastAsia="zh-TW"/>
        </w:rPr>
        <w:t xml:space="preserve"> على النحو المبيَّن في الجدولين </w:t>
      </w:r>
      <w:r w:rsidR="00DE0400">
        <w:rPr>
          <w:rFonts w:cs="Traditional Arabic" w:hint="cs"/>
          <w:sz w:val="20"/>
          <w:szCs w:val="30"/>
          <w:rtl/>
          <w:lang w:eastAsia="zh-TW"/>
        </w:rPr>
        <w:t>5</w:t>
      </w:r>
      <w:r w:rsidRPr="009F269C">
        <w:rPr>
          <w:rFonts w:cs="Traditional Arabic"/>
          <w:sz w:val="20"/>
          <w:szCs w:val="30"/>
          <w:rtl/>
          <w:lang w:eastAsia="zh-TW"/>
        </w:rPr>
        <w:t xml:space="preserve"> و</w:t>
      </w:r>
      <w:r w:rsidR="00DE0400">
        <w:rPr>
          <w:rFonts w:cs="Traditional Arabic" w:hint="cs"/>
          <w:sz w:val="20"/>
          <w:szCs w:val="30"/>
          <w:rtl/>
          <w:lang w:eastAsia="zh-TW"/>
        </w:rPr>
        <w:t>6</w:t>
      </w:r>
      <w:r w:rsidRPr="009F269C">
        <w:rPr>
          <w:rFonts w:cs="Traditional Arabic"/>
          <w:sz w:val="20"/>
          <w:szCs w:val="30"/>
          <w:rtl/>
          <w:lang w:eastAsia="zh-TW"/>
        </w:rPr>
        <w:t xml:space="preserve"> </w:t>
      </w:r>
      <w:r w:rsidR="00DE0400">
        <w:rPr>
          <w:rFonts w:cs="Traditional Arabic" w:hint="cs"/>
          <w:sz w:val="20"/>
          <w:szCs w:val="30"/>
          <w:rtl/>
          <w:lang w:eastAsia="zh-TW"/>
        </w:rPr>
        <w:t>الواردين في م</w:t>
      </w:r>
      <w:r w:rsidRPr="009F269C">
        <w:rPr>
          <w:rFonts w:cs="Traditional Arabic"/>
          <w:sz w:val="20"/>
          <w:szCs w:val="30"/>
          <w:rtl/>
          <w:lang w:eastAsia="zh-TW"/>
        </w:rPr>
        <w:t xml:space="preserve">رفق هذا المقرر، وكذلك مستوى الوفورات التي تحققت خلال فترة السنتين، </w:t>
      </w:r>
    </w:p>
    <w:p w:rsidR="0014520F" w:rsidRPr="009F269C" w:rsidRDefault="0014520F" w:rsidP="00327975">
      <w:pPr>
        <w:tabs>
          <w:tab w:val="left" w:pos="2975"/>
        </w:tabs>
        <w:spacing w:after="120" w:line="380" w:lineRule="exact"/>
        <w:ind w:left="1872" w:firstLine="537"/>
        <w:jc w:val="both"/>
        <w:rPr>
          <w:rFonts w:cs="Traditional Arabic"/>
          <w:color w:val="000000"/>
          <w:sz w:val="20"/>
          <w:szCs w:val="30"/>
          <w:rtl/>
          <w:lang w:eastAsia="zh-TW"/>
        </w:rPr>
      </w:pPr>
      <w:r w:rsidRPr="009F269C">
        <w:rPr>
          <w:rFonts w:cs="Traditional Arabic"/>
          <w:sz w:val="20"/>
          <w:szCs w:val="30"/>
          <w:rtl/>
          <w:lang w:eastAsia="zh-TW"/>
        </w:rPr>
        <w:t>١-</w:t>
      </w:r>
      <w:r w:rsidR="00491B9E">
        <w:rPr>
          <w:rFonts w:cs="Traditional Arabic" w:hint="cs"/>
          <w:sz w:val="20"/>
          <w:szCs w:val="30"/>
          <w:rtl/>
          <w:lang w:eastAsia="zh-TW"/>
        </w:rPr>
        <w:tab/>
      </w:r>
      <w:r w:rsidRPr="00491B9E">
        <w:rPr>
          <w:rFonts w:cs="Traditional Arabic"/>
          <w:i/>
          <w:iCs/>
          <w:sz w:val="20"/>
          <w:szCs w:val="30"/>
          <w:rtl/>
          <w:lang w:eastAsia="zh-TW"/>
        </w:rPr>
        <w:t>يدعو</w:t>
      </w:r>
      <w:r w:rsidRPr="009F269C">
        <w:rPr>
          <w:rFonts w:cs="Traditional Arabic"/>
          <w:sz w:val="20"/>
          <w:szCs w:val="30"/>
          <w:rtl/>
          <w:lang w:eastAsia="zh-TW"/>
        </w:rPr>
        <w:t xml:space="preserve"> الحكومات وهيئات الأمم المتحدة ومرفق البيئة العالمية والمنظمات الحكومية الدولية الأخرى وأصحاب المصلحة وغيرهم من القادرين على ذلك</w:t>
      </w:r>
      <w:r w:rsidR="00DE0400">
        <w:rPr>
          <w:rFonts w:cs="Traditional Arabic" w:hint="cs"/>
          <w:sz w:val="20"/>
          <w:szCs w:val="30"/>
          <w:rtl/>
          <w:lang w:eastAsia="zh-TW"/>
        </w:rPr>
        <w:t>،</w:t>
      </w:r>
      <w:r w:rsidR="00DE0400" w:rsidRPr="00DE0400">
        <w:rPr>
          <w:rFonts w:cs="Traditional Arabic"/>
          <w:sz w:val="20"/>
          <w:szCs w:val="30"/>
          <w:rtl/>
          <w:lang w:eastAsia="zh-TW"/>
        </w:rPr>
        <w:t xml:space="preserve"> </w:t>
      </w:r>
      <w:r w:rsidR="00DE0400" w:rsidRPr="009F269C">
        <w:rPr>
          <w:rFonts w:cs="Traditional Arabic"/>
          <w:sz w:val="20"/>
          <w:szCs w:val="30"/>
          <w:rtl/>
          <w:lang w:eastAsia="zh-TW"/>
        </w:rPr>
        <w:t>بما في ذلك منظمات التكامل الاقتصادي الإقليمية والقطاع الخاص والمؤسسات الخيرية</w:t>
      </w:r>
      <w:r w:rsidRPr="009F269C">
        <w:rPr>
          <w:rFonts w:cs="Traditional Arabic"/>
          <w:sz w:val="20"/>
          <w:szCs w:val="30"/>
          <w:rtl/>
          <w:lang w:eastAsia="zh-TW"/>
        </w:rPr>
        <w:t xml:space="preserve">، إلى الإعلان عن تعهُّدات ومساهمات للصندوق الاستئماني للمنبر، وكذلك تقديم مساهمات عينية </w:t>
      </w:r>
      <w:r w:rsidR="00B27074">
        <w:rPr>
          <w:rFonts w:cs="Traditional Arabic" w:hint="cs"/>
          <w:sz w:val="20"/>
          <w:szCs w:val="30"/>
          <w:rtl/>
          <w:lang w:eastAsia="zh-TW"/>
        </w:rPr>
        <w:t>من أجل دعم</w:t>
      </w:r>
      <w:r w:rsidRPr="009F269C">
        <w:rPr>
          <w:rFonts w:cs="Traditional Arabic"/>
          <w:sz w:val="20"/>
          <w:szCs w:val="30"/>
          <w:rtl/>
          <w:lang w:eastAsia="zh-TW"/>
        </w:rPr>
        <w:t xml:space="preserve"> أعمال المنبر؛</w:t>
      </w:r>
    </w:p>
    <w:p w:rsidR="0014520F" w:rsidRPr="009F269C" w:rsidRDefault="0014520F" w:rsidP="00327975">
      <w:pPr>
        <w:tabs>
          <w:tab w:val="left" w:pos="2975"/>
        </w:tabs>
        <w:spacing w:after="120" w:line="380" w:lineRule="exact"/>
        <w:ind w:left="1872" w:firstLine="537"/>
        <w:jc w:val="both"/>
        <w:rPr>
          <w:rFonts w:cs="Traditional Arabic"/>
          <w:color w:val="000000"/>
          <w:sz w:val="20"/>
          <w:szCs w:val="30"/>
          <w:rtl/>
          <w:lang w:eastAsia="zh-TW"/>
        </w:rPr>
      </w:pPr>
      <w:r w:rsidRPr="009F269C">
        <w:rPr>
          <w:rFonts w:cs="Traditional Arabic"/>
          <w:sz w:val="20"/>
          <w:szCs w:val="30"/>
          <w:rtl/>
          <w:lang w:eastAsia="zh-TW"/>
        </w:rPr>
        <w:lastRenderedPageBreak/>
        <w:t>٢-</w:t>
      </w:r>
      <w:r w:rsidR="00491B9E">
        <w:rPr>
          <w:rFonts w:cs="Traditional Arabic" w:hint="cs"/>
          <w:sz w:val="20"/>
          <w:szCs w:val="30"/>
          <w:rtl/>
          <w:lang w:eastAsia="zh-TW"/>
        </w:rPr>
        <w:tab/>
      </w:r>
      <w:r w:rsidRPr="00491B9E">
        <w:rPr>
          <w:rFonts w:cs="Traditional Arabic"/>
          <w:i/>
          <w:iCs/>
          <w:sz w:val="20"/>
          <w:szCs w:val="30"/>
          <w:rtl/>
          <w:lang w:eastAsia="zh-TW"/>
        </w:rPr>
        <w:t>يطلب</w:t>
      </w:r>
      <w:r w:rsidRPr="009F269C">
        <w:rPr>
          <w:rFonts w:cs="Traditional Arabic"/>
          <w:sz w:val="20"/>
          <w:szCs w:val="30"/>
          <w:rtl/>
          <w:lang w:eastAsia="zh-TW"/>
        </w:rPr>
        <w:t xml:space="preserve"> إلى الأمين التنفيذي أن يقوم، بتوجيه من المكتب، بتقديم تقرير إلى الاجتماع العام في دورته </w:t>
      </w:r>
      <w:r w:rsidR="00B27074">
        <w:rPr>
          <w:rFonts w:cs="Traditional Arabic" w:hint="cs"/>
          <w:sz w:val="20"/>
          <w:szCs w:val="30"/>
          <w:rtl/>
          <w:lang w:eastAsia="zh-TW"/>
        </w:rPr>
        <w:t>السابعة</w:t>
      </w:r>
      <w:r w:rsidRPr="009F269C">
        <w:rPr>
          <w:rFonts w:cs="Traditional Arabic"/>
          <w:sz w:val="20"/>
          <w:szCs w:val="30"/>
          <w:rtl/>
          <w:lang w:eastAsia="zh-TW"/>
        </w:rPr>
        <w:t xml:space="preserve"> بشأن النفقات لفترة السنتين 201</w:t>
      </w:r>
      <w:r w:rsidR="00B27074">
        <w:rPr>
          <w:rFonts w:cs="Traditional Arabic" w:hint="cs"/>
          <w:sz w:val="20"/>
          <w:szCs w:val="30"/>
          <w:rtl/>
          <w:lang w:eastAsia="zh-TW"/>
        </w:rPr>
        <w:t>7</w:t>
      </w:r>
      <w:r w:rsidRPr="009F269C">
        <w:rPr>
          <w:rFonts w:cs="Traditional Arabic"/>
          <w:sz w:val="20"/>
          <w:szCs w:val="30"/>
          <w:rtl/>
          <w:lang w:eastAsia="zh-TW"/>
        </w:rPr>
        <w:t>-201</w:t>
      </w:r>
      <w:r w:rsidR="00B27074">
        <w:rPr>
          <w:rFonts w:cs="Traditional Arabic" w:hint="cs"/>
          <w:sz w:val="20"/>
          <w:szCs w:val="30"/>
          <w:rtl/>
          <w:lang w:eastAsia="zh-TW"/>
        </w:rPr>
        <w:t>8</w:t>
      </w:r>
      <w:r w:rsidRPr="009F269C">
        <w:rPr>
          <w:rFonts w:cs="Traditional Arabic"/>
          <w:sz w:val="20"/>
          <w:szCs w:val="30"/>
          <w:rtl/>
          <w:lang w:eastAsia="zh-TW"/>
        </w:rPr>
        <w:t xml:space="preserve">؛ </w:t>
      </w:r>
    </w:p>
    <w:p w:rsidR="0014520F" w:rsidRPr="009F269C" w:rsidRDefault="0014520F" w:rsidP="00327975">
      <w:pPr>
        <w:tabs>
          <w:tab w:val="left" w:pos="2975"/>
        </w:tabs>
        <w:spacing w:after="120" w:line="380" w:lineRule="exact"/>
        <w:ind w:left="1872" w:firstLine="537"/>
        <w:jc w:val="both"/>
        <w:rPr>
          <w:rFonts w:cs="Traditional Arabic"/>
          <w:color w:val="000000"/>
          <w:sz w:val="20"/>
          <w:szCs w:val="30"/>
          <w:rtl/>
          <w:lang w:eastAsia="zh-TW"/>
        </w:rPr>
      </w:pPr>
      <w:r w:rsidRPr="009F269C">
        <w:rPr>
          <w:rFonts w:cs="Traditional Arabic"/>
          <w:sz w:val="20"/>
          <w:szCs w:val="30"/>
          <w:rtl/>
          <w:lang w:eastAsia="zh-TW"/>
        </w:rPr>
        <w:t>٣-</w:t>
      </w:r>
      <w:r w:rsidR="00491B9E">
        <w:rPr>
          <w:rFonts w:cs="Traditional Arabic" w:hint="cs"/>
          <w:sz w:val="20"/>
          <w:szCs w:val="30"/>
          <w:rtl/>
          <w:lang w:eastAsia="zh-TW"/>
        </w:rPr>
        <w:tab/>
      </w:r>
      <w:r w:rsidRPr="00491B9E">
        <w:rPr>
          <w:rFonts w:cs="Traditional Arabic"/>
          <w:i/>
          <w:iCs/>
          <w:sz w:val="20"/>
          <w:szCs w:val="30"/>
          <w:rtl/>
          <w:lang w:eastAsia="zh-TW"/>
        </w:rPr>
        <w:t>يعتمد</w:t>
      </w:r>
      <w:r w:rsidRPr="009F269C">
        <w:rPr>
          <w:rFonts w:cs="Traditional Arabic"/>
          <w:sz w:val="20"/>
          <w:szCs w:val="30"/>
          <w:rtl/>
          <w:lang w:eastAsia="zh-TW"/>
        </w:rPr>
        <w:t xml:space="preserve"> الميزاني</w:t>
      </w:r>
      <w:r w:rsidR="00B27074">
        <w:rPr>
          <w:rFonts w:cs="Traditional Arabic" w:hint="cs"/>
          <w:sz w:val="20"/>
          <w:szCs w:val="30"/>
          <w:rtl/>
          <w:lang w:eastAsia="zh-TW"/>
        </w:rPr>
        <w:t>ة</w:t>
      </w:r>
      <w:r w:rsidRPr="009F269C">
        <w:rPr>
          <w:rFonts w:cs="Traditional Arabic"/>
          <w:sz w:val="20"/>
          <w:szCs w:val="30"/>
          <w:rtl/>
          <w:lang w:eastAsia="zh-TW"/>
        </w:rPr>
        <w:t xml:space="preserve"> المنقَّحة </w:t>
      </w:r>
      <w:r w:rsidR="00B27074">
        <w:rPr>
          <w:rFonts w:cs="Traditional Arabic" w:hint="cs"/>
          <w:sz w:val="20"/>
          <w:szCs w:val="30"/>
          <w:rtl/>
          <w:lang w:eastAsia="zh-TW"/>
        </w:rPr>
        <w:t xml:space="preserve">للعام </w:t>
      </w:r>
      <w:r w:rsidRPr="009F269C">
        <w:rPr>
          <w:rFonts w:cs="Traditional Arabic"/>
          <w:sz w:val="20"/>
          <w:szCs w:val="30"/>
          <w:rtl/>
          <w:lang w:eastAsia="zh-TW"/>
        </w:rPr>
        <w:t>2018</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20"/>
      </w:r>
      <w:r w:rsidRPr="009F269C">
        <w:rPr>
          <w:rFonts w:cs="Traditional Arabic"/>
          <w:sz w:val="20"/>
          <w:szCs w:val="30"/>
          <w:vertAlign w:val="superscript"/>
          <w:rtl/>
          <w:lang w:eastAsia="zh-TW"/>
        </w:rPr>
        <w:t>)</w:t>
      </w:r>
      <w:r w:rsidRPr="009F269C">
        <w:rPr>
          <w:rFonts w:cs="Traditional Arabic"/>
          <w:sz w:val="20"/>
          <w:szCs w:val="30"/>
          <w:rtl/>
          <w:lang w:eastAsia="zh-TW"/>
        </w:rPr>
        <w:t xml:space="preserve"> التي </w:t>
      </w:r>
      <w:r w:rsidR="00B27074">
        <w:rPr>
          <w:rFonts w:cs="Traditional Arabic" w:hint="cs"/>
          <w:sz w:val="20"/>
          <w:szCs w:val="30"/>
          <w:rtl/>
          <w:lang w:eastAsia="zh-TW"/>
        </w:rPr>
        <w:t xml:space="preserve">تصل إلى </w:t>
      </w:r>
      <w:r w:rsidRPr="009F269C">
        <w:rPr>
          <w:rFonts w:cs="Traditional Arabic"/>
          <w:sz w:val="20"/>
          <w:szCs w:val="30"/>
          <w:rtl/>
          <w:lang w:eastAsia="zh-TW"/>
        </w:rPr>
        <w:t>مبلغ [</w:t>
      </w:r>
      <w:r w:rsidR="00DC21C7">
        <w:rPr>
          <w:rFonts w:cs="Traditional Arabic" w:hint="cs"/>
          <w:sz w:val="20"/>
          <w:szCs w:val="30"/>
          <w:rtl/>
          <w:lang w:eastAsia="zh-TW"/>
        </w:rPr>
        <w:t>  </w:t>
      </w:r>
      <w:r w:rsidRPr="009F269C">
        <w:rPr>
          <w:rFonts w:cs="Traditional Arabic"/>
          <w:sz w:val="20"/>
          <w:szCs w:val="30"/>
          <w:rtl/>
          <w:lang w:eastAsia="zh-TW"/>
        </w:rPr>
        <w:t>] دولار</w:t>
      </w:r>
      <w:r w:rsidR="00B27074">
        <w:rPr>
          <w:rFonts w:cs="Traditional Arabic" w:hint="cs"/>
          <w:sz w:val="20"/>
          <w:szCs w:val="30"/>
          <w:rtl/>
          <w:lang w:eastAsia="zh-TW"/>
        </w:rPr>
        <w:t>،</w:t>
      </w:r>
      <w:r w:rsidRPr="009F269C">
        <w:rPr>
          <w:rFonts w:cs="Traditional Arabic"/>
          <w:sz w:val="20"/>
          <w:szCs w:val="30"/>
          <w:rtl/>
          <w:lang w:eastAsia="zh-TW"/>
        </w:rPr>
        <w:t xml:space="preserve"> على النحو المبين في الجدول </w:t>
      </w:r>
      <w:r w:rsidR="00B27074">
        <w:rPr>
          <w:rFonts w:cs="Traditional Arabic" w:hint="cs"/>
          <w:sz w:val="20"/>
          <w:szCs w:val="30"/>
          <w:rtl/>
          <w:lang w:eastAsia="zh-TW"/>
        </w:rPr>
        <w:t>7</w:t>
      </w:r>
      <w:r w:rsidRPr="009F269C">
        <w:rPr>
          <w:rFonts w:cs="Traditional Arabic"/>
          <w:sz w:val="20"/>
          <w:szCs w:val="30"/>
          <w:rtl/>
          <w:lang w:eastAsia="zh-TW"/>
        </w:rPr>
        <w:t xml:space="preserve"> من مرفق هذا المقرر؛ </w:t>
      </w:r>
    </w:p>
    <w:p w:rsidR="0014520F" w:rsidRPr="009F269C" w:rsidRDefault="0014520F" w:rsidP="00327975">
      <w:pPr>
        <w:tabs>
          <w:tab w:val="left" w:pos="2975"/>
        </w:tabs>
        <w:spacing w:after="120" w:line="380" w:lineRule="exact"/>
        <w:ind w:left="1872" w:firstLine="537"/>
        <w:jc w:val="both"/>
        <w:rPr>
          <w:rFonts w:cs="Traditional Arabic"/>
          <w:color w:val="000000"/>
          <w:sz w:val="20"/>
          <w:szCs w:val="30"/>
          <w:rtl/>
          <w:lang w:eastAsia="zh-TW"/>
        </w:rPr>
      </w:pPr>
      <w:r w:rsidRPr="009F269C">
        <w:rPr>
          <w:rFonts w:cs="Traditional Arabic"/>
          <w:sz w:val="20"/>
          <w:szCs w:val="30"/>
          <w:rtl/>
          <w:lang w:eastAsia="zh-TW"/>
        </w:rPr>
        <w:t>٤-</w:t>
      </w:r>
      <w:r w:rsidR="007F300F">
        <w:rPr>
          <w:rFonts w:cs="Traditional Arabic"/>
          <w:sz w:val="20"/>
          <w:szCs w:val="30"/>
          <w:rtl/>
          <w:lang w:eastAsia="zh-TW"/>
        </w:rPr>
        <w:tab/>
      </w:r>
      <w:r w:rsidR="00B27074" w:rsidRPr="00B27074">
        <w:rPr>
          <w:rFonts w:cs="Traditional Arabic" w:hint="cs"/>
          <w:i/>
          <w:iCs/>
          <w:sz w:val="20"/>
          <w:szCs w:val="30"/>
          <w:rtl/>
          <w:lang w:eastAsia="zh-TW"/>
        </w:rPr>
        <w:t>يعتمد أيضاً</w:t>
      </w:r>
      <w:r w:rsidRPr="00BE3578">
        <w:rPr>
          <w:rFonts w:cs="Traditional Arabic"/>
          <w:i/>
          <w:iCs/>
          <w:sz w:val="20"/>
          <w:szCs w:val="30"/>
          <w:rtl/>
          <w:lang w:eastAsia="zh-TW"/>
        </w:rPr>
        <w:t xml:space="preserve"> </w:t>
      </w:r>
      <w:r w:rsidRPr="009F269C">
        <w:rPr>
          <w:rFonts w:cs="Traditional Arabic"/>
          <w:sz w:val="20"/>
          <w:szCs w:val="30"/>
          <w:rtl/>
          <w:lang w:eastAsia="zh-TW"/>
        </w:rPr>
        <w:t xml:space="preserve">الميزانية </w:t>
      </w:r>
      <w:r w:rsidR="00B27074">
        <w:rPr>
          <w:rFonts w:cs="Traditional Arabic" w:hint="cs"/>
          <w:sz w:val="20"/>
          <w:szCs w:val="30"/>
          <w:rtl/>
          <w:lang w:eastAsia="zh-TW"/>
        </w:rPr>
        <w:t>المؤقتة المنقحة بشكل إضافي للعام</w:t>
      </w:r>
      <w:r w:rsidRPr="009F269C">
        <w:rPr>
          <w:rFonts w:cs="Traditional Arabic"/>
          <w:sz w:val="20"/>
          <w:szCs w:val="30"/>
          <w:rtl/>
          <w:lang w:eastAsia="zh-TW"/>
        </w:rPr>
        <w:t xml:space="preserve"> 2019</w:t>
      </w:r>
      <w:r w:rsidR="00B27074" w:rsidRPr="009F269C">
        <w:rPr>
          <w:rFonts w:cs="Traditional Arabic"/>
          <w:sz w:val="20"/>
          <w:szCs w:val="30"/>
          <w:vertAlign w:val="superscript"/>
          <w:rtl/>
          <w:lang w:eastAsia="zh-TW"/>
        </w:rPr>
        <w:t>(</w:t>
      </w:r>
      <w:r w:rsidR="00B27074" w:rsidRPr="009F269C">
        <w:rPr>
          <w:rStyle w:val="FootnoteReference"/>
          <w:rFonts w:cs="Traditional Arabic"/>
          <w:sz w:val="20"/>
          <w:szCs w:val="30"/>
          <w:rtl/>
          <w:lang w:eastAsia="zh-TW"/>
        </w:rPr>
        <w:footnoteReference w:id="21"/>
      </w:r>
      <w:r w:rsidR="00B27074" w:rsidRPr="009F269C">
        <w:rPr>
          <w:rFonts w:cs="Traditional Arabic"/>
          <w:sz w:val="20"/>
          <w:szCs w:val="30"/>
          <w:vertAlign w:val="superscript"/>
          <w:rtl/>
          <w:lang w:eastAsia="zh-TW"/>
        </w:rPr>
        <w:t>)</w:t>
      </w:r>
      <w:r w:rsidR="00B27074">
        <w:rPr>
          <w:rFonts w:cs="Traditional Arabic" w:hint="cs"/>
          <w:sz w:val="20"/>
          <w:szCs w:val="30"/>
          <w:rtl/>
          <w:lang w:eastAsia="zh-TW"/>
        </w:rPr>
        <w:t xml:space="preserve">، </w:t>
      </w:r>
      <w:r w:rsidRPr="009F269C">
        <w:rPr>
          <w:rFonts w:cs="Traditional Arabic"/>
          <w:sz w:val="20"/>
          <w:szCs w:val="30"/>
          <w:rtl/>
          <w:lang w:eastAsia="zh-TW"/>
        </w:rPr>
        <w:t xml:space="preserve">التي </w:t>
      </w:r>
      <w:r w:rsidR="00707D95">
        <w:rPr>
          <w:rFonts w:cs="Traditional Arabic" w:hint="cs"/>
          <w:sz w:val="20"/>
          <w:szCs w:val="30"/>
          <w:rtl/>
          <w:lang w:eastAsia="zh-TW"/>
        </w:rPr>
        <w:t>تصل إلى مبلغ</w:t>
      </w:r>
      <w:r w:rsidRPr="009F269C">
        <w:rPr>
          <w:rFonts w:cs="Traditional Arabic"/>
          <w:sz w:val="20"/>
          <w:szCs w:val="30"/>
          <w:rtl/>
          <w:lang w:eastAsia="zh-TW"/>
        </w:rPr>
        <w:t xml:space="preserve"> [</w:t>
      </w:r>
      <w:r w:rsidR="00DC21C7">
        <w:rPr>
          <w:rFonts w:cs="Traditional Arabic" w:hint="cs"/>
          <w:sz w:val="20"/>
          <w:szCs w:val="30"/>
          <w:rtl/>
          <w:lang w:eastAsia="zh-TW"/>
        </w:rPr>
        <w:t>  </w:t>
      </w:r>
      <w:r w:rsidRPr="009F269C">
        <w:rPr>
          <w:rFonts w:cs="Traditional Arabic"/>
          <w:sz w:val="20"/>
          <w:szCs w:val="30"/>
          <w:rtl/>
          <w:lang w:eastAsia="zh-TW"/>
        </w:rPr>
        <w:t xml:space="preserve">] دولار، </w:t>
      </w:r>
      <w:r w:rsidR="00707D95">
        <w:rPr>
          <w:rFonts w:cs="Traditional Arabic" w:hint="cs"/>
          <w:sz w:val="20"/>
          <w:szCs w:val="30"/>
          <w:rtl/>
          <w:lang w:eastAsia="zh-TW"/>
        </w:rPr>
        <w:t>على النحو المبين</w:t>
      </w:r>
      <w:r w:rsidRPr="009F269C">
        <w:rPr>
          <w:rFonts w:cs="Traditional Arabic"/>
          <w:sz w:val="20"/>
          <w:szCs w:val="30"/>
          <w:rtl/>
          <w:lang w:eastAsia="zh-TW"/>
        </w:rPr>
        <w:t xml:space="preserve"> في الجدول </w:t>
      </w:r>
      <w:r w:rsidR="00707D95">
        <w:rPr>
          <w:rFonts w:cs="Traditional Arabic" w:hint="cs"/>
          <w:sz w:val="20"/>
          <w:szCs w:val="30"/>
          <w:rtl/>
          <w:lang w:eastAsia="zh-TW"/>
        </w:rPr>
        <w:t>8</w:t>
      </w:r>
      <w:r w:rsidRPr="009F269C">
        <w:rPr>
          <w:rFonts w:cs="Traditional Arabic"/>
          <w:sz w:val="20"/>
          <w:szCs w:val="30"/>
          <w:rtl/>
          <w:lang w:eastAsia="zh-TW"/>
        </w:rPr>
        <w:t xml:space="preserve"> من مرفق هذا المقرر، مع ملاحظة أنها ستتطلَّب مزيداً من المراجعة قبل اعتمادها</w:t>
      </w:r>
      <w:r w:rsidR="00707D95">
        <w:rPr>
          <w:rFonts w:cs="Traditional Arabic" w:hint="cs"/>
          <w:sz w:val="20"/>
          <w:szCs w:val="30"/>
          <w:rtl/>
          <w:lang w:eastAsia="zh-TW"/>
        </w:rPr>
        <w:t xml:space="preserve"> المحتمل في الدورة السابعة للاجتماع العام في سياق اعتماد برنامج العمل الثاني.</w:t>
      </w:r>
    </w:p>
    <w:p w:rsidR="0014520F" w:rsidRPr="00BE3578" w:rsidRDefault="0014520F" w:rsidP="00327975">
      <w:pPr>
        <w:spacing w:before="120" w:after="120" w:line="380" w:lineRule="exact"/>
        <w:ind w:left="1135" w:hanging="851"/>
        <w:jc w:val="both"/>
        <w:rPr>
          <w:rFonts w:cs="Traditional Arabic"/>
          <w:b/>
          <w:bCs/>
          <w:sz w:val="32"/>
          <w:szCs w:val="32"/>
          <w:rtl/>
          <w:lang w:eastAsia="zh-TW"/>
        </w:rPr>
      </w:pPr>
      <w:r w:rsidRPr="00BE3578">
        <w:rPr>
          <w:rFonts w:cs="Traditional Arabic"/>
          <w:b/>
          <w:bCs/>
          <w:sz w:val="32"/>
          <w:szCs w:val="32"/>
          <w:rtl/>
          <w:lang w:eastAsia="zh-TW"/>
        </w:rPr>
        <w:t>رابعا</w:t>
      </w:r>
      <w:r w:rsidR="00BE3578">
        <w:rPr>
          <w:rFonts w:cs="Traditional Arabic" w:hint="cs"/>
          <w:b/>
          <w:bCs/>
          <w:sz w:val="32"/>
          <w:szCs w:val="32"/>
          <w:rtl/>
          <w:lang w:eastAsia="zh-TW"/>
        </w:rPr>
        <w:t xml:space="preserve">ً </w:t>
      </w:r>
      <w:r w:rsidRPr="00BE3578">
        <w:rPr>
          <w:rFonts w:cs="Traditional Arabic"/>
          <w:b/>
          <w:bCs/>
          <w:sz w:val="32"/>
          <w:szCs w:val="32"/>
          <w:rtl/>
          <w:lang w:eastAsia="zh-TW"/>
        </w:rPr>
        <w:t>-</w:t>
      </w:r>
      <w:r w:rsidR="00BE3578">
        <w:rPr>
          <w:rFonts w:cs="Traditional Arabic"/>
          <w:b/>
          <w:bCs/>
          <w:sz w:val="32"/>
          <w:szCs w:val="32"/>
          <w:lang w:eastAsia="zh-TW"/>
        </w:rPr>
        <w:tab/>
      </w:r>
      <w:r w:rsidRPr="00BE3578">
        <w:rPr>
          <w:rFonts w:cs="Traditional Arabic"/>
          <w:b/>
          <w:bCs/>
          <w:sz w:val="32"/>
          <w:szCs w:val="32"/>
          <w:rtl/>
          <w:lang w:eastAsia="zh-TW"/>
        </w:rPr>
        <w:t xml:space="preserve">مشروع مقرر: جدول الأعمال المؤقت وتاريخ ومكان انعقاد الدورة </w:t>
      </w:r>
      <w:r w:rsidR="00707D95">
        <w:rPr>
          <w:rFonts w:cs="Traditional Arabic" w:hint="cs"/>
          <w:b/>
          <w:bCs/>
          <w:sz w:val="32"/>
          <w:szCs w:val="32"/>
          <w:rtl/>
          <w:lang w:eastAsia="zh-TW"/>
        </w:rPr>
        <w:t>السابعة</w:t>
      </w:r>
      <w:r w:rsidRPr="00BE3578">
        <w:rPr>
          <w:rFonts w:cs="Traditional Arabic"/>
          <w:b/>
          <w:bCs/>
          <w:sz w:val="32"/>
          <w:szCs w:val="32"/>
          <w:rtl/>
          <w:lang w:eastAsia="zh-TW"/>
        </w:rPr>
        <w:t xml:space="preserve"> للاجتماع العام</w:t>
      </w:r>
    </w:p>
    <w:p w:rsidR="0014520F" w:rsidRPr="009F269C" w:rsidRDefault="00BE3578" w:rsidP="00327975">
      <w:pPr>
        <w:tabs>
          <w:tab w:val="left" w:pos="1841"/>
        </w:tabs>
        <w:spacing w:after="120" w:line="380" w:lineRule="exact"/>
        <w:ind w:left="1132"/>
        <w:jc w:val="both"/>
        <w:rPr>
          <w:rFonts w:cs="Traditional Arabic"/>
          <w:color w:val="000000" w:themeColor="text1"/>
          <w:sz w:val="20"/>
          <w:szCs w:val="30"/>
          <w:rtl/>
          <w:lang w:eastAsia="zh-TW"/>
        </w:rPr>
      </w:pPr>
      <w:r>
        <w:rPr>
          <w:rFonts w:cs="Traditional Arabic" w:hint="cs"/>
          <w:sz w:val="20"/>
          <w:szCs w:val="30"/>
          <w:rtl/>
          <w:lang w:eastAsia="zh-TW"/>
        </w:rPr>
        <w:t>1</w:t>
      </w:r>
      <w:r w:rsidR="00707D95">
        <w:rPr>
          <w:rFonts w:cs="Traditional Arabic" w:hint="cs"/>
          <w:sz w:val="20"/>
          <w:szCs w:val="30"/>
          <w:rtl/>
          <w:lang w:eastAsia="zh-TW"/>
        </w:rPr>
        <w:t>7</w:t>
      </w:r>
      <w:r>
        <w:rPr>
          <w:rFonts w:cs="Traditional Arabic" w:hint="cs"/>
          <w:sz w:val="20"/>
          <w:szCs w:val="30"/>
          <w:rtl/>
          <w:lang w:eastAsia="zh-TW"/>
        </w:rPr>
        <w:t xml:space="preserve"> -</w:t>
      </w:r>
      <w:r>
        <w:rPr>
          <w:rFonts w:cs="Traditional Arabic" w:hint="cs"/>
          <w:sz w:val="20"/>
          <w:szCs w:val="30"/>
          <w:rtl/>
          <w:lang w:eastAsia="zh-TW"/>
        </w:rPr>
        <w:tab/>
      </w:r>
      <w:r w:rsidR="0014520F" w:rsidRPr="009F269C">
        <w:rPr>
          <w:rFonts w:cs="Traditional Arabic"/>
          <w:sz w:val="20"/>
          <w:szCs w:val="30"/>
          <w:rtl/>
          <w:lang w:eastAsia="zh-TW"/>
        </w:rPr>
        <w:t xml:space="preserve">قد يود الاجتماع العام النظر في مشروع المقرر التالي في إطار البند </w:t>
      </w:r>
      <w:r w:rsidR="00707D95">
        <w:rPr>
          <w:rFonts w:cs="Traditional Arabic" w:hint="cs"/>
          <w:sz w:val="20"/>
          <w:szCs w:val="30"/>
          <w:rtl/>
          <w:lang w:eastAsia="zh-TW"/>
        </w:rPr>
        <w:t>12</w:t>
      </w:r>
      <w:r w:rsidR="0014520F" w:rsidRPr="009F269C">
        <w:rPr>
          <w:rFonts w:cs="Traditional Arabic"/>
          <w:sz w:val="20"/>
          <w:szCs w:val="30"/>
          <w:rtl/>
          <w:lang w:eastAsia="zh-TW"/>
        </w:rPr>
        <w:t xml:space="preserve">، وهو </w:t>
      </w:r>
      <w:r w:rsidR="00707D95" w:rsidRPr="00707D95">
        <w:rPr>
          <w:rFonts w:cs="Traditional Arabic"/>
          <w:sz w:val="20"/>
          <w:szCs w:val="30"/>
          <w:rtl/>
          <w:lang w:eastAsia="zh-TW"/>
        </w:rPr>
        <w:t>مو</w:t>
      </w:r>
      <w:r w:rsidR="00707D95" w:rsidRPr="00707D95">
        <w:rPr>
          <w:rFonts w:cs="Traditional Arabic" w:hint="cs"/>
          <w:sz w:val="20"/>
          <w:szCs w:val="30"/>
          <w:rtl/>
          <w:lang w:eastAsia="zh-TW"/>
        </w:rPr>
        <w:t>ا</w:t>
      </w:r>
      <w:r w:rsidR="00707D95" w:rsidRPr="00707D95">
        <w:rPr>
          <w:rFonts w:cs="Traditional Arabic"/>
          <w:sz w:val="20"/>
          <w:szCs w:val="30"/>
          <w:rtl/>
          <w:lang w:eastAsia="zh-TW"/>
        </w:rPr>
        <w:t>ع</w:t>
      </w:r>
      <w:r w:rsidR="00707D95" w:rsidRPr="00707D95">
        <w:rPr>
          <w:rFonts w:cs="Traditional Arabic" w:hint="cs"/>
          <w:sz w:val="20"/>
          <w:szCs w:val="30"/>
          <w:rtl/>
          <w:lang w:eastAsia="zh-TW"/>
        </w:rPr>
        <w:t>ي</w:t>
      </w:r>
      <w:r w:rsidR="00707D95" w:rsidRPr="00707D95">
        <w:rPr>
          <w:rFonts w:cs="Traditional Arabic"/>
          <w:sz w:val="20"/>
          <w:szCs w:val="30"/>
          <w:rtl/>
          <w:lang w:eastAsia="zh-TW"/>
        </w:rPr>
        <w:t>د و</w:t>
      </w:r>
      <w:r w:rsidR="00707D95" w:rsidRPr="00707D95">
        <w:rPr>
          <w:rFonts w:cs="Traditional Arabic" w:hint="cs"/>
          <w:sz w:val="20"/>
          <w:szCs w:val="30"/>
          <w:rtl/>
          <w:lang w:eastAsia="zh-TW"/>
        </w:rPr>
        <w:t>أماكن</w:t>
      </w:r>
      <w:r w:rsidR="00707D95" w:rsidRPr="00707D95">
        <w:rPr>
          <w:rFonts w:cs="Traditional Arabic"/>
          <w:sz w:val="20"/>
          <w:szCs w:val="30"/>
          <w:rtl/>
          <w:lang w:eastAsia="zh-TW"/>
        </w:rPr>
        <w:t xml:space="preserve"> انعقاد الدور</w:t>
      </w:r>
      <w:r w:rsidR="00707D95" w:rsidRPr="00707D95">
        <w:rPr>
          <w:rFonts w:cs="Traditional Arabic" w:hint="cs"/>
          <w:sz w:val="20"/>
          <w:szCs w:val="30"/>
          <w:rtl/>
          <w:lang w:eastAsia="zh-TW"/>
        </w:rPr>
        <w:t>ات</w:t>
      </w:r>
      <w:r w:rsidR="00707D95" w:rsidRPr="00707D95">
        <w:rPr>
          <w:rFonts w:cs="Traditional Arabic"/>
          <w:sz w:val="20"/>
          <w:szCs w:val="30"/>
          <w:rtl/>
          <w:lang w:eastAsia="zh-TW"/>
        </w:rPr>
        <w:t xml:space="preserve"> </w:t>
      </w:r>
      <w:r w:rsidR="00707D95" w:rsidRPr="00707D95">
        <w:rPr>
          <w:rFonts w:cs="Traditional Arabic" w:hint="cs"/>
          <w:sz w:val="20"/>
          <w:szCs w:val="30"/>
          <w:rtl/>
          <w:lang w:eastAsia="zh-TW"/>
        </w:rPr>
        <w:t>المستقبلية للاجتماع العام</w:t>
      </w:r>
      <w:r w:rsidR="0014520F" w:rsidRPr="009F269C">
        <w:rPr>
          <w:rFonts w:cs="Traditional Arabic"/>
          <w:sz w:val="20"/>
          <w:szCs w:val="30"/>
          <w:rtl/>
          <w:lang w:eastAsia="zh-TW"/>
        </w:rPr>
        <w:t>:</w:t>
      </w:r>
    </w:p>
    <w:p w:rsidR="0014520F" w:rsidRPr="002A6590" w:rsidRDefault="0014520F" w:rsidP="00327975">
      <w:pPr>
        <w:spacing w:after="120" w:line="380" w:lineRule="exact"/>
        <w:ind w:left="1871" w:firstLine="537"/>
        <w:jc w:val="both"/>
        <w:rPr>
          <w:rFonts w:cs="Traditional Arabic"/>
          <w:sz w:val="20"/>
          <w:szCs w:val="30"/>
          <w:rtl/>
          <w:lang w:eastAsia="zh-TW"/>
        </w:rPr>
      </w:pPr>
      <w:r w:rsidRPr="00BE3578">
        <w:rPr>
          <w:rFonts w:cs="Traditional Arabic"/>
          <w:i/>
          <w:iCs/>
          <w:sz w:val="20"/>
          <w:szCs w:val="30"/>
          <w:rtl/>
          <w:lang w:eastAsia="zh-TW"/>
        </w:rPr>
        <w:t>إن الاجتماع العام،</w:t>
      </w:r>
    </w:p>
    <w:p w:rsidR="0014520F" w:rsidRPr="009F269C" w:rsidRDefault="0014520F" w:rsidP="00327975">
      <w:pPr>
        <w:tabs>
          <w:tab w:val="left" w:pos="2975"/>
        </w:tabs>
        <w:spacing w:after="120" w:line="380" w:lineRule="exact"/>
        <w:ind w:left="1871" w:firstLine="537"/>
        <w:jc w:val="both"/>
        <w:rPr>
          <w:rFonts w:cs="Traditional Arabic"/>
          <w:color w:val="000000"/>
          <w:sz w:val="20"/>
          <w:szCs w:val="30"/>
          <w:rtl/>
          <w:lang w:eastAsia="zh-TW"/>
        </w:rPr>
      </w:pPr>
      <w:r w:rsidRPr="009F269C">
        <w:rPr>
          <w:rFonts w:cs="Traditional Arabic"/>
          <w:sz w:val="20"/>
          <w:szCs w:val="30"/>
          <w:rtl/>
          <w:lang w:eastAsia="zh-TW"/>
        </w:rPr>
        <w:t>١-</w:t>
      </w:r>
      <w:r w:rsidR="00BE3578">
        <w:rPr>
          <w:rFonts w:cs="Traditional Arabic" w:hint="cs"/>
          <w:sz w:val="20"/>
          <w:szCs w:val="30"/>
          <w:rtl/>
          <w:lang w:eastAsia="zh-TW"/>
        </w:rPr>
        <w:tab/>
      </w:r>
      <w:r w:rsidRPr="00BE3578">
        <w:rPr>
          <w:rFonts w:cs="Traditional Arabic"/>
          <w:i/>
          <w:iCs/>
          <w:sz w:val="20"/>
          <w:szCs w:val="30"/>
          <w:rtl/>
          <w:lang w:eastAsia="zh-TW"/>
        </w:rPr>
        <w:t>يقرر</w:t>
      </w:r>
      <w:r w:rsidRPr="009F269C">
        <w:rPr>
          <w:rFonts w:cs="Traditional Arabic"/>
          <w:sz w:val="20"/>
          <w:szCs w:val="30"/>
          <w:rtl/>
          <w:lang w:eastAsia="zh-TW"/>
        </w:rPr>
        <w:t xml:space="preserve"> </w:t>
      </w:r>
      <w:r w:rsidR="00707D95">
        <w:rPr>
          <w:rFonts w:cs="Traditional Arabic" w:hint="cs"/>
          <w:sz w:val="20"/>
          <w:szCs w:val="30"/>
          <w:rtl/>
          <w:lang w:eastAsia="zh-TW"/>
        </w:rPr>
        <w:t>أن يقبل مع التقدير العرض الذي تقدمت به حكومة [</w:t>
      </w:r>
      <w:r w:rsidR="00DC21C7">
        <w:rPr>
          <w:rFonts w:cs="Traditional Arabic" w:hint="cs"/>
          <w:sz w:val="20"/>
          <w:szCs w:val="30"/>
          <w:rtl/>
          <w:lang w:eastAsia="zh-TW"/>
        </w:rPr>
        <w:t>  </w:t>
      </w:r>
      <w:r w:rsidR="00707D95">
        <w:rPr>
          <w:rFonts w:cs="Traditional Arabic" w:hint="cs"/>
          <w:sz w:val="20"/>
          <w:szCs w:val="30"/>
          <w:rtl/>
          <w:lang w:eastAsia="zh-TW"/>
        </w:rPr>
        <w:t>]</w:t>
      </w:r>
      <w:r w:rsidR="00707D95">
        <w:rPr>
          <w:rFonts w:cs="Traditional Arabic" w:hint="cs"/>
          <w:sz w:val="20"/>
          <w:szCs w:val="30"/>
          <w:vertAlign w:val="superscript"/>
          <w:rtl/>
          <w:lang w:eastAsia="zh-TW"/>
        </w:rPr>
        <w:t>(</w:t>
      </w:r>
      <w:r w:rsidR="00CB0D3B">
        <w:rPr>
          <w:rStyle w:val="FootnoteReference"/>
          <w:rFonts w:cs="Traditional Arabic"/>
          <w:sz w:val="20"/>
          <w:szCs w:val="30"/>
          <w:rtl/>
          <w:lang w:eastAsia="zh-TW"/>
        </w:rPr>
        <w:footnoteReference w:id="22"/>
      </w:r>
      <w:r w:rsidR="00707D95">
        <w:rPr>
          <w:rFonts w:cs="Traditional Arabic" w:hint="cs"/>
          <w:sz w:val="20"/>
          <w:szCs w:val="30"/>
          <w:vertAlign w:val="superscript"/>
          <w:rtl/>
          <w:lang w:eastAsia="zh-TW"/>
        </w:rPr>
        <w:t>)</w:t>
      </w:r>
      <w:r w:rsidRPr="009F269C">
        <w:rPr>
          <w:rFonts w:cs="Traditional Arabic"/>
          <w:sz w:val="20"/>
          <w:szCs w:val="30"/>
          <w:rtl/>
          <w:lang w:eastAsia="zh-TW"/>
        </w:rPr>
        <w:t xml:space="preserve"> </w:t>
      </w:r>
      <w:r w:rsidR="00707D95">
        <w:rPr>
          <w:rFonts w:cs="Traditional Arabic" w:hint="cs"/>
          <w:sz w:val="20"/>
          <w:szCs w:val="30"/>
          <w:rtl/>
          <w:lang w:eastAsia="zh-TW"/>
        </w:rPr>
        <w:t xml:space="preserve">لتنظيم الدورة السابعة للاجتماع العام </w:t>
      </w:r>
      <w:r w:rsidRPr="009F269C">
        <w:rPr>
          <w:rFonts w:cs="Traditional Arabic"/>
          <w:sz w:val="20"/>
          <w:szCs w:val="30"/>
          <w:rtl/>
          <w:lang w:eastAsia="zh-TW"/>
        </w:rPr>
        <w:t>في [</w:t>
      </w:r>
      <w:r w:rsidR="00B222F3">
        <w:rPr>
          <w:rFonts w:cs="Traditional Arabic" w:hint="cs"/>
          <w:sz w:val="20"/>
          <w:szCs w:val="30"/>
          <w:rtl/>
          <w:lang w:eastAsia="zh-TW"/>
        </w:rPr>
        <w:t>  </w:t>
      </w:r>
      <w:r w:rsidRPr="009F269C">
        <w:rPr>
          <w:rFonts w:cs="Traditional Arabic"/>
          <w:sz w:val="20"/>
          <w:szCs w:val="30"/>
          <w:rtl/>
          <w:lang w:eastAsia="zh-TW"/>
        </w:rPr>
        <w:t>]</w:t>
      </w:r>
      <w:r w:rsidR="00707D95">
        <w:rPr>
          <w:rFonts w:cs="Traditional Arabic" w:hint="cs"/>
          <w:sz w:val="20"/>
          <w:szCs w:val="30"/>
          <w:rtl/>
          <w:lang w:eastAsia="zh-TW"/>
        </w:rPr>
        <w:t xml:space="preserve">، رهناً </w:t>
      </w:r>
      <w:r w:rsidR="00CB0D3B">
        <w:rPr>
          <w:rFonts w:cs="Traditional Arabic" w:hint="cs"/>
          <w:sz w:val="20"/>
          <w:szCs w:val="30"/>
          <w:rtl/>
          <w:lang w:eastAsia="zh-TW"/>
        </w:rPr>
        <w:t>بالتوصل إلى إبرام اتفاق البلد المضيف</w:t>
      </w:r>
      <w:r w:rsidRPr="009F269C">
        <w:rPr>
          <w:rFonts w:cs="Traditional Arabic"/>
          <w:sz w:val="20"/>
          <w:szCs w:val="30"/>
          <w:rtl/>
          <w:lang w:eastAsia="zh-TW"/>
        </w:rPr>
        <w:t xml:space="preserve">؛ </w:t>
      </w:r>
    </w:p>
    <w:p w:rsidR="0014520F" w:rsidRPr="009F269C" w:rsidRDefault="00BE3578" w:rsidP="00327975">
      <w:pPr>
        <w:tabs>
          <w:tab w:val="left" w:pos="2975"/>
        </w:tabs>
        <w:spacing w:after="120" w:line="360" w:lineRule="exact"/>
        <w:ind w:left="1871" w:firstLine="539"/>
        <w:jc w:val="both"/>
        <w:rPr>
          <w:rFonts w:cs="Traditional Arabic"/>
          <w:color w:val="000000"/>
          <w:sz w:val="20"/>
          <w:szCs w:val="30"/>
          <w:rtl/>
          <w:lang w:eastAsia="zh-TW"/>
        </w:rPr>
      </w:pPr>
      <w:r>
        <w:rPr>
          <w:rFonts w:cs="Traditional Arabic" w:hint="cs"/>
          <w:sz w:val="20"/>
          <w:szCs w:val="30"/>
          <w:rtl/>
          <w:lang w:eastAsia="zh-TW"/>
        </w:rPr>
        <w:t>2-</w:t>
      </w:r>
      <w:r>
        <w:rPr>
          <w:rFonts w:cs="Traditional Arabic" w:hint="cs"/>
          <w:sz w:val="20"/>
          <w:szCs w:val="30"/>
          <w:rtl/>
          <w:lang w:eastAsia="zh-TW"/>
        </w:rPr>
        <w:tab/>
      </w:r>
      <w:r w:rsidR="0014520F" w:rsidRPr="00BE3578">
        <w:rPr>
          <w:rFonts w:cs="Traditional Arabic"/>
          <w:i/>
          <w:iCs/>
          <w:sz w:val="20"/>
          <w:szCs w:val="30"/>
          <w:rtl/>
          <w:lang w:eastAsia="zh-TW"/>
        </w:rPr>
        <w:t>يطلب</w:t>
      </w:r>
      <w:r w:rsidR="0014520F" w:rsidRPr="009F269C">
        <w:rPr>
          <w:rFonts w:cs="Traditional Arabic"/>
          <w:sz w:val="20"/>
          <w:szCs w:val="30"/>
          <w:rtl/>
          <w:lang w:eastAsia="zh-TW"/>
        </w:rPr>
        <w:t xml:space="preserve"> </w:t>
      </w:r>
      <w:r w:rsidR="008A2C8B" w:rsidRPr="008A2C8B">
        <w:rPr>
          <w:rFonts w:cs="Traditional Arabic"/>
          <w:sz w:val="20"/>
          <w:szCs w:val="30"/>
          <w:rtl/>
          <w:lang w:eastAsia="zh-TW"/>
        </w:rPr>
        <w:t>إلى الأمينة التنفيذية أن تنظم مشاورات مع حكومة [</w:t>
      </w:r>
      <w:r w:rsidR="00DC21C7">
        <w:rPr>
          <w:rFonts w:cs="Traditional Arabic" w:hint="cs"/>
          <w:sz w:val="20"/>
          <w:szCs w:val="30"/>
          <w:rtl/>
          <w:lang w:eastAsia="zh-TW"/>
        </w:rPr>
        <w:t>  </w:t>
      </w:r>
      <w:r w:rsidR="008A2C8B" w:rsidRPr="008A2C8B">
        <w:rPr>
          <w:rFonts w:cs="Traditional Arabic"/>
          <w:sz w:val="20"/>
          <w:szCs w:val="30"/>
          <w:rtl/>
          <w:lang w:eastAsia="zh-TW"/>
        </w:rPr>
        <w:t xml:space="preserve">]، من أجل التفاوض على اتفاق البلد المضيف، وفقاً لقرار الجمعية العامة للأمم المتحدة 40/243، مع الامتثال لأحكام الأمر الإداري للأمم المتحدة </w:t>
      </w:r>
      <w:r w:rsidR="008A2C8B" w:rsidRPr="008A2C8B">
        <w:rPr>
          <w:rFonts w:cs="Traditional Arabic"/>
          <w:sz w:val="20"/>
          <w:szCs w:val="30"/>
          <w:lang w:eastAsia="zh-TW"/>
        </w:rPr>
        <w:t>ST/AI/342</w:t>
      </w:r>
      <w:r w:rsidR="008A2C8B" w:rsidRPr="008A2C8B">
        <w:rPr>
          <w:rFonts w:cs="Traditional Arabic"/>
          <w:sz w:val="20"/>
          <w:szCs w:val="30"/>
          <w:rtl/>
          <w:lang w:eastAsia="zh-TW"/>
        </w:rPr>
        <w:t>، وذلك بهدف إبرام وتوقيع اتفاق البلد المضيف في أقرب وقت ممكن، وأن تنظم الدورة السابعة للاجتماع العام بالتعاون الوثيق مع البلد المضيف، وأن تدعو الأعضاء والجهات المراقبة في المنبر إلى المش</w:t>
      </w:r>
      <w:r w:rsidR="008A2C8B">
        <w:rPr>
          <w:rFonts w:cs="Traditional Arabic"/>
          <w:sz w:val="20"/>
          <w:szCs w:val="30"/>
          <w:rtl/>
          <w:lang w:eastAsia="zh-TW"/>
        </w:rPr>
        <w:t>اركة في الدورة</w:t>
      </w:r>
      <w:r w:rsidR="0014520F" w:rsidRPr="009F269C">
        <w:rPr>
          <w:rFonts w:cs="Traditional Arabic"/>
          <w:sz w:val="20"/>
          <w:szCs w:val="30"/>
          <w:rtl/>
          <w:lang w:eastAsia="zh-TW"/>
        </w:rPr>
        <w:t xml:space="preserve">؛ </w:t>
      </w:r>
    </w:p>
    <w:p w:rsidR="008A2C8B" w:rsidRPr="008A2C8B" w:rsidRDefault="008A2C8B" w:rsidP="00327975">
      <w:pPr>
        <w:tabs>
          <w:tab w:val="left" w:pos="2975"/>
        </w:tabs>
        <w:spacing w:after="120" w:line="360" w:lineRule="exact"/>
        <w:ind w:left="1871" w:firstLine="539"/>
        <w:jc w:val="both"/>
        <w:rPr>
          <w:rFonts w:cs="Traditional Arabic"/>
          <w:sz w:val="20"/>
          <w:szCs w:val="30"/>
          <w:rtl/>
          <w:lang w:eastAsia="zh-TW"/>
        </w:rPr>
      </w:pPr>
      <w:bookmarkStart w:id="23" w:name="bookmark_139"/>
      <w:r w:rsidRPr="008A2C8B">
        <w:rPr>
          <w:rFonts w:cs="Traditional Arabic"/>
          <w:sz w:val="20"/>
          <w:szCs w:val="30"/>
          <w:rtl/>
          <w:lang w:eastAsia="zh-TW"/>
        </w:rPr>
        <w:t>٣-</w:t>
      </w:r>
      <w:r w:rsidR="001844A1">
        <w:rPr>
          <w:rFonts w:cs="Traditional Arabic"/>
          <w:sz w:val="20"/>
          <w:szCs w:val="30"/>
          <w:lang w:eastAsia="zh-TW"/>
        </w:rPr>
        <w:tab/>
      </w:r>
      <w:r w:rsidRPr="008A2C8B">
        <w:rPr>
          <w:rFonts w:cs="Traditional Arabic"/>
          <w:i/>
          <w:iCs/>
          <w:sz w:val="20"/>
          <w:szCs w:val="30"/>
          <w:rtl/>
          <w:lang w:eastAsia="zh-TW"/>
        </w:rPr>
        <w:t>يدعو</w:t>
      </w:r>
      <w:r w:rsidRPr="008A2C8B">
        <w:rPr>
          <w:rFonts w:cs="Traditional Arabic"/>
          <w:sz w:val="20"/>
          <w:szCs w:val="30"/>
          <w:rtl/>
          <w:lang w:eastAsia="zh-TW"/>
        </w:rPr>
        <w:t xml:space="preserve"> الأعضاء القادرين على القيام بذلك إلى النظر في استضافة الدورة الثامنة للاجتماع العام، المقرر عقدها في العام 2020؛</w:t>
      </w:r>
      <w:bookmarkEnd w:id="23"/>
    </w:p>
    <w:p w:rsidR="008A2C8B" w:rsidRPr="008A2C8B" w:rsidRDefault="008A2C8B" w:rsidP="00327975">
      <w:pPr>
        <w:tabs>
          <w:tab w:val="left" w:pos="2975"/>
        </w:tabs>
        <w:spacing w:after="120" w:line="360" w:lineRule="exact"/>
        <w:ind w:left="1871" w:firstLine="539"/>
        <w:jc w:val="both"/>
        <w:rPr>
          <w:rFonts w:cs="Traditional Arabic"/>
          <w:sz w:val="20"/>
          <w:szCs w:val="30"/>
          <w:rtl/>
          <w:lang w:eastAsia="zh-TW"/>
        </w:rPr>
      </w:pPr>
      <w:bookmarkStart w:id="24" w:name="bookmark_140"/>
      <w:r w:rsidRPr="008A2C8B">
        <w:rPr>
          <w:rFonts w:cs="Traditional Arabic"/>
          <w:sz w:val="20"/>
          <w:szCs w:val="30"/>
          <w:rtl/>
          <w:lang w:eastAsia="zh-TW"/>
        </w:rPr>
        <w:t>٤-</w:t>
      </w:r>
      <w:r w:rsidR="002A6590">
        <w:rPr>
          <w:rFonts w:cs="Traditional Arabic"/>
          <w:sz w:val="20"/>
          <w:szCs w:val="30"/>
          <w:rtl/>
          <w:lang w:eastAsia="zh-TW"/>
        </w:rPr>
        <w:tab/>
      </w:r>
      <w:r w:rsidRPr="008A2C8B">
        <w:rPr>
          <w:rFonts w:cs="Traditional Arabic"/>
          <w:i/>
          <w:iCs/>
          <w:sz w:val="20"/>
          <w:szCs w:val="30"/>
          <w:rtl/>
          <w:lang w:eastAsia="zh-TW"/>
        </w:rPr>
        <w:t>يطلب أيضاً</w:t>
      </w:r>
      <w:r w:rsidRPr="008A2C8B">
        <w:rPr>
          <w:rFonts w:cs="Traditional Arabic"/>
          <w:sz w:val="20"/>
          <w:szCs w:val="30"/>
          <w:rtl/>
          <w:lang w:eastAsia="zh-TW"/>
        </w:rPr>
        <w:t xml:space="preserve"> إلى الأمينة التنفيذية، تحت إشراف المكتب، أن تتشاور مع أعضاء المنتدى الذين قد يعرضون، خلال الفترة المفضية إلى الدورة السابعة من الاجتماع العام، القيام باستضافة الدورة الثامنة للاجتماع العام؛</w:t>
      </w:r>
      <w:bookmarkEnd w:id="24"/>
    </w:p>
    <w:p w:rsidR="008A2C8B" w:rsidRPr="008A2C8B" w:rsidRDefault="008A2C8B" w:rsidP="00327975">
      <w:pPr>
        <w:tabs>
          <w:tab w:val="left" w:pos="2975"/>
        </w:tabs>
        <w:spacing w:after="120" w:line="360" w:lineRule="exact"/>
        <w:ind w:left="1871" w:firstLine="539"/>
        <w:jc w:val="both"/>
        <w:rPr>
          <w:rFonts w:cs="Traditional Arabic"/>
          <w:sz w:val="20"/>
          <w:szCs w:val="30"/>
          <w:rtl/>
          <w:lang w:eastAsia="zh-TW"/>
        </w:rPr>
      </w:pPr>
      <w:bookmarkStart w:id="25" w:name="bookmark_141"/>
      <w:r w:rsidRPr="008A2C8B">
        <w:rPr>
          <w:rFonts w:cs="Traditional Arabic"/>
          <w:sz w:val="20"/>
          <w:szCs w:val="30"/>
          <w:rtl/>
          <w:lang w:eastAsia="zh-TW"/>
        </w:rPr>
        <w:t>٥-</w:t>
      </w:r>
      <w:r w:rsidR="002A6590">
        <w:rPr>
          <w:rFonts w:cs="Traditional Arabic"/>
          <w:sz w:val="20"/>
          <w:szCs w:val="30"/>
          <w:rtl/>
          <w:lang w:eastAsia="zh-TW"/>
        </w:rPr>
        <w:tab/>
      </w:r>
      <w:r w:rsidRPr="008A2C8B">
        <w:rPr>
          <w:rFonts w:cs="Traditional Arabic"/>
          <w:i/>
          <w:iCs/>
          <w:sz w:val="20"/>
          <w:szCs w:val="30"/>
          <w:rtl/>
          <w:lang w:eastAsia="zh-TW"/>
        </w:rPr>
        <w:t>يطلب كذلك</w:t>
      </w:r>
      <w:r w:rsidRPr="008A2C8B">
        <w:rPr>
          <w:rFonts w:cs="Traditional Arabic"/>
          <w:sz w:val="20"/>
          <w:szCs w:val="30"/>
          <w:rtl/>
          <w:lang w:eastAsia="zh-TW"/>
        </w:rPr>
        <w:t xml:space="preserve"> إلى الأمينة التنفيذية أن تقدم إلى الاجتماع العام في دورته السابعة تقريراً عن التقدم المحرز في المشاورات المشار إليها في الفقرة 4 أعلاه، وذلك بهدف اعتماد مقرر في تلك الدورة بشأن تاريخ ومكان انعقاد دورته الثامنة؛</w:t>
      </w:r>
      <w:bookmarkEnd w:id="25"/>
    </w:p>
    <w:p w:rsidR="002A6590" w:rsidRDefault="008A2C8B" w:rsidP="00327975">
      <w:pPr>
        <w:tabs>
          <w:tab w:val="left" w:pos="2975"/>
        </w:tabs>
        <w:spacing w:after="120" w:line="360" w:lineRule="exact"/>
        <w:ind w:left="1871" w:firstLine="539"/>
        <w:jc w:val="both"/>
        <w:rPr>
          <w:rFonts w:cs="Traditional Arabic"/>
          <w:sz w:val="20"/>
          <w:szCs w:val="30"/>
          <w:rtl/>
          <w:lang w:eastAsia="zh-TW"/>
        </w:rPr>
      </w:pPr>
      <w:bookmarkStart w:id="26" w:name="bookmark_142"/>
      <w:r w:rsidRPr="008A2C8B">
        <w:rPr>
          <w:rFonts w:cs="Traditional Arabic"/>
          <w:sz w:val="20"/>
          <w:szCs w:val="30"/>
          <w:rtl/>
          <w:lang w:eastAsia="zh-TW"/>
        </w:rPr>
        <w:t>٦-</w:t>
      </w:r>
      <w:r w:rsidR="002A6590">
        <w:rPr>
          <w:rFonts w:cs="Traditional Arabic"/>
          <w:sz w:val="20"/>
          <w:szCs w:val="30"/>
          <w:rtl/>
          <w:lang w:eastAsia="zh-TW"/>
        </w:rPr>
        <w:tab/>
      </w:r>
      <w:r w:rsidRPr="007F300F">
        <w:rPr>
          <w:rFonts w:cs="Traditional Arabic"/>
          <w:i/>
          <w:iCs/>
          <w:sz w:val="20"/>
          <w:szCs w:val="30"/>
          <w:rtl/>
          <w:lang w:eastAsia="zh-TW"/>
        </w:rPr>
        <w:t>يحيط علماً</w:t>
      </w:r>
      <w:r w:rsidRPr="008A2C8B">
        <w:rPr>
          <w:rFonts w:cs="Traditional Arabic"/>
          <w:sz w:val="20"/>
          <w:szCs w:val="30"/>
          <w:rtl/>
          <w:lang w:eastAsia="zh-TW"/>
        </w:rPr>
        <w:t xml:space="preserve"> بمشروع جدول الأعمال الأولي للدورة السابعة </w:t>
      </w:r>
      <w:r w:rsidR="00941851" w:rsidRPr="008A2C8B">
        <w:rPr>
          <w:rFonts w:cs="Traditional Arabic" w:hint="cs"/>
          <w:sz w:val="20"/>
          <w:szCs w:val="30"/>
          <w:rtl/>
          <w:lang w:eastAsia="zh-TW"/>
        </w:rPr>
        <w:t>للاجتماع</w:t>
      </w:r>
      <w:r w:rsidRPr="008A2C8B">
        <w:rPr>
          <w:rFonts w:cs="Traditional Arabic"/>
          <w:sz w:val="20"/>
          <w:szCs w:val="30"/>
          <w:rtl/>
          <w:lang w:eastAsia="zh-TW"/>
        </w:rPr>
        <w:t xml:space="preserve"> العام</w:t>
      </w:r>
      <w:r w:rsidRPr="008A2C8B">
        <w:rPr>
          <w:rFonts w:cs="Traditional Arabic"/>
          <w:sz w:val="20"/>
          <w:szCs w:val="30"/>
          <w:vertAlign w:val="superscript"/>
          <w:rtl/>
          <w:lang w:eastAsia="zh-TW"/>
        </w:rPr>
        <w:t>(</w:t>
      </w:r>
      <w:r w:rsidRPr="008A2C8B">
        <w:rPr>
          <w:rFonts w:cs="Traditional Arabic"/>
          <w:sz w:val="20"/>
          <w:szCs w:val="30"/>
          <w:vertAlign w:val="superscript"/>
          <w:rtl/>
          <w:lang w:eastAsia="zh-TW"/>
        </w:rPr>
        <w:footnoteReference w:id="23"/>
      </w:r>
      <w:r w:rsidRPr="008A2C8B">
        <w:rPr>
          <w:rFonts w:cs="Traditional Arabic"/>
          <w:sz w:val="20"/>
          <w:szCs w:val="30"/>
          <w:vertAlign w:val="superscript"/>
          <w:rtl/>
          <w:lang w:eastAsia="zh-TW"/>
        </w:rPr>
        <w:t>)</w:t>
      </w:r>
      <w:r w:rsidRPr="008A2C8B">
        <w:rPr>
          <w:rFonts w:cs="Traditional Arabic"/>
          <w:sz w:val="20"/>
          <w:szCs w:val="30"/>
          <w:rtl/>
          <w:lang w:eastAsia="zh-TW"/>
        </w:rPr>
        <w:t xml:space="preserve"> الوارد في مرفق هذا المقرر، ويطلب إلى الأمينة التنفيذية أن تضع الصيغة النهائية للتنظيم المقترح لعمل الدورة، تمشياً مع التعليقات التي وردت خلال الدورة السادسة للاجتماع العام.</w:t>
      </w:r>
      <w:bookmarkEnd w:id="26"/>
    </w:p>
    <w:p w:rsidR="00272D25" w:rsidRDefault="00272D25" w:rsidP="00327975">
      <w:pPr>
        <w:spacing w:after="120" w:line="340" w:lineRule="exact"/>
        <w:ind w:left="1701"/>
        <w:jc w:val="center"/>
        <w:rPr>
          <w:rFonts w:cs="Traditional Arabic"/>
          <w:sz w:val="20"/>
          <w:szCs w:val="30"/>
          <w:rtl/>
          <w:lang w:eastAsia="zh-TW"/>
        </w:rPr>
      </w:pPr>
      <w:r>
        <w:rPr>
          <w:rFonts w:cs="Traditional Arabic" w:hint="cs"/>
          <w:sz w:val="20"/>
          <w:szCs w:val="30"/>
          <w:rtl/>
          <w:lang w:eastAsia="zh-TW"/>
        </w:rPr>
        <w:t>_______________</w:t>
      </w:r>
    </w:p>
    <w:sectPr w:rsidR="00272D25" w:rsidSect="005A0DCF">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80C" w:rsidRDefault="0082380C">
      <w:r>
        <w:separator/>
      </w:r>
    </w:p>
  </w:endnote>
  <w:endnote w:type="continuationSeparator" w:id="0">
    <w:p w:rsidR="0082380C" w:rsidRDefault="008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74" w:rsidRPr="00B86C1A" w:rsidRDefault="00B27074"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892B6D">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74" w:rsidRPr="00B86C1A" w:rsidRDefault="00B27074"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892B6D">
      <w:rPr>
        <w:rStyle w:val="PageNumber"/>
        <w:rFonts w:ascii="Times New Roman" w:hAnsi="Times New Roman" w:cs="Times New Roman"/>
        <w:sz w:val="18"/>
        <w:szCs w:val="18"/>
      </w:rPr>
      <w:t>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74" w:rsidRPr="00F45D78" w:rsidRDefault="00B27074" w:rsidP="00625938">
    <w:pPr>
      <w:rPr>
        <w:sz w:val="20"/>
        <w:szCs w:val="20"/>
      </w:rPr>
    </w:pPr>
    <w:r w:rsidRPr="00F45D78">
      <w:rPr>
        <w:rFonts w:cs="Times New Roman"/>
        <w:sz w:val="20"/>
        <w:szCs w:val="20"/>
        <w:lang w:val="en-GB"/>
      </w:rPr>
      <w:t>K</w:t>
    </w:r>
    <w:r>
      <w:rPr>
        <w:rFonts w:cs="Times New Roman"/>
        <w:sz w:val="20"/>
        <w:szCs w:val="20"/>
      </w:rPr>
      <w:t>1709278</w:t>
    </w:r>
    <w:r w:rsidRPr="00F45D78">
      <w:rPr>
        <w:rFonts w:cs="Times New Roman" w:hint="cs"/>
        <w:sz w:val="20"/>
        <w:szCs w:val="20"/>
        <w:rtl/>
        <w:lang w:val="en-GB"/>
      </w:rPr>
      <w:tab/>
    </w:r>
    <w:r w:rsidR="00327975">
      <w:rPr>
        <w:rFonts w:cs="Times New Roman"/>
        <w:sz w:val="20"/>
        <w:szCs w:val="20"/>
        <w:lang w:val="en-GB"/>
      </w:rPr>
      <w:t>0</w:t>
    </w:r>
    <w:r w:rsidR="0021368D">
      <w:rPr>
        <w:rFonts w:cs="Times New Roman"/>
        <w:sz w:val="20"/>
        <w:szCs w:val="20"/>
        <w:lang w:val="en-GB"/>
      </w:rPr>
      <w:t>2</w:t>
    </w:r>
    <w:r w:rsidR="00327975">
      <w:rPr>
        <w:rFonts w:cs="Times New Roman"/>
        <w:sz w:val="20"/>
        <w:szCs w:val="20"/>
        <w:lang w:val="en-GB"/>
      </w:rPr>
      <w:t>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80C" w:rsidRDefault="0082380C" w:rsidP="00684243">
      <w:pPr>
        <w:ind w:left="720"/>
      </w:pPr>
      <w:r>
        <w:separator/>
      </w:r>
    </w:p>
  </w:footnote>
  <w:footnote w:type="continuationSeparator" w:id="0">
    <w:p w:rsidR="0082380C" w:rsidRDefault="0082380C">
      <w:r>
        <w:continuationSeparator/>
      </w:r>
    </w:p>
  </w:footnote>
  <w:footnote w:id="1">
    <w:p w:rsidR="00B27074" w:rsidRPr="002A7552" w:rsidRDefault="00B27074" w:rsidP="00327975">
      <w:pPr>
        <w:pStyle w:val="FootnoteText"/>
        <w:spacing w:after="20" w:line="300" w:lineRule="exact"/>
        <w:ind w:left="1132"/>
        <w:jc w:val="left"/>
        <w:rPr>
          <w:rFonts w:asciiTheme="majorBidi" w:hAnsiTheme="majorBidi" w:cstheme="majorBidi"/>
          <w:rtl/>
        </w:rPr>
      </w:pPr>
      <w:r w:rsidRPr="00B9277B">
        <w:rPr>
          <w:rStyle w:val="FootnoteReference"/>
          <w:rFonts w:asciiTheme="majorBidi" w:hAnsiTheme="majorBidi" w:cstheme="majorBidi"/>
          <w:vertAlign w:val="baseline"/>
          <w:rtl/>
        </w:rPr>
        <w:t>*</w:t>
      </w:r>
      <w:r w:rsidRPr="002A7552">
        <w:rPr>
          <w:rFonts w:asciiTheme="majorBidi" w:hAnsiTheme="majorBidi" w:cstheme="majorBidi"/>
          <w:rtl/>
        </w:rPr>
        <w:t xml:space="preserve"> </w:t>
      </w:r>
      <w:r>
        <w:rPr>
          <w:rFonts w:asciiTheme="majorBidi" w:hAnsiTheme="majorBidi" w:cstheme="majorBidi" w:hint="cs"/>
          <w:rtl/>
        </w:rPr>
        <w:t xml:space="preserve"> </w:t>
      </w:r>
      <w:r w:rsidRPr="00892B6D">
        <w:rPr>
          <w:rFonts w:asciiTheme="majorBidi" w:hAnsiTheme="majorBidi" w:cstheme="majorBidi"/>
          <w:lang w:val="fr-FR"/>
        </w:rPr>
        <w:t>IPBES/6/1</w:t>
      </w:r>
      <w:r>
        <w:rPr>
          <w:rFonts w:asciiTheme="majorBidi" w:hAnsiTheme="majorBidi" w:cstheme="majorBidi" w:hint="cs"/>
          <w:rtl/>
        </w:rPr>
        <w:t>.</w:t>
      </w:r>
    </w:p>
  </w:footnote>
  <w:footnote w:id="2">
    <w:p w:rsidR="00B27074" w:rsidRPr="00892B6D" w:rsidRDefault="00B27074" w:rsidP="00327975">
      <w:pPr>
        <w:pStyle w:val="FootnoteText"/>
        <w:spacing w:after="20" w:line="300" w:lineRule="exact"/>
        <w:ind w:left="1132"/>
        <w:jc w:val="left"/>
        <w:rPr>
          <w:rStyle w:val="FootnoteReference"/>
          <w:rFonts w:ascii="Traditional Arabic" w:hAnsi="Traditional Arabic" w:cs="Traditional Arabic"/>
          <w:sz w:val="26"/>
          <w:szCs w:val="26"/>
          <w:vertAlign w:val="baseline"/>
          <w:lang w:val="fr-FR"/>
        </w:rPr>
      </w:pPr>
      <w:r w:rsidRPr="004D7365">
        <w:rPr>
          <w:rFonts w:ascii="Traditional Arabic" w:hAnsi="Traditional Arabic" w:cs="Traditional Arabic"/>
          <w:sz w:val="26"/>
          <w:szCs w:val="26"/>
          <w:rtl/>
        </w:rPr>
        <w:t>(</w:t>
      </w:r>
      <w:r w:rsidRPr="004D7365">
        <w:rPr>
          <w:rStyle w:val="FootnoteReference"/>
          <w:rFonts w:ascii="Traditional Arabic" w:hAnsi="Traditional Arabic" w:cs="Traditional Arabic"/>
          <w:sz w:val="26"/>
          <w:szCs w:val="26"/>
          <w:vertAlign w:val="baseline"/>
        </w:rPr>
        <w:footnoteRef/>
      </w:r>
      <w:r w:rsidRPr="004D7365">
        <w:rPr>
          <w:rFonts w:ascii="Traditional Arabic" w:hAnsi="Traditional Arabic" w:cs="Traditional Arabic"/>
          <w:sz w:val="26"/>
          <w:szCs w:val="26"/>
          <w:rtl/>
        </w:rPr>
        <w:t>)</w:t>
      </w:r>
      <w:r w:rsidRPr="004D7365">
        <w:rPr>
          <w:rStyle w:val="FootnoteReference"/>
          <w:rFonts w:ascii="Traditional Arabic" w:hAnsi="Traditional Arabic" w:cs="Traditional Arabic"/>
          <w:sz w:val="26"/>
          <w:szCs w:val="26"/>
          <w:vertAlign w:val="baseline"/>
          <w:rtl/>
        </w:rPr>
        <w:t xml:space="preserve"> </w:t>
      </w:r>
      <w:r>
        <w:rPr>
          <w:rFonts w:ascii="Traditional Arabic" w:hAnsi="Traditional Arabic" w:cs="Traditional Arabic" w:hint="cs"/>
          <w:sz w:val="26"/>
          <w:szCs w:val="26"/>
          <w:rtl/>
        </w:rPr>
        <w:t xml:space="preserve"> </w:t>
      </w:r>
      <w:r w:rsidRPr="00892B6D">
        <w:rPr>
          <w:rFonts w:asciiTheme="majorBidi" w:hAnsiTheme="majorBidi" w:cstheme="majorBidi"/>
          <w:lang w:val="fr-FR"/>
        </w:rPr>
        <w:t>IPBES/6/2</w:t>
      </w:r>
      <w:r w:rsidRPr="002A6590">
        <w:rPr>
          <w:rFonts w:ascii="Traditional Arabic" w:hAnsi="Traditional Arabic" w:cs="Traditional Arabic" w:hint="cs"/>
          <w:sz w:val="26"/>
          <w:szCs w:val="26"/>
          <w:rtl/>
        </w:rPr>
        <w:t>.</w:t>
      </w:r>
    </w:p>
  </w:footnote>
  <w:footnote w:id="3">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892B6D">
        <w:rPr>
          <w:rFonts w:ascii="Times New Roman" w:hAnsi="Times New Roman" w:cs="Traditional Arabic"/>
          <w:sz w:val="18"/>
          <w:szCs w:val="26"/>
          <w:lang w:val="fr-FR" w:eastAsia="zh-TW"/>
        </w:rPr>
        <w:t>IPBES/6/INF/12</w:t>
      </w:r>
      <w:r w:rsidRPr="009F269C">
        <w:rPr>
          <w:rFonts w:ascii="Times New Roman" w:hAnsi="Times New Roman" w:cs="Traditional Arabic" w:hint="cs"/>
          <w:sz w:val="18"/>
          <w:szCs w:val="26"/>
          <w:rtl/>
          <w:lang w:val="en-GB" w:eastAsia="zh-TW"/>
        </w:rPr>
        <w:t>.</w:t>
      </w:r>
    </w:p>
  </w:footnote>
  <w:footnote w:id="4">
    <w:p w:rsidR="00B27074" w:rsidRPr="00892B6D" w:rsidRDefault="00B27074" w:rsidP="00327975">
      <w:pPr>
        <w:pStyle w:val="FootnoteText"/>
        <w:tabs>
          <w:tab w:val="left" w:pos="740"/>
        </w:tabs>
        <w:spacing w:after="20" w:line="300" w:lineRule="exact"/>
        <w:ind w:left="1134"/>
        <w:jc w:val="both"/>
        <w:rPr>
          <w:rFonts w:ascii="Times New Roman" w:hAnsi="Times New Roman" w:cs="Traditional Arabic"/>
          <w:sz w:val="18"/>
          <w:szCs w:val="26"/>
          <w:lang w:val="fr-FR" w:eastAsia="zh-TW"/>
        </w:rPr>
      </w:pPr>
      <w:r>
        <w:rPr>
          <w:rFonts w:ascii="Times New Roman" w:hAnsi="Times New Roman" w:cs="Traditional Arabic" w:hint="cs"/>
          <w:sz w:val="18"/>
          <w:szCs w:val="26"/>
          <w:rtl/>
          <w:lang w:val="en-GB" w:eastAsia="zh-TW"/>
        </w:rPr>
        <w:t>(</w:t>
      </w:r>
      <w:r w:rsidRPr="004D7365">
        <w:rPr>
          <w:rFonts w:ascii="Times New Roman" w:hAnsi="Times New Roman" w:cs="Traditional Arabic"/>
          <w:sz w:val="18"/>
          <w:szCs w:val="26"/>
          <w:rtl/>
          <w:lang w:val="en-GB" w:eastAsia="zh-TW"/>
        </w:rPr>
        <w:footnoteRef/>
      </w:r>
      <w:r>
        <w:rPr>
          <w:rFonts w:ascii="Times New Roman" w:hAnsi="Times New Roman" w:cs="Traditional Arabic" w:hint="cs"/>
          <w:sz w:val="18"/>
          <w:szCs w:val="26"/>
          <w:rtl/>
          <w:lang w:val="en-GB" w:eastAsia="zh-TW"/>
        </w:rPr>
        <w:t xml:space="preserve">) </w:t>
      </w:r>
      <w:r w:rsidRPr="004D7365">
        <w:rPr>
          <w:rFonts w:ascii="Times New Roman" w:hAnsi="Times New Roman" w:cs="Traditional Arabic"/>
          <w:sz w:val="18"/>
          <w:szCs w:val="26"/>
          <w:rtl/>
          <w:lang w:val="en-GB" w:eastAsia="zh-TW"/>
        </w:rPr>
        <w:t xml:space="preserve"> </w:t>
      </w:r>
      <w:r w:rsidRPr="00892B6D">
        <w:rPr>
          <w:rFonts w:ascii="Times New Roman" w:hAnsi="Times New Roman" w:cs="Traditional Arabic"/>
          <w:sz w:val="18"/>
          <w:szCs w:val="26"/>
          <w:lang w:val="fr-FR" w:eastAsia="zh-TW"/>
        </w:rPr>
        <w:t>IPBES/6/INF/13</w:t>
      </w:r>
      <w:r>
        <w:rPr>
          <w:rFonts w:ascii="Times New Roman" w:hAnsi="Times New Roman" w:cs="Traditional Arabic" w:hint="cs"/>
          <w:sz w:val="18"/>
          <w:szCs w:val="26"/>
          <w:rtl/>
          <w:lang w:val="en-GB" w:eastAsia="zh-TW"/>
        </w:rPr>
        <w:t>.</w:t>
      </w:r>
    </w:p>
  </w:footnote>
  <w:footnote w:id="5">
    <w:p w:rsidR="00B27074" w:rsidRPr="003934AD" w:rsidRDefault="00B27074" w:rsidP="00327975">
      <w:pPr>
        <w:pStyle w:val="FootnoteText"/>
        <w:tabs>
          <w:tab w:val="left" w:pos="740"/>
        </w:tabs>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3934AD">
        <w:rPr>
          <w:rFonts w:ascii="Times New Roman" w:hAnsi="Times New Roman" w:cs="Traditional Arabic"/>
          <w:sz w:val="18"/>
          <w:szCs w:val="26"/>
          <w:rtl/>
          <w:lang w:val="en-GB" w:eastAsia="zh-TW"/>
        </w:rPr>
        <w:footnoteRef/>
      </w:r>
      <w:r>
        <w:rPr>
          <w:rFonts w:ascii="Times New Roman" w:hAnsi="Times New Roman" w:cs="Traditional Arabic" w:hint="cs"/>
          <w:sz w:val="18"/>
          <w:szCs w:val="26"/>
          <w:rtl/>
          <w:lang w:val="en-GB" w:eastAsia="zh-TW"/>
        </w:rPr>
        <w:t xml:space="preserve">) </w:t>
      </w:r>
      <w:r w:rsidRPr="003934AD">
        <w:rPr>
          <w:rFonts w:ascii="Times New Roman" w:hAnsi="Times New Roman" w:cs="Traditional Arabic"/>
          <w:sz w:val="18"/>
          <w:szCs w:val="26"/>
          <w:rtl/>
          <w:lang w:val="en-GB" w:eastAsia="zh-TW"/>
        </w:rPr>
        <w:t xml:space="preserve"> </w:t>
      </w:r>
      <w:r w:rsidRPr="004D7365">
        <w:rPr>
          <w:rFonts w:ascii="Times New Roman" w:hAnsi="Times New Roman" w:cs="Traditional Arabic"/>
          <w:sz w:val="18"/>
          <w:szCs w:val="26"/>
          <w:lang w:val="en-GB" w:eastAsia="zh-TW"/>
        </w:rPr>
        <w:t>IPBES/6/INF/1</w:t>
      </w:r>
      <w:r>
        <w:rPr>
          <w:rFonts w:ascii="Times New Roman" w:hAnsi="Times New Roman" w:cs="Traditional Arabic"/>
          <w:sz w:val="18"/>
          <w:szCs w:val="26"/>
          <w:lang w:val="en-GB" w:eastAsia="zh-TW"/>
        </w:rPr>
        <w:t>4</w:t>
      </w:r>
      <w:r>
        <w:rPr>
          <w:rFonts w:ascii="Times New Roman" w:hAnsi="Times New Roman" w:cs="Traditional Arabic" w:hint="cs"/>
          <w:sz w:val="18"/>
          <w:szCs w:val="26"/>
          <w:rtl/>
          <w:lang w:val="en-GB" w:eastAsia="zh-TW"/>
        </w:rPr>
        <w:t>.</w:t>
      </w:r>
    </w:p>
  </w:footnote>
  <w:footnote w:id="6">
    <w:p w:rsidR="00941851" w:rsidRDefault="00941851" w:rsidP="00327975">
      <w:pPr>
        <w:pStyle w:val="FootnoteText"/>
        <w:tabs>
          <w:tab w:val="left" w:pos="740"/>
        </w:tabs>
        <w:spacing w:after="20" w:line="300" w:lineRule="exact"/>
        <w:ind w:left="1134"/>
        <w:jc w:val="both"/>
        <w:rPr>
          <w:rtl/>
        </w:rPr>
      </w:pPr>
      <w:r>
        <w:rPr>
          <w:rFonts w:ascii="Times New Roman" w:hAnsi="Times New Roman" w:cs="Traditional Arabic" w:hint="cs"/>
          <w:sz w:val="18"/>
          <w:szCs w:val="26"/>
          <w:rtl/>
          <w:lang w:val="en-GB" w:eastAsia="zh-TW"/>
        </w:rPr>
        <w:t>(</w:t>
      </w:r>
      <w:r w:rsidRPr="00941851">
        <w:rPr>
          <w:rFonts w:ascii="Times New Roman" w:hAnsi="Times New Roman" w:cs="Traditional Arabic"/>
          <w:sz w:val="18"/>
          <w:szCs w:val="26"/>
          <w:rtl/>
          <w:lang w:val="en-GB" w:eastAsia="zh-TW"/>
        </w:rPr>
        <w:footnoteRef/>
      </w:r>
      <w:r>
        <w:rPr>
          <w:rFonts w:ascii="Times New Roman" w:hAnsi="Times New Roman" w:cs="Traditional Arabic" w:hint="cs"/>
          <w:sz w:val="18"/>
          <w:szCs w:val="26"/>
          <w:rtl/>
          <w:lang w:val="en-GB" w:eastAsia="zh-TW"/>
        </w:rPr>
        <w:t xml:space="preserve">) </w:t>
      </w:r>
      <w:r w:rsidRPr="00941851">
        <w:rPr>
          <w:rFonts w:ascii="Times New Roman" w:hAnsi="Times New Roman" w:cs="Traditional Arabic"/>
          <w:sz w:val="18"/>
          <w:szCs w:val="26"/>
          <w:rtl/>
          <w:lang w:val="en-GB" w:eastAsia="zh-TW"/>
        </w:rPr>
        <w:t xml:space="preserve"> </w:t>
      </w:r>
      <w:r w:rsidRPr="00941851">
        <w:rPr>
          <w:rFonts w:ascii="Times New Roman" w:hAnsi="Times New Roman" w:cs="Traditional Arabic"/>
          <w:sz w:val="18"/>
          <w:szCs w:val="24"/>
          <w:lang w:eastAsia="zh-TW"/>
        </w:rPr>
        <w:t>IPBES/6/INF/11</w:t>
      </w:r>
      <w:r>
        <w:rPr>
          <w:rFonts w:ascii="Times New Roman" w:hAnsi="Times New Roman" w:cs="Traditional Arabic" w:hint="cs"/>
          <w:sz w:val="18"/>
          <w:szCs w:val="26"/>
          <w:rtl/>
          <w:lang w:eastAsia="zh-TW"/>
        </w:rPr>
        <w:t>.</w:t>
      </w:r>
    </w:p>
  </w:footnote>
  <w:footnote w:id="7">
    <w:p w:rsidR="00B27074" w:rsidRPr="003934AD"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3934AD">
        <w:rPr>
          <w:rFonts w:ascii="Times New Roman" w:hAnsi="Times New Roman" w:cs="Traditional Arabic"/>
          <w:szCs w:val="26"/>
          <w:rtl/>
        </w:rPr>
        <w:footnoteRef/>
      </w:r>
      <w:bookmarkStart w:id="1" w:name="footnoteBookmark_62"/>
      <w:r>
        <w:rPr>
          <w:rFonts w:ascii="Times New Roman" w:hAnsi="Times New Roman" w:cs="Traditional Arabic" w:hint="cs"/>
          <w:sz w:val="18"/>
          <w:szCs w:val="26"/>
          <w:rtl/>
          <w:lang w:val="en-GB" w:eastAsia="zh-TW"/>
        </w:rPr>
        <w:t xml:space="preserve">) </w:t>
      </w:r>
      <w:r w:rsidRPr="003934AD">
        <w:rPr>
          <w:rFonts w:ascii="Times New Roman" w:hAnsi="Times New Roman" w:cs="Traditional Arabic"/>
          <w:sz w:val="18"/>
          <w:szCs w:val="26"/>
          <w:rtl/>
          <w:lang w:val="en-GB" w:eastAsia="zh-TW"/>
        </w:rPr>
        <w:t xml:space="preserve"> </w:t>
      </w:r>
      <w:r w:rsidRPr="003934AD">
        <w:rPr>
          <w:rFonts w:ascii="Times New Roman" w:hAnsi="Times New Roman" w:cs="Traditional Arabic"/>
          <w:sz w:val="18"/>
          <w:szCs w:val="26"/>
          <w:lang w:val="en-GB" w:eastAsia="zh-TW"/>
        </w:rPr>
        <w:t>IPBES/6/INF/3/Rev.1</w:t>
      </w:r>
      <w:r w:rsidRPr="003934AD">
        <w:rPr>
          <w:rFonts w:ascii="Times New Roman" w:hAnsi="Times New Roman" w:cs="Traditional Arabic"/>
          <w:sz w:val="18"/>
          <w:szCs w:val="26"/>
          <w:rtl/>
          <w:lang w:val="en-GB" w:eastAsia="zh-TW"/>
        </w:rPr>
        <w:t>، الذي سيتضمن فرادى الفصول وموجزاتها التنفيذية، ويعكس موجز مقرري السياسات على النحو الذي تمت الموافقة عليه.</w:t>
      </w:r>
      <w:bookmarkEnd w:id="1"/>
    </w:p>
  </w:footnote>
  <w:footnote w:id="8">
    <w:p w:rsidR="00B27074" w:rsidRPr="003934AD"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3934AD">
        <w:rPr>
          <w:rFonts w:ascii="Times New Roman" w:hAnsi="Times New Roman" w:cs="Traditional Arabic"/>
          <w:szCs w:val="26"/>
          <w:rtl/>
        </w:rPr>
        <w:footnoteRef/>
      </w:r>
      <w:bookmarkStart w:id="3" w:name="footnoteBookmark_64"/>
      <w:r>
        <w:rPr>
          <w:rFonts w:ascii="Times New Roman" w:hAnsi="Times New Roman" w:cs="Traditional Arabic" w:hint="cs"/>
          <w:sz w:val="18"/>
          <w:szCs w:val="26"/>
          <w:rtl/>
          <w:lang w:val="en-GB" w:eastAsia="zh-TW"/>
        </w:rPr>
        <w:t xml:space="preserve">) </w:t>
      </w:r>
      <w:r w:rsidRPr="003934AD">
        <w:rPr>
          <w:rFonts w:ascii="Times New Roman" w:hAnsi="Times New Roman" w:cs="Traditional Arabic"/>
          <w:sz w:val="18"/>
          <w:szCs w:val="26"/>
          <w:rtl/>
          <w:lang w:val="en-GB" w:eastAsia="zh-TW"/>
        </w:rPr>
        <w:t xml:space="preserve"> </w:t>
      </w:r>
      <w:r w:rsidRPr="003934AD">
        <w:rPr>
          <w:rFonts w:ascii="Times New Roman" w:hAnsi="Times New Roman" w:cs="Traditional Arabic"/>
          <w:sz w:val="18"/>
          <w:szCs w:val="26"/>
          <w:lang w:val="en-GB" w:eastAsia="zh-TW"/>
        </w:rPr>
        <w:t>IPBES/7/INF/4/Rev.1</w:t>
      </w:r>
      <w:r w:rsidRPr="003934AD">
        <w:rPr>
          <w:rFonts w:ascii="Times New Roman" w:hAnsi="Times New Roman" w:cs="Traditional Arabic"/>
          <w:sz w:val="18"/>
          <w:szCs w:val="26"/>
          <w:rtl/>
          <w:lang w:val="en-GB" w:eastAsia="zh-TW"/>
        </w:rPr>
        <w:t>، الذي سيتضمن فرادى الفصول وموجزاتها التنفيذية، ويعكس موجز مقرري السياسات على النحو الذي تمت الموافقة عليه.</w:t>
      </w:r>
      <w:bookmarkEnd w:id="3"/>
    </w:p>
  </w:footnote>
  <w:footnote w:id="9">
    <w:p w:rsidR="00B27074" w:rsidRPr="003934AD"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3934AD">
        <w:rPr>
          <w:rFonts w:ascii="Times New Roman" w:hAnsi="Times New Roman" w:cs="Traditional Arabic"/>
          <w:szCs w:val="26"/>
          <w:rtl/>
        </w:rPr>
        <w:footnoteRef/>
      </w:r>
      <w:bookmarkStart w:id="6" w:name="footnoteBookmark_66"/>
      <w:r>
        <w:rPr>
          <w:rFonts w:ascii="Times New Roman" w:hAnsi="Times New Roman" w:cs="Traditional Arabic" w:hint="cs"/>
          <w:sz w:val="18"/>
          <w:szCs w:val="26"/>
          <w:rtl/>
          <w:lang w:val="en-GB" w:eastAsia="zh-TW"/>
        </w:rPr>
        <w:t xml:space="preserve">) </w:t>
      </w:r>
      <w:r w:rsidRPr="003934AD">
        <w:rPr>
          <w:rFonts w:ascii="Times New Roman" w:hAnsi="Times New Roman" w:cs="Traditional Arabic"/>
          <w:sz w:val="18"/>
          <w:szCs w:val="26"/>
          <w:rtl/>
          <w:lang w:val="en-GB" w:eastAsia="zh-TW"/>
        </w:rPr>
        <w:t xml:space="preserve"> </w:t>
      </w:r>
      <w:r w:rsidRPr="003934AD">
        <w:rPr>
          <w:rFonts w:ascii="Times New Roman" w:hAnsi="Times New Roman" w:cs="Traditional Arabic"/>
          <w:sz w:val="18"/>
          <w:szCs w:val="26"/>
          <w:lang w:val="en-GB" w:eastAsia="zh-TW"/>
        </w:rPr>
        <w:t>IPBES/6/INF/5/Rev.1</w:t>
      </w:r>
      <w:r w:rsidRPr="003934AD">
        <w:rPr>
          <w:rFonts w:ascii="Times New Roman" w:hAnsi="Times New Roman" w:cs="Traditional Arabic"/>
          <w:sz w:val="18"/>
          <w:szCs w:val="26"/>
          <w:rtl/>
          <w:lang w:val="en-GB" w:eastAsia="zh-TW"/>
        </w:rPr>
        <w:t>، الذي سيتضمن فرادى الفصول وموجزاتها التنفيذية، ويعكس موجز مقرري السياسات على النحو الذي تمت الموافقة عليه.</w:t>
      </w:r>
      <w:bookmarkEnd w:id="6"/>
    </w:p>
  </w:footnote>
  <w:footnote w:id="10">
    <w:p w:rsidR="00B27074" w:rsidRPr="003934AD"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3934AD">
        <w:rPr>
          <w:rFonts w:ascii="Times New Roman" w:hAnsi="Times New Roman" w:cs="Traditional Arabic"/>
          <w:szCs w:val="26"/>
          <w:rtl/>
        </w:rPr>
        <w:footnoteRef/>
      </w:r>
      <w:bookmarkStart w:id="8" w:name="footnoteBookmark_68"/>
      <w:r>
        <w:rPr>
          <w:rFonts w:ascii="Times New Roman" w:hAnsi="Times New Roman" w:cs="Traditional Arabic" w:hint="cs"/>
          <w:sz w:val="18"/>
          <w:szCs w:val="26"/>
          <w:rtl/>
          <w:lang w:val="en-GB" w:eastAsia="zh-TW"/>
        </w:rPr>
        <w:t xml:space="preserve">) </w:t>
      </w:r>
      <w:r w:rsidRPr="003934AD">
        <w:rPr>
          <w:rFonts w:ascii="Times New Roman" w:hAnsi="Times New Roman" w:cs="Traditional Arabic"/>
          <w:sz w:val="18"/>
          <w:szCs w:val="26"/>
          <w:rtl/>
          <w:lang w:val="en-GB" w:eastAsia="zh-TW"/>
        </w:rPr>
        <w:t xml:space="preserve"> </w:t>
      </w:r>
      <w:r w:rsidRPr="003934AD">
        <w:rPr>
          <w:rFonts w:ascii="Times New Roman" w:hAnsi="Times New Roman" w:cs="Traditional Arabic"/>
          <w:sz w:val="18"/>
          <w:szCs w:val="26"/>
          <w:lang w:val="en-GB" w:eastAsia="zh-TW"/>
        </w:rPr>
        <w:t>IPBES/9/INF/6/Rev.1</w:t>
      </w:r>
      <w:r w:rsidRPr="003934AD">
        <w:rPr>
          <w:rFonts w:ascii="Times New Roman" w:hAnsi="Times New Roman" w:cs="Traditional Arabic"/>
          <w:sz w:val="18"/>
          <w:szCs w:val="26"/>
          <w:rtl/>
          <w:lang w:val="en-GB" w:eastAsia="zh-TW"/>
        </w:rPr>
        <w:t>، الذي سيتضمن فرادى الفصول وموجزاتها التنفيذية، ويعكس موجز مقرري السياسات على النحو الذي تمت الموافقة عليه.</w:t>
      </w:r>
      <w:bookmarkEnd w:id="8"/>
    </w:p>
  </w:footnote>
  <w:footnote w:id="11">
    <w:p w:rsidR="00B27074" w:rsidRPr="001A2FE1" w:rsidRDefault="00B27074" w:rsidP="00327975">
      <w:pPr>
        <w:pStyle w:val="FootnoteText"/>
        <w:tabs>
          <w:tab w:val="left" w:pos="740"/>
        </w:tabs>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1A2FE1">
        <w:rPr>
          <w:rFonts w:ascii="Times New Roman" w:hAnsi="Times New Roman" w:cs="Traditional Arabic"/>
          <w:sz w:val="18"/>
          <w:szCs w:val="26"/>
          <w:rtl/>
          <w:lang w:val="en-GB" w:eastAsia="zh-TW"/>
        </w:rPr>
        <w:footnoteRef/>
      </w:r>
      <w:r>
        <w:rPr>
          <w:rFonts w:ascii="Times New Roman" w:hAnsi="Times New Roman" w:cs="Traditional Arabic" w:hint="cs"/>
          <w:sz w:val="18"/>
          <w:szCs w:val="26"/>
          <w:rtl/>
          <w:lang w:val="en-GB" w:eastAsia="zh-TW"/>
        </w:rPr>
        <w:t xml:space="preserve">) </w:t>
      </w:r>
      <w:r w:rsidRPr="001A2FE1">
        <w:rPr>
          <w:rFonts w:ascii="Times New Roman" w:hAnsi="Times New Roman" w:cs="Traditional Arabic"/>
          <w:sz w:val="18"/>
          <w:szCs w:val="26"/>
          <w:rtl/>
          <w:lang w:val="en-GB" w:eastAsia="zh-TW"/>
        </w:rPr>
        <w:t xml:space="preserve"> </w:t>
      </w:r>
      <w:r w:rsidRPr="001A2FE1">
        <w:rPr>
          <w:rFonts w:ascii="Times New Roman" w:hAnsi="Times New Roman" w:cs="Traditional Arabic"/>
          <w:sz w:val="18"/>
          <w:szCs w:val="26"/>
          <w:lang w:val="en-GB" w:eastAsia="zh-TW"/>
        </w:rPr>
        <w:t>IPBES/6/INF/1/Rev.1</w:t>
      </w:r>
      <w:r>
        <w:rPr>
          <w:rFonts w:ascii="Times New Roman" w:hAnsi="Times New Roman" w:cs="Traditional Arabic" w:hint="cs"/>
          <w:sz w:val="18"/>
          <w:szCs w:val="26"/>
          <w:rtl/>
          <w:lang w:val="en-GB" w:eastAsia="zh-TW"/>
        </w:rPr>
        <w:t xml:space="preserve">، </w:t>
      </w:r>
      <w:r w:rsidRPr="001A2FE1">
        <w:rPr>
          <w:rFonts w:ascii="Times New Roman" w:hAnsi="Times New Roman" w:cs="Traditional Arabic"/>
          <w:sz w:val="18"/>
          <w:szCs w:val="26"/>
          <w:rtl/>
          <w:lang w:val="en-GB" w:eastAsia="zh-TW"/>
        </w:rPr>
        <w:t>الذي سيتضمن فرادى الفصول وموجزاتها التنفيذية، ويعكس موجز مقرري السياسات على النحو الذي تمت الموافقة عليه.</w:t>
      </w:r>
    </w:p>
  </w:footnote>
  <w:footnote w:id="12">
    <w:p w:rsidR="00B27074" w:rsidRPr="00830887" w:rsidRDefault="00B27074" w:rsidP="00327975">
      <w:pPr>
        <w:pStyle w:val="FootnoteText"/>
        <w:tabs>
          <w:tab w:val="left" w:pos="740"/>
        </w:tabs>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830887">
        <w:rPr>
          <w:rFonts w:ascii="Times New Roman" w:hAnsi="Times New Roman" w:cs="Traditional Arabic"/>
          <w:sz w:val="18"/>
          <w:szCs w:val="26"/>
          <w:rtl/>
          <w:lang w:val="en-GB" w:eastAsia="zh-TW"/>
        </w:rPr>
        <w:footnoteRef/>
      </w:r>
      <w:r>
        <w:rPr>
          <w:rFonts w:ascii="Times New Roman" w:hAnsi="Times New Roman" w:cs="Traditional Arabic" w:hint="cs"/>
          <w:sz w:val="18"/>
          <w:szCs w:val="26"/>
          <w:rtl/>
          <w:lang w:val="en-GB" w:eastAsia="zh-TW"/>
        </w:rPr>
        <w:t xml:space="preserve">) </w:t>
      </w:r>
      <w:r w:rsidRPr="00830887">
        <w:rPr>
          <w:rFonts w:ascii="Times New Roman" w:hAnsi="Times New Roman" w:cs="Traditional Arabic"/>
          <w:sz w:val="18"/>
          <w:szCs w:val="26"/>
          <w:rtl/>
          <w:lang w:val="en-GB" w:eastAsia="zh-TW"/>
        </w:rPr>
        <w:t xml:space="preserve"> </w:t>
      </w:r>
      <w:r w:rsidRPr="00830887">
        <w:rPr>
          <w:rFonts w:ascii="Times New Roman" w:hAnsi="Times New Roman" w:cs="Traditional Arabic"/>
          <w:sz w:val="18"/>
          <w:szCs w:val="26"/>
          <w:lang w:val="en-GB" w:eastAsia="zh-TW"/>
        </w:rPr>
        <w:t>IPBES/6/INF/15</w:t>
      </w:r>
      <w:r>
        <w:rPr>
          <w:rFonts w:ascii="Times New Roman" w:hAnsi="Times New Roman" w:cs="Traditional Arabic" w:hint="cs"/>
          <w:sz w:val="18"/>
          <w:szCs w:val="26"/>
          <w:rtl/>
          <w:lang w:val="en-GB" w:eastAsia="zh-TW"/>
        </w:rPr>
        <w:t>.</w:t>
      </w:r>
    </w:p>
  </w:footnote>
  <w:footnote w:id="13">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9F269C">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9F269C">
        <w:rPr>
          <w:rFonts w:ascii="Times New Roman" w:hAnsi="Times New Roman" w:cs="Traditional Arabic"/>
          <w:sz w:val="18"/>
          <w:szCs w:val="26"/>
          <w:lang w:val="en-GB" w:eastAsia="zh-TW"/>
        </w:rPr>
        <w:t>/INF/</w:t>
      </w:r>
      <w:r>
        <w:rPr>
          <w:rFonts w:ascii="Times New Roman" w:hAnsi="Times New Roman" w:cs="Traditional Arabic"/>
          <w:sz w:val="18"/>
          <w:szCs w:val="26"/>
          <w:lang w:val="en-GB" w:eastAsia="zh-TW"/>
        </w:rPr>
        <w:t>18</w:t>
      </w:r>
      <w:r w:rsidRPr="009F269C">
        <w:rPr>
          <w:rFonts w:ascii="Times New Roman" w:hAnsi="Times New Roman" w:cs="Traditional Arabic" w:hint="cs"/>
          <w:sz w:val="18"/>
          <w:szCs w:val="26"/>
          <w:rtl/>
          <w:lang w:val="en-GB" w:eastAsia="zh-TW"/>
        </w:rPr>
        <w:t>.</w:t>
      </w:r>
      <w:r w:rsidRPr="009F269C">
        <w:rPr>
          <w:rFonts w:ascii="Times New Roman" w:hAnsi="Times New Roman" w:cs="Traditional Arabic"/>
          <w:sz w:val="18"/>
          <w:szCs w:val="26"/>
          <w:rtl/>
          <w:lang w:val="en-GB" w:eastAsia="zh-TW"/>
        </w:rPr>
        <w:t xml:space="preserve"> </w:t>
      </w:r>
    </w:p>
  </w:footnote>
  <w:footnote w:id="14">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b/>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A06596">
        <w:rPr>
          <w:rFonts w:ascii="Times New Roman" w:hAnsi="Times New Roman" w:cs="Traditional Arabic"/>
          <w:sz w:val="18"/>
          <w:szCs w:val="26"/>
          <w:lang w:val="en-GB" w:eastAsia="zh-TW"/>
        </w:rPr>
        <w:t>IPBES/6/INF/16</w:t>
      </w:r>
      <w:r w:rsidRPr="009F269C">
        <w:rPr>
          <w:rFonts w:ascii="Times New Roman" w:hAnsi="Times New Roman" w:cs="Traditional Arabic" w:hint="cs"/>
          <w:sz w:val="18"/>
          <w:szCs w:val="26"/>
          <w:rtl/>
          <w:lang w:val="en-GB" w:eastAsia="zh-TW"/>
        </w:rPr>
        <w:t>.</w:t>
      </w:r>
    </w:p>
  </w:footnote>
  <w:footnote w:id="15">
    <w:p w:rsidR="00B27074" w:rsidRPr="00BD5C97"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BD5C97">
        <w:rPr>
          <w:rFonts w:ascii="Times New Roman" w:hAnsi="Times New Roman" w:cs="Traditional Arabic"/>
          <w:szCs w:val="26"/>
          <w:rtl/>
        </w:rPr>
        <w:footnoteRef/>
      </w:r>
      <w:bookmarkStart w:id="10" w:name="footnoteBookmark_98"/>
      <w:r>
        <w:rPr>
          <w:rFonts w:ascii="Times New Roman" w:hAnsi="Times New Roman" w:cs="Traditional Arabic" w:hint="cs"/>
          <w:sz w:val="18"/>
          <w:szCs w:val="26"/>
          <w:rtl/>
          <w:lang w:val="en-GB" w:eastAsia="zh-TW"/>
        </w:rPr>
        <w:t xml:space="preserve">) </w:t>
      </w:r>
      <w:r w:rsidRPr="00BD5C97">
        <w:rPr>
          <w:rFonts w:ascii="Times New Roman" w:hAnsi="Times New Roman" w:cs="Traditional Arabic"/>
          <w:sz w:val="18"/>
          <w:szCs w:val="26"/>
          <w:rtl/>
          <w:lang w:val="en-GB" w:eastAsia="zh-TW"/>
        </w:rPr>
        <w:t xml:space="preserve"> </w:t>
      </w:r>
      <w:r w:rsidRPr="00BD5C97">
        <w:rPr>
          <w:rFonts w:ascii="Times New Roman" w:hAnsi="Times New Roman" w:cs="Traditional Arabic"/>
          <w:sz w:val="18"/>
          <w:szCs w:val="26"/>
          <w:lang w:val="en-GB" w:eastAsia="zh-TW"/>
        </w:rPr>
        <w:t>IPBES/6/INF/32</w:t>
      </w:r>
      <w:r w:rsidRPr="00BD5C97">
        <w:rPr>
          <w:rFonts w:ascii="Times New Roman" w:hAnsi="Times New Roman" w:cs="Traditional Arabic"/>
          <w:sz w:val="18"/>
          <w:szCs w:val="26"/>
          <w:rtl/>
          <w:lang w:val="en-GB" w:eastAsia="zh-TW"/>
        </w:rPr>
        <w:t>.</w:t>
      </w:r>
      <w:bookmarkEnd w:id="10"/>
    </w:p>
  </w:footnote>
  <w:footnote w:id="16">
    <w:p w:rsidR="00B27074" w:rsidRPr="00BD5C97"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7042BF">
        <w:rPr>
          <w:rFonts w:ascii="Times New Roman" w:hAnsi="Times New Roman" w:cs="Traditional Arabic"/>
          <w:sz w:val="18"/>
          <w:szCs w:val="26"/>
          <w:rtl/>
          <w:lang w:val="en-GB" w:eastAsia="zh-TW"/>
        </w:rPr>
        <w:footnoteRef/>
      </w:r>
      <w:bookmarkStart w:id="11" w:name="footnoteBookmark_99"/>
      <w:r>
        <w:rPr>
          <w:rFonts w:ascii="Times New Roman" w:hAnsi="Times New Roman" w:cs="Traditional Arabic" w:hint="cs"/>
          <w:sz w:val="18"/>
          <w:szCs w:val="26"/>
          <w:rtl/>
          <w:lang w:val="en-GB" w:eastAsia="zh-TW"/>
        </w:rPr>
        <w:t xml:space="preserve">) </w:t>
      </w:r>
      <w:r w:rsidRPr="00BD5C97">
        <w:rPr>
          <w:rFonts w:ascii="Times New Roman" w:hAnsi="Times New Roman" w:cs="Traditional Arabic"/>
          <w:sz w:val="18"/>
          <w:szCs w:val="26"/>
          <w:rtl/>
          <w:lang w:val="en-GB" w:eastAsia="zh-TW"/>
        </w:rPr>
        <w:t xml:space="preserve"> </w:t>
      </w:r>
      <w:r w:rsidRPr="00BD5C97">
        <w:rPr>
          <w:rFonts w:ascii="Times New Roman" w:hAnsi="Times New Roman" w:cs="Traditional Arabic"/>
          <w:sz w:val="18"/>
          <w:szCs w:val="26"/>
          <w:lang w:val="en-GB" w:eastAsia="zh-TW"/>
        </w:rPr>
        <w:t>IPBES/6/10</w:t>
      </w:r>
      <w:r w:rsidRPr="00BD5C97">
        <w:rPr>
          <w:rFonts w:ascii="Times New Roman" w:hAnsi="Times New Roman" w:cs="Traditional Arabic"/>
          <w:sz w:val="18"/>
          <w:szCs w:val="26"/>
          <w:rtl/>
          <w:lang w:val="en-GB" w:eastAsia="zh-TW"/>
        </w:rPr>
        <w:t>.</w:t>
      </w:r>
      <w:bookmarkEnd w:id="11"/>
    </w:p>
  </w:footnote>
  <w:footnote w:id="17">
    <w:p w:rsidR="00B27074" w:rsidRPr="007042BF"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7042BF">
        <w:rPr>
          <w:rFonts w:ascii="Times New Roman" w:hAnsi="Times New Roman" w:cs="Traditional Arabic"/>
          <w:szCs w:val="26"/>
          <w:rtl/>
        </w:rPr>
        <w:footnoteRef/>
      </w:r>
      <w:bookmarkStart w:id="13" w:name="footnoteBookmark_108"/>
      <w:r>
        <w:rPr>
          <w:rFonts w:ascii="Times New Roman" w:hAnsi="Times New Roman" w:cs="Traditional Arabic" w:hint="cs"/>
          <w:sz w:val="18"/>
          <w:szCs w:val="26"/>
          <w:rtl/>
          <w:lang w:val="en-GB" w:eastAsia="zh-TW"/>
        </w:rPr>
        <w:t>)</w:t>
      </w:r>
      <w:r w:rsidRPr="007042BF">
        <w:rPr>
          <w:rFonts w:ascii="Times New Roman" w:hAnsi="Times New Roman" w:cs="Traditional Arabic"/>
          <w:sz w:val="18"/>
          <w:szCs w:val="26"/>
          <w:rtl/>
          <w:lang w:val="en-GB" w:eastAsia="zh-TW"/>
        </w:rPr>
        <w:t xml:space="preserve"> </w:t>
      </w:r>
      <w:r w:rsidRPr="007042BF">
        <w:rPr>
          <w:rFonts w:ascii="Times New Roman" w:hAnsi="Times New Roman" w:cs="Traditional Arabic"/>
          <w:sz w:val="18"/>
          <w:szCs w:val="26"/>
          <w:lang w:val="en-GB" w:eastAsia="zh-TW"/>
        </w:rPr>
        <w:t>IPBES/6/11</w:t>
      </w:r>
      <w:r w:rsidRPr="007042BF">
        <w:rPr>
          <w:rFonts w:ascii="Times New Roman" w:hAnsi="Times New Roman" w:cs="Traditional Arabic"/>
          <w:sz w:val="18"/>
          <w:szCs w:val="26"/>
          <w:rtl/>
          <w:lang w:val="en-GB" w:eastAsia="zh-TW"/>
        </w:rPr>
        <w:t>.</w:t>
      </w:r>
      <w:bookmarkEnd w:id="13"/>
    </w:p>
  </w:footnote>
  <w:footnote w:id="18">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w:t>
      </w:r>
      <w:r>
        <w:rPr>
          <w:rFonts w:ascii="Times New Roman" w:hAnsi="Times New Roman" w:cs="Traditional Arabic" w:hint="cs"/>
          <w:sz w:val="18"/>
          <w:szCs w:val="26"/>
          <w:rtl/>
          <w:lang w:val="en-GB" w:eastAsia="zh-TW"/>
        </w:rPr>
        <w:t>مشاريع</w:t>
      </w:r>
      <w:r w:rsidRPr="009F269C">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الجداول 1</w:t>
      </w:r>
      <w:r w:rsidRPr="009F269C">
        <w:rPr>
          <w:rFonts w:ascii="Times New Roman" w:hAnsi="Times New Roman" w:cs="Traditional Arabic"/>
          <w:sz w:val="18"/>
          <w:szCs w:val="26"/>
          <w:lang w:val="en-GB" w:eastAsia="zh-TW"/>
        </w:rPr>
        <w:t xml:space="preserve"> </w:t>
      </w:r>
      <w:r w:rsidRPr="009F269C">
        <w:rPr>
          <w:rFonts w:ascii="Times New Roman" w:hAnsi="Times New Roman" w:cs="Traditional Arabic"/>
          <w:sz w:val="18"/>
          <w:szCs w:val="26"/>
          <w:rtl/>
          <w:lang w:val="en-GB" w:eastAsia="zh-TW"/>
        </w:rPr>
        <w:t>و</w:t>
      </w:r>
      <w:r>
        <w:rPr>
          <w:rFonts w:ascii="Times New Roman" w:hAnsi="Times New Roman" w:cs="Traditional Arabic" w:hint="cs"/>
          <w:sz w:val="18"/>
          <w:szCs w:val="26"/>
          <w:rtl/>
          <w:lang w:val="en-GB" w:eastAsia="zh-TW"/>
        </w:rPr>
        <w:t>2</w:t>
      </w:r>
      <w:r w:rsidR="00DC21C7">
        <w:rPr>
          <w:rFonts w:ascii="Times New Roman" w:hAnsi="Times New Roman" w:cs="Traditional Arabic" w:hint="cs"/>
          <w:sz w:val="18"/>
          <w:szCs w:val="26"/>
          <w:rtl/>
          <w:lang w:val="en-GB" w:eastAsia="zh-TW"/>
        </w:rPr>
        <w:t xml:space="preserve"> </w:t>
      </w:r>
      <w:r>
        <w:rPr>
          <w:rFonts w:ascii="Times New Roman" w:hAnsi="Times New Roman" w:cs="Traditional Arabic" w:hint="cs"/>
          <w:sz w:val="18"/>
          <w:szCs w:val="26"/>
          <w:rtl/>
          <w:lang w:val="en-GB" w:eastAsia="zh-TW"/>
        </w:rPr>
        <w:t xml:space="preserve">و3 </w:t>
      </w:r>
      <w:r w:rsidRPr="009F269C">
        <w:rPr>
          <w:rFonts w:ascii="Times New Roman" w:hAnsi="Times New Roman" w:cs="Traditional Arabic"/>
          <w:sz w:val="18"/>
          <w:szCs w:val="26"/>
          <w:lang w:val="en-GB" w:eastAsia="zh-TW"/>
        </w:rPr>
        <w:t xml:space="preserve"> </w:t>
      </w:r>
      <w:r w:rsidRPr="009F269C">
        <w:rPr>
          <w:rFonts w:ascii="Times New Roman" w:hAnsi="Times New Roman" w:cs="Traditional Arabic"/>
          <w:sz w:val="18"/>
          <w:szCs w:val="26"/>
          <w:rtl/>
          <w:lang w:val="en-GB" w:eastAsia="zh-TW"/>
        </w:rPr>
        <w:t>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9F269C">
        <w:rPr>
          <w:rFonts w:ascii="Times New Roman" w:hAnsi="Times New Roman" w:cs="Traditional Arabic"/>
          <w:sz w:val="18"/>
          <w:szCs w:val="26"/>
          <w:lang w:val="en-GB" w:eastAsia="zh-TW"/>
        </w:rPr>
        <w:t>/</w:t>
      </w:r>
      <w:r>
        <w:rPr>
          <w:rFonts w:ascii="Times New Roman" w:hAnsi="Times New Roman" w:cs="Traditional Arabic"/>
          <w:sz w:val="18"/>
          <w:szCs w:val="26"/>
          <w:lang w:val="en-GB" w:eastAsia="zh-TW"/>
        </w:rPr>
        <w:t>9</w:t>
      </w:r>
      <w:r w:rsidRPr="009F269C">
        <w:rPr>
          <w:rFonts w:ascii="Times New Roman" w:hAnsi="Times New Roman" w:cs="Traditional Arabic" w:hint="cs"/>
          <w:sz w:val="18"/>
          <w:szCs w:val="26"/>
          <w:rtl/>
          <w:lang w:val="en-GB" w:eastAsia="zh-TW"/>
        </w:rPr>
        <w:t>.</w:t>
      </w:r>
    </w:p>
  </w:footnote>
  <w:footnote w:id="19">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w:t>
      </w:r>
      <w:r>
        <w:rPr>
          <w:rFonts w:ascii="Times New Roman" w:hAnsi="Times New Roman" w:cs="Traditional Arabic" w:hint="cs"/>
          <w:sz w:val="18"/>
          <w:szCs w:val="26"/>
          <w:rtl/>
          <w:lang w:val="en-GB" w:eastAsia="zh-TW"/>
        </w:rPr>
        <w:t>مشروع</w:t>
      </w:r>
      <w:r w:rsidRPr="009F269C">
        <w:rPr>
          <w:rFonts w:ascii="Times New Roman" w:hAnsi="Times New Roman" w:cs="Traditional Arabic"/>
          <w:sz w:val="18"/>
          <w:szCs w:val="26"/>
          <w:rtl/>
          <w:lang w:val="en-GB" w:eastAsia="zh-TW"/>
        </w:rPr>
        <w:t xml:space="preserve"> الجدولين</w:t>
      </w:r>
      <w:r>
        <w:rPr>
          <w:rFonts w:ascii="Times New Roman" w:hAnsi="Times New Roman" w:cs="Traditional Arabic" w:hint="cs"/>
          <w:sz w:val="18"/>
          <w:szCs w:val="26"/>
          <w:rtl/>
          <w:lang w:val="en-GB" w:eastAsia="zh-TW"/>
        </w:rPr>
        <w:t xml:space="preserve"> 5</w:t>
      </w:r>
      <w:r w:rsidR="00DC21C7">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و</w:t>
      </w:r>
      <w:r>
        <w:rPr>
          <w:rFonts w:ascii="Times New Roman" w:hAnsi="Times New Roman" w:cs="Traditional Arabic" w:hint="cs"/>
          <w:sz w:val="18"/>
          <w:szCs w:val="26"/>
          <w:rtl/>
          <w:lang w:val="en-GB" w:eastAsia="zh-TW"/>
        </w:rPr>
        <w:t>6 في</w:t>
      </w:r>
      <w:r w:rsidRPr="009F269C">
        <w:rPr>
          <w:rFonts w:ascii="Times New Roman" w:hAnsi="Times New Roman" w:cs="Traditional Arabic"/>
          <w:sz w:val="18"/>
          <w:szCs w:val="26"/>
          <w:rtl/>
          <w:lang w:val="en-GB" w:eastAsia="zh-TW"/>
        </w:rPr>
        <w:t xml:space="preserve">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9F269C">
        <w:rPr>
          <w:rFonts w:ascii="Times New Roman" w:hAnsi="Times New Roman" w:cs="Traditional Arabic"/>
          <w:sz w:val="18"/>
          <w:szCs w:val="26"/>
          <w:lang w:val="en-GB" w:eastAsia="zh-TW"/>
        </w:rPr>
        <w:t>/</w:t>
      </w:r>
      <w:r>
        <w:rPr>
          <w:rFonts w:ascii="Times New Roman" w:hAnsi="Times New Roman" w:cs="Traditional Arabic"/>
          <w:sz w:val="18"/>
          <w:szCs w:val="26"/>
          <w:lang w:val="en-GB" w:eastAsia="zh-TW"/>
        </w:rPr>
        <w:t>9</w:t>
      </w:r>
      <w:r w:rsidRPr="009F269C">
        <w:rPr>
          <w:rFonts w:ascii="Times New Roman" w:hAnsi="Times New Roman" w:cs="Traditional Arabic" w:hint="cs"/>
          <w:sz w:val="18"/>
          <w:szCs w:val="26"/>
          <w:rtl/>
          <w:lang w:val="en-GB" w:eastAsia="zh-TW"/>
        </w:rPr>
        <w:t>.</w:t>
      </w:r>
    </w:p>
  </w:footnote>
  <w:footnote w:id="20">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يرد</w:t>
      </w:r>
      <w:r w:rsidRPr="009F269C">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المشروع المنقح بشكل إضافي لميزانية فترة ال</w:t>
      </w:r>
      <w:r w:rsidRPr="009F269C">
        <w:rPr>
          <w:rFonts w:ascii="Times New Roman" w:hAnsi="Times New Roman" w:cs="Traditional Arabic"/>
          <w:sz w:val="18"/>
          <w:szCs w:val="26"/>
          <w:rtl/>
          <w:lang w:val="en-GB" w:eastAsia="zh-TW"/>
        </w:rPr>
        <w:t>سنتين 201</w:t>
      </w:r>
      <w:r>
        <w:rPr>
          <w:rFonts w:ascii="Times New Roman" w:hAnsi="Times New Roman" w:cs="Traditional Arabic" w:hint="cs"/>
          <w:sz w:val="18"/>
          <w:szCs w:val="26"/>
          <w:rtl/>
          <w:lang w:val="en-GB" w:eastAsia="zh-TW"/>
        </w:rPr>
        <w:t>8</w:t>
      </w:r>
      <w:r w:rsidRPr="009F269C">
        <w:rPr>
          <w:rFonts w:ascii="Times New Roman" w:hAnsi="Times New Roman" w:cs="Traditional Arabic"/>
          <w:sz w:val="18"/>
          <w:szCs w:val="26"/>
          <w:rtl/>
          <w:lang w:val="en-GB" w:eastAsia="zh-TW"/>
        </w:rPr>
        <w:t>-201</w:t>
      </w:r>
      <w:r>
        <w:rPr>
          <w:rFonts w:ascii="Times New Roman" w:hAnsi="Times New Roman" w:cs="Traditional Arabic" w:hint="cs"/>
          <w:sz w:val="18"/>
          <w:szCs w:val="26"/>
          <w:rtl/>
          <w:lang w:val="en-GB" w:eastAsia="zh-TW"/>
        </w:rPr>
        <w:t>9</w:t>
      </w:r>
      <w:r w:rsidRPr="009F269C">
        <w:rPr>
          <w:rFonts w:ascii="Times New Roman" w:hAnsi="Times New Roman" w:cs="Traditional Arabic"/>
          <w:sz w:val="18"/>
          <w:szCs w:val="26"/>
          <w:rtl/>
          <w:lang w:val="en-GB" w:eastAsia="zh-TW"/>
        </w:rPr>
        <w:t xml:space="preserve"> في الجدول</w:t>
      </w:r>
      <w:r>
        <w:rPr>
          <w:rFonts w:ascii="Times New Roman" w:hAnsi="Times New Roman" w:cs="Traditional Arabic" w:hint="cs"/>
          <w:sz w:val="18"/>
          <w:szCs w:val="26"/>
          <w:rtl/>
          <w:lang w:val="en-GB" w:eastAsia="zh-TW"/>
        </w:rPr>
        <w:t>ين 7 و 8</w:t>
      </w:r>
      <w:r w:rsidRPr="009F269C">
        <w:rPr>
          <w:rFonts w:ascii="Times New Roman" w:hAnsi="Times New Roman" w:cs="Traditional Arabic"/>
          <w:sz w:val="18"/>
          <w:szCs w:val="26"/>
          <w:rtl/>
          <w:lang w:val="en-GB" w:eastAsia="zh-TW"/>
        </w:rPr>
        <w:t xml:space="preserve"> من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9F269C">
        <w:rPr>
          <w:rFonts w:ascii="Times New Roman" w:hAnsi="Times New Roman" w:cs="Traditional Arabic"/>
          <w:sz w:val="18"/>
          <w:szCs w:val="26"/>
          <w:lang w:val="en-GB" w:eastAsia="zh-TW"/>
        </w:rPr>
        <w:t>/</w:t>
      </w:r>
      <w:r>
        <w:rPr>
          <w:rFonts w:ascii="Times New Roman" w:hAnsi="Times New Roman" w:cs="Traditional Arabic"/>
          <w:sz w:val="18"/>
          <w:szCs w:val="26"/>
          <w:lang w:val="en-GB" w:eastAsia="zh-TW"/>
        </w:rPr>
        <w:t>9</w:t>
      </w:r>
      <w:r w:rsidRPr="009F269C">
        <w:rPr>
          <w:rFonts w:ascii="Times New Roman" w:hAnsi="Times New Roman" w:cs="Traditional Arabic" w:hint="cs"/>
          <w:sz w:val="18"/>
          <w:szCs w:val="26"/>
          <w:rtl/>
          <w:lang w:val="en-GB" w:eastAsia="zh-TW"/>
        </w:rPr>
        <w:t>.</w:t>
      </w:r>
    </w:p>
  </w:footnote>
  <w:footnote w:id="21">
    <w:p w:rsidR="00B27074" w:rsidRPr="009F269C" w:rsidRDefault="00B27074"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w:t>
      </w:r>
      <w:r w:rsidR="00CB0D3B">
        <w:rPr>
          <w:rFonts w:ascii="Times New Roman" w:hAnsi="Times New Roman" w:cs="Traditional Arabic" w:hint="cs"/>
          <w:sz w:val="18"/>
          <w:szCs w:val="26"/>
          <w:rtl/>
          <w:lang w:val="en-GB" w:eastAsia="zh-TW"/>
        </w:rPr>
        <w:t xml:space="preserve"> </w:t>
      </w:r>
      <w:r>
        <w:rPr>
          <w:rFonts w:ascii="Times New Roman" w:hAnsi="Times New Roman" w:cs="Traditional Arabic" w:hint="cs"/>
          <w:sz w:val="18"/>
          <w:szCs w:val="26"/>
          <w:rtl/>
          <w:lang w:val="en-GB" w:eastAsia="zh-TW"/>
        </w:rPr>
        <w:t xml:space="preserve"> يرد المشروع المنقح بشكل إضافي لميزانية فترة السنتين 2018-2019 في الجدولين 7 و 8 </w:t>
      </w:r>
      <w:r w:rsidRPr="009F269C">
        <w:rPr>
          <w:rFonts w:ascii="Times New Roman" w:hAnsi="Times New Roman" w:cs="Traditional Arabic"/>
          <w:sz w:val="18"/>
          <w:szCs w:val="26"/>
          <w:rtl/>
          <w:lang w:val="en-GB" w:eastAsia="zh-TW"/>
        </w:rPr>
        <w:t>من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9F269C">
        <w:rPr>
          <w:rFonts w:ascii="Times New Roman" w:hAnsi="Times New Roman" w:cs="Traditional Arabic"/>
          <w:sz w:val="18"/>
          <w:szCs w:val="26"/>
          <w:lang w:val="en-GB" w:eastAsia="zh-TW"/>
        </w:rPr>
        <w:t>/</w:t>
      </w:r>
      <w:r>
        <w:rPr>
          <w:rFonts w:ascii="Times New Roman" w:hAnsi="Times New Roman" w:cs="Traditional Arabic"/>
          <w:sz w:val="18"/>
          <w:szCs w:val="26"/>
          <w:lang w:val="en-GB" w:eastAsia="zh-TW"/>
        </w:rPr>
        <w:t>9</w:t>
      </w:r>
      <w:r w:rsidRPr="009F269C">
        <w:rPr>
          <w:rFonts w:ascii="Times New Roman" w:hAnsi="Times New Roman" w:cs="Traditional Arabic" w:hint="cs"/>
          <w:sz w:val="18"/>
          <w:szCs w:val="26"/>
          <w:rtl/>
          <w:lang w:val="en-GB" w:eastAsia="zh-TW"/>
        </w:rPr>
        <w:t>.</w:t>
      </w:r>
    </w:p>
  </w:footnote>
  <w:footnote w:id="22">
    <w:p w:rsidR="00CB0D3B" w:rsidRDefault="00CB0D3B" w:rsidP="00327975">
      <w:pPr>
        <w:pStyle w:val="FootnoteText"/>
        <w:tabs>
          <w:tab w:val="left" w:pos="740"/>
        </w:tabs>
        <w:spacing w:after="20" w:line="300" w:lineRule="exact"/>
        <w:ind w:left="1134"/>
        <w:jc w:val="both"/>
        <w:rPr>
          <w:rtl/>
        </w:rPr>
      </w:pPr>
      <w:r>
        <w:rPr>
          <w:rFonts w:ascii="Times New Roman" w:hAnsi="Times New Roman" w:cs="Traditional Arabic" w:hint="cs"/>
          <w:sz w:val="18"/>
          <w:szCs w:val="26"/>
          <w:rtl/>
          <w:lang w:val="en-GB" w:eastAsia="zh-TW"/>
        </w:rPr>
        <w:t>(</w:t>
      </w:r>
      <w:r w:rsidRPr="00CB0D3B">
        <w:rPr>
          <w:rFonts w:ascii="Times New Roman" w:hAnsi="Times New Roman" w:cs="Traditional Arabic"/>
          <w:sz w:val="18"/>
          <w:szCs w:val="26"/>
          <w:rtl/>
          <w:lang w:val="en-GB" w:eastAsia="zh-TW"/>
        </w:rPr>
        <w:footnoteRef/>
      </w:r>
      <w:r>
        <w:rPr>
          <w:rFonts w:ascii="Times New Roman" w:hAnsi="Times New Roman" w:cs="Traditional Arabic" w:hint="cs"/>
          <w:sz w:val="18"/>
          <w:szCs w:val="26"/>
          <w:rtl/>
          <w:lang w:val="en-GB" w:eastAsia="zh-TW"/>
        </w:rPr>
        <w:t xml:space="preserve">) </w:t>
      </w:r>
      <w:r w:rsidRPr="00CB0D3B">
        <w:rPr>
          <w:rFonts w:ascii="Times New Roman" w:hAnsi="Times New Roman" w:cs="Traditional Arabic"/>
          <w:sz w:val="18"/>
          <w:szCs w:val="26"/>
          <w:rtl/>
          <w:lang w:val="en-GB" w:eastAsia="zh-TW"/>
        </w:rPr>
        <w:t xml:space="preserve"> يُشجع الأعضاء العازمون على التقدم بعرض لاستضافة الدورة على إبلاغ الأمانة بهذا العزم وعلى تقديم عرض رسمي في أقرب وقت ممكن</w:t>
      </w:r>
      <w:r>
        <w:rPr>
          <w:rFonts w:ascii="Times New Roman" w:hAnsi="Times New Roman" w:cs="Traditional Arabic" w:hint="cs"/>
          <w:sz w:val="18"/>
          <w:szCs w:val="26"/>
          <w:rtl/>
          <w:lang w:eastAsia="zh-TW"/>
        </w:rPr>
        <w:t>.</w:t>
      </w:r>
    </w:p>
  </w:footnote>
  <w:footnote w:id="23">
    <w:p w:rsidR="008A2C8B" w:rsidRPr="008A2C8B" w:rsidRDefault="008A2C8B" w:rsidP="00327975">
      <w:pPr>
        <w:pStyle w:val="FootnoteText"/>
        <w:tabs>
          <w:tab w:val="left" w:pos="740"/>
        </w:tabs>
        <w:spacing w:after="20" w:line="300" w:lineRule="exact"/>
        <w:ind w:left="1134"/>
        <w:jc w:val="both"/>
        <w:textDirection w:val="tbRlV"/>
        <w:rPr>
          <w:rFonts w:ascii="Times New Roman" w:hAnsi="Times New Roman" w:cs="Traditional Arabic"/>
          <w:sz w:val="18"/>
          <w:szCs w:val="26"/>
          <w:rtl/>
          <w:lang w:val="en-GB" w:eastAsia="zh-TW"/>
        </w:rPr>
      </w:pPr>
      <w:r w:rsidRPr="008A2C8B">
        <w:rPr>
          <w:rFonts w:ascii="Times New Roman" w:hAnsi="Times New Roman" w:cs="Traditional Arabic"/>
          <w:sz w:val="18"/>
          <w:szCs w:val="26"/>
          <w:rtl/>
          <w:lang w:val="en-GB" w:eastAsia="zh-TW"/>
        </w:rPr>
        <w:t>(</w:t>
      </w:r>
      <w:r w:rsidRPr="008A2C8B">
        <w:rPr>
          <w:rFonts w:ascii="Times New Roman" w:hAnsi="Times New Roman" w:cs="Traditional Arabic"/>
          <w:szCs w:val="26"/>
          <w:rtl/>
        </w:rPr>
        <w:footnoteRef/>
      </w:r>
      <w:bookmarkStart w:id="27" w:name="footnoteBookmark_143"/>
      <w:r w:rsidRPr="008A2C8B">
        <w:rPr>
          <w:rFonts w:ascii="Times New Roman" w:hAnsi="Times New Roman" w:cs="Traditional Arabic"/>
          <w:sz w:val="18"/>
          <w:szCs w:val="26"/>
          <w:rtl/>
          <w:lang w:val="en-GB" w:eastAsia="zh-TW"/>
        </w:rPr>
        <w:t xml:space="preserve">)  يرد مشروع جدول الأعمال الأولي في المرفق الأول للوثيقة </w:t>
      </w:r>
      <w:r w:rsidRPr="008A2C8B">
        <w:rPr>
          <w:rFonts w:ascii="Times New Roman" w:hAnsi="Times New Roman" w:cs="Traditional Arabic"/>
          <w:sz w:val="18"/>
          <w:szCs w:val="26"/>
          <w:lang w:val="en-GB" w:eastAsia="zh-TW"/>
        </w:rPr>
        <w:t>IPBES/6/12</w:t>
      </w:r>
      <w:r w:rsidRPr="008A2C8B">
        <w:rPr>
          <w:rFonts w:ascii="Times New Roman" w:hAnsi="Times New Roman" w:cs="Traditional Arabic"/>
          <w:sz w:val="18"/>
          <w:szCs w:val="26"/>
          <w:rtl/>
          <w:lang w:val="en-GB" w:eastAsia="zh-TW"/>
        </w:rPr>
        <w:t>.</w:t>
      </w:r>
      <w:bookmarkEnd w:id="2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74" w:rsidRPr="0073400D" w:rsidRDefault="00B27074" w:rsidP="009F269C">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74" w:rsidRPr="0073400D" w:rsidRDefault="00B27074" w:rsidP="009F269C">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74" w:rsidRDefault="00B27074"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1433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350C"/>
    <w:rsid w:val="00016B71"/>
    <w:rsid w:val="00016F9B"/>
    <w:rsid w:val="000242CB"/>
    <w:rsid w:val="0003131F"/>
    <w:rsid w:val="00033595"/>
    <w:rsid w:val="00033A5C"/>
    <w:rsid w:val="000346C2"/>
    <w:rsid w:val="00040515"/>
    <w:rsid w:val="0006021A"/>
    <w:rsid w:val="000754C0"/>
    <w:rsid w:val="0008088A"/>
    <w:rsid w:val="000844F9"/>
    <w:rsid w:val="000B6B96"/>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520F"/>
    <w:rsid w:val="00147D7B"/>
    <w:rsid w:val="00153644"/>
    <w:rsid w:val="00154CC2"/>
    <w:rsid w:val="00155F84"/>
    <w:rsid w:val="00157D67"/>
    <w:rsid w:val="0016168E"/>
    <w:rsid w:val="00165BE3"/>
    <w:rsid w:val="0017427B"/>
    <w:rsid w:val="00177C0C"/>
    <w:rsid w:val="001841AD"/>
    <w:rsid w:val="001844A1"/>
    <w:rsid w:val="001844E3"/>
    <w:rsid w:val="00186DE2"/>
    <w:rsid w:val="001A0F83"/>
    <w:rsid w:val="001A2FE1"/>
    <w:rsid w:val="001B03D9"/>
    <w:rsid w:val="001C1F65"/>
    <w:rsid w:val="001C676D"/>
    <w:rsid w:val="001D3A25"/>
    <w:rsid w:val="001D6F72"/>
    <w:rsid w:val="001E4795"/>
    <w:rsid w:val="001E518D"/>
    <w:rsid w:val="001E6E8E"/>
    <w:rsid w:val="001F0C9C"/>
    <w:rsid w:val="001F171C"/>
    <w:rsid w:val="001F390D"/>
    <w:rsid w:val="002079F8"/>
    <w:rsid w:val="0021368D"/>
    <w:rsid w:val="0021634D"/>
    <w:rsid w:val="00224248"/>
    <w:rsid w:val="0023160B"/>
    <w:rsid w:val="002323CD"/>
    <w:rsid w:val="00251749"/>
    <w:rsid w:val="00260C3B"/>
    <w:rsid w:val="00261451"/>
    <w:rsid w:val="00267DA8"/>
    <w:rsid w:val="00272D25"/>
    <w:rsid w:val="002868A4"/>
    <w:rsid w:val="002A6590"/>
    <w:rsid w:val="002A7552"/>
    <w:rsid w:val="002B00E4"/>
    <w:rsid w:val="002B14DB"/>
    <w:rsid w:val="002C60AD"/>
    <w:rsid w:val="002D12BC"/>
    <w:rsid w:val="002D7BBF"/>
    <w:rsid w:val="002E7390"/>
    <w:rsid w:val="002F11C2"/>
    <w:rsid w:val="002F5CF3"/>
    <w:rsid w:val="002F623B"/>
    <w:rsid w:val="002F74A0"/>
    <w:rsid w:val="00302E29"/>
    <w:rsid w:val="00302EAD"/>
    <w:rsid w:val="00311C80"/>
    <w:rsid w:val="00313B61"/>
    <w:rsid w:val="00317B52"/>
    <w:rsid w:val="00317E61"/>
    <w:rsid w:val="00327975"/>
    <w:rsid w:val="003501E1"/>
    <w:rsid w:val="003553DB"/>
    <w:rsid w:val="0038322E"/>
    <w:rsid w:val="00383470"/>
    <w:rsid w:val="003843ED"/>
    <w:rsid w:val="00386BD3"/>
    <w:rsid w:val="00386CAA"/>
    <w:rsid w:val="00390CD8"/>
    <w:rsid w:val="003923ED"/>
    <w:rsid w:val="00392BF1"/>
    <w:rsid w:val="003934AD"/>
    <w:rsid w:val="00397363"/>
    <w:rsid w:val="003B507C"/>
    <w:rsid w:val="003B68FE"/>
    <w:rsid w:val="003D355A"/>
    <w:rsid w:val="003E4E41"/>
    <w:rsid w:val="003F77FF"/>
    <w:rsid w:val="0040218B"/>
    <w:rsid w:val="00405211"/>
    <w:rsid w:val="00451081"/>
    <w:rsid w:val="00451ABD"/>
    <w:rsid w:val="004544DC"/>
    <w:rsid w:val="004606CA"/>
    <w:rsid w:val="00472C66"/>
    <w:rsid w:val="00474286"/>
    <w:rsid w:val="00483FE5"/>
    <w:rsid w:val="004845CD"/>
    <w:rsid w:val="00485260"/>
    <w:rsid w:val="004916B5"/>
    <w:rsid w:val="0049182D"/>
    <w:rsid w:val="00491B9E"/>
    <w:rsid w:val="00495361"/>
    <w:rsid w:val="004A0852"/>
    <w:rsid w:val="004B0A17"/>
    <w:rsid w:val="004B7CEB"/>
    <w:rsid w:val="004C764A"/>
    <w:rsid w:val="004D2B12"/>
    <w:rsid w:val="004D7365"/>
    <w:rsid w:val="004E001B"/>
    <w:rsid w:val="004E1EDE"/>
    <w:rsid w:val="004E3260"/>
    <w:rsid w:val="004E46E6"/>
    <w:rsid w:val="004E5370"/>
    <w:rsid w:val="004E63A5"/>
    <w:rsid w:val="004E7B30"/>
    <w:rsid w:val="00505537"/>
    <w:rsid w:val="00516B35"/>
    <w:rsid w:val="0052231A"/>
    <w:rsid w:val="00522932"/>
    <w:rsid w:val="005234DB"/>
    <w:rsid w:val="005251BE"/>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E06C5"/>
    <w:rsid w:val="005E2737"/>
    <w:rsid w:val="005E40E5"/>
    <w:rsid w:val="005F3809"/>
    <w:rsid w:val="005F4603"/>
    <w:rsid w:val="005F5925"/>
    <w:rsid w:val="005F7900"/>
    <w:rsid w:val="00604B89"/>
    <w:rsid w:val="0060772E"/>
    <w:rsid w:val="00615461"/>
    <w:rsid w:val="006160A4"/>
    <w:rsid w:val="00617CEF"/>
    <w:rsid w:val="006227F4"/>
    <w:rsid w:val="00625938"/>
    <w:rsid w:val="0063685D"/>
    <w:rsid w:val="0064348F"/>
    <w:rsid w:val="006559BA"/>
    <w:rsid w:val="00671875"/>
    <w:rsid w:val="00684243"/>
    <w:rsid w:val="0069086F"/>
    <w:rsid w:val="00696059"/>
    <w:rsid w:val="006A5C3F"/>
    <w:rsid w:val="006A7E4F"/>
    <w:rsid w:val="006B08F4"/>
    <w:rsid w:val="006B129B"/>
    <w:rsid w:val="006B54B1"/>
    <w:rsid w:val="006C560D"/>
    <w:rsid w:val="006D3972"/>
    <w:rsid w:val="006E4BE0"/>
    <w:rsid w:val="006F036C"/>
    <w:rsid w:val="007042BF"/>
    <w:rsid w:val="00706852"/>
    <w:rsid w:val="00707D95"/>
    <w:rsid w:val="007105B1"/>
    <w:rsid w:val="00712158"/>
    <w:rsid w:val="007226C6"/>
    <w:rsid w:val="0073400D"/>
    <w:rsid w:val="007366B9"/>
    <w:rsid w:val="007453FE"/>
    <w:rsid w:val="00747DFF"/>
    <w:rsid w:val="0075378C"/>
    <w:rsid w:val="007623AA"/>
    <w:rsid w:val="00767A09"/>
    <w:rsid w:val="00775957"/>
    <w:rsid w:val="00783165"/>
    <w:rsid w:val="00787094"/>
    <w:rsid w:val="007A671B"/>
    <w:rsid w:val="007A6D2A"/>
    <w:rsid w:val="007A7A0C"/>
    <w:rsid w:val="007B173A"/>
    <w:rsid w:val="007B5F59"/>
    <w:rsid w:val="007B7061"/>
    <w:rsid w:val="007C62EE"/>
    <w:rsid w:val="007E0C9A"/>
    <w:rsid w:val="007E3856"/>
    <w:rsid w:val="007F300F"/>
    <w:rsid w:val="007F304D"/>
    <w:rsid w:val="00802B63"/>
    <w:rsid w:val="00805014"/>
    <w:rsid w:val="008133EF"/>
    <w:rsid w:val="008148D5"/>
    <w:rsid w:val="00822614"/>
    <w:rsid w:val="0082380C"/>
    <w:rsid w:val="00830887"/>
    <w:rsid w:val="008500FB"/>
    <w:rsid w:val="00851DD6"/>
    <w:rsid w:val="00852F12"/>
    <w:rsid w:val="00873A40"/>
    <w:rsid w:val="00887CE8"/>
    <w:rsid w:val="0089216B"/>
    <w:rsid w:val="00892A8F"/>
    <w:rsid w:val="00892B6D"/>
    <w:rsid w:val="0089620E"/>
    <w:rsid w:val="008A2C8B"/>
    <w:rsid w:val="008A5EBB"/>
    <w:rsid w:val="008A6A43"/>
    <w:rsid w:val="008B1BBE"/>
    <w:rsid w:val="008B286C"/>
    <w:rsid w:val="0090002B"/>
    <w:rsid w:val="00917165"/>
    <w:rsid w:val="0092217B"/>
    <w:rsid w:val="0092522D"/>
    <w:rsid w:val="00926C1F"/>
    <w:rsid w:val="00931CC7"/>
    <w:rsid w:val="00932FA5"/>
    <w:rsid w:val="00934EBC"/>
    <w:rsid w:val="00937E85"/>
    <w:rsid w:val="009413F4"/>
    <w:rsid w:val="00941851"/>
    <w:rsid w:val="00955980"/>
    <w:rsid w:val="00980B82"/>
    <w:rsid w:val="009819E2"/>
    <w:rsid w:val="0098293D"/>
    <w:rsid w:val="0099001A"/>
    <w:rsid w:val="0099621B"/>
    <w:rsid w:val="009A052E"/>
    <w:rsid w:val="009A1FDF"/>
    <w:rsid w:val="009A55B3"/>
    <w:rsid w:val="009B2A75"/>
    <w:rsid w:val="009C5B87"/>
    <w:rsid w:val="009D58E8"/>
    <w:rsid w:val="009E0DC7"/>
    <w:rsid w:val="009E2CE5"/>
    <w:rsid w:val="009E46DF"/>
    <w:rsid w:val="009E6EAB"/>
    <w:rsid w:val="009F1164"/>
    <w:rsid w:val="009F269C"/>
    <w:rsid w:val="009F528D"/>
    <w:rsid w:val="00A0029B"/>
    <w:rsid w:val="00A06596"/>
    <w:rsid w:val="00A108BD"/>
    <w:rsid w:val="00A16767"/>
    <w:rsid w:val="00A21EA7"/>
    <w:rsid w:val="00A26E11"/>
    <w:rsid w:val="00A34C1A"/>
    <w:rsid w:val="00A50563"/>
    <w:rsid w:val="00A579D1"/>
    <w:rsid w:val="00A72550"/>
    <w:rsid w:val="00A76B59"/>
    <w:rsid w:val="00A80B37"/>
    <w:rsid w:val="00A82CB8"/>
    <w:rsid w:val="00A85E58"/>
    <w:rsid w:val="00A87A85"/>
    <w:rsid w:val="00A969A0"/>
    <w:rsid w:val="00AA683A"/>
    <w:rsid w:val="00AB1E5D"/>
    <w:rsid w:val="00AB4A4E"/>
    <w:rsid w:val="00AB7674"/>
    <w:rsid w:val="00AC630B"/>
    <w:rsid w:val="00AD6BA5"/>
    <w:rsid w:val="00AE4729"/>
    <w:rsid w:val="00AF0DF6"/>
    <w:rsid w:val="00B00CA0"/>
    <w:rsid w:val="00B161CD"/>
    <w:rsid w:val="00B179A4"/>
    <w:rsid w:val="00B222F3"/>
    <w:rsid w:val="00B27074"/>
    <w:rsid w:val="00B316C1"/>
    <w:rsid w:val="00B602AD"/>
    <w:rsid w:val="00B656B7"/>
    <w:rsid w:val="00B77EDA"/>
    <w:rsid w:val="00B83776"/>
    <w:rsid w:val="00B85578"/>
    <w:rsid w:val="00B86C1A"/>
    <w:rsid w:val="00B87B65"/>
    <w:rsid w:val="00B9277B"/>
    <w:rsid w:val="00B97A52"/>
    <w:rsid w:val="00BA25F3"/>
    <w:rsid w:val="00BA66F1"/>
    <w:rsid w:val="00BA6ED1"/>
    <w:rsid w:val="00BB0629"/>
    <w:rsid w:val="00BC0846"/>
    <w:rsid w:val="00BC149F"/>
    <w:rsid w:val="00BC5AF4"/>
    <w:rsid w:val="00BD1906"/>
    <w:rsid w:val="00BD3C5C"/>
    <w:rsid w:val="00BD4A65"/>
    <w:rsid w:val="00BD5C97"/>
    <w:rsid w:val="00BE3578"/>
    <w:rsid w:val="00BE4F6B"/>
    <w:rsid w:val="00BE69D7"/>
    <w:rsid w:val="00BF64C6"/>
    <w:rsid w:val="00BF7F42"/>
    <w:rsid w:val="00C0594F"/>
    <w:rsid w:val="00C10C18"/>
    <w:rsid w:val="00C1200F"/>
    <w:rsid w:val="00C227E2"/>
    <w:rsid w:val="00C3352A"/>
    <w:rsid w:val="00C34FDE"/>
    <w:rsid w:val="00C45FC3"/>
    <w:rsid w:val="00C5175B"/>
    <w:rsid w:val="00C56205"/>
    <w:rsid w:val="00C712BF"/>
    <w:rsid w:val="00C85728"/>
    <w:rsid w:val="00C86BDC"/>
    <w:rsid w:val="00CA4F8C"/>
    <w:rsid w:val="00CB0D3B"/>
    <w:rsid w:val="00CB79F1"/>
    <w:rsid w:val="00CC55AD"/>
    <w:rsid w:val="00CD16B3"/>
    <w:rsid w:val="00CD248F"/>
    <w:rsid w:val="00CD2569"/>
    <w:rsid w:val="00CD25C4"/>
    <w:rsid w:val="00CD399B"/>
    <w:rsid w:val="00CE446D"/>
    <w:rsid w:val="00CF5671"/>
    <w:rsid w:val="00CF57B4"/>
    <w:rsid w:val="00CF77D5"/>
    <w:rsid w:val="00D1183D"/>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21C7"/>
    <w:rsid w:val="00DC590D"/>
    <w:rsid w:val="00DE0400"/>
    <w:rsid w:val="00DE4F98"/>
    <w:rsid w:val="00DE565E"/>
    <w:rsid w:val="00DE796A"/>
    <w:rsid w:val="00DF05BB"/>
    <w:rsid w:val="00E015AC"/>
    <w:rsid w:val="00E14F28"/>
    <w:rsid w:val="00E24E25"/>
    <w:rsid w:val="00E31210"/>
    <w:rsid w:val="00E369DB"/>
    <w:rsid w:val="00E36EB2"/>
    <w:rsid w:val="00E43707"/>
    <w:rsid w:val="00E63CFD"/>
    <w:rsid w:val="00E760C7"/>
    <w:rsid w:val="00E80D7D"/>
    <w:rsid w:val="00E857F4"/>
    <w:rsid w:val="00E878D0"/>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61AB5"/>
    <w:rsid w:val="00F64BB3"/>
    <w:rsid w:val="00F7639B"/>
    <w:rsid w:val="00F87E04"/>
    <w:rsid w:val="00F92BB0"/>
    <w:rsid w:val="00F932A0"/>
    <w:rsid w:val="00FA2101"/>
    <w:rsid w:val="00FB4F87"/>
    <w:rsid w:val="00FC02EF"/>
    <w:rsid w:val="00FE1FC5"/>
    <w:rsid w:val="00FE2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D3E27A-1126-4483-B75E-C2016AEF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paragraph" w:styleId="Title">
    <w:name w:val="Title"/>
    <w:basedOn w:val="BBTitle"/>
    <w:next w:val="Normal"/>
    <w:link w:val="TitleChar"/>
    <w:qFormat/>
    <w:rsid w:val="0014520F"/>
    <w:rPr>
      <w:lang w:val="en-US"/>
    </w:rPr>
  </w:style>
  <w:style w:type="character" w:customStyle="1" w:styleId="TitleChar">
    <w:name w:val="Title Char"/>
    <w:basedOn w:val="DefaultParagraphFont"/>
    <w:link w:val="Title"/>
    <w:rsid w:val="0014520F"/>
    <w:rPr>
      <w:rFonts w:cs="Times New Roman"/>
      <w:b/>
      <w:sz w:val="28"/>
      <w:szCs w:val="28"/>
    </w:rPr>
  </w:style>
  <w:style w:type="table" w:styleId="TableGrid">
    <w:name w:val="Table Grid"/>
    <w:basedOn w:val="TableNormal"/>
    <w:rsid w:val="001452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E20F-45F0-4DB7-840B-830A1F86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 ( IPBES Secretariat )</cp:lastModifiedBy>
  <cp:revision>2</cp:revision>
  <cp:lastPrinted>2018-01-04T12:11:00Z</cp:lastPrinted>
  <dcterms:created xsi:type="dcterms:W3CDTF">2018-02-05T15:05:00Z</dcterms:created>
  <dcterms:modified xsi:type="dcterms:W3CDTF">2018-02-05T15:05:00Z</dcterms:modified>
</cp:coreProperties>
</file>