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DC7C" w14:textId="77777777" w:rsidR="00DE6E55" w:rsidRPr="00E30DED" w:rsidRDefault="00DE6E55" w:rsidP="00BA1532">
      <w:pPr>
        <w:pStyle w:val="ASpacer"/>
        <w:rPr>
          <w:lang w:val="en-GB"/>
        </w:rPr>
      </w:pPr>
      <w:bookmarkStart w:id="0" w:name="_Hlk138321264"/>
    </w:p>
    <w:p w14:paraId="640FCEEE" w14:textId="77777777" w:rsidR="00BD53D8" w:rsidRPr="00E30DED" w:rsidRDefault="00BD53D8" w:rsidP="00BA1532">
      <w:pPr>
        <w:pStyle w:val="ASpacer"/>
        <w:rPr>
          <w:lang w:val="en-GB"/>
        </w:rPr>
      </w:pPr>
    </w:p>
    <w:p w14:paraId="5BEED38B" w14:textId="77777777" w:rsidR="00BD53D8" w:rsidRPr="00E30DED" w:rsidRDefault="00BD53D8" w:rsidP="00BA1532">
      <w:pPr>
        <w:pStyle w:val="ASpacer"/>
        <w:rPr>
          <w:lang w:val="en-GB"/>
        </w:rPr>
      </w:pPr>
    </w:p>
    <w:tbl>
      <w:tblPr>
        <w:tblW w:w="9496" w:type="dxa"/>
        <w:tblLayout w:type="fixed"/>
        <w:tblLook w:val="0000" w:firstRow="0" w:lastRow="0" w:firstColumn="0" w:lastColumn="0" w:noHBand="0" w:noVBand="0"/>
      </w:tblPr>
      <w:tblGrid>
        <w:gridCol w:w="1559"/>
        <w:gridCol w:w="6520"/>
        <w:gridCol w:w="1417"/>
      </w:tblGrid>
      <w:tr w:rsidR="0053135F" w:rsidRPr="0078182E" w14:paraId="4BAC7B7D" w14:textId="77777777" w:rsidTr="006423D2">
        <w:trPr>
          <w:trHeight w:val="850"/>
        </w:trPr>
        <w:tc>
          <w:tcPr>
            <w:tcW w:w="1559" w:type="dxa"/>
            <w:shd w:val="clear" w:color="auto" w:fill="auto"/>
          </w:tcPr>
          <w:p w14:paraId="478365FA" w14:textId="77777777" w:rsidR="0053135F" w:rsidRPr="0078182E" w:rsidRDefault="0053135F" w:rsidP="00BA1532">
            <w:pPr>
              <w:tabs>
                <w:tab w:val="left" w:pos="624"/>
              </w:tabs>
              <w:spacing w:before="20" w:after="20" w:line="240" w:lineRule="auto"/>
              <w:jc w:val="left"/>
              <w:rPr>
                <w:rFonts w:ascii="SimHei" w:eastAsia="SimHei" w:hAnsi="SimHei" w:cs="Times New Roman Bold"/>
                <w:b/>
                <w:caps/>
                <w:color w:val="000000"/>
                <w:sz w:val="32"/>
                <w:szCs w:val="32"/>
                <w:lang w:val="en-GB" w:eastAsia="en-US"/>
              </w:rPr>
            </w:pPr>
            <w:r w:rsidRPr="0078182E">
              <w:rPr>
                <w:rFonts w:ascii="SimHei" w:eastAsia="SimHei" w:hAnsi="SimHei" w:cs="SimSun" w:hint="eastAsia"/>
                <w:b/>
                <w:caps/>
                <w:color w:val="000000"/>
                <w:sz w:val="32"/>
                <w:szCs w:val="32"/>
                <w:lang w:val="en-GB"/>
              </w:rPr>
              <w:t>联合国</w:t>
            </w:r>
          </w:p>
        </w:tc>
        <w:tc>
          <w:tcPr>
            <w:tcW w:w="6520" w:type="dxa"/>
            <w:shd w:val="clear" w:color="auto" w:fill="auto"/>
          </w:tcPr>
          <w:p w14:paraId="16EC0316" w14:textId="77777777" w:rsidR="0053135F" w:rsidRPr="0078182E" w:rsidRDefault="0053135F" w:rsidP="00BA1532">
            <w:pPr>
              <w:spacing w:after="0" w:line="240" w:lineRule="auto"/>
              <w:jc w:val="left"/>
              <w:rPr>
                <w:sz w:val="20"/>
                <w:szCs w:val="20"/>
                <w:lang w:val="en-GB" w:eastAsia="en-US"/>
              </w:rPr>
            </w:pPr>
            <w:r w:rsidRPr="0078182E">
              <w:rPr>
                <w:noProof/>
                <w:sz w:val="20"/>
                <w:szCs w:val="20"/>
                <w:lang w:val="en-GB" w:eastAsia="en-GB"/>
              </w:rPr>
              <w:drawing>
                <wp:inline distT="0" distB="0" distL="0" distR="0" wp14:anchorId="1982212C" wp14:editId="303F6349">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773F1F9B" w14:textId="77777777" w:rsidR="0053135F" w:rsidRPr="0078182E" w:rsidRDefault="0053135F" w:rsidP="00BA1532">
            <w:pPr>
              <w:spacing w:after="0" w:line="240" w:lineRule="auto"/>
              <w:jc w:val="right"/>
              <w:rPr>
                <w:sz w:val="20"/>
                <w:szCs w:val="20"/>
                <w:lang w:val="en-GB" w:eastAsia="en-US"/>
              </w:rPr>
            </w:pPr>
          </w:p>
        </w:tc>
      </w:tr>
    </w:tbl>
    <w:p w14:paraId="330A3FC1" w14:textId="77777777" w:rsidR="0053135F" w:rsidRPr="0078182E" w:rsidRDefault="0053135F" w:rsidP="00BA1532">
      <w:pPr>
        <w:tabs>
          <w:tab w:val="left" w:pos="624"/>
          <w:tab w:val="left" w:pos="4082"/>
        </w:tabs>
        <w:spacing w:after="0" w:line="240" w:lineRule="auto"/>
        <w:jc w:val="left"/>
        <w:rPr>
          <w:sz w:val="2"/>
          <w:szCs w:val="20"/>
          <w:lang w:val="en-GB" w:eastAsia="en-US"/>
        </w:rPr>
      </w:pPr>
    </w:p>
    <w:tbl>
      <w:tblPr>
        <w:tblW w:w="9496" w:type="dxa"/>
        <w:tblLook w:val="0000" w:firstRow="0" w:lastRow="0" w:firstColumn="0" w:lastColumn="0" w:noHBand="0" w:noVBand="0"/>
      </w:tblPr>
      <w:tblGrid>
        <w:gridCol w:w="6945"/>
        <w:gridCol w:w="2551"/>
      </w:tblGrid>
      <w:tr w:rsidR="0053135F" w:rsidRPr="0078182E" w14:paraId="558FC4AF" w14:textId="77777777" w:rsidTr="006423D2">
        <w:trPr>
          <w:trHeight w:val="340"/>
        </w:trPr>
        <w:tc>
          <w:tcPr>
            <w:tcW w:w="3657" w:type="pct"/>
            <w:shd w:val="clear" w:color="auto" w:fill="auto"/>
            <w:vAlign w:val="bottom"/>
          </w:tcPr>
          <w:p w14:paraId="2B3CA4AF" w14:textId="77777777" w:rsidR="0053135F" w:rsidRPr="0078182E" w:rsidRDefault="0053135F" w:rsidP="00BA1532">
            <w:pPr>
              <w:spacing w:after="0" w:line="240" w:lineRule="auto"/>
              <w:jc w:val="left"/>
              <w:rPr>
                <w:sz w:val="20"/>
                <w:szCs w:val="20"/>
                <w:lang w:val="en-GB" w:eastAsia="en-US"/>
              </w:rPr>
            </w:pPr>
          </w:p>
        </w:tc>
        <w:tc>
          <w:tcPr>
            <w:tcW w:w="1343" w:type="pct"/>
            <w:shd w:val="clear" w:color="auto" w:fill="auto"/>
            <w:noWrap/>
            <w:vAlign w:val="bottom"/>
          </w:tcPr>
          <w:p w14:paraId="508691AF" w14:textId="590BDF8A" w:rsidR="0053135F" w:rsidRPr="0078182E" w:rsidRDefault="0053135F" w:rsidP="00BA1532">
            <w:pPr>
              <w:tabs>
                <w:tab w:val="left" w:pos="624"/>
                <w:tab w:val="right" w:pos="2920"/>
              </w:tabs>
              <w:spacing w:after="0" w:line="240" w:lineRule="auto"/>
              <w:jc w:val="left"/>
              <w:rPr>
                <w:sz w:val="20"/>
                <w:szCs w:val="20"/>
                <w:lang w:val="en-GB" w:eastAsia="en-US"/>
              </w:rPr>
            </w:pPr>
            <w:r w:rsidRPr="0078182E">
              <w:rPr>
                <w:b/>
                <w:sz w:val="28"/>
                <w:szCs w:val="20"/>
                <w:lang w:val="en-GB" w:eastAsia="en-US"/>
              </w:rPr>
              <w:t>IPBES</w:t>
            </w:r>
            <w:r w:rsidRPr="007976C3">
              <w:rPr>
                <w:sz w:val="20"/>
                <w:szCs w:val="20"/>
                <w:lang w:val="zh-CN"/>
              </w:rPr>
              <w:t>/10/1/Add.2</w:t>
            </w:r>
          </w:p>
        </w:tc>
      </w:tr>
    </w:tbl>
    <w:p w14:paraId="07794CD0" w14:textId="77777777" w:rsidR="0053135F" w:rsidRPr="0078182E" w:rsidRDefault="0053135F" w:rsidP="00BA1532">
      <w:pPr>
        <w:tabs>
          <w:tab w:val="left" w:pos="624"/>
          <w:tab w:val="left" w:pos="4082"/>
        </w:tabs>
        <w:spacing w:after="0" w:line="240" w:lineRule="auto"/>
        <w:jc w:val="left"/>
        <w:rPr>
          <w:sz w:val="2"/>
          <w:szCs w:val="20"/>
          <w:lang w:val="en-GB" w:eastAsia="en-US"/>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53135F" w:rsidRPr="0078182E" w14:paraId="209C0CAA" w14:textId="77777777" w:rsidTr="006423D2">
        <w:trPr>
          <w:trHeight w:val="2098"/>
        </w:trPr>
        <w:tc>
          <w:tcPr>
            <w:tcW w:w="2126" w:type="dxa"/>
            <w:shd w:val="clear" w:color="auto" w:fill="auto"/>
          </w:tcPr>
          <w:p w14:paraId="538475DE" w14:textId="77777777" w:rsidR="0053135F" w:rsidRPr="0078182E" w:rsidRDefault="0053135F" w:rsidP="00BA1532">
            <w:pPr>
              <w:tabs>
                <w:tab w:val="left" w:pos="624"/>
                <w:tab w:val="left" w:pos="4082"/>
              </w:tabs>
              <w:spacing w:before="120" w:after="240" w:line="240" w:lineRule="auto"/>
              <w:jc w:val="left"/>
              <w:rPr>
                <w:sz w:val="20"/>
                <w:szCs w:val="20"/>
                <w:lang w:val="en-GB" w:eastAsia="en-US"/>
              </w:rPr>
            </w:pPr>
            <w:r w:rsidRPr="0078182E">
              <w:rPr>
                <w:noProof/>
                <w:sz w:val="20"/>
                <w:szCs w:val="20"/>
                <w:lang w:val="en-GB" w:eastAsia="en-US"/>
              </w:rPr>
              <w:drawing>
                <wp:inline distT="0" distB="0" distL="0" distR="0" wp14:anchorId="0AD0BA3E" wp14:editId="0485A462">
                  <wp:extent cx="1116610" cy="518644"/>
                  <wp:effectExtent l="0" t="0" r="7620" b="0"/>
                  <wp:docPr id="4" name="Picture 4"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logo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78182E">
              <w:rPr>
                <w:sz w:val="20"/>
                <w:szCs w:val="20"/>
                <w:lang w:val="en-GB" w:eastAsia="en-US"/>
              </w:rPr>
              <w:t xml:space="preserve"> </w:t>
            </w:r>
          </w:p>
          <w:p w14:paraId="1BAAA93B" w14:textId="77777777" w:rsidR="0053135F" w:rsidRPr="0078182E" w:rsidRDefault="0053135F" w:rsidP="00BA1532">
            <w:pPr>
              <w:tabs>
                <w:tab w:val="left" w:pos="624"/>
                <w:tab w:val="left" w:pos="4082"/>
              </w:tabs>
              <w:spacing w:before="120" w:after="240" w:line="240" w:lineRule="auto"/>
              <w:jc w:val="left"/>
              <w:rPr>
                <w:sz w:val="20"/>
                <w:szCs w:val="20"/>
                <w:lang w:val="en-GB" w:eastAsia="en-US"/>
              </w:rPr>
            </w:pPr>
          </w:p>
        </w:tc>
        <w:tc>
          <w:tcPr>
            <w:tcW w:w="4819" w:type="dxa"/>
            <w:shd w:val="clear" w:color="auto" w:fill="auto"/>
          </w:tcPr>
          <w:p w14:paraId="7D2AFF44" w14:textId="77777777" w:rsidR="0053135F" w:rsidRPr="00B8045C" w:rsidRDefault="0053135F" w:rsidP="00BA1532">
            <w:pPr>
              <w:tabs>
                <w:tab w:val="left" w:pos="624"/>
              </w:tabs>
              <w:spacing w:before="120" w:after="240" w:line="240" w:lineRule="auto"/>
              <w:jc w:val="left"/>
              <w:rPr>
                <w:rFonts w:ascii="Arial" w:hAnsi="Arial"/>
                <w:b/>
                <w:sz w:val="32"/>
                <w:szCs w:val="32"/>
                <w:lang w:val="en-GB"/>
              </w:rPr>
            </w:pPr>
            <w:r w:rsidRPr="00B8045C">
              <w:rPr>
                <w:rFonts w:ascii="SimHei" w:eastAsia="SimHei" w:hAnsi="SimHei"/>
                <w:b/>
                <w:sz w:val="32"/>
                <w:szCs w:val="32"/>
                <w:lang w:val="en-GB"/>
              </w:rPr>
              <w:t>生物多样性和生态系统服务</w:t>
            </w:r>
            <w:r w:rsidRPr="00B8045C">
              <w:rPr>
                <w:rFonts w:ascii="SimHei" w:eastAsia="SimHei" w:hAnsi="SimHei"/>
                <w:b/>
                <w:sz w:val="32"/>
                <w:szCs w:val="32"/>
                <w:lang w:val="en-GB"/>
              </w:rPr>
              <w:br/>
              <w:t>政府间科学</w:t>
            </w:r>
            <w:r w:rsidRPr="00B8045C">
              <w:rPr>
                <w:rFonts w:ascii="SimHei" w:eastAsia="SimHei" w:hAnsi="SimHei" w:hint="eastAsia"/>
                <w:b/>
                <w:sz w:val="32"/>
                <w:szCs w:val="32"/>
                <w:lang w:val="en-GB"/>
              </w:rPr>
              <w:t>与</w:t>
            </w:r>
            <w:r w:rsidRPr="00B8045C">
              <w:rPr>
                <w:rFonts w:ascii="SimHei" w:eastAsia="SimHei" w:hAnsi="SimHei"/>
                <w:b/>
                <w:sz w:val="32"/>
                <w:szCs w:val="32"/>
                <w:lang w:val="en-GB"/>
              </w:rPr>
              <w:t>政策平台</w:t>
            </w:r>
          </w:p>
        </w:tc>
        <w:tc>
          <w:tcPr>
            <w:tcW w:w="2551" w:type="dxa"/>
            <w:shd w:val="clear" w:color="auto" w:fill="auto"/>
          </w:tcPr>
          <w:p w14:paraId="78F45B18" w14:textId="77777777" w:rsidR="00FA52F4" w:rsidRDefault="0053135F" w:rsidP="00BA1532">
            <w:pPr>
              <w:pStyle w:val="AText0"/>
              <w:spacing w:before="120" w:after="0"/>
              <w:rPr>
                <w:lang w:val="en-GB"/>
              </w:rPr>
            </w:pPr>
            <w:r w:rsidRPr="0078182E">
              <w:rPr>
                <w:lang w:val="en-GB"/>
              </w:rPr>
              <w:t xml:space="preserve">Distr.: General </w:t>
            </w:r>
          </w:p>
          <w:p w14:paraId="60C5C32F" w14:textId="035F455B" w:rsidR="0053135F" w:rsidRPr="00E30DED" w:rsidRDefault="0053135F" w:rsidP="00BA1532">
            <w:pPr>
              <w:pStyle w:val="AText0"/>
            </w:pPr>
            <w:r w:rsidRPr="00E30DED">
              <w:rPr>
                <w:lang w:val="en-GB"/>
              </w:rPr>
              <w:t>5 June 2023</w:t>
            </w:r>
          </w:p>
          <w:p w14:paraId="29E3BB7A" w14:textId="77777777" w:rsidR="0053135F" w:rsidRPr="0078182E" w:rsidRDefault="0053135F" w:rsidP="007976C3">
            <w:pPr>
              <w:tabs>
                <w:tab w:val="left" w:pos="624"/>
              </w:tabs>
              <w:spacing w:before="120" w:after="0" w:line="240" w:lineRule="auto"/>
              <w:jc w:val="left"/>
              <w:rPr>
                <w:sz w:val="20"/>
                <w:szCs w:val="20"/>
                <w:lang w:val="en-GB" w:eastAsia="en-US"/>
              </w:rPr>
            </w:pPr>
            <w:r w:rsidRPr="0078182E">
              <w:rPr>
                <w:sz w:val="20"/>
                <w:szCs w:val="20"/>
                <w:lang w:val="en-GB" w:eastAsia="en-GB"/>
              </w:rPr>
              <w:t>Chinese</w:t>
            </w:r>
            <w:r>
              <w:rPr>
                <w:sz w:val="20"/>
                <w:szCs w:val="20"/>
                <w:lang w:val="en-GB" w:eastAsia="en-GB"/>
              </w:rPr>
              <w:br/>
            </w:r>
            <w:r w:rsidRPr="0078182E">
              <w:rPr>
                <w:sz w:val="20"/>
                <w:szCs w:val="20"/>
                <w:lang w:val="en-GB" w:eastAsia="en-GB"/>
              </w:rPr>
              <w:t>Original: English</w:t>
            </w:r>
          </w:p>
        </w:tc>
      </w:tr>
    </w:tbl>
    <w:p w14:paraId="1D9EAB54" w14:textId="77777777" w:rsidR="0053135F" w:rsidRPr="0078182E" w:rsidRDefault="0053135F" w:rsidP="00BA1532">
      <w:pPr>
        <w:tabs>
          <w:tab w:val="left" w:pos="624"/>
          <w:tab w:val="left" w:pos="4082"/>
        </w:tabs>
        <w:spacing w:after="0" w:line="240" w:lineRule="auto"/>
        <w:jc w:val="left"/>
        <w:rPr>
          <w:sz w:val="2"/>
          <w:szCs w:val="20"/>
          <w:lang w:val="en-GB" w:eastAsia="en-US"/>
        </w:rPr>
      </w:pPr>
    </w:p>
    <w:tbl>
      <w:tblPr>
        <w:tblW w:w="9496" w:type="dxa"/>
        <w:tblLayout w:type="fixed"/>
        <w:tblCellMar>
          <w:left w:w="0" w:type="dxa"/>
          <w:right w:w="70" w:type="dxa"/>
        </w:tblCellMar>
        <w:tblLook w:val="0000" w:firstRow="0" w:lastRow="0" w:firstColumn="0" w:lastColumn="0" w:noHBand="0" w:noVBand="0"/>
      </w:tblPr>
      <w:tblGrid>
        <w:gridCol w:w="4734"/>
        <w:gridCol w:w="4762"/>
      </w:tblGrid>
      <w:tr w:rsidR="0053135F" w:rsidRPr="0078182E" w14:paraId="57274B57" w14:textId="77777777" w:rsidTr="006423D2">
        <w:trPr>
          <w:trHeight w:val="57"/>
        </w:trPr>
        <w:tc>
          <w:tcPr>
            <w:tcW w:w="4734" w:type="dxa"/>
            <w:shd w:val="clear" w:color="auto" w:fill="auto"/>
          </w:tcPr>
          <w:p w14:paraId="6B1F79A0" w14:textId="77777777" w:rsidR="0053135F" w:rsidRPr="0078182E" w:rsidRDefault="0053135F" w:rsidP="00BA1532">
            <w:pPr>
              <w:suppressAutoHyphens/>
              <w:spacing w:after="0" w:line="240" w:lineRule="auto"/>
              <w:ind w:rightChars="-56" w:right="-118"/>
              <w:jc w:val="left"/>
              <w:rPr>
                <w:rFonts w:ascii="SimHei" w:eastAsia="SimHei" w:hAnsi="SimHei"/>
                <w:b/>
                <w:sz w:val="24"/>
                <w:szCs w:val="24"/>
                <w:lang w:val="en-GB"/>
              </w:rPr>
            </w:pPr>
            <w:r w:rsidRPr="0078182E">
              <w:rPr>
                <w:rFonts w:ascii="SimHei" w:eastAsia="SimHei" w:hAnsi="SimHei"/>
                <w:b/>
                <w:sz w:val="24"/>
                <w:szCs w:val="24"/>
                <w:lang w:val="en-GB"/>
              </w:rPr>
              <w:t>生物多样性和生态系统服务政府间</w:t>
            </w:r>
            <w:r w:rsidRPr="0078182E">
              <w:rPr>
                <w:rFonts w:ascii="SimHei" w:eastAsia="SimHei" w:hAnsi="SimHei"/>
                <w:b/>
                <w:sz w:val="24"/>
                <w:szCs w:val="24"/>
                <w:lang w:val="en-GB"/>
              </w:rPr>
              <w:br/>
              <w:t>科学</w:t>
            </w:r>
            <w:r w:rsidRPr="0078182E">
              <w:rPr>
                <w:rFonts w:ascii="SimHei" w:eastAsia="SimHei" w:hAnsi="SimHei" w:hint="eastAsia"/>
                <w:b/>
                <w:sz w:val="24"/>
                <w:szCs w:val="24"/>
                <w:lang w:val="en-GB"/>
              </w:rPr>
              <w:t>与</w:t>
            </w:r>
            <w:r w:rsidRPr="0078182E">
              <w:rPr>
                <w:rFonts w:ascii="SimHei" w:eastAsia="SimHei" w:hAnsi="SimHei"/>
                <w:b/>
                <w:sz w:val="24"/>
                <w:szCs w:val="24"/>
                <w:lang w:val="en-GB"/>
              </w:rPr>
              <w:t>政策平台全体会议</w:t>
            </w:r>
          </w:p>
          <w:p w14:paraId="3189CD3C" w14:textId="77777777" w:rsidR="0053135F" w:rsidRPr="0078182E" w:rsidRDefault="0053135F" w:rsidP="00BA1532">
            <w:pPr>
              <w:suppressAutoHyphens/>
              <w:spacing w:after="0" w:line="240" w:lineRule="auto"/>
              <w:ind w:right="1620"/>
              <w:jc w:val="left"/>
              <w:rPr>
                <w:rFonts w:ascii="SimHei" w:eastAsia="SimHei" w:hAnsi="SimHei"/>
                <w:b/>
                <w:sz w:val="24"/>
                <w:szCs w:val="24"/>
                <w:lang w:val="en-GB"/>
              </w:rPr>
            </w:pPr>
            <w:r w:rsidRPr="0078182E">
              <w:rPr>
                <w:rFonts w:ascii="SimHei" w:eastAsia="SimHei" w:hAnsi="SimHei"/>
                <w:b/>
                <w:sz w:val="24"/>
                <w:szCs w:val="24"/>
                <w:lang w:val="en-GB"/>
              </w:rPr>
              <w:t>第</w:t>
            </w:r>
            <w:r w:rsidRPr="0078182E">
              <w:rPr>
                <w:rFonts w:ascii="SimHei" w:eastAsia="SimHei" w:hAnsi="SimHei" w:hint="eastAsia"/>
                <w:b/>
                <w:sz w:val="24"/>
                <w:szCs w:val="24"/>
                <w:lang w:val="en-GB"/>
              </w:rPr>
              <w:t>十</w:t>
            </w:r>
            <w:r w:rsidRPr="0078182E">
              <w:rPr>
                <w:rFonts w:ascii="SimHei" w:eastAsia="SimHei" w:hAnsi="SimHei"/>
                <w:b/>
                <w:sz w:val="24"/>
                <w:szCs w:val="24"/>
                <w:lang w:val="en-GB"/>
              </w:rPr>
              <w:t>届会议</w:t>
            </w:r>
          </w:p>
          <w:p w14:paraId="2F549D13" w14:textId="77777777" w:rsidR="006C0D37" w:rsidRPr="00E30DED" w:rsidRDefault="006C0D37" w:rsidP="00BA1532">
            <w:pPr>
              <w:pStyle w:val="AATitle1"/>
              <w:rPr>
                <w:rFonts w:eastAsia="SimSun"/>
                <w:sz w:val="24"/>
                <w:szCs w:val="24"/>
                <w:lang w:eastAsia="zh-CN"/>
              </w:rPr>
            </w:pPr>
            <w:bookmarkStart w:id="1" w:name="CorNot1VenueDate"/>
            <w:r w:rsidRPr="00E30DED">
              <w:rPr>
                <w:rFonts w:eastAsia="SimSun"/>
                <w:sz w:val="24"/>
                <w:szCs w:val="24"/>
                <w:lang w:val="zh-CN" w:eastAsia="zh-CN"/>
              </w:rPr>
              <w:t>2023</w:t>
            </w:r>
            <w:r w:rsidRPr="00E30DED">
              <w:rPr>
                <w:rFonts w:eastAsia="SimSun"/>
                <w:sz w:val="24"/>
                <w:szCs w:val="24"/>
                <w:lang w:val="zh-CN" w:eastAsia="zh-CN"/>
              </w:rPr>
              <w:t>年</w:t>
            </w:r>
            <w:r w:rsidRPr="00E30DED">
              <w:rPr>
                <w:rFonts w:eastAsia="SimSun"/>
                <w:sz w:val="24"/>
                <w:szCs w:val="24"/>
                <w:lang w:val="zh-CN" w:eastAsia="zh-CN"/>
              </w:rPr>
              <w:t>8</w:t>
            </w:r>
            <w:r w:rsidRPr="00E30DED">
              <w:rPr>
                <w:rFonts w:eastAsia="SimSun"/>
                <w:sz w:val="24"/>
                <w:szCs w:val="24"/>
                <w:lang w:val="zh-CN" w:eastAsia="zh-CN"/>
              </w:rPr>
              <w:t>月</w:t>
            </w:r>
            <w:r w:rsidRPr="00E30DED">
              <w:rPr>
                <w:rFonts w:eastAsia="SimSun"/>
                <w:sz w:val="24"/>
                <w:szCs w:val="24"/>
                <w:lang w:val="zh-CN" w:eastAsia="zh-CN"/>
              </w:rPr>
              <w:t>28</w:t>
            </w:r>
            <w:r w:rsidRPr="00E30DED">
              <w:rPr>
                <w:rFonts w:eastAsia="SimSun"/>
                <w:sz w:val="24"/>
                <w:szCs w:val="24"/>
                <w:lang w:val="zh-CN" w:eastAsia="zh-CN"/>
              </w:rPr>
              <w:t>日至</w:t>
            </w:r>
            <w:r w:rsidRPr="00E30DED">
              <w:rPr>
                <w:rFonts w:eastAsia="SimSun"/>
                <w:sz w:val="24"/>
                <w:szCs w:val="24"/>
                <w:lang w:val="zh-CN" w:eastAsia="zh-CN"/>
              </w:rPr>
              <w:t>9</w:t>
            </w:r>
            <w:r w:rsidRPr="00E30DED">
              <w:rPr>
                <w:rFonts w:eastAsia="SimSun"/>
                <w:sz w:val="24"/>
                <w:szCs w:val="24"/>
                <w:lang w:val="zh-CN" w:eastAsia="zh-CN"/>
              </w:rPr>
              <w:t>月</w:t>
            </w:r>
            <w:r w:rsidRPr="00E30DED">
              <w:rPr>
                <w:rFonts w:eastAsia="SimSun"/>
                <w:sz w:val="24"/>
                <w:szCs w:val="24"/>
                <w:lang w:val="zh-CN" w:eastAsia="zh-CN"/>
              </w:rPr>
              <w:t>2</w:t>
            </w:r>
            <w:r w:rsidRPr="00E30DED">
              <w:rPr>
                <w:rFonts w:eastAsia="SimSun"/>
                <w:sz w:val="24"/>
                <w:szCs w:val="24"/>
                <w:lang w:val="zh-CN" w:eastAsia="zh-CN"/>
              </w:rPr>
              <w:t>日，德国波恩</w:t>
            </w:r>
            <w:bookmarkEnd w:id="1"/>
          </w:p>
          <w:p w14:paraId="5C1A9BAC" w14:textId="77777777" w:rsidR="006C0D37" w:rsidRPr="00E30DED" w:rsidRDefault="006C0D37" w:rsidP="00BA1532">
            <w:pPr>
              <w:pStyle w:val="AATitle1"/>
              <w:rPr>
                <w:rFonts w:eastAsia="SimSun"/>
                <w:sz w:val="24"/>
                <w:szCs w:val="24"/>
                <w:lang w:eastAsia="zh-CN"/>
              </w:rPr>
            </w:pPr>
            <w:bookmarkStart w:id="2" w:name="CorNot1AgItem"/>
            <w:r w:rsidRPr="00E30DED">
              <w:rPr>
                <w:rFonts w:eastAsia="SimSun"/>
                <w:sz w:val="24"/>
                <w:szCs w:val="24"/>
                <w:lang w:val="zh-CN" w:eastAsia="zh-CN"/>
              </w:rPr>
              <w:t>临时议程</w:t>
            </w:r>
            <w:r w:rsidRPr="00E30DED">
              <w:rPr>
                <w:rFonts w:eastAsia="SimSun"/>
                <w:sz w:val="24"/>
                <w:szCs w:val="24"/>
                <w:lang w:val="zh-CN" w:eastAsia="zh-CN"/>
              </w:rPr>
              <w:footnoteReference w:customMarkFollows="1" w:id="2"/>
              <w:t>*</w:t>
            </w:r>
            <w:r w:rsidRPr="00E30DED">
              <w:rPr>
                <w:rFonts w:eastAsia="SimSun"/>
                <w:sz w:val="24"/>
                <w:szCs w:val="24"/>
                <w:lang w:val="zh-CN" w:eastAsia="zh-CN"/>
              </w:rPr>
              <w:t>项目</w:t>
            </w:r>
            <w:r w:rsidRPr="00E30DED">
              <w:rPr>
                <w:rFonts w:eastAsia="SimSun"/>
                <w:sz w:val="24"/>
                <w:szCs w:val="24"/>
                <w:lang w:val="zh-CN" w:eastAsia="zh-CN"/>
              </w:rPr>
              <w:t>13</w:t>
            </w:r>
            <w:bookmarkEnd w:id="2"/>
          </w:p>
          <w:p w14:paraId="6671FBFB" w14:textId="03D2F10D" w:rsidR="0053135F" w:rsidRPr="000679B8" w:rsidRDefault="006C0D37" w:rsidP="00BA1532">
            <w:pPr>
              <w:suppressAutoHyphens/>
              <w:spacing w:before="120" w:line="240" w:lineRule="auto"/>
              <w:ind w:right="-29"/>
              <w:jc w:val="left"/>
              <w:rPr>
                <w:rFonts w:ascii="Times New Roman Bold" w:eastAsia="SimHei" w:hAnsi="Times New Roman Bold" w:hint="eastAsia"/>
                <w:b/>
                <w:sz w:val="24"/>
                <w:szCs w:val="24"/>
                <w:lang w:val="en-GB"/>
              </w:rPr>
            </w:pPr>
            <w:bookmarkStart w:id="3" w:name="CorNot1AgTitle"/>
            <w:r w:rsidRPr="000679B8">
              <w:rPr>
                <w:rFonts w:ascii="Times New Roman Bold" w:eastAsia="SimHei" w:hAnsi="Times New Roman Bold"/>
                <w:b/>
                <w:sz w:val="24"/>
                <w:szCs w:val="24"/>
                <w:lang w:val="zh-CN"/>
              </w:rPr>
              <w:t>通过本届会议的各项决定和报告</w:t>
            </w:r>
            <w:bookmarkEnd w:id="3"/>
          </w:p>
        </w:tc>
        <w:tc>
          <w:tcPr>
            <w:tcW w:w="4762" w:type="dxa"/>
            <w:shd w:val="clear" w:color="auto" w:fill="auto"/>
          </w:tcPr>
          <w:p w14:paraId="3DDCB562" w14:textId="77777777" w:rsidR="0053135F" w:rsidRPr="0078182E" w:rsidRDefault="0053135F" w:rsidP="00BA1532">
            <w:pPr>
              <w:spacing w:after="0" w:line="240" w:lineRule="auto"/>
              <w:jc w:val="left"/>
              <w:rPr>
                <w:sz w:val="20"/>
                <w:szCs w:val="20"/>
                <w:lang w:val="en-GB"/>
              </w:rPr>
            </w:pPr>
          </w:p>
        </w:tc>
      </w:tr>
    </w:tbl>
    <w:p w14:paraId="5D24D9D0" w14:textId="5D3E140C" w:rsidR="00BD53D8" w:rsidRPr="000717AB" w:rsidRDefault="00BD53D8" w:rsidP="00BA1532">
      <w:pPr>
        <w:pStyle w:val="BBTitle"/>
        <w:ind w:left="1253" w:right="562"/>
        <w:rPr>
          <w:rFonts w:ascii="Times New Roman Bold" w:eastAsia="SimHei" w:hAnsi="Times New Roman Bold" w:hint="eastAsia"/>
          <w:sz w:val="32"/>
          <w:szCs w:val="32"/>
          <w:lang w:eastAsia="zh-CN"/>
        </w:rPr>
      </w:pPr>
      <w:r w:rsidRPr="000717AB">
        <w:rPr>
          <w:rFonts w:ascii="Times New Roman Bold" w:eastAsia="SimHei" w:hAnsi="Times New Roman Bold"/>
          <w:bCs/>
          <w:sz w:val="32"/>
          <w:szCs w:val="32"/>
          <w:lang w:val="zh-CN" w:eastAsia="zh-CN"/>
        </w:rPr>
        <w:t>生物多样性和生态系统服务政府间科学与政策平台</w:t>
      </w:r>
      <w:r w:rsidR="008339B4" w:rsidRPr="000717AB">
        <w:rPr>
          <w:rFonts w:ascii="Times New Roman Bold" w:eastAsia="SimHei" w:hAnsi="Times New Roman Bold"/>
          <w:bCs/>
          <w:sz w:val="32"/>
          <w:szCs w:val="32"/>
          <w:lang w:val="zh-CN" w:eastAsia="zh-CN"/>
        </w:rPr>
        <w:br/>
      </w:r>
      <w:r w:rsidRPr="000717AB">
        <w:rPr>
          <w:rFonts w:ascii="Times New Roman Bold" w:eastAsia="SimHei" w:hAnsi="Times New Roman Bold"/>
          <w:bCs/>
          <w:sz w:val="32"/>
          <w:szCs w:val="32"/>
          <w:lang w:val="zh-CN" w:eastAsia="zh-CN"/>
        </w:rPr>
        <w:t>全体会议第十届会议各项决定草案</w:t>
      </w:r>
    </w:p>
    <w:p w14:paraId="69C4E830" w14:textId="2B3743F2" w:rsidR="00BD53D8" w:rsidRPr="00E30DED" w:rsidRDefault="00BD53D8" w:rsidP="00BA1532">
      <w:pPr>
        <w:pStyle w:val="CH2"/>
        <w:ind w:left="1253" w:right="288" w:hanging="1253"/>
        <w:rPr>
          <w:rFonts w:eastAsia="SimHei"/>
          <w:sz w:val="28"/>
          <w:szCs w:val="28"/>
        </w:rPr>
      </w:pPr>
      <w:r w:rsidRPr="00E30DED">
        <w:rPr>
          <w:rFonts w:eastAsia="SimHei"/>
          <w:sz w:val="32"/>
          <w:szCs w:val="32"/>
          <w:lang w:val="zh-CN" w:eastAsia="zh-CN"/>
        </w:rPr>
        <w:tab/>
      </w:r>
      <w:r w:rsidRPr="00E30DED">
        <w:rPr>
          <w:rFonts w:eastAsia="SimHei"/>
          <w:sz w:val="32"/>
          <w:szCs w:val="32"/>
          <w:lang w:val="zh-CN" w:eastAsia="zh-CN"/>
        </w:rPr>
        <w:tab/>
      </w:r>
      <w:r w:rsidRPr="00E30DED">
        <w:rPr>
          <w:rFonts w:eastAsia="SimHei"/>
          <w:bCs/>
          <w:sz w:val="28"/>
          <w:szCs w:val="28"/>
          <w:lang w:val="zh-CN"/>
        </w:rPr>
        <w:t>秘书处的说明</w:t>
      </w:r>
    </w:p>
    <w:p w14:paraId="420C5B4B" w14:textId="77777777" w:rsidR="00BD53D8" w:rsidRPr="00E30DED" w:rsidRDefault="00BD53D8" w:rsidP="00BA1532">
      <w:pPr>
        <w:pStyle w:val="CH1"/>
        <w:ind w:left="1253" w:right="288" w:hanging="1253"/>
        <w:rPr>
          <w:rFonts w:eastAsia="SimHei"/>
          <w:sz w:val="32"/>
          <w:szCs w:val="32"/>
        </w:rPr>
      </w:pPr>
      <w:r w:rsidRPr="00E30DED">
        <w:rPr>
          <w:rFonts w:eastAsia="SimHei"/>
          <w:sz w:val="32"/>
          <w:szCs w:val="32"/>
          <w:lang w:val="zh-CN"/>
        </w:rPr>
        <w:tab/>
      </w:r>
      <w:r w:rsidRPr="00E30DED">
        <w:rPr>
          <w:rFonts w:eastAsia="SimHei"/>
          <w:sz w:val="32"/>
          <w:szCs w:val="32"/>
          <w:lang w:val="zh-CN"/>
        </w:rPr>
        <w:tab/>
      </w:r>
      <w:r w:rsidRPr="00E30DED">
        <w:rPr>
          <w:rFonts w:eastAsia="SimHei"/>
          <w:bCs/>
          <w:sz w:val="32"/>
          <w:szCs w:val="32"/>
          <w:lang w:val="zh-CN"/>
        </w:rPr>
        <w:t>导言</w:t>
      </w:r>
    </w:p>
    <w:p w14:paraId="6F172EA0" w14:textId="02366AA4" w:rsidR="00BD53D8" w:rsidRPr="00E30DED" w:rsidRDefault="00BD53D8" w:rsidP="00BA1532">
      <w:pPr>
        <w:pStyle w:val="Normalnumber"/>
        <w:numPr>
          <w:ilvl w:val="0"/>
          <w:numId w:val="13"/>
        </w:numPr>
        <w:tabs>
          <w:tab w:val="clear" w:pos="1247"/>
          <w:tab w:val="clear" w:pos="1814"/>
          <w:tab w:val="clear" w:pos="1979"/>
          <w:tab w:val="clear" w:pos="2381"/>
          <w:tab w:val="clear" w:pos="2948"/>
          <w:tab w:val="clear" w:pos="3515"/>
          <w:tab w:val="num" w:pos="1710"/>
        </w:tabs>
        <w:spacing w:line="240" w:lineRule="auto"/>
        <w:ind w:left="1253"/>
        <w:rPr>
          <w:rFonts w:eastAsia="SimSun"/>
          <w:sz w:val="24"/>
          <w:szCs w:val="24"/>
        </w:rPr>
      </w:pPr>
      <w:r w:rsidRPr="00E30DED">
        <w:rPr>
          <w:rFonts w:eastAsia="SimSun"/>
          <w:sz w:val="24"/>
          <w:szCs w:val="24"/>
          <w:lang w:val="zh-CN"/>
        </w:rPr>
        <w:t>本说明载列各项决定草案，供生物多样性和生态系统服务政府间科学与政策平台（生物多样性平台）全体会议第十届会议审议。本说明由执行秘书编写，以协助全体会议拟定有关本届会议议程项目的决定以待通过。各项决定草案遵循全体会议往届会议通过的决定的结构。本说明指出了预计将在临时议程哪个项目下审议每项决定草案。</w:t>
      </w:r>
    </w:p>
    <w:p w14:paraId="67649CEB" w14:textId="7E8848F5" w:rsidR="00BD53D8" w:rsidRPr="003A4C41" w:rsidRDefault="00BD53D8" w:rsidP="00BA1532">
      <w:pPr>
        <w:pStyle w:val="CH1"/>
        <w:numPr>
          <w:ilvl w:val="0"/>
          <w:numId w:val="20"/>
        </w:numPr>
        <w:ind w:left="1260" w:right="47" w:hanging="900"/>
        <w:rPr>
          <w:rFonts w:eastAsia="SimHei"/>
          <w:sz w:val="24"/>
          <w:szCs w:val="24"/>
          <w:lang w:eastAsia="zh-CN"/>
        </w:rPr>
      </w:pPr>
      <w:r w:rsidRPr="003A4C41">
        <w:rPr>
          <w:rFonts w:eastAsia="SimHei"/>
          <w:bCs/>
          <w:sz w:val="32"/>
          <w:szCs w:val="32"/>
          <w:lang w:val="zh-CN" w:eastAsia="zh-CN"/>
        </w:rPr>
        <w:t>决定草案：生物多样性和生态系统服务政府间科学与政策平台</w:t>
      </w:r>
      <w:r w:rsidRPr="003A4C41">
        <w:rPr>
          <w:rFonts w:eastAsia="SimHei"/>
          <w:bCs/>
          <w:sz w:val="32"/>
          <w:szCs w:val="32"/>
          <w:lang w:val="zh-CN" w:eastAsia="zh-CN"/>
        </w:rPr>
        <w:t>2030</w:t>
      </w:r>
      <w:r w:rsidRPr="003A4C41">
        <w:rPr>
          <w:rFonts w:eastAsia="SimHei"/>
          <w:bCs/>
          <w:sz w:val="32"/>
          <w:szCs w:val="32"/>
          <w:lang w:val="zh-CN" w:eastAsia="zh-CN"/>
        </w:rPr>
        <w:t>年前滚动工作方案的执行</w:t>
      </w:r>
    </w:p>
    <w:p w14:paraId="19E4D9AF" w14:textId="77777777" w:rsidR="00BD53D8" w:rsidRPr="00E30DED" w:rsidRDefault="00BD53D8" w:rsidP="00BA1532">
      <w:pPr>
        <w:pStyle w:val="Normalnumber"/>
        <w:numPr>
          <w:ilvl w:val="0"/>
          <w:numId w:val="13"/>
        </w:numPr>
        <w:tabs>
          <w:tab w:val="clear" w:pos="1247"/>
          <w:tab w:val="clear" w:pos="1814"/>
          <w:tab w:val="clear" w:pos="1979"/>
          <w:tab w:val="clear" w:pos="2381"/>
          <w:tab w:val="clear" w:pos="2948"/>
          <w:tab w:val="clear" w:pos="3515"/>
          <w:tab w:val="num" w:pos="1710"/>
        </w:tabs>
        <w:spacing w:line="240" w:lineRule="auto"/>
        <w:ind w:left="1247"/>
        <w:rPr>
          <w:rFonts w:eastAsia="SimSun"/>
          <w:sz w:val="24"/>
          <w:szCs w:val="24"/>
        </w:rPr>
      </w:pPr>
      <w:r w:rsidRPr="00E30DED">
        <w:rPr>
          <w:rFonts w:eastAsia="SimSun"/>
          <w:sz w:val="24"/>
          <w:szCs w:val="24"/>
          <w:lang w:val="zh-CN"/>
        </w:rPr>
        <w:t>全体会议不妨在临时议程项目</w:t>
      </w:r>
      <w:r w:rsidRPr="00E30DED">
        <w:rPr>
          <w:rFonts w:eastAsia="SimSun"/>
          <w:sz w:val="24"/>
          <w:szCs w:val="24"/>
          <w:lang w:val="zh-CN"/>
        </w:rPr>
        <w:t>13</w:t>
      </w:r>
      <w:r w:rsidRPr="00E30DED">
        <w:rPr>
          <w:rFonts w:eastAsia="SimSun"/>
          <w:sz w:val="24"/>
          <w:szCs w:val="24"/>
          <w:lang w:val="zh-CN"/>
        </w:rPr>
        <w:t>下审议下列决定草案：</w:t>
      </w:r>
    </w:p>
    <w:p w14:paraId="7B7FE124" w14:textId="77777777" w:rsidR="00BD53D8" w:rsidRPr="003A08C2" w:rsidRDefault="00BD53D8" w:rsidP="00BA1532">
      <w:pPr>
        <w:pStyle w:val="Normal-pool"/>
        <w:tabs>
          <w:tab w:val="clear" w:pos="1247"/>
          <w:tab w:val="clear" w:pos="1871"/>
          <w:tab w:val="clear" w:pos="2495"/>
          <w:tab w:val="clear" w:pos="3119"/>
          <w:tab w:val="clear" w:pos="3742"/>
          <w:tab w:val="clear" w:pos="4366"/>
        </w:tabs>
        <w:spacing w:after="120"/>
        <w:ind w:left="1710" w:firstLine="540"/>
        <w:rPr>
          <w:rFonts w:ascii="KaiTi" w:eastAsia="KaiTi" w:hAnsi="KaiTi"/>
          <w:sz w:val="24"/>
          <w:szCs w:val="24"/>
          <w:lang w:eastAsia="zh-CN"/>
        </w:rPr>
      </w:pPr>
      <w:r w:rsidRPr="003A08C2">
        <w:rPr>
          <w:rFonts w:ascii="KaiTi" w:eastAsia="KaiTi" w:hAnsi="KaiTi"/>
          <w:sz w:val="24"/>
          <w:szCs w:val="24"/>
          <w:lang w:val="zh-CN" w:eastAsia="zh-CN"/>
        </w:rPr>
        <w:t>全体会议，</w:t>
      </w:r>
    </w:p>
    <w:p w14:paraId="73ED28B9" w14:textId="77777777" w:rsidR="00BD53D8" w:rsidRPr="00E30DED" w:rsidRDefault="00BD53D8" w:rsidP="00BA1532">
      <w:pPr>
        <w:pStyle w:val="Normal-pool"/>
        <w:tabs>
          <w:tab w:val="clear" w:pos="1247"/>
        </w:tabs>
        <w:spacing w:after="120"/>
        <w:ind w:left="1710" w:firstLine="540"/>
        <w:rPr>
          <w:rFonts w:eastAsia="SimSun"/>
          <w:i/>
          <w:sz w:val="24"/>
          <w:szCs w:val="24"/>
          <w:lang w:eastAsia="zh-CN"/>
        </w:rPr>
      </w:pPr>
      <w:r w:rsidRPr="00803D23">
        <w:rPr>
          <w:rFonts w:ascii="KaiTi" w:eastAsia="KaiTi" w:hAnsi="KaiTi"/>
          <w:sz w:val="24"/>
          <w:szCs w:val="24"/>
          <w:lang w:val="zh-CN" w:eastAsia="zh-CN"/>
        </w:rPr>
        <w:t>欢迎</w:t>
      </w:r>
      <w:r w:rsidRPr="00E30DED">
        <w:rPr>
          <w:rFonts w:eastAsia="SimSun"/>
          <w:sz w:val="24"/>
          <w:szCs w:val="24"/>
          <w:lang w:val="zh-CN" w:eastAsia="zh-CN"/>
        </w:rPr>
        <w:t>执行秘书关于执行</w:t>
      </w:r>
      <w:r w:rsidRPr="00E30DED">
        <w:rPr>
          <w:rFonts w:eastAsia="SimSun"/>
          <w:sz w:val="24"/>
          <w:szCs w:val="24"/>
          <w:lang w:val="zh-CN" w:eastAsia="zh-CN"/>
        </w:rPr>
        <w:t>2030</w:t>
      </w:r>
      <w:r w:rsidRPr="00E30DED">
        <w:rPr>
          <w:rFonts w:eastAsia="SimSun"/>
          <w:sz w:val="24"/>
          <w:szCs w:val="24"/>
          <w:lang w:val="zh-CN" w:eastAsia="zh-CN"/>
        </w:rPr>
        <w:t>年前滚动工作方案进展情况的报告，</w:t>
      </w:r>
      <w:r w:rsidRPr="00E30DED">
        <w:rPr>
          <w:rFonts w:eastAsia="SimSun"/>
          <w:sz w:val="24"/>
          <w:szCs w:val="24"/>
          <w:vertAlign w:val="superscript"/>
          <w:lang w:val="zh-CN"/>
        </w:rPr>
        <w:footnoteReference w:id="3"/>
      </w:r>
    </w:p>
    <w:p w14:paraId="6C402AC7" w14:textId="062B2FA6" w:rsidR="00BD53D8" w:rsidRPr="00E30DED" w:rsidRDefault="00BD53D8" w:rsidP="00BA1532">
      <w:pPr>
        <w:pStyle w:val="Normal-pool"/>
        <w:tabs>
          <w:tab w:val="clear" w:pos="1247"/>
        </w:tabs>
        <w:spacing w:after="120"/>
        <w:ind w:left="1710" w:firstLine="540"/>
        <w:rPr>
          <w:rFonts w:eastAsia="SimSun"/>
          <w:sz w:val="24"/>
          <w:szCs w:val="24"/>
          <w:lang w:eastAsia="zh-CN"/>
        </w:rPr>
      </w:pPr>
      <w:r w:rsidRPr="00803D23">
        <w:rPr>
          <w:rFonts w:ascii="KaiTi" w:eastAsia="KaiTi" w:hAnsi="KaiTi"/>
          <w:sz w:val="24"/>
          <w:szCs w:val="24"/>
          <w:lang w:val="zh-CN" w:eastAsia="zh-CN"/>
        </w:rPr>
        <w:t>赞赏地肯定</w:t>
      </w:r>
      <w:r w:rsidRPr="00E30DED">
        <w:rPr>
          <w:rFonts w:eastAsia="SimSun"/>
          <w:sz w:val="24"/>
          <w:szCs w:val="24"/>
          <w:lang w:val="zh-CN" w:eastAsia="zh-CN"/>
        </w:rPr>
        <w:t>迄今参与执行工作方案的所有专家作出的杰出贡献，并感谢他们为此作出的不懈努力，</w:t>
      </w:r>
    </w:p>
    <w:p w14:paraId="74B611F2" w14:textId="77777777" w:rsidR="00BD53D8" w:rsidRPr="00E30DED" w:rsidRDefault="00BD53D8" w:rsidP="00BA1532">
      <w:pPr>
        <w:pStyle w:val="Normal-pool"/>
        <w:tabs>
          <w:tab w:val="clear" w:pos="1247"/>
        </w:tabs>
        <w:spacing w:after="120"/>
        <w:ind w:left="1710" w:firstLine="540"/>
        <w:rPr>
          <w:rFonts w:eastAsia="SimSun"/>
          <w:sz w:val="24"/>
          <w:szCs w:val="24"/>
          <w:lang w:eastAsia="zh-CN"/>
        </w:rPr>
      </w:pPr>
      <w:r w:rsidRPr="00803D23">
        <w:rPr>
          <w:rFonts w:ascii="KaiTi" w:eastAsia="KaiTi" w:hAnsi="KaiTi"/>
          <w:sz w:val="24"/>
          <w:szCs w:val="24"/>
          <w:lang w:val="zh-CN" w:eastAsia="zh-CN"/>
        </w:rPr>
        <w:t>鼓励</w:t>
      </w:r>
      <w:r w:rsidRPr="00E30DED">
        <w:rPr>
          <w:rFonts w:eastAsia="SimSun"/>
          <w:sz w:val="24"/>
          <w:szCs w:val="24"/>
          <w:lang w:val="zh-CN" w:eastAsia="zh-CN"/>
        </w:rPr>
        <w:t>各国政府和各组织积极参与执行工作方案，</w:t>
      </w:r>
    </w:p>
    <w:p w14:paraId="07DB6249"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lastRenderedPageBreak/>
        <w:t>一</w:t>
      </w:r>
    </w:p>
    <w:p w14:paraId="06563741" w14:textId="77777777" w:rsidR="00BD53D8" w:rsidRPr="00214E56" w:rsidRDefault="00BD53D8" w:rsidP="00BA1532">
      <w:pPr>
        <w:pStyle w:val="CH2"/>
        <w:tabs>
          <w:tab w:val="clear" w:pos="851"/>
          <w:tab w:val="clear" w:pos="1247"/>
          <w:tab w:val="clear" w:pos="1871"/>
          <w:tab w:val="clear" w:pos="2495"/>
          <w:tab w:val="clear" w:pos="3119"/>
          <w:tab w:val="clear" w:pos="3742"/>
          <w:tab w:val="clear" w:pos="4366"/>
        </w:tabs>
        <w:spacing w:before="120"/>
        <w:ind w:left="1872" w:right="288" w:firstLine="0"/>
        <w:jc w:val="center"/>
        <w:rPr>
          <w:rFonts w:eastAsia="SimHei"/>
          <w:sz w:val="28"/>
          <w:szCs w:val="28"/>
          <w:lang w:eastAsia="zh-CN"/>
        </w:rPr>
      </w:pPr>
      <w:r w:rsidRPr="00214E56">
        <w:rPr>
          <w:rFonts w:eastAsia="SimHei"/>
          <w:bCs/>
          <w:sz w:val="28"/>
          <w:szCs w:val="28"/>
          <w:lang w:val="zh-CN" w:eastAsia="zh-CN"/>
        </w:rPr>
        <w:t>平台</w:t>
      </w:r>
      <w:r w:rsidRPr="00214E56">
        <w:rPr>
          <w:rFonts w:eastAsia="SimHei"/>
          <w:bCs/>
          <w:sz w:val="28"/>
          <w:szCs w:val="28"/>
          <w:lang w:val="zh-CN" w:eastAsia="zh-CN"/>
        </w:rPr>
        <w:t>2030</w:t>
      </w:r>
      <w:r w:rsidRPr="00214E56">
        <w:rPr>
          <w:rFonts w:eastAsia="SimHei"/>
          <w:bCs/>
          <w:sz w:val="28"/>
          <w:szCs w:val="28"/>
          <w:lang w:val="zh-CN" w:eastAsia="zh-CN"/>
        </w:rPr>
        <w:t>年前工作方案的执行情况</w:t>
      </w:r>
    </w:p>
    <w:p w14:paraId="34927CF3" w14:textId="6E4897F3" w:rsidR="00BD53D8" w:rsidRPr="00E30DED" w:rsidRDefault="00BD53D8" w:rsidP="00BA1532">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803D23">
        <w:rPr>
          <w:rFonts w:ascii="KaiTi" w:eastAsia="KaiTi" w:hAnsi="KaiTi"/>
          <w:sz w:val="24"/>
          <w:szCs w:val="24"/>
          <w:lang w:val="zh-CN" w:eastAsia="zh-CN"/>
        </w:rPr>
        <w:t>决定</w:t>
      </w:r>
      <w:r w:rsidRPr="00E30DED">
        <w:rPr>
          <w:rFonts w:eastAsia="SimSun"/>
          <w:sz w:val="24"/>
          <w:szCs w:val="24"/>
          <w:lang w:val="zh-CN" w:eastAsia="zh-CN"/>
        </w:rPr>
        <w:t>根据前几届会议通过的决定、本决定和</w:t>
      </w:r>
      <w:r w:rsidRPr="00E30DED">
        <w:rPr>
          <w:rFonts w:eastAsia="SimSun"/>
          <w:sz w:val="24"/>
          <w:szCs w:val="24"/>
          <w:lang w:val="zh-CN" w:eastAsia="zh-CN"/>
        </w:rPr>
        <w:t>IPBES-10/[--]</w:t>
      </w:r>
      <w:r w:rsidRPr="00E30DED">
        <w:rPr>
          <w:rFonts w:eastAsia="SimSun"/>
          <w:sz w:val="24"/>
          <w:szCs w:val="24"/>
          <w:lang w:val="zh-CN" w:eastAsia="zh-CN"/>
        </w:rPr>
        <w:t>号决定</w:t>
      </w:r>
      <w:r w:rsidR="001E326F" w:rsidRPr="00E30DED">
        <w:rPr>
          <w:rFonts w:eastAsia="SimSun"/>
          <w:sz w:val="24"/>
          <w:szCs w:val="24"/>
          <w:vertAlign w:val="superscript"/>
          <w:lang w:val="zh-CN" w:eastAsia="zh-CN"/>
        </w:rPr>
        <w:footnoteReference w:id="4"/>
      </w:r>
      <w:r w:rsidRPr="00E30DED">
        <w:rPr>
          <w:rFonts w:eastAsia="SimSun"/>
          <w:sz w:val="24"/>
          <w:szCs w:val="24"/>
          <w:lang w:val="zh-CN" w:eastAsia="zh-CN"/>
        </w:rPr>
        <w:t>所载的核定预算着手执行工作方案；</w:t>
      </w:r>
    </w:p>
    <w:p w14:paraId="72D042ED" w14:textId="77777777" w:rsidR="00BD53D8" w:rsidRPr="00E30DED" w:rsidRDefault="00BD53D8" w:rsidP="00BA1532">
      <w:pPr>
        <w:pStyle w:val="Normal-pool"/>
        <w:numPr>
          <w:ilvl w:val="6"/>
          <w:numId w:val="14"/>
        </w:numPr>
        <w:tabs>
          <w:tab w:val="clear" w:pos="1247"/>
          <w:tab w:val="clear" w:pos="1871"/>
          <w:tab w:val="clear" w:pos="2495"/>
          <w:tab w:val="clear" w:pos="3119"/>
          <w:tab w:val="clear" w:pos="3742"/>
          <w:tab w:val="clear" w:pos="4366"/>
          <w:tab w:val="left" w:pos="2250"/>
          <w:tab w:val="left" w:pos="2880"/>
        </w:tabs>
        <w:spacing w:after="120"/>
        <w:ind w:left="1714" w:firstLine="547"/>
        <w:jc w:val="both"/>
        <w:rPr>
          <w:rFonts w:eastAsia="SimSun"/>
          <w:sz w:val="24"/>
          <w:szCs w:val="24"/>
          <w:lang w:eastAsia="zh-CN"/>
        </w:rPr>
      </w:pPr>
      <w:r w:rsidRPr="00803D23">
        <w:rPr>
          <w:rFonts w:ascii="KaiTi" w:eastAsia="KaiTi" w:hAnsi="KaiTi"/>
          <w:sz w:val="24"/>
          <w:szCs w:val="24"/>
          <w:lang w:val="zh-CN" w:eastAsia="zh-CN"/>
        </w:rPr>
        <w:t>请</w:t>
      </w:r>
      <w:r w:rsidRPr="00E30DED">
        <w:rPr>
          <w:rFonts w:eastAsia="SimSun"/>
          <w:sz w:val="24"/>
          <w:szCs w:val="24"/>
          <w:lang w:val="zh-CN" w:eastAsia="zh-CN"/>
        </w:rPr>
        <w:t>执行秘书向全体会议第十一届会议提交一份工作方案执行进展报告；</w:t>
      </w:r>
    </w:p>
    <w:p w14:paraId="3AA47755" w14:textId="77777777" w:rsidR="00BD53D8" w:rsidRPr="00E30DED" w:rsidRDefault="00BD53D8" w:rsidP="00BA1532">
      <w:pPr>
        <w:pStyle w:val="Normalnumber"/>
        <w:numPr>
          <w:ilvl w:val="0"/>
          <w:numId w:val="13"/>
        </w:numPr>
        <w:tabs>
          <w:tab w:val="clear" w:pos="1247"/>
          <w:tab w:val="clear" w:pos="1814"/>
          <w:tab w:val="clear" w:pos="1979"/>
          <w:tab w:val="clear" w:pos="2381"/>
          <w:tab w:val="clear" w:pos="2948"/>
          <w:tab w:val="clear" w:pos="3515"/>
          <w:tab w:val="num" w:pos="1710"/>
        </w:tabs>
        <w:spacing w:line="240" w:lineRule="auto"/>
        <w:ind w:left="1253"/>
        <w:rPr>
          <w:rFonts w:eastAsia="SimSun"/>
          <w:sz w:val="24"/>
          <w:szCs w:val="24"/>
        </w:rPr>
      </w:pPr>
      <w:r w:rsidRPr="00E30DED">
        <w:rPr>
          <w:rFonts w:eastAsia="SimSun"/>
          <w:sz w:val="24"/>
          <w:szCs w:val="24"/>
          <w:lang w:val="zh-CN"/>
        </w:rPr>
        <w:t>全体会议不妨在临时议程项目</w:t>
      </w:r>
      <w:r w:rsidRPr="00E30DED">
        <w:rPr>
          <w:rFonts w:eastAsia="SimSun"/>
          <w:sz w:val="24"/>
          <w:szCs w:val="24"/>
          <w:lang w:val="zh-CN"/>
        </w:rPr>
        <w:t>7 (a)</w:t>
      </w:r>
      <w:r w:rsidRPr="00E30DED">
        <w:rPr>
          <w:rFonts w:eastAsia="SimSun"/>
          <w:sz w:val="24"/>
          <w:szCs w:val="24"/>
          <w:lang w:val="zh-CN"/>
        </w:rPr>
        <w:t>下审议下列决定草案：</w:t>
      </w:r>
    </w:p>
    <w:p w14:paraId="5282CDD2"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二</w:t>
      </w:r>
    </w:p>
    <w:p w14:paraId="7F1ED83D"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spacing w:before="120"/>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评估知识</w:t>
      </w:r>
    </w:p>
    <w:p w14:paraId="5D5A8C07" w14:textId="0C0F4CC5" w:rsidR="00BD53D8" w:rsidRPr="009A32EC" w:rsidRDefault="00A9228A" w:rsidP="009A32EC">
      <w:pPr>
        <w:pStyle w:val="Normal-pool"/>
        <w:numPr>
          <w:ilvl w:val="6"/>
          <w:numId w:val="14"/>
        </w:numPr>
        <w:tabs>
          <w:tab w:val="clear" w:pos="1247"/>
          <w:tab w:val="clear" w:pos="1871"/>
          <w:tab w:val="clear" w:pos="2495"/>
          <w:tab w:val="clear" w:pos="3119"/>
          <w:tab w:val="clear" w:pos="3742"/>
          <w:tab w:val="clear" w:pos="4366"/>
          <w:tab w:val="left" w:pos="2250"/>
          <w:tab w:val="left" w:pos="2880"/>
        </w:tabs>
        <w:spacing w:after="120"/>
        <w:ind w:left="1714" w:firstLine="547"/>
        <w:jc w:val="both"/>
        <w:rPr>
          <w:rFonts w:eastAsia="SimSun"/>
          <w:sz w:val="24"/>
          <w:szCs w:val="24"/>
          <w:lang w:eastAsia="zh-CN"/>
        </w:rPr>
      </w:pPr>
      <w:r w:rsidRPr="009A32EC">
        <w:rPr>
          <w:rFonts w:ascii="KaiTi" w:eastAsia="KaiTi" w:hAnsi="KaiTi"/>
          <w:sz w:val="24"/>
          <w:szCs w:val="24"/>
          <w:lang w:val="zh-CN" w:eastAsia="zh-CN"/>
        </w:rPr>
        <w:t>核准</w:t>
      </w:r>
      <w:r w:rsidR="00BD53D8" w:rsidRPr="009A32EC">
        <w:rPr>
          <w:rFonts w:eastAsia="SimSun"/>
          <w:sz w:val="24"/>
          <w:szCs w:val="24"/>
          <w:lang w:val="zh-CN" w:eastAsia="zh-CN"/>
        </w:rPr>
        <w:t>外来入侵物种及其控制专题评估的决策者摘要</w:t>
      </w:r>
      <w:r w:rsidR="00BD53D8" w:rsidRPr="009A32EC">
        <w:rPr>
          <w:rFonts w:eastAsia="SimSun"/>
          <w:sz w:val="24"/>
          <w:szCs w:val="24"/>
          <w:vertAlign w:val="superscript"/>
          <w:lang w:val="zh-CN"/>
        </w:rPr>
        <w:footnoteReference w:id="5"/>
      </w:r>
      <w:r w:rsidR="00BD53D8" w:rsidRPr="009A32EC">
        <w:rPr>
          <w:rFonts w:eastAsia="SimSun"/>
          <w:sz w:val="24"/>
          <w:szCs w:val="24"/>
          <w:lang w:val="zh-CN" w:eastAsia="zh-CN"/>
        </w:rPr>
        <w:t>，并接受该项评估的各个章节，包括其执行摘要；</w:t>
      </w:r>
      <w:r w:rsidR="00BD53D8" w:rsidRPr="009A32EC">
        <w:rPr>
          <w:rFonts w:eastAsia="SimSun"/>
          <w:sz w:val="24"/>
          <w:szCs w:val="24"/>
          <w:vertAlign w:val="superscript"/>
          <w:lang w:val="zh-CN"/>
        </w:rPr>
        <w:footnoteReference w:id="6"/>
      </w:r>
    </w:p>
    <w:p w14:paraId="75BAC9B9" w14:textId="77777777" w:rsidR="00BD53D8" w:rsidRPr="009A32EC" w:rsidRDefault="00BD53D8" w:rsidP="009A32EC">
      <w:pPr>
        <w:pStyle w:val="Normalnumber"/>
        <w:numPr>
          <w:ilvl w:val="0"/>
          <w:numId w:val="13"/>
        </w:numPr>
        <w:tabs>
          <w:tab w:val="clear" w:pos="1247"/>
          <w:tab w:val="clear" w:pos="1814"/>
          <w:tab w:val="clear" w:pos="1979"/>
          <w:tab w:val="clear" w:pos="2381"/>
          <w:tab w:val="clear" w:pos="2948"/>
          <w:tab w:val="clear" w:pos="3515"/>
          <w:tab w:val="num" w:pos="1710"/>
        </w:tabs>
        <w:spacing w:line="240" w:lineRule="auto"/>
        <w:ind w:left="1247"/>
        <w:rPr>
          <w:rFonts w:eastAsia="SimSun"/>
          <w:sz w:val="24"/>
          <w:szCs w:val="24"/>
        </w:rPr>
      </w:pPr>
      <w:r w:rsidRPr="009A32EC">
        <w:rPr>
          <w:rFonts w:eastAsia="SimSun"/>
          <w:sz w:val="24"/>
          <w:szCs w:val="24"/>
          <w:lang w:val="zh-CN"/>
        </w:rPr>
        <w:t>全体会议不妨在临时议程项目</w:t>
      </w:r>
      <w:r w:rsidRPr="009A32EC">
        <w:rPr>
          <w:rFonts w:eastAsia="SimSun"/>
          <w:sz w:val="24"/>
          <w:szCs w:val="24"/>
          <w:lang w:val="zh-CN"/>
        </w:rPr>
        <w:t>10</w:t>
      </w:r>
      <w:r w:rsidRPr="009A32EC">
        <w:rPr>
          <w:rFonts w:eastAsia="SimSun"/>
          <w:sz w:val="24"/>
          <w:szCs w:val="24"/>
          <w:lang w:val="zh-CN"/>
        </w:rPr>
        <w:t>下审议下列决定草案：</w:t>
      </w:r>
    </w:p>
    <w:p w14:paraId="19D9AE9A" w14:textId="1E196D9F" w:rsidR="00BD53D8" w:rsidRPr="009A32EC" w:rsidRDefault="00432458" w:rsidP="009A32EC">
      <w:pPr>
        <w:pStyle w:val="Normal-pool"/>
        <w:numPr>
          <w:ilvl w:val="6"/>
          <w:numId w:val="14"/>
        </w:numPr>
        <w:tabs>
          <w:tab w:val="clear" w:pos="1247"/>
          <w:tab w:val="clear" w:pos="1871"/>
          <w:tab w:val="clear" w:pos="2495"/>
          <w:tab w:val="clear" w:pos="3119"/>
          <w:tab w:val="clear" w:pos="3742"/>
          <w:tab w:val="clear" w:pos="4366"/>
          <w:tab w:val="left" w:pos="1980"/>
          <w:tab w:val="left" w:pos="2880"/>
        </w:tabs>
        <w:spacing w:after="120"/>
        <w:ind w:left="1714" w:firstLine="547"/>
        <w:jc w:val="both"/>
        <w:rPr>
          <w:rFonts w:eastAsia="SimSun"/>
          <w:iCs/>
          <w:sz w:val="24"/>
          <w:szCs w:val="24"/>
          <w:lang w:eastAsia="zh-CN"/>
        </w:rPr>
      </w:pPr>
      <w:r w:rsidRPr="009A32EC">
        <w:rPr>
          <w:rFonts w:ascii="KaiTi" w:eastAsia="KaiTi" w:hAnsi="KaiTi" w:hint="eastAsia"/>
          <w:sz w:val="24"/>
          <w:szCs w:val="24"/>
          <w:lang w:val="zh-CN" w:eastAsia="zh-CN"/>
        </w:rPr>
        <w:t>又</w:t>
      </w:r>
      <w:r w:rsidR="00A9228A" w:rsidRPr="009A32EC">
        <w:rPr>
          <w:rFonts w:ascii="KaiTi" w:eastAsia="KaiTi" w:hAnsi="KaiTi"/>
          <w:sz w:val="24"/>
          <w:szCs w:val="24"/>
          <w:lang w:val="zh-CN" w:eastAsia="zh-CN"/>
        </w:rPr>
        <w:t>核准</w:t>
      </w:r>
      <w:r w:rsidR="00BD53D8" w:rsidRPr="009A32EC">
        <w:rPr>
          <w:rFonts w:eastAsia="SimSun"/>
          <w:sz w:val="24"/>
          <w:szCs w:val="24"/>
          <w:lang w:val="zh-CN" w:eastAsia="zh-CN"/>
        </w:rPr>
        <w:t>根据平台交付品编写程序</w:t>
      </w:r>
      <w:r w:rsidR="00BD53D8" w:rsidRPr="009A32EC">
        <w:rPr>
          <w:rStyle w:val="FootnoteReference"/>
          <w:iCs/>
          <w:spacing w:val="0"/>
          <w:w w:val="100"/>
          <w:position w:val="0"/>
          <w:sz w:val="24"/>
          <w:szCs w:val="24"/>
          <w:lang w:val="zh-CN" w:eastAsia="zh-CN"/>
        </w:rPr>
        <w:footnoteReference w:id="7"/>
      </w:r>
      <w:r w:rsidR="00BD53D8" w:rsidRPr="009A32EC">
        <w:rPr>
          <w:rFonts w:eastAsia="SimSun"/>
          <w:sz w:val="24"/>
          <w:szCs w:val="24"/>
          <w:lang w:val="zh-CN" w:eastAsia="zh-CN"/>
        </w:rPr>
        <w:t>并以评估的初步范围界定</w:t>
      </w:r>
      <w:r w:rsidR="00BE17D7">
        <w:rPr>
          <w:rFonts w:eastAsia="SimSun"/>
          <w:sz w:val="24"/>
          <w:szCs w:val="24"/>
          <w:lang w:val="zh-CN" w:eastAsia="zh-CN"/>
        </w:rPr>
        <w:br/>
      </w:r>
      <w:r w:rsidR="00BD53D8" w:rsidRPr="009A32EC">
        <w:rPr>
          <w:rFonts w:eastAsia="SimSun"/>
          <w:sz w:val="24"/>
          <w:szCs w:val="24"/>
          <w:lang w:val="zh-CN" w:eastAsia="zh-CN"/>
        </w:rPr>
        <w:t>报告</w:t>
      </w:r>
      <w:r w:rsidR="00BD53D8" w:rsidRPr="009A32EC">
        <w:rPr>
          <w:rStyle w:val="FootnoteReference"/>
          <w:iCs/>
          <w:spacing w:val="0"/>
          <w:w w:val="100"/>
          <w:position w:val="0"/>
          <w:sz w:val="24"/>
          <w:szCs w:val="24"/>
          <w:lang w:val="zh-CN" w:eastAsia="zh-CN"/>
        </w:rPr>
        <w:footnoteReference w:id="8"/>
      </w:r>
      <w:r w:rsidR="00BD53D8" w:rsidRPr="009A32EC">
        <w:rPr>
          <w:rFonts w:eastAsia="SimSun"/>
          <w:sz w:val="24"/>
          <w:szCs w:val="24"/>
          <w:lang w:val="zh-CN" w:eastAsia="zh-CN"/>
        </w:rPr>
        <w:t>为基础的第二次生物多样性和生态系统服务全球评估的范围界定流程，供全体会议第十一届会议审议；</w:t>
      </w:r>
    </w:p>
    <w:p w14:paraId="4F0C0F1B" w14:textId="48B4938F" w:rsidR="00BD53D8" w:rsidRPr="009A32EC" w:rsidRDefault="00BD53D8" w:rsidP="009A32EC">
      <w:pPr>
        <w:pStyle w:val="Normal-pool"/>
        <w:numPr>
          <w:ilvl w:val="6"/>
          <w:numId w:val="14"/>
        </w:numPr>
        <w:tabs>
          <w:tab w:val="clear" w:pos="1247"/>
          <w:tab w:val="clear" w:pos="1871"/>
          <w:tab w:val="clear" w:pos="2495"/>
          <w:tab w:val="clear" w:pos="3119"/>
          <w:tab w:val="clear" w:pos="3742"/>
          <w:tab w:val="clear" w:pos="4366"/>
          <w:tab w:val="left" w:pos="2880"/>
        </w:tabs>
        <w:spacing w:after="120"/>
        <w:ind w:left="1871" w:firstLine="379"/>
        <w:jc w:val="both"/>
        <w:rPr>
          <w:rFonts w:eastAsia="SimSun"/>
          <w:iCs/>
          <w:sz w:val="24"/>
          <w:szCs w:val="24"/>
          <w:lang w:eastAsia="zh-CN"/>
        </w:rPr>
      </w:pPr>
      <w:r w:rsidRPr="009A32EC">
        <w:rPr>
          <w:rFonts w:ascii="KaiTi" w:eastAsia="KaiTi" w:hAnsi="KaiTi"/>
          <w:sz w:val="24"/>
          <w:szCs w:val="24"/>
          <w:lang w:val="zh-CN" w:eastAsia="zh-CN"/>
        </w:rPr>
        <w:t>还</w:t>
      </w:r>
      <w:r w:rsidR="00A9228A" w:rsidRPr="009A32EC">
        <w:rPr>
          <w:rFonts w:ascii="KaiTi" w:eastAsia="KaiTi" w:hAnsi="KaiTi"/>
          <w:sz w:val="24"/>
          <w:szCs w:val="24"/>
          <w:lang w:val="zh-CN" w:eastAsia="zh-CN"/>
        </w:rPr>
        <w:t>核准</w:t>
      </w:r>
      <w:r w:rsidRPr="009A32EC">
        <w:rPr>
          <w:rFonts w:eastAsia="SimSun"/>
          <w:sz w:val="24"/>
          <w:szCs w:val="24"/>
          <w:lang w:val="zh-CN" w:eastAsia="zh-CN"/>
        </w:rPr>
        <w:t>根据平台交付品编写程序</w:t>
      </w:r>
      <w:r w:rsidRPr="009A32EC">
        <w:rPr>
          <w:rStyle w:val="FootnoteReference"/>
          <w:iCs/>
          <w:spacing w:val="0"/>
          <w:w w:val="100"/>
          <w:position w:val="0"/>
          <w:sz w:val="24"/>
          <w:szCs w:val="24"/>
          <w:lang w:val="zh-CN" w:eastAsia="zh-CN"/>
        </w:rPr>
        <w:footnoteReference w:id="9"/>
      </w:r>
      <w:r w:rsidRPr="009A32EC">
        <w:rPr>
          <w:rFonts w:eastAsia="SimSun"/>
          <w:sz w:val="24"/>
          <w:szCs w:val="24"/>
          <w:lang w:val="zh-CN" w:eastAsia="zh-CN"/>
        </w:rPr>
        <w:t>开展以下快速评估：</w:t>
      </w:r>
    </w:p>
    <w:p w14:paraId="1CAC4B63" w14:textId="06F482E0" w:rsidR="00BD53D8" w:rsidRPr="009A32EC" w:rsidRDefault="00BD53D8" w:rsidP="009A32EC">
      <w:pPr>
        <w:pStyle w:val="Normal-pool"/>
        <w:numPr>
          <w:ilvl w:val="7"/>
          <w:numId w:val="14"/>
        </w:numPr>
        <w:tabs>
          <w:tab w:val="clear" w:pos="1247"/>
          <w:tab w:val="clear" w:pos="1871"/>
          <w:tab w:val="clear" w:pos="2495"/>
          <w:tab w:val="clear" w:pos="3119"/>
          <w:tab w:val="clear" w:pos="3742"/>
          <w:tab w:val="clear" w:pos="4366"/>
          <w:tab w:val="left" w:pos="2880"/>
        </w:tabs>
        <w:spacing w:after="120"/>
        <w:ind w:left="1871" w:firstLine="379"/>
        <w:jc w:val="both"/>
        <w:rPr>
          <w:rFonts w:eastAsia="SimSun"/>
          <w:iCs/>
          <w:sz w:val="24"/>
          <w:szCs w:val="24"/>
          <w:lang w:eastAsia="zh-CN"/>
        </w:rPr>
      </w:pPr>
      <w:r w:rsidRPr="009A32EC">
        <w:rPr>
          <w:rFonts w:eastAsia="SimSun"/>
          <w:sz w:val="24"/>
          <w:szCs w:val="24"/>
          <w:lang w:val="zh-CN" w:eastAsia="zh-CN"/>
        </w:rPr>
        <w:t>本决定附件</w:t>
      </w:r>
      <w:r w:rsidRPr="009A32EC">
        <w:rPr>
          <w:rFonts w:eastAsia="SimSun"/>
          <w:sz w:val="24"/>
          <w:szCs w:val="24"/>
          <w:lang w:val="zh-CN" w:eastAsia="zh-CN"/>
        </w:rPr>
        <w:t>[--]</w:t>
      </w:r>
      <w:r w:rsidRPr="009A32EC">
        <w:rPr>
          <w:rFonts w:eastAsia="SimSun"/>
          <w:sz w:val="24"/>
          <w:szCs w:val="24"/>
          <w:vertAlign w:val="superscript"/>
          <w:lang w:val="zh-CN" w:eastAsia="zh-CN"/>
        </w:rPr>
        <w:footnoteReference w:id="10"/>
      </w:r>
      <w:r w:rsidR="00B6361A">
        <w:rPr>
          <w:rFonts w:eastAsia="SimSun"/>
          <w:sz w:val="24"/>
          <w:szCs w:val="24"/>
          <w:lang w:val="zh-CN" w:eastAsia="zh-CN"/>
        </w:rPr>
        <w:t xml:space="preserve"> </w:t>
      </w:r>
      <w:r w:rsidRPr="009A32EC">
        <w:rPr>
          <w:rFonts w:eastAsia="SimSun"/>
          <w:sz w:val="24"/>
          <w:szCs w:val="24"/>
          <w:lang w:val="zh-CN" w:eastAsia="zh-CN"/>
        </w:rPr>
        <w:t>所载评估初步范围界定报告概述的关于监测生物多样性和自然对人类贡献的方法评估，供全体会议第十三届会议审议；</w:t>
      </w:r>
      <w:bookmarkStart w:id="4" w:name="_Hlk133851410"/>
      <w:bookmarkEnd w:id="4"/>
    </w:p>
    <w:p w14:paraId="18D4E0DF" w14:textId="76D5ABB1" w:rsidR="00BD53D8" w:rsidRPr="009A32EC" w:rsidRDefault="00BD53D8" w:rsidP="009A32EC">
      <w:pPr>
        <w:pStyle w:val="Normal-pool"/>
        <w:numPr>
          <w:ilvl w:val="7"/>
          <w:numId w:val="14"/>
        </w:numPr>
        <w:tabs>
          <w:tab w:val="clear" w:pos="1247"/>
          <w:tab w:val="clear" w:pos="1871"/>
          <w:tab w:val="clear" w:pos="2495"/>
          <w:tab w:val="clear" w:pos="3119"/>
          <w:tab w:val="clear" w:pos="3742"/>
          <w:tab w:val="clear" w:pos="4366"/>
          <w:tab w:val="left" w:pos="2880"/>
        </w:tabs>
        <w:spacing w:after="120"/>
        <w:ind w:left="1871" w:firstLine="379"/>
        <w:jc w:val="both"/>
        <w:rPr>
          <w:rFonts w:eastAsia="SimSun"/>
          <w:iCs/>
          <w:sz w:val="24"/>
          <w:szCs w:val="24"/>
          <w:lang w:eastAsia="zh-CN"/>
        </w:rPr>
      </w:pPr>
      <w:r w:rsidRPr="009A32EC">
        <w:rPr>
          <w:rFonts w:eastAsia="SimSun"/>
          <w:sz w:val="24"/>
          <w:szCs w:val="24"/>
          <w:lang w:val="zh-CN" w:eastAsia="zh-CN"/>
        </w:rPr>
        <w:t>本决定附件</w:t>
      </w:r>
      <w:r w:rsidRPr="009A32EC">
        <w:rPr>
          <w:rFonts w:eastAsia="SimSun"/>
          <w:sz w:val="24"/>
          <w:szCs w:val="24"/>
          <w:lang w:val="zh-CN" w:eastAsia="zh-CN"/>
        </w:rPr>
        <w:t>[--]</w:t>
      </w:r>
      <w:r w:rsidR="009A402D" w:rsidRPr="009A32EC">
        <w:rPr>
          <w:rFonts w:eastAsia="SimSun"/>
          <w:sz w:val="24"/>
          <w:szCs w:val="24"/>
          <w:vertAlign w:val="superscript"/>
          <w:lang w:val="zh-CN" w:eastAsia="zh-CN"/>
        </w:rPr>
        <w:footnoteReference w:id="11"/>
      </w:r>
      <w:r w:rsidR="008B65ED">
        <w:rPr>
          <w:rFonts w:eastAsia="SimSun"/>
          <w:sz w:val="24"/>
          <w:szCs w:val="24"/>
          <w:lang w:val="zh-CN" w:eastAsia="zh-CN"/>
        </w:rPr>
        <w:t xml:space="preserve"> </w:t>
      </w:r>
      <w:r w:rsidRPr="009A32EC">
        <w:rPr>
          <w:rFonts w:eastAsia="SimSun"/>
          <w:sz w:val="24"/>
          <w:szCs w:val="24"/>
          <w:lang w:val="zh-CN" w:eastAsia="zh-CN"/>
        </w:rPr>
        <w:t>所载评估初步范围界定报告概述的关于纳入生物多样性的综合性空间规划和生态连通性的方法评估，供全体会议第十四届会议审议；</w:t>
      </w:r>
    </w:p>
    <w:p w14:paraId="39C37E90" w14:textId="77777777" w:rsidR="00BD53D8" w:rsidRPr="009A32EC" w:rsidRDefault="00BD53D8" w:rsidP="009A32EC">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iCs/>
          <w:sz w:val="24"/>
          <w:szCs w:val="24"/>
          <w:lang w:eastAsia="zh-CN"/>
        </w:rPr>
      </w:pPr>
      <w:r w:rsidRPr="009A32EC">
        <w:rPr>
          <w:rFonts w:ascii="KaiTi" w:eastAsia="KaiTi" w:hAnsi="KaiTi"/>
          <w:sz w:val="24"/>
          <w:szCs w:val="24"/>
          <w:lang w:val="zh-CN" w:eastAsia="zh-CN"/>
        </w:rPr>
        <w:t>决定</w:t>
      </w:r>
      <w:r w:rsidRPr="009A32EC">
        <w:rPr>
          <w:rFonts w:eastAsia="SimSun"/>
          <w:sz w:val="24"/>
          <w:szCs w:val="24"/>
          <w:lang w:val="zh-CN" w:eastAsia="zh-CN"/>
        </w:rPr>
        <w:t>在其第十三届会议上确定生物多样性和气候变化快速评估的确切议题，以便及时开展评估，供全体会议第十六届会议审议；</w:t>
      </w:r>
    </w:p>
    <w:p w14:paraId="1BDB32F5" w14:textId="69EBCC20" w:rsidR="00BD53D8" w:rsidRPr="009A32EC" w:rsidRDefault="00BD53D8" w:rsidP="009A32EC">
      <w:pPr>
        <w:pStyle w:val="Normalnumber"/>
        <w:numPr>
          <w:ilvl w:val="0"/>
          <w:numId w:val="13"/>
        </w:numPr>
        <w:tabs>
          <w:tab w:val="clear" w:pos="1247"/>
          <w:tab w:val="clear" w:pos="1814"/>
          <w:tab w:val="clear" w:pos="1979"/>
          <w:tab w:val="clear" w:pos="2381"/>
          <w:tab w:val="clear" w:pos="2948"/>
          <w:tab w:val="clear" w:pos="3515"/>
          <w:tab w:val="num" w:pos="1710"/>
        </w:tabs>
        <w:spacing w:line="240" w:lineRule="auto"/>
        <w:ind w:left="1247"/>
        <w:rPr>
          <w:rFonts w:eastAsia="SimSun"/>
          <w:sz w:val="24"/>
          <w:szCs w:val="24"/>
        </w:rPr>
      </w:pPr>
      <w:r w:rsidRPr="009A32EC">
        <w:rPr>
          <w:rFonts w:eastAsia="SimSun"/>
          <w:sz w:val="24"/>
          <w:szCs w:val="24"/>
          <w:lang w:val="zh-CN"/>
        </w:rPr>
        <w:t>全体会议不妨在临时议程项目</w:t>
      </w:r>
      <w:r w:rsidRPr="009A32EC">
        <w:rPr>
          <w:rFonts w:eastAsia="SimSun"/>
          <w:sz w:val="24"/>
          <w:szCs w:val="24"/>
          <w:lang w:val="zh-CN"/>
        </w:rPr>
        <w:t>7 (b)</w:t>
      </w:r>
      <w:r w:rsidRPr="009A32EC">
        <w:rPr>
          <w:rFonts w:eastAsia="SimSun"/>
          <w:sz w:val="24"/>
          <w:szCs w:val="24"/>
          <w:lang w:val="zh-CN"/>
        </w:rPr>
        <w:t>下审议下列决定草案：</w:t>
      </w:r>
    </w:p>
    <w:p w14:paraId="433E8FE9" w14:textId="427BF12D" w:rsidR="00BD53D8" w:rsidRPr="009A32EC" w:rsidRDefault="00BD53D8" w:rsidP="009A32EC">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0" w:firstLine="540"/>
        <w:jc w:val="both"/>
        <w:rPr>
          <w:rFonts w:eastAsia="SimSun"/>
          <w:sz w:val="24"/>
          <w:szCs w:val="24"/>
          <w:lang w:eastAsia="zh-CN"/>
        </w:rPr>
      </w:pPr>
      <w:r w:rsidRPr="009A32EC">
        <w:rPr>
          <w:rFonts w:ascii="KaiTi" w:eastAsia="KaiTi" w:hAnsi="KaiTi"/>
          <w:sz w:val="24"/>
          <w:szCs w:val="24"/>
          <w:lang w:val="zh-CN" w:eastAsia="zh-CN"/>
        </w:rPr>
        <w:t>表示注意到</w:t>
      </w:r>
      <w:r w:rsidRPr="009A32EC">
        <w:rPr>
          <w:rFonts w:eastAsia="SimSun"/>
          <w:sz w:val="24"/>
          <w:szCs w:val="24"/>
          <w:lang w:val="zh-CN" w:eastAsia="zh-CN"/>
        </w:rPr>
        <w:t>秘书处关于与政府间气候变化专门委员会合作的说明</w:t>
      </w:r>
      <w:r w:rsidRPr="009A32EC">
        <w:rPr>
          <w:rFonts w:eastAsia="SimSun"/>
          <w:sz w:val="24"/>
          <w:szCs w:val="24"/>
          <w:vertAlign w:val="superscript"/>
          <w:lang w:val="zh-CN" w:eastAsia="zh-CN"/>
        </w:rPr>
        <w:footnoteReference w:id="12"/>
      </w:r>
      <w:r w:rsidRPr="009A32EC">
        <w:rPr>
          <w:rFonts w:eastAsia="SimSun"/>
          <w:sz w:val="24"/>
          <w:szCs w:val="24"/>
          <w:lang w:val="zh-CN" w:eastAsia="zh-CN"/>
        </w:rPr>
        <w:t>，以及生物多样性和生态系统服务政府间科学与政策平台成员对将从政府间气候变化专门委员会与平台之间的合作中受益的与生物多样性和气候变化相关的专题或方法问题的进一步建议的汇编；</w:t>
      </w:r>
      <w:r w:rsidRPr="009A32EC">
        <w:rPr>
          <w:rFonts w:eastAsia="SimSun"/>
          <w:sz w:val="24"/>
          <w:szCs w:val="24"/>
          <w:vertAlign w:val="superscript"/>
          <w:lang w:val="zh-CN" w:eastAsia="zh-CN"/>
        </w:rPr>
        <w:footnoteReference w:id="13"/>
      </w:r>
    </w:p>
    <w:p w14:paraId="5223AC3E" w14:textId="77777777" w:rsidR="00BD53D8" w:rsidRPr="009A32EC" w:rsidRDefault="00BD53D8" w:rsidP="009A32EC">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0" w:firstLine="540"/>
        <w:jc w:val="both"/>
        <w:rPr>
          <w:rFonts w:eastAsia="SimSun"/>
          <w:sz w:val="24"/>
          <w:szCs w:val="24"/>
          <w:lang w:eastAsia="zh-CN"/>
        </w:rPr>
      </w:pPr>
      <w:r w:rsidRPr="009A32EC">
        <w:rPr>
          <w:rFonts w:ascii="KaiTi" w:eastAsia="KaiTi" w:hAnsi="KaiTi"/>
          <w:sz w:val="24"/>
          <w:szCs w:val="24"/>
          <w:lang w:val="zh-CN" w:eastAsia="zh-CN"/>
        </w:rPr>
        <w:lastRenderedPageBreak/>
        <w:t>邀请</w:t>
      </w:r>
      <w:r w:rsidRPr="009A32EC">
        <w:rPr>
          <w:rFonts w:eastAsia="SimSun"/>
          <w:sz w:val="24"/>
          <w:szCs w:val="24"/>
          <w:lang w:val="zh-CN" w:eastAsia="zh-CN"/>
        </w:rPr>
        <w:t>平台的国家联络人继续与政府间气候变化专门委员会的对应人员接触，共同审议加强科学合作和信息共享以及更好地了解相关进程、程序和工作计划的潜在手段；</w:t>
      </w:r>
    </w:p>
    <w:p w14:paraId="3D93B51E" w14:textId="27E014DB" w:rsidR="00BD53D8" w:rsidRPr="009A32EC" w:rsidRDefault="00BD53D8" w:rsidP="009A32EC">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0" w:firstLine="540"/>
        <w:jc w:val="both"/>
        <w:rPr>
          <w:rFonts w:eastAsia="SimSun"/>
          <w:sz w:val="24"/>
          <w:szCs w:val="24"/>
          <w:lang w:eastAsia="zh-CN"/>
        </w:rPr>
      </w:pPr>
      <w:r w:rsidRPr="009A32EC">
        <w:rPr>
          <w:rFonts w:ascii="KaiTi" w:eastAsia="KaiTi" w:hAnsi="KaiTi"/>
          <w:sz w:val="24"/>
          <w:szCs w:val="24"/>
          <w:lang w:val="zh-CN" w:eastAsia="zh-CN"/>
        </w:rPr>
        <w:t>邀请</w:t>
      </w:r>
      <w:r w:rsidRPr="009A32EC">
        <w:rPr>
          <w:rFonts w:eastAsia="SimSun"/>
          <w:sz w:val="24"/>
          <w:szCs w:val="24"/>
          <w:lang w:val="zh-CN" w:eastAsia="zh-CN"/>
        </w:rPr>
        <w:t>平台主席团和执行秘书继续与政府间气候变化专门委员会一起探讨合作方法，探讨气专委和生物多样性平台可联合开展的活动，包括作为气专委第七个评估周期的一部分开展活动，同时考虑到秘书处关于生物多样性和气候变化工作和与政府间气候变化专门委员会合作情况的说明第二节概述的备选方案</w:t>
      </w:r>
      <w:r w:rsidRPr="009A32EC">
        <w:rPr>
          <w:rStyle w:val="FootnoteReference"/>
          <w:spacing w:val="0"/>
          <w:w w:val="100"/>
          <w:position w:val="0"/>
          <w:sz w:val="24"/>
          <w:szCs w:val="24"/>
          <w:lang w:val="zh-CN" w:eastAsia="zh-CN"/>
        </w:rPr>
        <w:footnoteReference w:id="14"/>
      </w:r>
      <w:r w:rsidRPr="009A32EC">
        <w:rPr>
          <w:rFonts w:eastAsia="SimSun"/>
          <w:sz w:val="24"/>
          <w:szCs w:val="24"/>
          <w:lang w:val="zh-CN" w:eastAsia="zh-CN"/>
        </w:rPr>
        <w:t>，以及根据气专委和生物多样性平台的决定和各自的政策和程序保持活动透明度的必要性，并请执行秘书向全体会议第十一届会议报告这方面的进展；</w:t>
      </w:r>
    </w:p>
    <w:p w14:paraId="66981DA2" w14:textId="77777777" w:rsidR="00BD53D8" w:rsidRPr="009A32EC" w:rsidRDefault="00BD53D8" w:rsidP="00D43835">
      <w:pPr>
        <w:pStyle w:val="Normalnumber"/>
        <w:numPr>
          <w:ilvl w:val="0"/>
          <w:numId w:val="13"/>
        </w:numPr>
        <w:tabs>
          <w:tab w:val="clear" w:pos="1247"/>
          <w:tab w:val="clear" w:pos="1814"/>
          <w:tab w:val="clear" w:pos="1979"/>
          <w:tab w:val="clear" w:pos="2381"/>
          <w:tab w:val="clear" w:pos="2948"/>
          <w:tab w:val="clear" w:pos="3515"/>
          <w:tab w:val="num" w:pos="1710"/>
        </w:tabs>
        <w:spacing w:line="240" w:lineRule="auto"/>
        <w:ind w:left="1247"/>
        <w:rPr>
          <w:rFonts w:eastAsia="SimSun"/>
          <w:sz w:val="24"/>
          <w:szCs w:val="24"/>
        </w:rPr>
      </w:pPr>
      <w:r w:rsidRPr="009A32EC">
        <w:rPr>
          <w:rFonts w:eastAsia="SimSun"/>
          <w:sz w:val="24"/>
          <w:szCs w:val="24"/>
          <w:lang w:val="zh-CN"/>
        </w:rPr>
        <w:t>全体会议不妨在临时议程项目</w:t>
      </w:r>
      <w:r w:rsidRPr="009A32EC">
        <w:rPr>
          <w:rFonts w:eastAsia="SimSun"/>
          <w:sz w:val="24"/>
          <w:szCs w:val="24"/>
          <w:lang w:val="zh-CN"/>
        </w:rPr>
        <w:t>8</w:t>
      </w:r>
      <w:r w:rsidRPr="009A32EC">
        <w:rPr>
          <w:rFonts w:eastAsia="SimSun"/>
          <w:sz w:val="24"/>
          <w:szCs w:val="24"/>
          <w:lang w:val="zh-CN"/>
        </w:rPr>
        <w:t>下审议下列决定草案：</w:t>
      </w:r>
    </w:p>
    <w:p w14:paraId="74B5B29B"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三</w:t>
      </w:r>
    </w:p>
    <w:p w14:paraId="7991CD94"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spacing w:before="120"/>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建设能力</w:t>
      </w:r>
    </w:p>
    <w:p w14:paraId="6988AEE8" w14:textId="77777777" w:rsidR="00BD53D8" w:rsidRPr="00E30DED" w:rsidRDefault="00BD53D8" w:rsidP="00D67A64">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欢迎</w:t>
      </w:r>
      <w:r w:rsidRPr="00E30DED">
        <w:rPr>
          <w:rFonts w:eastAsia="SimSun"/>
          <w:sz w:val="24"/>
          <w:szCs w:val="24"/>
          <w:lang w:val="zh-CN" w:eastAsia="zh-CN"/>
        </w:rPr>
        <w:t>能力建设工作队在实现平台</w:t>
      </w:r>
      <w:r w:rsidRPr="00E30DED">
        <w:rPr>
          <w:rFonts w:eastAsia="SimSun"/>
          <w:sz w:val="24"/>
          <w:szCs w:val="24"/>
          <w:lang w:val="zh-CN" w:eastAsia="zh-CN"/>
        </w:rPr>
        <w:t>2030</w:t>
      </w:r>
      <w:r w:rsidRPr="00E30DED">
        <w:rPr>
          <w:rFonts w:eastAsia="SimSun"/>
          <w:sz w:val="24"/>
          <w:szCs w:val="24"/>
          <w:lang w:val="zh-CN" w:eastAsia="zh-CN"/>
        </w:rPr>
        <w:t>年前工作方案的目标</w:t>
      </w:r>
      <w:r w:rsidRPr="00E30DED">
        <w:rPr>
          <w:rFonts w:eastAsia="SimSun"/>
          <w:sz w:val="24"/>
          <w:szCs w:val="24"/>
          <w:lang w:val="zh-CN" w:eastAsia="zh-CN"/>
        </w:rPr>
        <w:t xml:space="preserve"> 2 (a)</w:t>
      </w:r>
      <w:r w:rsidRPr="00E30DED">
        <w:rPr>
          <w:rFonts w:eastAsia="SimSun"/>
          <w:sz w:val="24"/>
          <w:szCs w:val="24"/>
          <w:lang w:val="zh-CN" w:eastAsia="zh-CN"/>
        </w:rPr>
        <w:t>、</w:t>
      </w:r>
      <w:r w:rsidRPr="00E30DED">
        <w:rPr>
          <w:rFonts w:eastAsia="SimSun"/>
          <w:sz w:val="24"/>
          <w:szCs w:val="24"/>
          <w:lang w:val="zh-CN" w:eastAsia="zh-CN"/>
        </w:rPr>
        <w:t xml:space="preserve">2 (b) </w:t>
      </w:r>
      <w:r w:rsidRPr="00E30DED">
        <w:rPr>
          <w:rFonts w:eastAsia="SimSun"/>
          <w:sz w:val="24"/>
          <w:szCs w:val="24"/>
          <w:lang w:val="zh-CN" w:eastAsia="zh-CN"/>
        </w:rPr>
        <w:t>和</w:t>
      </w:r>
      <w:r w:rsidRPr="00E30DED">
        <w:rPr>
          <w:rFonts w:eastAsia="SimSun"/>
          <w:sz w:val="24"/>
          <w:szCs w:val="24"/>
          <w:lang w:val="zh-CN" w:eastAsia="zh-CN"/>
        </w:rPr>
        <w:t>2 (c)</w:t>
      </w:r>
      <w:r w:rsidRPr="00E30DED">
        <w:rPr>
          <w:rFonts w:eastAsia="SimSun"/>
          <w:sz w:val="24"/>
          <w:szCs w:val="24"/>
          <w:lang w:val="zh-CN" w:eastAsia="zh-CN"/>
        </w:rPr>
        <w:t>方面取得的进展；</w:t>
      </w:r>
    </w:p>
    <w:p w14:paraId="3BAAFC22" w14:textId="3C279DDC" w:rsidR="00BD53D8" w:rsidRPr="00E30DED" w:rsidRDefault="00BD53D8" w:rsidP="00D67A64">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765015">
        <w:rPr>
          <w:rFonts w:ascii="KaiTi" w:eastAsia="KaiTi" w:hAnsi="KaiTi"/>
          <w:sz w:val="24"/>
          <w:szCs w:val="24"/>
          <w:lang w:val="zh-CN" w:eastAsia="zh-CN"/>
        </w:rPr>
        <w:t>核准</w:t>
      </w:r>
      <w:r w:rsidRPr="00E30DED">
        <w:rPr>
          <w:rFonts w:eastAsia="SimSun"/>
          <w:sz w:val="24"/>
          <w:szCs w:val="24"/>
          <w:lang w:val="zh-CN" w:eastAsia="zh-CN"/>
        </w:rPr>
        <w:t>本决定附件</w:t>
      </w:r>
      <w:r w:rsidRPr="00E30DED">
        <w:rPr>
          <w:rFonts w:eastAsia="SimSun"/>
          <w:sz w:val="24"/>
          <w:szCs w:val="24"/>
          <w:lang w:val="zh-CN" w:eastAsia="zh-CN"/>
        </w:rPr>
        <w:t>[--]</w:t>
      </w:r>
      <w:r w:rsidRPr="00E30DED">
        <w:rPr>
          <w:rFonts w:eastAsia="SimSun"/>
          <w:sz w:val="24"/>
          <w:szCs w:val="24"/>
          <w:vertAlign w:val="superscript"/>
          <w:lang w:val="zh-CN" w:eastAsia="zh-CN"/>
        </w:rPr>
        <w:footnoteReference w:id="15"/>
      </w:r>
      <w:r w:rsidR="003D3F9A">
        <w:rPr>
          <w:rFonts w:eastAsia="SimSun"/>
          <w:sz w:val="24"/>
          <w:szCs w:val="24"/>
          <w:lang w:val="zh-CN" w:eastAsia="zh-CN"/>
        </w:rPr>
        <w:t xml:space="preserve"> </w:t>
      </w:r>
      <w:r w:rsidRPr="00E30DED">
        <w:rPr>
          <w:rFonts w:eastAsia="SimSun"/>
          <w:sz w:val="24"/>
          <w:szCs w:val="24"/>
          <w:lang w:val="zh-CN" w:eastAsia="zh-CN"/>
        </w:rPr>
        <w:t>所载的</w:t>
      </w:r>
      <w:r w:rsidR="00E64E84">
        <w:rPr>
          <w:rFonts w:eastAsia="SimSun" w:hint="eastAsia"/>
          <w:sz w:val="24"/>
          <w:szCs w:val="24"/>
          <w:lang w:val="zh-CN" w:eastAsia="zh-CN"/>
        </w:rPr>
        <w:t>针对</w:t>
      </w:r>
      <w:r w:rsidRPr="00E30DED">
        <w:rPr>
          <w:rFonts w:eastAsia="SimSun"/>
          <w:sz w:val="24"/>
          <w:szCs w:val="24"/>
          <w:lang w:val="zh-CN" w:eastAsia="zh-CN"/>
        </w:rPr>
        <w:t>平台</w:t>
      </w:r>
      <w:r w:rsidRPr="00E30DED">
        <w:rPr>
          <w:rFonts w:eastAsia="SimSun"/>
          <w:sz w:val="24"/>
          <w:szCs w:val="24"/>
          <w:lang w:val="zh-CN" w:eastAsia="zh-CN"/>
        </w:rPr>
        <w:t>2030</w:t>
      </w:r>
      <w:r w:rsidRPr="00E30DED">
        <w:rPr>
          <w:rFonts w:eastAsia="SimSun"/>
          <w:sz w:val="24"/>
          <w:szCs w:val="24"/>
          <w:lang w:val="zh-CN" w:eastAsia="zh-CN"/>
        </w:rPr>
        <w:t>年前工作方案目标</w:t>
      </w:r>
      <w:r w:rsidRPr="00E30DED">
        <w:rPr>
          <w:rFonts w:eastAsia="SimSun"/>
          <w:sz w:val="24"/>
          <w:szCs w:val="24"/>
          <w:lang w:val="zh-CN" w:eastAsia="zh-CN"/>
        </w:rPr>
        <w:t>2</w:t>
      </w:r>
      <w:r w:rsidR="008449D7">
        <w:rPr>
          <w:rFonts w:eastAsia="SimSun" w:hint="eastAsia"/>
          <w:sz w:val="24"/>
          <w:szCs w:val="24"/>
          <w:lang w:val="zh-CN" w:eastAsia="zh-CN"/>
        </w:rPr>
        <w:t>的</w:t>
      </w:r>
      <w:r w:rsidRPr="00E30DED">
        <w:rPr>
          <w:rFonts w:eastAsia="SimSun"/>
          <w:sz w:val="24"/>
          <w:szCs w:val="24"/>
          <w:lang w:val="zh-CN" w:eastAsia="zh-CN"/>
        </w:rPr>
        <w:t>2022–2023</w:t>
      </w:r>
      <w:r w:rsidRPr="00E30DED">
        <w:rPr>
          <w:rFonts w:eastAsia="SimSun"/>
          <w:sz w:val="24"/>
          <w:szCs w:val="24"/>
          <w:lang w:val="zh-CN" w:eastAsia="zh-CN"/>
        </w:rPr>
        <w:t>年闭会期间工作计划；</w:t>
      </w:r>
    </w:p>
    <w:p w14:paraId="09213E8D" w14:textId="432566E1" w:rsidR="00FB39D6" w:rsidRPr="00E30DED" w:rsidRDefault="00183CBC" w:rsidP="00D67A64">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765015">
        <w:rPr>
          <w:rFonts w:ascii="KaiTi" w:eastAsia="KaiTi" w:hAnsi="KaiTi"/>
          <w:sz w:val="24"/>
          <w:szCs w:val="24"/>
          <w:lang w:val="zh-CN" w:eastAsia="zh-CN"/>
        </w:rPr>
        <w:t>决定</w:t>
      </w:r>
      <w:r w:rsidRPr="00E30DED">
        <w:rPr>
          <w:rFonts w:eastAsia="SimSun"/>
          <w:sz w:val="24"/>
          <w:szCs w:val="24"/>
          <w:lang w:val="zh-CN" w:eastAsia="zh-CN"/>
        </w:rPr>
        <w:t>临时将为落实平台</w:t>
      </w:r>
      <w:r w:rsidRPr="00E30DED">
        <w:rPr>
          <w:rFonts w:eastAsia="SimSun"/>
          <w:sz w:val="24"/>
          <w:szCs w:val="24"/>
          <w:lang w:val="zh-CN" w:eastAsia="zh-CN"/>
        </w:rPr>
        <w:t>2030</w:t>
      </w:r>
      <w:r w:rsidRPr="00E30DED">
        <w:rPr>
          <w:rFonts w:eastAsia="SimSun"/>
          <w:sz w:val="24"/>
          <w:szCs w:val="24"/>
          <w:lang w:val="zh-CN" w:eastAsia="zh-CN"/>
        </w:rPr>
        <w:t>年前滚动工作方案目标</w:t>
      </w:r>
      <w:r w:rsidRPr="00E30DED">
        <w:rPr>
          <w:rFonts w:eastAsia="SimSun"/>
          <w:sz w:val="24"/>
          <w:szCs w:val="24"/>
          <w:lang w:val="zh-CN" w:eastAsia="zh-CN"/>
        </w:rPr>
        <w:t>4 (a)</w:t>
      </w:r>
      <w:r w:rsidRPr="00E30DED">
        <w:rPr>
          <w:rFonts w:eastAsia="SimSun"/>
          <w:sz w:val="24"/>
          <w:szCs w:val="24"/>
          <w:lang w:val="zh-CN" w:eastAsia="zh-CN"/>
        </w:rPr>
        <w:t>而设立的政策工具和方法工作队的任务</w:t>
      </w:r>
      <w:r w:rsidR="00237CC9">
        <w:rPr>
          <w:rFonts w:eastAsia="SimSun" w:hint="eastAsia"/>
          <w:sz w:val="24"/>
          <w:szCs w:val="24"/>
          <w:lang w:val="zh-CN" w:eastAsia="zh-CN"/>
        </w:rPr>
        <w:t>改派</w:t>
      </w:r>
      <w:r w:rsidRPr="00E30DED">
        <w:rPr>
          <w:rFonts w:eastAsia="SimSun"/>
          <w:sz w:val="24"/>
          <w:szCs w:val="24"/>
          <w:lang w:val="zh-CN" w:eastAsia="zh-CN"/>
        </w:rPr>
        <w:t>给能力建设工作队，并将能力建设工作队的名称改为</w:t>
      </w:r>
      <w:r w:rsidRPr="00F5312E">
        <w:rPr>
          <w:rFonts w:ascii="SimSun" w:eastAsia="SimSun" w:hAnsi="SimSun"/>
          <w:sz w:val="24"/>
          <w:szCs w:val="24"/>
          <w:lang w:val="zh-CN" w:eastAsia="zh-CN"/>
        </w:rPr>
        <w:t>“</w:t>
      </w:r>
      <w:r w:rsidR="00B010B2">
        <w:rPr>
          <w:rFonts w:eastAsia="SimSun"/>
          <w:sz w:val="24"/>
          <w:szCs w:val="24"/>
          <w:lang w:val="zh-CN" w:eastAsia="zh-CN"/>
        </w:rPr>
        <w:t>能力建设和（临时）政策支持工作队</w:t>
      </w:r>
      <w:r w:rsidRPr="00F5312E">
        <w:rPr>
          <w:rFonts w:ascii="SimSun" w:eastAsia="SimSun" w:hAnsi="SimSun"/>
          <w:sz w:val="24"/>
          <w:szCs w:val="24"/>
          <w:lang w:val="zh-CN" w:eastAsia="zh-CN"/>
        </w:rPr>
        <w:t>”</w:t>
      </w:r>
      <w:r w:rsidRPr="00E30DED">
        <w:rPr>
          <w:rFonts w:eastAsia="SimSun"/>
          <w:sz w:val="24"/>
          <w:szCs w:val="24"/>
          <w:lang w:val="zh-CN" w:eastAsia="zh-CN"/>
        </w:rPr>
        <w:t>；</w:t>
      </w:r>
    </w:p>
    <w:p w14:paraId="6F36F427" w14:textId="7737FCF2" w:rsidR="005B2CC4" w:rsidRPr="00E30DED" w:rsidRDefault="00A9228A" w:rsidP="00D67A64">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Pr>
          <w:rFonts w:ascii="KaiTi" w:eastAsia="KaiTi" w:hAnsi="KaiTi"/>
          <w:sz w:val="24"/>
          <w:szCs w:val="24"/>
          <w:lang w:val="zh-CN" w:eastAsia="zh-CN"/>
        </w:rPr>
        <w:t>核准</w:t>
      </w:r>
      <w:r w:rsidR="00FF609B" w:rsidRPr="00E30DED">
        <w:rPr>
          <w:rFonts w:eastAsia="SimSun"/>
          <w:sz w:val="24"/>
          <w:szCs w:val="24"/>
          <w:lang w:val="zh-CN" w:eastAsia="zh-CN"/>
        </w:rPr>
        <w:t>本决定附件</w:t>
      </w:r>
      <w:r w:rsidR="00FF609B" w:rsidRPr="00E30DED">
        <w:rPr>
          <w:rFonts w:eastAsia="SimSun"/>
          <w:sz w:val="24"/>
          <w:szCs w:val="24"/>
          <w:lang w:val="zh-CN" w:eastAsia="zh-CN"/>
        </w:rPr>
        <w:t xml:space="preserve">[--] </w:t>
      </w:r>
      <w:r w:rsidR="00FB41B2" w:rsidRPr="00E30DED">
        <w:rPr>
          <w:rFonts w:eastAsia="SimSun"/>
          <w:sz w:val="24"/>
          <w:szCs w:val="24"/>
          <w:vertAlign w:val="superscript"/>
          <w:lang w:val="zh-CN" w:eastAsia="zh-CN"/>
        </w:rPr>
        <w:footnoteReference w:id="16"/>
      </w:r>
      <w:r w:rsidR="00A30871">
        <w:rPr>
          <w:rFonts w:eastAsia="SimSun"/>
          <w:sz w:val="24"/>
          <w:szCs w:val="24"/>
          <w:lang w:val="zh-CN" w:eastAsia="zh-CN"/>
        </w:rPr>
        <w:t xml:space="preserve"> </w:t>
      </w:r>
      <w:r w:rsidR="00FF609B" w:rsidRPr="00E30DED">
        <w:rPr>
          <w:rFonts w:eastAsia="SimSun"/>
          <w:sz w:val="24"/>
          <w:szCs w:val="24"/>
          <w:lang w:val="zh-CN" w:eastAsia="zh-CN"/>
        </w:rPr>
        <w:t>所载的</w:t>
      </w:r>
      <w:r w:rsidR="00B010B2">
        <w:rPr>
          <w:rFonts w:eastAsia="SimSun"/>
          <w:sz w:val="24"/>
          <w:szCs w:val="24"/>
          <w:lang w:val="zh-CN" w:eastAsia="zh-CN"/>
        </w:rPr>
        <w:t>能力建设和（临时）政策支持工作队</w:t>
      </w:r>
      <w:r w:rsidR="00FF609B" w:rsidRPr="00E30DED">
        <w:rPr>
          <w:rFonts w:eastAsia="SimSun"/>
          <w:sz w:val="24"/>
          <w:szCs w:val="24"/>
          <w:lang w:val="zh-CN" w:eastAsia="zh-CN"/>
        </w:rPr>
        <w:t>职权范围；</w:t>
      </w:r>
    </w:p>
    <w:p w14:paraId="3291DDD4" w14:textId="27A568F9" w:rsidR="00BD53D8" w:rsidRPr="00E30DED" w:rsidRDefault="00BD53D8" w:rsidP="00D67A64">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请</w:t>
      </w:r>
      <w:r w:rsidR="00B010B2">
        <w:rPr>
          <w:rFonts w:eastAsia="SimSun"/>
          <w:sz w:val="24"/>
          <w:szCs w:val="24"/>
          <w:lang w:val="zh-CN" w:eastAsia="zh-CN"/>
        </w:rPr>
        <w:t>能力建设和（临时）政策支持工作队</w:t>
      </w:r>
      <w:r w:rsidRPr="00E30DED">
        <w:rPr>
          <w:rFonts w:eastAsia="SimSun"/>
          <w:sz w:val="24"/>
          <w:szCs w:val="24"/>
          <w:lang w:val="zh-CN" w:eastAsia="zh-CN"/>
        </w:rPr>
        <w:t>执行上文第</w:t>
      </w:r>
      <w:r w:rsidRPr="00E30DED">
        <w:rPr>
          <w:rFonts w:eastAsia="SimSun"/>
          <w:sz w:val="24"/>
          <w:szCs w:val="24"/>
          <w:lang w:val="zh-CN" w:eastAsia="zh-CN"/>
        </w:rPr>
        <w:t>[11]</w:t>
      </w:r>
      <w:r w:rsidRPr="00E30DED">
        <w:rPr>
          <w:rFonts w:eastAsia="SimSun"/>
          <w:sz w:val="24"/>
          <w:szCs w:val="24"/>
          <w:lang w:val="zh-CN" w:eastAsia="zh-CN"/>
        </w:rPr>
        <w:t>段</w:t>
      </w:r>
      <w:r w:rsidR="00A9228A">
        <w:rPr>
          <w:rFonts w:eastAsia="SimSun"/>
          <w:sz w:val="24"/>
          <w:szCs w:val="24"/>
          <w:lang w:val="zh-CN" w:eastAsia="zh-CN"/>
        </w:rPr>
        <w:t>核准</w:t>
      </w:r>
      <w:r w:rsidRPr="00E30DED">
        <w:rPr>
          <w:rFonts w:eastAsia="SimSun"/>
          <w:sz w:val="24"/>
          <w:szCs w:val="24"/>
          <w:lang w:val="zh-CN" w:eastAsia="zh-CN"/>
        </w:rPr>
        <w:t>的工作计划；</w:t>
      </w:r>
    </w:p>
    <w:p w14:paraId="20F7E47C"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四</w:t>
      </w:r>
    </w:p>
    <w:p w14:paraId="6105340C"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spacing w:before="120"/>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强化知识基础</w:t>
      </w:r>
    </w:p>
    <w:p w14:paraId="1FAAA9BF" w14:textId="77777777" w:rsidR="00BD53D8" w:rsidRPr="00E30DED" w:rsidRDefault="00BD53D8" w:rsidP="00C64B66">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欢迎</w:t>
      </w:r>
      <w:r w:rsidRPr="00E30DED">
        <w:rPr>
          <w:rFonts w:eastAsia="SimSun"/>
          <w:sz w:val="24"/>
          <w:szCs w:val="24"/>
          <w:lang w:val="zh-CN" w:eastAsia="zh-CN"/>
        </w:rPr>
        <w:t>知识和数据工作队在执行平台</w:t>
      </w:r>
      <w:r w:rsidRPr="00E30DED">
        <w:rPr>
          <w:rFonts w:eastAsia="SimSun"/>
          <w:sz w:val="24"/>
          <w:szCs w:val="24"/>
          <w:lang w:val="zh-CN" w:eastAsia="zh-CN"/>
        </w:rPr>
        <w:t>2030</w:t>
      </w:r>
      <w:r w:rsidRPr="00E30DED">
        <w:rPr>
          <w:rFonts w:eastAsia="SimSun"/>
          <w:sz w:val="24"/>
          <w:szCs w:val="24"/>
          <w:lang w:val="zh-CN" w:eastAsia="zh-CN"/>
        </w:rPr>
        <w:t>年前工作方案目标</w:t>
      </w:r>
      <w:r w:rsidRPr="00E30DED">
        <w:rPr>
          <w:rFonts w:eastAsia="SimSun"/>
          <w:sz w:val="24"/>
          <w:szCs w:val="24"/>
          <w:lang w:val="zh-CN" w:eastAsia="zh-CN"/>
        </w:rPr>
        <w:t xml:space="preserve"> 3 (a) </w:t>
      </w:r>
      <w:r w:rsidRPr="00E30DED">
        <w:rPr>
          <w:rFonts w:eastAsia="SimSun"/>
          <w:sz w:val="24"/>
          <w:szCs w:val="24"/>
          <w:lang w:val="zh-CN" w:eastAsia="zh-CN"/>
        </w:rPr>
        <w:t>方面取得的进展；</w:t>
      </w:r>
    </w:p>
    <w:p w14:paraId="713EC1C0" w14:textId="3A066D78" w:rsidR="00BD53D8" w:rsidRPr="00E30DED" w:rsidRDefault="00A9228A" w:rsidP="00C64B66">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Pr>
          <w:rFonts w:ascii="KaiTi" w:eastAsia="KaiTi" w:hAnsi="KaiTi"/>
          <w:sz w:val="24"/>
          <w:szCs w:val="24"/>
          <w:lang w:val="zh-CN" w:eastAsia="zh-CN"/>
        </w:rPr>
        <w:t>核准</w:t>
      </w:r>
      <w:r w:rsidR="00BD53D8" w:rsidRPr="00E30DED">
        <w:rPr>
          <w:rFonts w:eastAsia="SimSun"/>
          <w:sz w:val="24"/>
          <w:szCs w:val="24"/>
          <w:lang w:val="zh-CN" w:eastAsia="zh-CN"/>
        </w:rPr>
        <w:t>载于本决定附件</w:t>
      </w:r>
      <w:r w:rsidR="00BD53D8" w:rsidRPr="00E30DED">
        <w:rPr>
          <w:rFonts w:eastAsia="SimSun"/>
          <w:sz w:val="24"/>
          <w:szCs w:val="24"/>
          <w:lang w:val="zh-CN" w:eastAsia="zh-CN"/>
        </w:rPr>
        <w:t>[--]</w:t>
      </w:r>
      <w:r w:rsidR="00BD53D8" w:rsidRPr="00E30DED">
        <w:rPr>
          <w:rFonts w:eastAsia="SimSun"/>
          <w:sz w:val="24"/>
          <w:szCs w:val="24"/>
          <w:vertAlign w:val="superscript"/>
          <w:lang w:val="zh-CN" w:eastAsia="zh-CN"/>
        </w:rPr>
        <w:footnoteReference w:id="17"/>
      </w:r>
      <w:r w:rsidR="00C64B66">
        <w:rPr>
          <w:rFonts w:eastAsia="SimSun"/>
          <w:sz w:val="24"/>
          <w:szCs w:val="24"/>
          <w:lang w:eastAsia="zh-CN"/>
        </w:rPr>
        <w:t xml:space="preserve"> </w:t>
      </w:r>
      <w:r w:rsidR="00BD53D8" w:rsidRPr="00E30DED">
        <w:rPr>
          <w:rFonts w:eastAsia="SimSun"/>
          <w:sz w:val="24"/>
          <w:szCs w:val="24"/>
          <w:lang w:val="zh-CN" w:eastAsia="zh-CN"/>
        </w:rPr>
        <w:t>的</w:t>
      </w:r>
      <w:r w:rsidR="00E64E84">
        <w:rPr>
          <w:rFonts w:eastAsia="SimSun" w:hint="eastAsia"/>
          <w:sz w:val="24"/>
          <w:szCs w:val="24"/>
          <w:lang w:val="zh-CN" w:eastAsia="zh-CN"/>
        </w:rPr>
        <w:t>针对</w:t>
      </w:r>
      <w:r w:rsidR="00BD53D8" w:rsidRPr="00E30DED">
        <w:rPr>
          <w:rFonts w:eastAsia="SimSun"/>
          <w:sz w:val="24"/>
          <w:szCs w:val="24"/>
          <w:lang w:val="zh-CN" w:eastAsia="zh-CN"/>
        </w:rPr>
        <w:t>平台</w:t>
      </w:r>
      <w:r w:rsidR="00BD53D8" w:rsidRPr="00E30DED">
        <w:rPr>
          <w:rFonts w:eastAsia="SimSun"/>
          <w:sz w:val="24"/>
          <w:szCs w:val="24"/>
          <w:lang w:val="zh-CN" w:eastAsia="zh-CN"/>
        </w:rPr>
        <w:t>2030</w:t>
      </w:r>
      <w:r w:rsidR="00BD53D8" w:rsidRPr="00E30DED">
        <w:rPr>
          <w:rFonts w:eastAsia="SimSun"/>
          <w:sz w:val="24"/>
          <w:szCs w:val="24"/>
          <w:lang w:val="zh-CN" w:eastAsia="zh-CN"/>
        </w:rPr>
        <w:t>年前工作方案目标</w:t>
      </w:r>
      <w:r w:rsidR="0064388D">
        <w:rPr>
          <w:rFonts w:eastAsia="SimSun"/>
          <w:sz w:val="24"/>
          <w:szCs w:val="24"/>
          <w:lang w:val="zh-CN" w:eastAsia="zh-CN"/>
        </w:rPr>
        <w:br/>
      </w:r>
      <w:r w:rsidR="00BD53D8" w:rsidRPr="00E30DED">
        <w:rPr>
          <w:rFonts w:eastAsia="SimSun"/>
          <w:sz w:val="24"/>
          <w:szCs w:val="24"/>
          <w:lang w:val="zh-CN" w:eastAsia="zh-CN"/>
        </w:rPr>
        <w:t>3 (a)</w:t>
      </w:r>
      <w:r w:rsidR="00255C2B">
        <w:rPr>
          <w:rFonts w:eastAsia="SimSun" w:hint="eastAsia"/>
          <w:sz w:val="24"/>
          <w:szCs w:val="24"/>
          <w:lang w:val="zh-CN" w:eastAsia="zh-CN"/>
        </w:rPr>
        <w:t>中</w:t>
      </w:r>
      <w:r w:rsidR="00BD53D8" w:rsidRPr="00E30DED">
        <w:rPr>
          <w:rFonts w:eastAsia="SimSun"/>
          <w:sz w:val="24"/>
          <w:szCs w:val="24"/>
          <w:lang w:val="zh-CN" w:eastAsia="zh-CN"/>
        </w:rPr>
        <w:t>关于数据和知识管理的组成部分的</w:t>
      </w:r>
      <w:r w:rsidR="00C47160" w:rsidRPr="00E30DED">
        <w:rPr>
          <w:rFonts w:eastAsia="SimSun"/>
          <w:sz w:val="24"/>
          <w:szCs w:val="24"/>
          <w:lang w:val="zh-CN" w:eastAsia="zh-CN"/>
        </w:rPr>
        <w:t>2022–2023</w:t>
      </w:r>
      <w:r w:rsidR="00C47160" w:rsidRPr="00E30DED">
        <w:rPr>
          <w:rFonts w:eastAsia="SimSun"/>
          <w:sz w:val="24"/>
          <w:szCs w:val="24"/>
          <w:lang w:val="zh-CN" w:eastAsia="zh-CN"/>
        </w:rPr>
        <w:t>年闭会期间</w:t>
      </w:r>
      <w:r w:rsidR="00BD53D8" w:rsidRPr="00E30DED">
        <w:rPr>
          <w:rFonts w:eastAsia="SimSun"/>
          <w:sz w:val="24"/>
          <w:szCs w:val="24"/>
          <w:lang w:val="zh-CN" w:eastAsia="zh-CN"/>
        </w:rPr>
        <w:t>工作计划；</w:t>
      </w:r>
    </w:p>
    <w:p w14:paraId="0F9BD9E4" w14:textId="3E3ED5AB" w:rsidR="00BD53D8" w:rsidRPr="00E30DED" w:rsidRDefault="00BD53D8" w:rsidP="00C64B66">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765015">
        <w:rPr>
          <w:rFonts w:ascii="KaiTi" w:eastAsia="KaiTi" w:hAnsi="KaiTi"/>
          <w:sz w:val="24"/>
          <w:szCs w:val="24"/>
          <w:lang w:val="zh-CN" w:eastAsia="zh-CN"/>
        </w:rPr>
        <w:t>又</w:t>
      </w:r>
      <w:r w:rsidR="00A9228A">
        <w:rPr>
          <w:rFonts w:ascii="KaiTi" w:eastAsia="KaiTi" w:hAnsi="KaiTi"/>
          <w:sz w:val="24"/>
          <w:szCs w:val="24"/>
          <w:lang w:val="zh-CN" w:eastAsia="zh-CN"/>
        </w:rPr>
        <w:t>核准</w:t>
      </w:r>
      <w:r w:rsidRPr="00E30DED">
        <w:rPr>
          <w:rFonts w:eastAsia="SimSun"/>
          <w:sz w:val="24"/>
          <w:szCs w:val="24"/>
          <w:lang w:val="zh-CN" w:eastAsia="zh-CN"/>
        </w:rPr>
        <w:t>载于本决定附件</w:t>
      </w:r>
      <w:r w:rsidRPr="00E30DED">
        <w:rPr>
          <w:rFonts w:eastAsia="SimSun"/>
          <w:sz w:val="24"/>
          <w:szCs w:val="24"/>
          <w:lang w:val="zh-CN" w:eastAsia="zh-CN"/>
        </w:rPr>
        <w:t>[---]</w:t>
      </w:r>
      <w:r w:rsidRPr="00E30DED">
        <w:rPr>
          <w:rFonts w:eastAsia="SimSun"/>
          <w:sz w:val="24"/>
          <w:szCs w:val="24"/>
          <w:vertAlign w:val="superscript"/>
          <w:lang w:val="zh-CN" w:eastAsia="zh-CN"/>
        </w:rPr>
        <w:footnoteReference w:id="18"/>
      </w:r>
      <w:r w:rsidR="00C64B66">
        <w:rPr>
          <w:rFonts w:eastAsia="SimSun"/>
          <w:sz w:val="24"/>
          <w:szCs w:val="24"/>
          <w:lang w:eastAsia="zh-CN"/>
        </w:rPr>
        <w:t xml:space="preserve"> </w:t>
      </w:r>
      <w:r w:rsidRPr="00E30DED">
        <w:rPr>
          <w:rFonts w:eastAsia="SimSun"/>
          <w:sz w:val="24"/>
          <w:szCs w:val="24"/>
          <w:lang w:val="zh-CN" w:eastAsia="zh-CN"/>
        </w:rPr>
        <w:t>的知识和数据工作队的订正职权范围；</w:t>
      </w:r>
    </w:p>
    <w:p w14:paraId="6902AC1C" w14:textId="2747CBF7" w:rsidR="00BD53D8" w:rsidRPr="00E30DED" w:rsidRDefault="00BD53D8" w:rsidP="00C64B66">
      <w:pPr>
        <w:pStyle w:val="Normal-pool"/>
        <w:numPr>
          <w:ilvl w:val="6"/>
          <w:numId w:val="14"/>
        </w:numPr>
        <w:tabs>
          <w:tab w:val="clear" w:pos="1247"/>
          <w:tab w:val="clear" w:pos="1871"/>
          <w:tab w:val="clear" w:pos="2495"/>
          <w:tab w:val="clear" w:pos="3119"/>
          <w:tab w:val="clear" w:pos="3742"/>
          <w:tab w:val="clear" w:pos="4366"/>
          <w:tab w:val="left" w:pos="2880"/>
        </w:tabs>
        <w:spacing w:after="120"/>
        <w:ind w:left="1871" w:firstLine="379"/>
        <w:jc w:val="both"/>
        <w:rPr>
          <w:rFonts w:eastAsia="SimSun"/>
          <w:sz w:val="24"/>
          <w:szCs w:val="24"/>
          <w:lang w:eastAsia="zh-CN"/>
        </w:rPr>
      </w:pPr>
      <w:r w:rsidRPr="00765015">
        <w:rPr>
          <w:rFonts w:ascii="KaiTi" w:eastAsia="KaiTi" w:hAnsi="KaiTi"/>
          <w:sz w:val="24"/>
          <w:szCs w:val="24"/>
          <w:lang w:val="zh-CN" w:eastAsia="zh-CN"/>
        </w:rPr>
        <w:t>请</w:t>
      </w:r>
      <w:r w:rsidRPr="00E30DED">
        <w:rPr>
          <w:rFonts w:eastAsia="SimSun"/>
          <w:sz w:val="24"/>
          <w:szCs w:val="24"/>
          <w:lang w:val="zh-CN" w:eastAsia="zh-CN"/>
        </w:rPr>
        <w:t>知识和数据工作队执行上文第</w:t>
      </w:r>
      <w:r w:rsidRPr="00E30DED">
        <w:rPr>
          <w:rFonts w:eastAsia="SimSun"/>
          <w:sz w:val="24"/>
          <w:szCs w:val="24"/>
          <w:lang w:val="zh-CN" w:eastAsia="zh-CN"/>
        </w:rPr>
        <w:t>[16]</w:t>
      </w:r>
      <w:r w:rsidRPr="00E30DED">
        <w:rPr>
          <w:rFonts w:eastAsia="SimSun"/>
          <w:sz w:val="24"/>
          <w:szCs w:val="24"/>
          <w:lang w:val="zh-CN" w:eastAsia="zh-CN"/>
        </w:rPr>
        <w:t>段</w:t>
      </w:r>
      <w:r w:rsidR="00A9228A">
        <w:rPr>
          <w:rFonts w:eastAsia="SimSun"/>
          <w:sz w:val="24"/>
          <w:szCs w:val="24"/>
          <w:lang w:val="zh-CN" w:eastAsia="zh-CN"/>
        </w:rPr>
        <w:t>核准</w:t>
      </w:r>
      <w:r w:rsidRPr="00E30DED">
        <w:rPr>
          <w:rFonts w:eastAsia="SimSun"/>
          <w:sz w:val="24"/>
          <w:szCs w:val="24"/>
          <w:lang w:val="zh-CN" w:eastAsia="zh-CN"/>
        </w:rPr>
        <w:t>的工作计划；</w:t>
      </w:r>
    </w:p>
    <w:p w14:paraId="2691956D" w14:textId="19FEA43D" w:rsidR="00BD53D8" w:rsidRPr="00E30DED" w:rsidRDefault="00A9228A" w:rsidP="007E6BFC">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0" w:firstLine="540"/>
        <w:jc w:val="both"/>
        <w:rPr>
          <w:rFonts w:eastAsia="SimSun"/>
          <w:color w:val="000000"/>
          <w:sz w:val="24"/>
          <w:szCs w:val="24"/>
          <w:lang w:eastAsia="zh-CN"/>
        </w:rPr>
      </w:pPr>
      <w:r>
        <w:rPr>
          <w:rFonts w:ascii="KaiTi" w:eastAsia="KaiTi" w:hAnsi="KaiTi"/>
          <w:sz w:val="24"/>
          <w:szCs w:val="24"/>
          <w:lang w:val="zh-CN" w:eastAsia="zh-CN"/>
        </w:rPr>
        <w:lastRenderedPageBreak/>
        <w:t>核准</w:t>
      </w:r>
      <w:r w:rsidR="00BD53D8" w:rsidRPr="00E30DED">
        <w:rPr>
          <w:rFonts w:eastAsia="SimSun"/>
          <w:sz w:val="24"/>
          <w:szCs w:val="24"/>
          <w:lang w:val="zh-CN" w:eastAsia="zh-CN"/>
        </w:rPr>
        <w:t>载于本决定附件</w:t>
      </w:r>
      <w:r w:rsidR="00BD53D8" w:rsidRPr="00E30DED">
        <w:rPr>
          <w:rFonts w:eastAsia="SimSun"/>
          <w:sz w:val="24"/>
          <w:szCs w:val="24"/>
          <w:lang w:val="zh-CN" w:eastAsia="zh-CN"/>
        </w:rPr>
        <w:t>[--]</w:t>
      </w:r>
      <w:r w:rsidR="00BD53D8" w:rsidRPr="00E30DED">
        <w:rPr>
          <w:rFonts w:eastAsia="SimSun"/>
          <w:sz w:val="24"/>
          <w:szCs w:val="24"/>
          <w:vertAlign w:val="superscript"/>
          <w:lang w:val="zh-CN" w:eastAsia="zh-CN"/>
        </w:rPr>
        <w:footnoteReference w:id="19"/>
      </w:r>
      <w:r w:rsidR="00723037">
        <w:rPr>
          <w:rFonts w:eastAsia="SimSun"/>
          <w:sz w:val="24"/>
          <w:szCs w:val="24"/>
          <w:lang w:val="zh-CN" w:eastAsia="zh-CN"/>
        </w:rPr>
        <w:t xml:space="preserve"> </w:t>
      </w:r>
      <w:r w:rsidR="00BD53D8" w:rsidRPr="00E30DED">
        <w:rPr>
          <w:rFonts w:eastAsia="SimSun"/>
          <w:sz w:val="24"/>
          <w:szCs w:val="24"/>
          <w:lang w:val="zh-CN" w:eastAsia="zh-CN"/>
        </w:rPr>
        <w:t>的</w:t>
      </w:r>
      <w:r w:rsidR="0077378A">
        <w:rPr>
          <w:rFonts w:eastAsia="SimSun" w:hint="eastAsia"/>
          <w:sz w:val="24"/>
          <w:szCs w:val="24"/>
          <w:lang w:val="zh-CN" w:eastAsia="zh-CN"/>
        </w:rPr>
        <w:t>针对</w:t>
      </w:r>
      <w:r w:rsidR="00BD53D8" w:rsidRPr="00E30DED">
        <w:rPr>
          <w:rFonts w:eastAsia="SimSun"/>
          <w:sz w:val="24"/>
          <w:szCs w:val="24"/>
          <w:lang w:val="zh-CN" w:eastAsia="zh-CN"/>
        </w:rPr>
        <w:t>平台</w:t>
      </w:r>
      <w:r w:rsidR="00BD53D8" w:rsidRPr="00E30DED">
        <w:rPr>
          <w:rFonts w:eastAsia="SimSun"/>
          <w:sz w:val="24"/>
          <w:szCs w:val="24"/>
          <w:lang w:val="zh-CN" w:eastAsia="zh-CN"/>
        </w:rPr>
        <w:t>2030</w:t>
      </w:r>
      <w:r w:rsidR="00BD53D8" w:rsidRPr="00E30DED">
        <w:rPr>
          <w:rFonts w:eastAsia="SimSun"/>
          <w:sz w:val="24"/>
          <w:szCs w:val="24"/>
          <w:lang w:val="zh-CN" w:eastAsia="zh-CN"/>
        </w:rPr>
        <w:t>年前工作方案目标</w:t>
      </w:r>
      <w:r w:rsidR="00A87D99">
        <w:rPr>
          <w:rFonts w:eastAsia="SimSun"/>
          <w:sz w:val="24"/>
          <w:szCs w:val="24"/>
          <w:lang w:val="zh-CN" w:eastAsia="zh-CN"/>
        </w:rPr>
        <w:br/>
      </w:r>
      <w:r w:rsidR="00BD53D8" w:rsidRPr="00E30DED">
        <w:rPr>
          <w:rFonts w:eastAsia="SimSun"/>
          <w:sz w:val="24"/>
          <w:szCs w:val="24"/>
          <w:lang w:val="zh-CN" w:eastAsia="zh-CN"/>
        </w:rPr>
        <w:t>3 (a)</w:t>
      </w:r>
      <w:r w:rsidR="00BD53D8" w:rsidRPr="00E30DED">
        <w:rPr>
          <w:rFonts w:eastAsia="SimSun"/>
          <w:sz w:val="24"/>
          <w:szCs w:val="24"/>
          <w:lang w:val="zh-CN" w:eastAsia="zh-CN"/>
        </w:rPr>
        <w:t>中关于促进知识生成的组成部分的</w:t>
      </w:r>
      <w:r w:rsidR="002C2B5B" w:rsidRPr="00E30DED">
        <w:rPr>
          <w:rFonts w:eastAsia="SimSun"/>
          <w:sz w:val="24"/>
          <w:szCs w:val="24"/>
          <w:lang w:val="zh-CN" w:eastAsia="zh-CN"/>
        </w:rPr>
        <w:t>2022–2023</w:t>
      </w:r>
      <w:r w:rsidR="002C2B5B" w:rsidRPr="00E30DED">
        <w:rPr>
          <w:rFonts w:eastAsia="SimSun"/>
          <w:sz w:val="24"/>
          <w:szCs w:val="24"/>
          <w:lang w:val="zh-CN" w:eastAsia="zh-CN"/>
        </w:rPr>
        <w:t>年闭会期间</w:t>
      </w:r>
      <w:r w:rsidR="00BD53D8" w:rsidRPr="00E30DED">
        <w:rPr>
          <w:rFonts w:eastAsia="SimSun"/>
          <w:sz w:val="24"/>
          <w:szCs w:val="24"/>
          <w:lang w:val="zh-CN" w:eastAsia="zh-CN"/>
        </w:rPr>
        <w:t>工作计划；</w:t>
      </w:r>
    </w:p>
    <w:p w14:paraId="3A1E359D" w14:textId="4BCC4D79" w:rsidR="00BD53D8" w:rsidRPr="00E30DED" w:rsidRDefault="00BD53D8" w:rsidP="007E6BFC">
      <w:pPr>
        <w:pStyle w:val="Normal-pool"/>
        <w:numPr>
          <w:ilvl w:val="6"/>
          <w:numId w:val="14"/>
        </w:numPr>
        <w:tabs>
          <w:tab w:val="clear" w:pos="1247"/>
          <w:tab w:val="clear" w:pos="1871"/>
          <w:tab w:val="clear" w:pos="2495"/>
          <w:tab w:val="clear" w:pos="3119"/>
          <w:tab w:val="clear" w:pos="3742"/>
          <w:tab w:val="clear" w:pos="4366"/>
          <w:tab w:val="left" w:pos="2880"/>
        </w:tabs>
        <w:spacing w:after="120"/>
        <w:ind w:left="1871" w:firstLine="379"/>
        <w:jc w:val="both"/>
        <w:rPr>
          <w:rFonts w:eastAsia="SimSun"/>
          <w:sz w:val="24"/>
          <w:szCs w:val="24"/>
          <w:lang w:eastAsia="zh-CN"/>
        </w:rPr>
      </w:pPr>
      <w:r w:rsidRPr="00765015">
        <w:rPr>
          <w:rFonts w:ascii="KaiTi" w:eastAsia="KaiTi" w:hAnsi="KaiTi"/>
          <w:sz w:val="24"/>
          <w:szCs w:val="24"/>
          <w:lang w:val="zh-CN" w:eastAsia="zh-CN"/>
        </w:rPr>
        <w:t>请</w:t>
      </w:r>
      <w:r w:rsidRPr="00E30DED">
        <w:rPr>
          <w:rFonts w:eastAsia="SimSun"/>
          <w:sz w:val="24"/>
          <w:szCs w:val="24"/>
          <w:lang w:val="zh-CN" w:eastAsia="zh-CN"/>
        </w:rPr>
        <w:t>多学科专家小组和主席团执行上文第</w:t>
      </w:r>
      <w:r w:rsidRPr="00E30DED">
        <w:rPr>
          <w:rFonts w:eastAsia="SimSun"/>
          <w:sz w:val="24"/>
          <w:szCs w:val="24"/>
          <w:lang w:val="zh-CN" w:eastAsia="zh-CN"/>
        </w:rPr>
        <w:t>18</w:t>
      </w:r>
      <w:r w:rsidRPr="00E30DED">
        <w:rPr>
          <w:rFonts w:eastAsia="SimSun"/>
          <w:sz w:val="24"/>
          <w:szCs w:val="24"/>
          <w:lang w:val="zh-CN" w:eastAsia="zh-CN"/>
        </w:rPr>
        <w:t>段</w:t>
      </w:r>
      <w:r w:rsidR="00A9228A">
        <w:rPr>
          <w:rFonts w:eastAsia="SimSun"/>
          <w:sz w:val="24"/>
          <w:szCs w:val="24"/>
          <w:lang w:val="zh-CN" w:eastAsia="zh-CN"/>
        </w:rPr>
        <w:t>核准</w:t>
      </w:r>
      <w:r w:rsidRPr="00E30DED">
        <w:rPr>
          <w:rFonts w:eastAsia="SimSun"/>
          <w:sz w:val="24"/>
          <w:szCs w:val="24"/>
          <w:lang w:val="zh-CN" w:eastAsia="zh-CN"/>
        </w:rPr>
        <w:t>的工作计划；</w:t>
      </w:r>
    </w:p>
    <w:p w14:paraId="33FB98A9" w14:textId="77777777" w:rsidR="00BD53D8" w:rsidRPr="00E30DED" w:rsidRDefault="00BD53D8" w:rsidP="007E6BFC">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0" w:firstLine="540"/>
        <w:jc w:val="both"/>
        <w:rPr>
          <w:rFonts w:eastAsia="SimSun"/>
          <w:sz w:val="24"/>
          <w:szCs w:val="24"/>
          <w:lang w:eastAsia="zh-CN"/>
        </w:rPr>
      </w:pPr>
      <w:r w:rsidRPr="00765015">
        <w:rPr>
          <w:rFonts w:ascii="KaiTi" w:eastAsia="KaiTi" w:hAnsi="KaiTi"/>
          <w:sz w:val="24"/>
          <w:szCs w:val="24"/>
          <w:lang w:val="zh-CN" w:eastAsia="zh-CN"/>
        </w:rPr>
        <w:t>欢迎</w:t>
      </w:r>
      <w:r w:rsidRPr="00E30DED">
        <w:rPr>
          <w:rFonts w:eastAsia="SimSun"/>
          <w:sz w:val="24"/>
          <w:szCs w:val="24"/>
          <w:lang w:val="zh-CN" w:eastAsia="zh-CN"/>
        </w:rPr>
        <w:t>土著和地方知识工作队在执行平台</w:t>
      </w:r>
      <w:r w:rsidRPr="00E30DED">
        <w:rPr>
          <w:rFonts w:eastAsia="SimSun"/>
          <w:sz w:val="24"/>
          <w:szCs w:val="24"/>
          <w:lang w:val="zh-CN" w:eastAsia="zh-CN"/>
        </w:rPr>
        <w:t>2030</w:t>
      </w:r>
      <w:r w:rsidRPr="00E30DED">
        <w:rPr>
          <w:rFonts w:eastAsia="SimSun"/>
          <w:sz w:val="24"/>
          <w:szCs w:val="24"/>
          <w:lang w:val="zh-CN" w:eastAsia="zh-CN"/>
        </w:rPr>
        <w:t>年前工作方案目标</w:t>
      </w:r>
      <w:r w:rsidRPr="00E30DED">
        <w:rPr>
          <w:rFonts w:eastAsia="SimSun"/>
          <w:sz w:val="24"/>
          <w:szCs w:val="24"/>
          <w:lang w:val="zh-CN" w:eastAsia="zh-CN"/>
        </w:rPr>
        <w:t xml:space="preserve"> 3 (b) </w:t>
      </w:r>
      <w:r w:rsidRPr="00E30DED">
        <w:rPr>
          <w:rFonts w:eastAsia="SimSun"/>
          <w:sz w:val="24"/>
          <w:szCs w:val="24"/>
          <w:lang w:val="zh-CN" w:eastAsia="zh-CN"/>
        </w:rPr>
        <w:t>方面取得的进展；</w:t>
      </w:r>
    </w:p>
    <w:p w14:paraId="561C4FF4" w14:textId="4DA53AE1" w:rsidR="00BD53D8" w:rsidRPr="00E30DED" w:rsidRDefault="00A9228A" w:rsidP="007E6BFC">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0" w:firstLine="540"/>
        <w:jc w:val="both"/>
        <w:rPr>
          <w:rFonts w:eastAsia="SimSun"/>
          <w:color w:val="000000"/>
          <w:sz w:val="24"/>
          <w:szCs w:val="24"/>
          <w:lang w:eastAsia="zh-CN"/>
        </w:rPr>
      </w:pPr>
      <w:r>
        <w:rPr>
          <w:rFonts w:ascii="KaiTi" w:eastAsia="KaiTi" w:hAnsi="KaiTi"/>
          <w:sz w:val="24"/>
          <w:szCs w:val="24"/>
          <w:lang w:val="zh-CN" w:eastAsia="zh-CN"/>
        </w:rPr>
        <w:t>核准</w:t>
      </w:r>
      <w:r w:rsidR="00BD53D8" w:rsidRPr="00E30DED">
        <w:rPr>
          <w:rFonts w:eastAsia="SimSun"/>
          <w:sz w:val="24"/>
          <w:szCs w:val="24"/>
          <w:lang w:val="zh-CN" w:eastAsia="zh-CN"/>
        </w:rPr>
        <w:t>本决定附件</w:t>
      </w:r>
      <w:r w:rsidR="00BD53D8" w:rsidRPr="00E30DED">
        <w:rPr>
          <w:rFonts w:eastAsia="SimSun"/>
          <w:sz w:val="24"/>
          <w:szCs w:val="24"/>
          <w:lang w:val="zh-CN" w:eastAsia="zh-CN"/>
        </w:rPr>
        <w:t>[--]</w:t>
      </w:r>
      <w:r w:rsidR="00BD53D8" w:rsidRPr="00E30DED">
        <w:rPr>
          <w:rFonts w:eastAsia="SimSun"/>
          <w:sz w:val="24"/>
          <w:szCs w:val="24"/>
          <w:vertAlign w:val="superscript"/>
          <w:lang w:val="zh-CN" w:eastAsia="zh-CN"/>
        </w:rPr>
        <w:footnoteReference w:id="20"/>
      </w:r>
      <w:r w:rsidR="00767F87">
        <w:rPr>
          <w:rFonts w:eastAsia="SimSun"/>
          <w:sz w:val="24"/>
          <w:szCs w:val="24"/>
          <w:lang w:val="zh-CN" w:eastAsia="zh-CN"/>
        </w:rPr>
        <w:t xml:space="preserve"> </w:t>
      </w:r>
      <w:r w:rsidR="00BD53D8" w:rsidRPr="00E30DED">
        <w:rPr>
          <w:rFonts w:eastAsia="SimSun"/>
          <w:sz w:val="24"/>
          <w:szCs w:val="24"/>
          <w:lang w:val="zh-CN" w:eastAsia="zh-CN"/>
        </w:rPr>
        <w:t>所载的</w:t>
      </w:r>
      <w:r w:rsidR="0077378A">
        <w:rPr>
          <w:rFonts w:eastAsia="SimSun" w:hint="eastAsia"/>
          <w:sz w:val="24"/>
          <w:szCs w:val="24"/>
          <w:lang w:val="zh-CN" w:eastAsia="zh-CN"/>
        </w:rPr>
        <w:t>针对</w:t>
      </w:r>
      <w:r w:rsidR="00BD53D8" w:rsidRPr="00E30DED">
        <w:rPr>
          <w:rFonts w:eastAsia="SimSun"/>
          <w:sz w:val="24"/>
          <w:szCs w:val="24"/>
          <w:lang w:val="zh-CN" w:eastAsia="zh-CN"/>
        </w:rPr>
        <w:t>平台</w:t>
      </w:r>
      <w:r w:rsidR="00BD53D8" w:rsidRPr="00E30DED">
        <w:rPr>
          <w:rFonts w:eastAsia="SimSun"/>
          <w:sz w:val="24"/>
          <w:szCs w:val="24"/>
          <w:lang w:val="zh-CN" w:eastAsia="zh-CN"/>
        </w:rPr>
        <w:t>2030</w:t>
      </w:r>
      <w:r w:rsidR="00BD53D8" w:rsidRPr="00E30DED">
        <w:rPr>
          <w:rFonts w:eastAsia="SimSun"/>
          <w:sz w:val="24"/>
          <w:szCs w:val="24"/>
          <w:lang w:val="zh-CN" w:eastAsia="zh-CN"/>
        </w:rPr>
        <w:t>年前工作方案目标</w:t>
      </w:r>
      <w:r w:rsidR="00767F87">
        <w:rPr>
          <w:rFonts w:eastAsia="SimSun"/>
          <w:sz w:val="24"/>
          <w:szCs w:val="24"/>
          <w:lang w:val="zh-CN" w:eastAsia="zh-CN"/>
        </w:rPr>
        <w:br/>
      </w:r>
      <w:r w:rsidR="00BD53D8" w:rsidRPr="00E30DED">
        <w:rPr>
          <w:rFonts w:eastAsia="SimSun"/>
          <w:sz w:val="24"/>
          <w:szCs w:val="24"/>
          <w:lang w:val="zh-CN" w:eastAsia="zh-CN"/>
        </w:rPr>
        <w:t>3 (b) </w:t>
      </w:r>
      <w:r w:rsidR="00431B58">
        <w:rPr>
          <w:rFonts w:eastAsia="SimSun" w:hint="eastAsia"/>
          <w:sz w:val="24"/>
          <w:szCs w:val="24"/>
          <w:lang w:val="zh-CN" w:eastAsia="zh-CN"/>
        </w:rPr>
        <w:t>的</w:t>
      </w:r>
      <w:r w:rsidR="00BD53D8" w:rsidRPr="00E30DED">
        <w:rPr>
          <w:rFonts w:eastAsia="SimSun"/>
          <w:sz w:val="24"/>
          <w:szCs w:val="24"/>
          <w:lang w:val="zh-CN" w:eastAsia="zh-CN"/>
        </w:rPr>
        <w:t>2022–2023</w:t>
      </w:r>
      <w:r w:rsidR="00BD53D8" w:rsidRPr="00E30DED">
        <w:rPr>
          <w:rFonts w:eastAsia="SimSun"/>
          <w:sz w:val="24"/>
          <w:szCs w:val="24"/>
          <w:lang w:val="zh-CN" w:eastAsia="zh-CN"/>
        </w:rPr>
        <w:t>年闭会期间工作计划；</w:t>
      </w:r>
    </w:p>
    <w:p w14:paraId="17342533" w14:textId="56D0B33C" w:rsidR="00BD53D8" w:rsidRPr="00E30DED" w:rsidRDefault="00BD53D8" w:rsidP="007E6BFC">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0" w:firstLine="540"/>
        <w:jc w:val="both"/>
        <w:rPr>
          <w:rFonts w:eastAsia="SimSun"/>
          <w:color w:val="000000"/>
          <w:sz w:val="24"/>
          <w:szCs w:val="24"/>
          <w:lang w:eastAsia="zh-CN"/>
        </w:rPr>
      </w:pPr>
      <w:r w:rsidRPr="00765015">
        <w:rPr>
          <w:rFonts w:ascii="KaiTi" w:eastAsia="KaiTi" w:hAnsi="KaiTi"/>
          <w:sz w:val="24"/>
          <w:szCs w:val="24"/>
          <w:lang w:val="zh-CN" w:eastAsia="zh-CN"/>
        </w:rPr>
        <w:t>又</w:t>
      </w:r>
      <w:r w:rsidR="00A9228A">
        <w:rPr>
          <w:rFonts w:ascii="KaiTi" w:eastAsia="KaiTi" w:hAnsi="KaiTi"/>
          <w:sz w:val="24"/>
          <w:szCs w:val="24"/>
          <w:lang w:val="zh-CN" w:eastAsia="zh-CN"/>
        </w:rPr>
        <w:t>核准</w:t>
      </w:r>
      <w:r w:rsidRPr="00E30DED">
        <w:rPr>
          <w:rFonts w:eastAsia="SimSun"/>
          <w:sz w:val="24"/>
          <w:szCs w:val="24"/>
          <w:lang w:val="zh-CN" w:eastAsia="zh-CN"/>
        </w:rPr>
        <w:t>载于本决定附件</w:t>
      </w:r>
      <w:r w:rsidRPr="00E30DED">
        <w:rPr>
          <w:rFonts w:eastAsia="SimSun"/>
          <w:sz w:val="24"/>
          <w:szCs w:val="24"/>
          <w:lang w:val="zh-CN" w:eastAsia="zh-CN"/>
        </w:rPr>
        <w:t>[---]</w:t>
      </w:r>
      <w:r w:rsidRPr="00E30DED">
        <w:rPr>
          <w:rFonts w:eastAsia="SimSun"/>
          <w:sz w:val="24"/>
          <w:szCs w:val="24"/>
          <w:vertAlign w:val="superscript"/>
          <w:lang w:val="zh-CN" w:eastAsia="zh-CN"/>
        </w:rPr>
        <w:footnoteReference w:id="21"/>
      </w:r>
      <w:r w:rsidR="00767F87">
        <w:rPr>
          <w:rFonts w:eastAsia="SimSun"/>
          <w:sz w:val="24"/>
          <w:szCs w:val="24"/>
          <w:lang w:val="zh-CN" w:eastAsia="zh-CN"/>
        </w:rPr>
        <w:t xml:space="preserve"> </w:t>
      </w:r>
      <w:r w:rsidRPr="00E30DED">
        <w:rPr>
          <w:rFonts w:eastAsia="SimSun"/>
          <w:sz w:val="24"/>
          <w:szCs w:val="24"/>
          <w:lang w:val="zh-CN" w:eastAsia="zh-CN"/>
        </w:rPr>
        <w:t>的土著和地方知识工作队的订正职权范围；</w:t>
      </w:r>
    </w:p>
    <w:p w14:paraId="4683DC09" w14:textId="1F94F9F2" w:rsidR="00BD53D8" w:rsidRPr="00E30DED" w:rsidRDefault="00BD53D8" w:rsidP="007E6BFC">
      <w:pPr>
        <w:pStyle w:val="Normal-pool"/>
        <w:numPr>
          <w:ilvl w:val="6"/>
          <w:numId w:val="14"/>
        </w:numPr>
        <w:tabs>
          <w:tab w:val="clear" w:pos="1247"/>
          <w:tab w:val="clear" w:pos="1871"/>
          <w:tab w:val="clear" w:pos="2495"/>
          <w:tab w:val="clear" w:pos="3119"/>
          <w:tab w:val="clear" w:pos="3742"/>
          <w:tab w:val="clear" w:pos="4366"/>
          <w:tab w:val="left" w:pos="2880"/>
        </w:tabs>
        <w:spacing w:after="120"/>
        <w:ind w:left="1871" w:firstLine="379"/>
        <w:jc w:val="both"/>
        <w:rPr>
          <w:rFonts w:eastAsia="SimSun"/>
          <w:sz w:val="24"/>
          <w:szCs w:val="24"/>
          <w:lang w:eastAsia="zh-CN"/>
        </w:rPr>
      </w:pPr>
      <w:r w:rsidRPr="00765015">
        <w:rPr>
          <w:rFonts w:ascii="KaiTi" w:eastAsia="KaiTi" w:hAnsi="KaiTi"/>
          <w:sz w:val="24"/>
          <w:szCs w:val="24"/>
          <w:lang w:val="zh-CN" w:eastAsia="zh-CN"/>
        </w:rPr>
        <w:t>请</w:t>
      </w:r>
      <w:r w:rsidRPr="00E30DED">
        <w:rPr>
          <w:rFonts w:eastAsia="SimSun"/>
          <w:sz w:val="24"/>
          <w:szCs w:val="24"/>
          <w:lang w:val="zh-CN" w:eastAsia="zh-CN"/>
        </w:rPr>
        <w:t>土著和地方知识工作队执行上文第</w:t>
      </w:r>
      <w:r w:rsidRPr="00E30DED">
        <w:rPr>
          <w:rFonts w:eastAsia="SimSun"/>
          <w:sz w:val="24"/>
          <w:szCs w:val="24"/>
          <w:lang w:val="zh-CN" w:eastAsia="zh-CN"/>
        </w:rPr>
        <w:t>[22]</w:t>
      </w:r>
      <w:r w:rsidRPr="00E30DED">
        <w:rPr>
          <w:rFonts w:eastAsia="SimSun"/>
          <w:sz w:val="24"/>
          <w:szCs w:val="24"/>
          <w:lang w:val="zh-CN" w:eastAsia="zh-CN"/>
        </w:rPr>
        <w:t>段</w:t>
      </w:r>
      <w:r w:rsidR="00A9228A">
        <w:rPr>
          <w:rFonts w:eastAsia="SimSun"/>
          <w:sz w:val="24"/>
          <w:szCs w:val="24"/>
          <w:lang w:val="zh-CN" w:eastAsia="zh-CN"/>
        </w:rPr>
        <w:t>核准</w:t>
      </w:r>
      <w:r w:rsidRPr="00E30DED">
        <w:rPr>
          <w:rFonts w:eastAsia="SimSun"/>
          <w:sz w:val="24"/>
          <w:szCs w:val="24"/>
          <w:lang w:val="zh-CN" w:eastAsia="zh-CN"/>
        </w:rPr>
        <w:t>的工作计划；</w:t>
      </w:r>
    </w:p>
    <w:p w14:paraId="4B9D1C30"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五</w:t>
      </w:r>
    </w:p>
    <w:p w14:paraId="654F2BE3"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spacing w:before="120"/>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支持政策</w:t>
      </w:r>
    </w:p>
    <w:p w14:paraId="29538420" w14:textId="4D4872F2" w:rsidR="00BD53D8" w:rsidRPr="00D43835" w:rsidRDefault="00BD53D8"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欢迎</w:t>
      </w:r>
      <w:r w:rsidRPr="00E30DED">
        <w:rPr>
          <w:rFonts w:eastAsia="SimSun"/>
          <w:sz w:val="24"/>
          <w:szCs w:val="24"/>
          <w:lang w:val="zh-CN" w:eastAsia="zh-CN"/>
        </w:rPr>
        <w:t>政策工具和方法工作队在执行平台</w:t>
      </w:r>
      <w:r w:rsidRPr="00E30DED">
        <w:rPr>
          <w:rFonts w:eastAsia="SimSun"/>
          <w:sz w:val="24"/>
          <w:szCs w:val="24"/>
          <w:lang w:val="zh-CN" w:eastAsia="zh-CN"/>
        </w:rPr>
        <w:t>2030</w:t>
      </w:r>
      <w:r w:rsidRPr="00E30DED">
        <w:rPr>
          <w:rFonts w:eastAsia="SimSun"/>
          <w:sz w:val="24"/>
          <w:szCs w:val="24"/>
          <w:lang w:val="zh-CN" w:eastAsia="zh-CN"/>
        </w:rPr>
        <w:t>年前工作方案目标</w:t>
      </w:r>
      <w:r w:rsidRPr="00E30DED">
        <w:rPr>
          <w:rFonts w:eastAsia="SimSun"/>
          <w:sz w:val="24"/>
          <w:szCs w:val="24"/>
          <w:lang w:val="zh-CN" w:eastAsia="zh-CN"/>
        </w:rPr>
        <w:t xml:space="preserve"> </w:t>
      </w:r>
      <w:r w:rsidRPr="00D43835">
        <w:rPr>
          <w:rFonts w:eastAsia="SimSun"/>
          <w:sz w:val="24"/>
          <w:szCs w:val="24"/>
          <w:lang w:val="zh-CN" w:eastAsia="zh-CN"/>
        </w:rPr>
        <w:t xml:space="preserve">4 (a) </w:t>
      </w:r>
      <w:r w:rsidRPr="00D43835">
        <w:rPr>
          <w:rFonts w:eastAsia="SimSun"/>
          <w:sz w:val="24"/>
          <w:szCs w:val="24"/>
          <w:lang w:val="zh-CN" w:eastAsia="zh-CN"/>
        </w:rPr>
        <w:t>方面取得的进展；</w:t>
      </w:r>
    </w:p>
    <w:p w14:paraId="04007F3E" w14:textId="28FEF5AF" w:rsidR="00BD53D8" w:rsidRPr="00D43835" w:rsidRDefault="00A9228A"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D43835">
        <w:rPr>
          <w:rFonts w:ascii="KaiTi" w:eastAsia="KaiTi" w:hAnsi="KaiTi"/>
          <w:sz w:val="24"/>
          <w:szCs w:val="24"/>
          <w:lang w:val="zh-CN" w:eastAsia="zh-CN"/>
        </w:rPr>
        <w:t>核准</w:t>
      </w:r>
      <w:r w:rsidR="00BD53D8" w:rsidRPr="00D43835">
        <w:rPr>
          <w:rFonts w:eastAsia="SimSun"/>
          <w:sz w:val="24"/>
          <w:szCs w:val="24"/>
          <w:lang w:val="zh-CN" w:eastAsia="zh-CN"/>
        </w:rPr>
        <w:t>本决定附件</w:t>
      </w:r>
      <w:r w:rsidR="00BD53D8" w:rsidRPr="00D43835">
        <w:rPr>
          <w:rFonts w:eastAsia="SimSun"/>
          <w:sz w:val="24"/>
          <w:szCs w:val="24"/>
          <w:lang w:val="zh-CN" w:eastAsia="zh-CN"/>
        </w:rPr>
        <w:t>[--]</w:t>
      </w:r>
      <w:r w:rsidR="00BD53D8" w:rsidRPr="00D43835">
        <w:rPr>
          <w:rFonts w:eastAsia="SimSun"/>
          <w:sz w:val="24"/>
          <w:szCs w:val="24"/>
          <w:vertAlign w:val="superscript"/>
          <w:lang w:val="zh-CN" w:eastAsia="zh-CN"/>
        </w:rPr>
        <w:footnoteReference w:id="22"/>
      </w:r>
      <w:r w:rsidR="003D433E">
        <w:rPr>
          <w:rFonts w:eastAsia="SimSun"/>
          <w:sz w:val="24"/>
          <w:szCs w:val="24"/>
          <w:lang w:val="zh-CN" w:eastAsia="zh-CN"/>
        </w:rPr>
        <w:t xml:space="preserve"> </w:t>
      </w:r>
      <w:r w:rsidR="00BD53D8" w:rsidRPr="00D43835">
        <w:rPr>
          <w:rFonts w:eastAsia="SimSun"/>
          <w:sz w:val="24"/>
          <w:szCs w:val="24"/>
          <w:lang w:val="zh-CN" w:eastAsia="zh-CN"/>
        </w:rPr>
        <w:t>所载的</w:t>
      </w:r>
      <w:r w:rsidR="0077378A" w:rsidRPr="00D43835">
        <w:rPr>
          <w:rFonts w:eastAsia="SimSun" w:hint="eastAsia"/>
          <w:sz w:val="24"/>
          <w:szCs w:val="24"/>
          <w:lang w:val="zh-CN" w:eastAsia="zh-CN"/>
        </w:rPr>
        <w:t>针对</w:t>
      </w:r>
      <w:r w:rsidR="00BD53D8" w:rsidRPr="00D43835">
        <w:rPr>
          <w:rFonts w:eastAsia="SimSun"/>
          <w:sz w:val="24"/>
          <w:szCs w:val="24"/>
          <w:lang w:val="zh-CN" w:eastAsia="zh-CN"/>
        </w:rPr>
        <w:t>平台</w:t>
      </w:r>
      <w:r w:rsidR="00BD53D8" w:rsidRPr="00D43835">
        <w:rPr>
          <w:rFonts w:eastAsia="SimSun"/>
          <w:sz w:val="24"/>
          <w:szCs w:val="24"/>
          <w:lang w:val="zh-CN" w:eastAsia="zh-CN"/>
        </w:rPr>
        <w:t>2030</w:t>
      </w:r>
      <w:r w:rsidR="00BD53D8" w:rsidRPr="00D43835">
        <w:rPr>
          <w:rFonts w:eastAsia="SimSun"/>
          <w:sz w:val="24"/>
          <w:szCs w:val="24"/>
          <w:lang w:val="zh-CN" w:eastAsia="zh-CN"/>
        </w:rPr>
        <w:t>年前工作方案目标</w:t>
      </w:r>
      <w:r w:rsidR="003D433E">
        <w:rPr>
          <w:rFonts w:eastAsia="SimSun"/>
          <w:sz w:val="24"/>
          <w:szCs w:val="24"/>
          <w:lang w:val="zh-CN" w:eastAsia="zh-CN"/>
        </w:rPr>
        <w:br/>
      </w:r>
      <w:r w:rsidR="00BD53D8" w:rsidRPr="00D43835">
        <w:rPr>
          <w:rFonts w:eastAsia="SimSun"/>
          <w:sz w:val="24"/>
          <w:szCs w:val="24"/>
          <w:lang w:val="zh-CN" w:eastAsia="zh-CN"/>
        </w:rPr>
        <w:t xml:space="preserve">4 (a) </w:t>
      </w:r>
      <w:r w:rsidR="003555A9" w:rsidRPr="00D43835">
        <w:rPr>
          <w:rFonts w:eastAsia="SimSun" w:hint="eastAsia"/>
          <w:sz w:val="24"/>
          <w:szCs w:val="24"/>
          <w:lang w:val="zh-CN" w:eastAsia="zh-CN"/>
        </w:rPr>
        <w:t>的</w:t>
      </w:r>
      <w:r w:rsidR="00BD53D8" w:rsidRPr="00D43835">
        <w:rPr>
          <w:rFonts w:eastAsia="SimSun"/>
          <w:sz w:val="24"/>
          <w:szCs w:val="24"/>
          <w:lang w:val="zh-CN" w:eastAsia="zh-CN"/>
        </w:rPr>
        <w:t>2022–2023</w:t>
      </w:r>
      <w:r w:rsidR="00BD53D8" w:rsidRPr="00D43835">
        <w:rPr>
          <w:rFonts w:eastAsia="SimSun"/>
          <w:sz w:val="24"/>
          <w:szCs w:val="24"/>
          <w:lang w:val="zh-CN" w:eastAsia="zh-CN"/>
        </w:rPr>
        <w:t>年闭会期间工作计划；</w:t>
      </w:r>
    </w:p>
    <w:p w14:paraId="70B225EA" w14:textId="783BA3EF" w:rsidR="00474C45" w:rsidRPr="00D43835" w:rsidRDefault="0012523E"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833032">
        <w:rPr>
          <w:rFonts w:ascii="KaiTi" w:eastAsia="KaiTi" w:hAnsi="KaiTi"/>
          <w:sz w:val="24"/>
          <w:szCs w:val="24"/>
          <w:lang w:val="zh-CN" w:eastAsia="zh-CN"/>
        </w:rPr>
        <w:t>请</w:t>
      </w:r>
      <w:r w:rsidR="00B010B2" w:rsidRPr="007976C3">
        <w:rPr>
          <w:rFonts w:eastAsia="SimSun" w:hint="eastAsia"/>
          <w:sz w:val="24"/>
          <w:szCs w:val="24"/>
          <w:lang w:val="zh-CN" w:eastAsia="zh-CN"/>
        </w:rPr>
        <w:t>能力建设和（临时）政策支持工作队</w:t>
      </w:r>
      <w:r w:rsidRPr="00D43835">
        <w:rPr>
          <w:rFonts w:eastAsia="SimSun"/>
          <w:sz w:val="24"/>
          <w:szCs w:val="24"/>
          <w:lang w:val="zh-CN" w:eastAsia="zh-CN"/>
        </w:rPr>
        <w:t>执行上文第</w:t>
      </w:r>
      <w:r w:rsidRPr="00D43835">
        <w:rPr>
          <w:rFonts w:eastAsia="SimSun"/>
          <w:sz w:val="24"/>
          <w:szCs w:val="24"/>
          <w:lang w:val="zh-CN" w:eastAsia="zh-CN"/>
        </w:rPr>
        <w:t>[26]</w:t>
      </w:r>
      <w:r w:rsidRPr="00D43835">
        <w:rPr>
          <w:rFonts w:eastAsia="SimSun"/>
          <w:sz w:val="24"/>
          <w:szCs w:val="24"/>
          <w:lang w:val="zh-CN" w:eastAsia="zh-CN"/>
        </w:rPr>
        <w:t>段</w:t>
      </w:r>
      <w:r w:rsidR="00A9228A" w:rsidRPr="00D43835">
        <w:rPr>
          <w:rFonts w:eastAsia="SimSun"/>
          <w:sz w:val="24"/>
          <w:szCs w:val="24"/>
          <w:lang w:val="zh-CN" w:eastAsia="zh-CN"/>
        </w:rPr>
        <w:t>核准</w:t>
      </w:r>
      <w:r w:rsidRPr="00D43835">
        <w:rPr>
          <w:rFonts w:eastAsia="SimSun"/>
          <w:sz w:val="24"/>
          <w:szCs w:val="24"/>
          <w:lang w:val="zh-CN" w:eastAsia="zh-CN"/>
        </w:rPr>
        <w:t>的工作计划；</w:t>
      </w:r>
    </w:p>
    <w:p w14:paraId="7A1E2092" w14:textId="77777777" w:rsidR="00BD53D8" w:rsidRPr="00D43835" w:rsidRDefault="00BD53D8"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iCs/>
          <w:sz w:val="24"/>
          <w:szCs w:val="24"/>
          <w:lang w:eastAsia="zh-CN"/>
        </w:rPr>
      </w:pPr>
      <w:r w:rsidRPr="00D43835">
        <w:rPr>
          <w:rFonts w:ascii="KaiTi" w:eastAsia="KaiTi" w:hAnsi="KaiTi"/>
          <w:sz w:val="24"/>
          <w:szCs w:val="24"/>
          <w:lang w:val="zh-CN" w:eastAsia="zh-CN"/>
        </w:rPr>
        <w:t>请</w:t>
      </w:r>
      <w:r w:rsidRPr="00D43835">
        <w:rPr>
          <w:rFonts w:eastAsia="SimSun"/>
          <w:sz w:val="24"/>
          <w:szCs w:val="24"/>
          <w:lang w:val="zh-CN" w:eastAsia="zh-CN"/>
        </w:rPr>
        <w:t>执行秘书邀请成员和观察员就如何加强落实关于政策工具和方法的目标</w:t>
      </w:r>
      <w:r w:rsidRPr="00D43835">
        <w:rPr>
          <w:rFonts w:eastAsia="SimSun"/>
          <w:sz w:val="24"/>
          <w:szCs w:val="24"/>
          <w:lang w:val="zh-CN" w:eastAsia="zh-CN"/>
        </w:rPr>
        <w:t>4 (a)</w:t>
      </w:r>
      <w:r w:rsidRPr="00D43835">
        <w:rPr>
          <w:rFonts w:eastAsia="SimSun"/>
          <w:sz w:val="24"/>
          <w:szCs w:val="24"/>
          <w:lang w:val="zh-CN" w:eastAsia="zh-CN"/>
        </w:rPr>
        <w:t>提出意见；</w:t>
      </w:r>
    </w:p>
    <w:p w14:paraId="70D48BF4" w14:textId="414C4711" w:rsidR="00BD53D8" w:rsidRPr="00D43835" w:rsidRDefault="00BD53D8"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D43835">
        <w:rPr>
          <w:rFonts w:ascii="KaiTi" w:eastAsia="KaiTi" w:hAnsi="KaiTi"/>
          <w:sz w:val="24"/>
          <w:szCs w:val="24"/>
          <w:lang w:val="zh-CN" w:eastAsia="zh-CN"/>
        </w:rPr>
        <w:t>请</w:t>
      </w:r>
      <w:r w:rsidRPr="00D43835">
        <w:rPr>
          <w:rFonts w:eastAsia="SimSun"/>
          <w:sz w:val="24"/>
          <w:szCs w:val="24"/>
          <w:lang w:val="zh-CN" w:eastAsia="zh-CN"/>
        </w:rPr>
        <w:t>多学科专家小组和主席团根据其各自的任务授权，审议应上文第</w:t>
      </w:r>
      <w:r w:rsidRPr="00D43835">
        <w:rPr>
          <w:rFonts w:eastAsia="SimSun"/>
          <w:sz w:val="24"/>
          <w:szCs w:val="24"/>
          <w:lang w:val="zh-CN" w:eastAsia="zh-CN"/>
        </w:rPr>
        <w:t>[28]</w:t>
      </w:r>
      <w:r w:rsidRPr="00D43835">
        <w:rPr>
          <w:rFonts w:eastAsia="SimSun"/>
          <w:sz w:val="24"/>
          <w:szCs w:val="24"/>
          <w:lang w:val="zh-CN" w:eastAsia="zh-CN"/>
        </w:rPr>
        <w:t>段所述邀请而收到的呈文，并就如何加强落实关于政策工具和方法的目标</w:t>
      </w:r>
      <w:r w:rsidRPr="00D43835">
        <w:rPr>
          <w:rFonts w:eastAsia="SimSun"/>
          <w:sz w:val="24"/>
          <w:szCs w:val="24"/>
          <w:lang w:val="zh-CN" w:eastAsia="zh-CN"/>
        </w:rPr>
        <w:t>4 (a)</w:t>
      </w:r>
      <w:r w:rsidRPr="00D43835">
        <w:rPr>
          <w:rFonts w:eastAsia="SimSun"/>
          <w:sz w:val="24"/>
          <w:szCs w:val="24"/>
          <w:lang w:val="zh-CN" w:eastAsia="zh-CN"/>
        </w:rPr>
        <w:t>编写一份提案，供全体会议第十一届会议审议；</w:t>
      </w:r>
    </w:p>
    <w:p w14:paraId="250A06DA" w14:textId="77777777" w:rsidR="00BD53D8" w:rsidRPr="00D43835" w:rsidRDefault="00BD53D8"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D43835">
        <w:rPr>
          <w:rFonts w:ascii="KaiTi" w:eastAsia="KaiTi" w:hAnsi="KaiTi"/>
          <w:sz w:val="24"/>
          <w:szCs w:val="24"/>
          <w:lang w:val="zh-CN" w:eastAsia="zh-CN"/>
        </w:rPr>
        <w:t>欢迎</w:t>
      </w:r>
      <w:r w:rsidRPr="00D43835">
        <w:rPr>
          <w:rFonts w:eastAsia="SimSun"/>
          <w:sz w:val="24"/>
          <w:szCs w:val="24"/>
          <w:lang w:val="zh-CN" w:eastAsia="zh-CN"/>
        </w:rPr>
        <w:t>生物多样性和生态系统服务情景设想和模型工作队在执行</w:t>
      </w:r>
      <w:r w:rsidRPr="00D43835">
        <w:rPr>
          <w:rFonts w:eastAsia="SimSun"/>
          <w:sz w:val="24"/>
          <w:szCs w:val="24"/>
          <w:lang w:val="zh-CN" w:eastAsia="zh-CN"/>
        </w:rPr>
        <w:t>2030</w:t>
      </w:r>
      <w:r w:rsidRPr="00D43835">
        <w:rPr>
          <w:rFonts w:eastAsia="SimSun"/>
          <w:sz w:val="24"/>
          <w:szCs w:val="24"/>
          <w:lang w:val="zh-CN" w:eastAsia="zh-CN"/>
        </w:rPr>
        <w:t>年前平台工作方案的目标</w:t>
      </w:r>
      <w:r w:rsidRPr="00D43835">
        <w:rPr>
          <w:rFonts w:eastAsia="SimSun"/>
          <w:sz w:val="24"/>
          <w:szCs w:val="24"/>
          <w:lang w:val="zh-CN" w:eastAsia="zh-CN"/>
        </w:rPr>
        <w:t>4 (b)</w:t>
      </w:r>
      <w:r w:rsidRPr="00D43835">
        <w:rPr>
          <w:rFonts w:eastAsia="SimSun"/>
          <w:sz w:val="24"/>
          <w:szCs w:val="24"/>
          <w:lang w:val="zh-CN" w:eastAsia="zh-CN"/>
        </w:rPr>
        <w:t>方面取得的进展；</w:t>
      </w:r>
    </w:p>
    <w:p w14:paraId="0CB5B2BD" w14:textId="34421A92" w:rsidR="00BD53D8" w:rsidRPr="00D43835" w:rsidRDefault="00A9228A"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D43835">
        <w:rPr>
          <w:rFonts w:ascii="KaiTi" w:eastAsia="KaiTi" w:hAnsi="KaiTi"/>
          <w:sz w:val="24"/>
          <w:szCs w:val="24"/>
          <w:lang w:val="zh-CN" w:eastAsia="zh-CN"/>
        </w:rPr>
        <w:t>核准</w:t>
      </w:r>
      <w:r w:rsidR="00BD53D8" w:rsidRPr="00D43835">
        <w:rPr>
          <w:rFonts w:eastAsia="SimSun"/>
          <w:sz w:val="24"/>
          <w:szCs w:val="24"/>
          <w:lang w:val="zh-CN" w:eastAsia="zh-CN"/>
        </w:rPr>
        <w:t>本决定附件</w:t>
      </w:r>
      <w:r w:rsidR="00BD53D8" w:rsidRPr="00D43835">
        <w:rPr>
          <w:rFonts w:eastAsia="SimSun"/>
          <w:sz w:val="24"/>
          <w:szCs w:val="24"/>
          <w:lang w:val="zh-CN" w:eastAsia="zh-CN"/>
        </w:rPr>
        <w:t>[--]</w:t>
      </w:r>
      <w:r w:rsidR="00BD53D8" w:rsidRPr="00D43835">
        <w:rPr>
          <w:rFonts w:eastAsia="SimSun"/>
          <w:sz w:val="24"/>
          <w:szCs w:val="24"/>
          <w:vertAlign w:val="superscript"/>
          <w:lang w:val="zh-CN" w:eastAsia="zh-CN"/>
        </w:rPr>
        <w:footnoteReference w:id="23"/>
      </w:r>
      <w:r w:rsidR="000129D1">
        <w:rPr>
          <w:rFonts w:eastAsia="SimSun"/>
          <w:sz w:val="24"/>
          <w:szCs w:val="24"/>
          <w:lang w:val="zh-CN" w:eastAsia="zh-CN"/>
        </w:rPr>
        <w:t xml:space="preserve"> </w:t>
      </w:r>
      <w:r w:rsidR="00BD53D8" w:rsidRPr="00D43835">
        <w:rPr>
          <w:rFonts w:eastAsia="SimSun"/>
          <w:sz w:val="24"/>
          <w:szCs w:val="24"/>
          <w:lang w:val="zh-CN" w:eastAsia="zh-CN"/>
        </w:rPr>
        <w:t>所载的</w:t>
      </w:r>
      <w:r w:rsidR="0077378A" w:rsidRPr="00D43835">
        <w:rPr>
          <w:rFonts w:eastAsia="SimSun" w:hint="eastAsia"/>
          <w:sz w:val="24"/>
          <w:szCs w:val="24"/>
          <w:lang w:val="zh-CN" w:eastAsia="zh-CN"/>
        </w:rPr>
        <w:t>针对</w:t>
      </w:r>
      <w:r w:rsidR="00BD53D8" w:rsidRPr="00D43835">
        <w:rPr>
          <w:rFonts w:eastAsia="SimSun"/>
          <w:sz w:val="24"/>
          <w:szCs w:val="24"/>
          <w:lang w:val="zh-CN" w:eastAsia="zh-CN"/>
        </w:rPr>
        <w:t>平台</w:t>
      </w:r>
      <w:r w:rsidR="00BD53D8" w:rsidRPr="00D43835">
        <w:rPr>
          <w:rFonts w:eastAsia="SimSun"/>
          <w:sz w:val="24"/>
          <w:szCs w:val="24"/>
          <w:lang w:val="zh-CN" w:eastAsia="zh-CN"/>
        </w:rPr>
        <w:t>2030</w:t>
      </w:r>
      <w:r w:rsidR="00BD53D8" w:rsidRPr="00D43835">
        <w:rPr>
          <w:rFonts w:eastAsia="SimSun"/>
          <w:sz w:val="24"/>
          <w:szCs w:val="24"/>
          <w:lang w:val="zh-CN" w:eastAsia="zh-CN"/>
        </w:rPr>
        <w:t>年前工作方案目标</w:t>
      </w:r>
      <w:r w:rsidR="000129D1">
        <w:rPr>
          <w:rFonts w:eastAsia="SimSun"/>
          <w:sz w:val="24"/>
          <w:szCs w:val="24"/>
          <w:lang w:val="zh-CN" w:eastAsia="zh-CN"/>
        </w:rPr>
        <w:br/>
      </w:r>
      <w:r w:rsidR="00BD53D8" w:rsidRPr="00D43835">
        <w:rPr>
          <w:rFonts w:eastAsia="SimSun"/>
          <w:sz w:val="24"/>
          <w:szCs w:val="24"/>
          <w:lang w:val="zh-CN" w:eastAsia="zh-CN"/>
        </w:rPr>
        <w:t xml:space="preserve">4 (b) </w:t>
      </w:r>
      <w:r w:rsidR="00DB0413" w:rsidRPr="00D43835">
        <w:rPr>
          <w:rFonts w:eastAsia="SimSun" w:hint="eastAsia"/>
          <w:sz w:val="24"/>
          <w:szCs w:val="24"/>
          <w:lang w:val="zh-CN" w:eastAsia="zh-CN"/>
        </w:rPr>
        <w:t>的</w:t>
      </w:r>
      <w:r w:rsidR="00BD53D8" w:rsidRPr="00D43835">
        <w:rPr>
          <w:rFonts w:eastAsia="SimSun"/>
          <w:sz w:val="24"/>
          <w:szCs w:val="24"/>
          <w:lang w:val="zh-CN" w:eastAsia="zh-CN"/>
        </w:rPr>
        <w:t>2022–2023</w:t>
      </w:r>
      <w:r w:rsidR="00BD53D8" w:rsidRPr="00D43835">
        <w:rPr>
          <w:rFonts w:eastAsia="SimSun"/>
          <w:sz w:val="24"/>
          <w:szCs w:val="24"/>
          <w:lang w:val="zh-CN" w:eastAsia="zh-CN"/>
        </w:rPr>
        <w:t>年闭会期间工作计划；</w:t>
      </w:r>
    </w:p>
    <w:p w14:paraId="3196B276" w14:textId="67021041" w:rsidR="00BD53D8" w:rsidRPr="00D43835" w:rsidRDefault="00BD53D8"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D43835">
        <w:rPr>
          <w:rFonts w:ascii="KaiTi" w:eastAsia="KaiTi" w:hAnsi="KaiTi"/>
          <w:sz w:val="24"/>
          <w:szCs w:val="24"/>
          <w:lang w:val="zh-CN" w:eastAsia="zh-CN"/>
        </w:rPr>
        <w:t>又</w:t>
      </w:r>
      <w:r w:rsidR="00A9228A" w:rsidRPr="00D43835">
        <w:rPr>
          <w:rFonts w:ascii="KaiTi" w:eastAsia="KaiTi" w:hAnsi="KaiTi"/>
          <w:sz w:val="24"/>
          <w:szCs w:val="24"/>
          <w:lang w:val="zh-CN" w:eastAsia="zh-CN"/>
        </w:rPr>
        <w:t>核准</w:t>
      </w:r>
      <w:r w:rsidRPr="00D43835">
        <w:rPr>
          <w:rFonts w:eastAsia="SimSun"/>
          <w:sz w:val="24"/>
          <w:szCs w:val="24"/>
          <w:lang w:val="zh-CN" w:eastAsia="zh-CN"/>
        </w:rPr>
        <w:t>载于本决定附件</w:t>
      </w:r>
      <w:r w:rsidRPr="00D43835">
        <w:rPr>
          <w:rFonts w:eastAsia="SimSun"/>
          <w:sz w:val="24"/>
          <w:szCs w:val="24"/>
          <w:lang w:val="zh-CN" w:eastAsia="zh-CN"/>
        </w:rPr>
        <w:t>[---]</w:t>
      </w:r>
      <w:r w:rsidRPr="00D43835">
        <w:rPr>
          <w:rFonts w:eastAsia="SimSun"/>
          <w:sz w:val="24"/>
          <w:szCs w:val="24"/>
          <w:vertAlign w:val="superscript"/>
          <w:lang w:val="zh-CN" w:eastAsia="zh-CN"/>
        </w:rPr>
        <w:footnoteReference w:id="24"/>
      </w:r>
      <w:r w:rsidR="000129D1">
        <w:rPr>
          <w:rFonts w:eastAsia="SimSun"/>
          <w:sz w:val="24"/>
          <w:szCs w:val="24"/>
          <w:lang w:val="zh-CN" w:eastAsia="zh-CN"/>
        </w:rPr>
        <w:t xml:space="preserve"> </w:t>
      </w:r>
      <w:r w:rsidRPr="00D43835">
        <w:rPr>
          <w:rFonts w:eastAsia="SimSun"/>
          <w:sz w:val="24"/>
          <w:szCs w:val="24"/>
          <w:lang w:val="zh-CN" w:eastAsia="zh-CN"/>
        </w:rPr>
        <w:t>的生物多样性和生态系统服务情景设想和模型工作队的订正职权范围；</w:t>
      </w:r>
    </w:p>
    <w:p w14:paraId="7D491C60" w14:textId="0A53FAC1" w:rsidR="00BD53D8" w:rsidRPr="00D43835" w:rsidRDefault="00BD53D8"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D43835">
        <w:rPr>
          <w:rFonts w:ascii="KaiTi" w:eastAsia="KaiTi" w:hAnsi="KaiTi"/>
          <w:sz w:val="24"/>
          <w:szCs w:val="24"/>
          <w:lang w:val="zh-CN" w:eastAsia="zh-CN"/>
        </w:rPr>
        <w:t>请</w:t>
      </w:r>
      <w:r w:rsidRPr="00D43835">
        <w:rPr>
          <w:rFonts w:eastAsia="SimSun"/>
          <w:sz w:val="24"/>
          <w:szCs w:val="24"/>
          <w:lang w:val="zh-CN" w:eastAsia="zh-CN"/>
        </w:rPr>
        <w:t>情景设想和模型工作队执行上文第</w:t>
      </w:r>
      <w:r w:rsidRPr="00D43835">
        <w:rPr>
          <w:rFonts w:eastAsia="SimSun"/>
          <w:sz w:val="24"/>
          <w:szCs w:val="24"/>
          <w:lang w:val="zh-CN" w:eastAsia="zh-CN"/>
        </w:rPr>
        <w:t>[31]</w:t>
      </w:r>
      <w:r w:rsidRPr="00D43835">
        <w:rPr>
          <w:rFonts w:eastAsia="SimSun"/>
          <w:sz w:val="24"/>
          <w:szCs w:val="24"/>
          <w:lang w:val="zh-CN" w:eastAsia="zh-CN"/>
        </w:rPr>
        <w:t>段</w:t>
      </w:r>
      <w:r w:rsidR="00A9228A" w:rsidRPr="00D43835">
        <w:rPr>
          <w:rFonts w:eastAsia="SimSun"/>
          <w:sz w:val="24"/>
          <w:szCs w:val="24"/>
          <w:lang w:val="zh-CN" w:eastAsia="zh-CN"/>
        </w:rPr>
        <w:t>核准</w:t>
      </w:r>
      <w:r w:rsidRPr="00D43835">
        <w:rPr>
          <w:rFonts w:eastAsia="SimSun"/>
          <w:sz w:val="24"/>
          <w:szCs w:val="24"/>
          <w:lang w:val="zh-CN" w:eastAsia="zh-CN"/>
        </w:rPr>
        <w:t>的工作计划；</w:t>
      </w:r>
    </w:p>
    <w:p w14:paraId="78D281F6" w14:textId="77777777" w:rsidR="00BD53D8" w:rsidRPr="00E30DED" w:rsidRDefault="00BD53D8" w:rsidP="00D43835">
      <w:pPr>
        <w:pStyle w:val="Normalnumber"/>
        <w:keepNext/>
        <w:keepLines/>
        <w:numPr>
          <w:ilvl w:val="0"/>
          <w:numId w:val="13"/>
        </w:numPr>
        <w:tabs>
          <w:tab w:val="clear" w:pos="1247"/>
          <w:tab w:val="clear" w:pos="1814"/>
          <w:tab w:val="clear" w:pos="1979"/>
          <w:tab w:val="clear" w:pos="2381"/>
          <w:tab w:val="clear" w:pos="2948"/>
          <w:tab w:val="clear" w:pos="3515"/>
          <w:tab w:val="num" w:pos="1710"/>
        </w:tabs>
        <w:spacing w:line="240" w:lineRule="auto"/>
        <w:ind w:left="1253"/>
        <w:rPr>
          <w:rFonts w:eastAsia="SimSun"/>
          <w:sz w:val="24"/>
          <w:szCs w:val="24"/>
        </w:rPr>
      </w:pPr>
      <w:r w:rsidRPr="00E30DED">
        <w:rPr>
          <w:rFonts w:eastAsia="SimSun"/>
          <w:sz w:val="24"/>
          <w:szCs w:val="24"/>
          <w:lang w:val="zh-CN"/>
        </w:rPr>
        <w:lastRenderedPageBreak/>
        <w:t>全体会议不妨在临时议程项目</w:t>
      </w:r>
      <w:r w:rsidRPr="00E30DED">
        <w:rPr>
          <w:rFonts w:eastAsia="SimSun"/>
          <w:sz w:val="24"/>
          <w:szCs w:val="24"/>
          <w:lang w:val="zh-CN"/>
        </w:rPr>
        <w:t>9</w:t>
      </w:r>
      <w:r w:rsidRPr="00E30DED">
        <w:rPr>
          <w:rFonts w:eastAsia="SimSun"/>
          <w:sz w:val="24"/>
          <w:szCs w:val="24"/>
          <w:lang w:val="zh-CN"/>
        </w:rPr>
        <w:t>下审议下列决定草案：</w:t>
      </w:r>
    </w:p>
    <w:p w14:paraId="3ED0BA92"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六</w:t>
      </w:r>
    </w:p>
    <w:p w14:paraId="689244C9"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spacing w:before="120"/>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改善平台的成效</w:t>
      </w:r>
    </w:p>
    <w:p w14:paraId="4E65B360" w14:textId="6D8483BF" w:rsidR="00BD53D8" w:rsidRPr="00D43835" w:rsidRDefault="00BD53D8" w:rsidP="00D43835">
      <w:pPr>
        <w:pStyle w:val="Normal-pool"/>
        <w:keepNext/>
        <w:keepLines/>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D43835">
        <w:rPr>
          <w:rFonts w:ascii="KaiTi" w:eastAsia="KaiTi" w:hAnsi="KaiTi"/>
          <w:sz w:val="24"/>
          <w:szCs w:val="24"/>
          <w:lang w:val="zh-CN" w:eastAsia="zh-CN"/>
        </w:rPr>
        <w:t>欢迎</w:t>
      </w:r>
      <w:r w:rsidRPr="00D43835">
        <w:rPr>
          <w:rFonts w:eastAsia="SimSun"/>
          <w:sz w:val="24"/>
          <w:szCs w:val="24"/>
          <w:lang w:val="zh-CN" w:eastAsia="zh-CN"/>
        </w:rPr>
        <w:t>关于提高平台成效的秘书处说明；</w:t>
      </w:r>
      <w:r w:rsidRPr="00D43835">
        <w:rPr>
          <w:rFonts w:eastAsia="SimSun"/>
          <w:sz w:val="24"/>
          <w:szCs w:val="24"/>
          <w:vertAlign w:val="superscript"/>
          <w:lang w:val="zh-CN"/>
        </w:rPr>
        <w:footnoteReference w:id="25"/>
      </w:r>
      <w:bookmarkStart w:id="5" w:name="_Hlk40116463"/>
      <w:bookmarkEnd w:id="5"/>
    </w:p>
    <w:p w14:paraId="2E9F5A58" w14:textId="3AAD043A" w:rsidR="00BD53D8" w:rsidRPr="00D43835" w:rsidRDefault="00BD53D8" w:rsidP="00D43835">
      <w:pPr>
        <w:pStyle w:val="Normal-pool"/>
        <w:keepNext/>
        <w:keepLines/>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bookmarkStart w:id="6" w:name="_Hlk43996126"/>
      <w:r w:rsidRPr="00D43835">
        <w:rPr>
          <w:rFonts w:ascii="KaiTi" w:eastAsia="KaiTi" w:hAnsi="KaiTi"/>
          <w:sz w:val="24"/>
          <w:szCs w:val="24"/>
          <w:lang w:val="zh-CN" w:eastAsia="zh-CN"/>
        </w:rPr>
        <w:t>请</w:t>
      </w:r>
      <w:r w:rsidRPr="00D43835">
        <w:rPr>
          <w:rFonts w:eastAsia="SimSun"/>
          <w:sz w:val="24"/>
          <w:szCs w:val="24"/>
          <w:lang w:val="zh-CN" w:eastAsia="zh-CN"/>
        </w:rPr>
        <w:t>主席团、多学科专家小组和执行秘书根据各自的任务规定，继续在执行平台</w:t>
      </w:r>
      <w:r w:rsidRPr="00D43835">
        <w:rPr>
          <w:rFonts w:eastAsia="SimSun"/>
          <w:sz w:val="24"/>
          <w:szCs w:val="24"/>
          <w:lang w:val="zh-CN" w:eastAsia="zh-CN"/>
        </w:rPr>
        <w:t>2030</w:t>
      </w:r>
      <w:r w:rsidRPr="00D43835">
        <w:rPr>
          <w:rFonts w:eastAsia="SimSun"/>
          <w:sz w:val="24"/>
          <w:szCs w:val="24"/>
          <w:lang w:val="zh-CN" w:eastAsia="zh-CN"/>
        </w:rPr>
        <w:t>年前滚动工作方案</w:t>
      </w:r>
      <w:r w:rsidR="00B03B2B" w:rsidRPr="00D43835">
        <w:rPr>
          <w:rStyle w:val="FootnoteReference"/>
          <w:spacing w:val="0"/>
          <w:w w:val="100"/>
          <w:position w:val="0"/>
          <w:sz w:val="24"/>
          <w:szCs w:val="24"/>
          <w:lang w:val="zh-CN"/>
        </w:rPr>
        <w:footnoteReference w:id="26"/>
      </w:r>
      <w:r w:rsidRPr="00D43835">
        <w:rPr>
          <w:rFonts w:eastAsia="SimSun"/>
          <w:sz w:val="24"/>
          <w:szCs w:val="24"/>
          <w:lang w:val="zh-CN" w:eastAsia="zh-CN"/>
        </w:rPr>
        <w:t>时考虑到第一份工作方案结束时对平台的审查报告中所提的建议，并向全体会议第十一届会议报告进一步进展情况，包括报告进一步的解决方案和问题；</w:t>
      </w:r>
      <w:bookmarkEnd w:id="6"/>
    </w:p>
    <w:p w14:paraId="3259AE19" w14:textId="6FD82F72" w:rsidR="00BD53D8" w:rsidRPr="00D43835" w:rsidRDefault="00A9228A"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D43835">
        <w:rPr>
          <w:rFonts w:ascii="KaiTi" w:eastAsia="KaiTi" w:hAnsi="KaiTi"/>
          <w:sz w:val="24"/>
          <w:szCs w:val="24"/>
          <w:lang w:val="zh-CN" w:eastAsia="zh-CN"/>
        </w:rPr>
        <w:t>核准</w:t>
      </w:r>
      <w:r w:rsidR="00BD53D8" w:rsidRPr="00D43835">
        <w:rPr>
          <w:rFonts w:eastAsia="SimSun"/>
          <w:sz w:val="24"/>
          <w:szCs w:val="24"/>
          <w:lang w:val="zh-CN" w:eastAsia="zh-CN"/>
        </w:rPr>
        <w:t>载于本决定附件</w:t>
      </w:r>
      <w:r w:rsidR="00BD53D8" w:rsidRPr="00D43835">
        <w:rPr>
          <w:rFonts w:eastAsia="SimSun"/>
          <w:sz w:val="24"/>
          <w:szCs w:val="24"/>
          <w:lang w:val="zh-CN" w:eastAsia="zh-CN"/>
        </w:rPr>
        <w:t>[--]</w:t>
      </w:r>
      <w:r w:rsidR="00BD53D8" w:rsidRPr="00D43835">
        <w:rPr>
          <w:rFonts w:eastAsia="SimSun"/>
          <w:sz w:val="24"/>
          <w:szCs w:val="24"/>
          <w:vertAlign w:val="superscript"/>
          <w:lang w:val="zh-CN" w:eastAsia="zh-CN"/>
        </w:rPr>
        <w:footnoteReference w:id="27"/>
      </w:r>
      <w:r w:rsidR="00E85A49">
        <w:rPr>
          <w:rFonts w:eastAsia="SimSun"/>
          <w:sz w:val="24"/>
          <w:szCs w:val="24"/>
          <w:lang w:val="zh-CN" w:eastAsia="zh-CN"/>
        </w:rPr>
        <w:t xml:space="preserve"> </w:t>
      </w:r>
      <w:r w:rsidR="00BD53D8" w:rsidRPr="00D43835">
        <w:rPr>
          <w:rFonts w:eastAsia="SimSun"/>
          <w:sz w:val="24"/>
          <w:szCs w:val="24"/>
          <w:lang w:val="zh-CN" w:eastAsia="zh-CN"/>
        </w:rPr>
        <w:t>的平台</w:t>
      </w:r>
      <w:r w:rsidR="00BD53D8" w:rsidRPr="00D43835">
        <w:rPr>
          <w:rFonts w:eastAsia="SimSun"/>
          <w:sz w:val="24"/>
          <w:szCs w:val="24"/>
          <w:lang w:val="zh-CN" w:eastAsia="zh-CN"/>
        </w:rPr>
        <w:t>2030</w:t>
      </w:r>
      <w:r w:rsidR="00BD53D8" w:rsidRPr="00D43835">
        <w:rPr>
          <w:rFonts w:eastAsia="SimSun"/>
          <w:sz w:val="24"/>
          <w:szCs w:val="24"/>
          <w:lang w:val="zh-CN" w:eastAsia="zh-CN"/>
        </w:rPr>
        <w:t>年滚动工作方案中期审查的职权范围；</w:t>
      </w:r>
    </w:p>
    <w:p w14:paraId="3578BD8A" w14:textId="6317BB61" w:rsidR="00BD53D8" w:rsidRPr="00D43835" w:rsidRDefault="00BD53D8"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D43835">
        <w:rPr>
          <w:rFonts w:ascii="KaiTi" w:eastAsia="KaiTi" w:hAnsi="KaiTi"/>
          <w:sz w:val="24"/>
          <w:szCs w:val="24"/>
          <w:lang w:val="zh-CN" w:eastAsia="zh-CN"/>
        </w:rPr>
        <w:t>请</w:t>
      </w:r>
      <w:r w:rsidRPr="00D43835">
        <w:rPr>
          <w:rFonts w:eastAsia="SimSun"/>
          <w:sz w:val="24"/>
          <w:szCs w:val="24"/>
          <w:lang w:val="zh-CN" w:eastAsia="zh-CN"/>
        </w:rPr>
        <w:t>主席团和多学科专家小组根据上文第</w:t>
      </w:r>
      <w:r w:rsidRPr="00D43835">
        <w:rPr>
          <w:rFonts w:eastAsia="SimSun"/>
          <w:sz w:val="24"/>
          <w:szCs w:val="24"/>
          <w:lang w:val="zh-CN" w:eastAsia="zh-CN"/>
        </w:rPr>
        <w:t>[36]</w:t>
      </w:r>
      <w:r w:rsidRPr="00D43835">
        <w:rPr>
          <w:rFonts w:eastAsia="SimSun"/>
          <w:sz w:val="24"/>
          <w:szCs w:val="24"/>
          <w:lang w:val="zh-CN" w:eastAsia="zh-CN"/>
        </w:rPr>
        <w:t>段所述职权范围开展一次内部审查，并向全体会议提交一份关于审查结果的报告，供其第十一届会议审议；</w:t>
      </w:r>
    </w:p>
    <w:p w14:paraId="740C2368" w14:textId="77777777" w:rsidR="00BD53D8" w:rsidRPr="00D43835" w:rsidRDefault="00BD53D8"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D43835">
        <w:rPr>
          <w:rFonts w:ascii="KaiTi" w:eastAsia="KaiTi" w:hAnsi="KaiTi"/>
          <w:sz w:val="24"/>
          <w:szCs w:val="24"/>
          <w:lang w:val="zh-CN" w:eastAsia="zh-CN"/>
        </w:rPr>
        <w:t>请</w:t>
      </w:r>
      <w:r w:rsidRPr="00D43835">
        <w:rPr>
          <w:rFonts w:eastAsia="SimSun"/>
          <w:sz w:val="24"/>
          <w:szCs w:val="24"/>
          <w:lang w:val="zh-CN" w:eastAsia="zh-CN"/>
        </w:rPr>
        <w:t>执行秘书为确保区域代表性，呼吁提名审查小组的候选人，供主席团甄选；</w:t>
      </w:r>
    </w:p>
    <w:p w14:paraId="10B7498A" w14:textId="60426E73" w:rsidR="00BD53D8" w:rsidRPr="00D43835" w:rsidRDefault="00BD53D8" w:rsidP="00D43835">
      <w:pPr>
        <w:pStyle w:val="Normal-pool"/>
        <w:numPr>
          <w:ilvl w:val="6"/>
          <w:numId w:val="14"/>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D43835">
        <w:rPr>
          <w:rFonts w:ascii="KaiTi" w:eastAsia="KaiTi" w:hAnsi="KaiTi"/>
          <w:sz w:val="24"/>
          <w:szCs w:val="24"/>
          <w:lang w:val="zh-CN" w:eastAsia="zh-CN"/>
        </w:rPr>
        <w:t>请</w:t>
      </w:r>
      <w:r w:rsidRPr="00D43835">
        <w:rPr>
          <w:rFonts w:eastAsia="SimSun"/>
          <w:sz w:val="24"/>
          <w:szCs w:val="24"/>
          <w:lang w:val="zh-CN" w:eastAsia="zh-CN"/>
        </w:rPr>
        <w:t>审查小组根据上文第</w:t>
      </w:r>
      <w:r w:rsidRPr="00D43835">
        <w:rPr>
          <w:rFonts w:eastAsia="SimSun"/>
          <w:sz w:val="24"/>
          <w:szCs w:val="24"/>
          <w:lang w:val="zh-CN" w:eastAsia="zh-CN"/>
        </w:rPr>
        <w:t>[36]</w:t>
      </w:r>
      <w:r w:rsidRPr="00D43835">
        <w:rPr>
          <w:rFonts w:eastAsia="SimSun"/>
          <w:sz w:val="24"/>
          <w:szCs w:val="24"/>
          <w:lang w:val="zh-CN" w:eastAsia="zh-CN"/>
        </w:rPr>
        <w:t>段所述职权范围开展一次外部审查，并向全体会议提交一份关于审查结果的报告，包括关于进一步实施</w:t>
      </w:r>
      <w:r w:rsidRPr="00D43835">
        <w:rPr>
          <w:rFonts w:eastAsia="SimSun"/>
          <w:sz w:val="24"/>
          <w:szCs w:val="24"/>
          <w:lang w:val="zh-CN" w:eastAsia="zh-CN"/>
        </w:rPr>
        <w:t>2030</w:t>
      </w:r>
      <w:r w:rsidRPr="00D43835">
        <w:rPr>
          <w:rFonts w:eastAsia="SimSun"/>
          <w:sz w:val="24"/>
          <w:szCs w:val="24"/>
          <w:lang w:val="zh-CN" w:eastAsia="zh-CN"/>
        </w:rPr>
        <w:t>年滚动工作方案的具体建议，供全体会议第十二届会议审议；</w:t>
      </w:r>
    </w:p>
    <w:p w14:paraId="628CF73E" w14:textId="77777777" w:rsidR="00BD53D8" w:rsidRPr="00E30DED" w:rsidRDefault="00BD53D8" w:rsidP="00E53699">
      <w:pPr>
        <w:pStyle w:val="Normalnumber"/>
        <w:numPr>
          <w:ilvl w:val="0"/>
          <w:numId w:val="13"/>
        </w:numPr>
        <w:tabs>
          <w:tab w:val="clear" w:pos="1247"/>
          <w:tab w:val="clear" w:pos="1814"/>
          <w:tab w:val="clear" w:pos="1979"/>
          <w:tab w:val="clear" w:pos="2381"/>
          <w:tab w:val="clear" w:pos="2948"/>
          <w:tab w:val="clear" w:pos="3515"/>
          <w:tab w:val="num" w:pos="1710"/>
        </w:tabs>
        <w:spacing w:line="240" w:lineRule="auto"/>
        <w:ind w:left="1253"/>
        <w:rPr>
          <w:rFonts w:eastAsia="SimSun"/>
          <w:sz w:val="24"/>
          <w:szCs w:val="24"/>
        </w:rPr>
      </w:pPr>
      <w:r w:rsidRPr="00E30DED">
        <w:rPr>
          <w:rFonts w:eastAsia="SimSun"/>
          <w:sz w:val="24"/>
          <w:szCs w:val="24"/>
          <w:lang w:val="zh-CN"/>
        </w:rPr>
        <w:t>全体会议不妨在临时议程项目</w:t>
      </w:r>
      <w:r w:rsidRPr="00E30DED">
        <w:rPr>
          <w:rFonts w:eastAsia="SimSun"/>
          <w:sz w:val="24"/>
          <w:szCs w:val="24"/>
          <w:lang w:val="zh-CN"/>
        </w:rPr>
        <w:t>13</w:t>
      </w:r>
      <w:r w:rsidRPr="00E30DED">
        <w:rPr>
          <w:rFonts w:eastAsia="SimSun"/>
          <w:sz w:val="24"/>
          <w:szCs w:val="24"/>
          <w:lang w:val="zh-CN"/>
        </w:rPr>
        <w:t>下审议下列决定草案：</w:t>
      </w:r>
    </w:p>
    <w:p w14:paraId="54F5E3A2"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七</w:t>
      </w:r>
    </w:p>
    <w:p w14:paraId="782A9D15" w14:textId="77777777" w:rsidR="00BD53D8" w:rsidRPr="00594791" w:rsidRDefault="00BD53D8" w:rsidP="00BA1532">
      <w:pPr>
        <w:pStyle w:val="CH2"/>
        <w:tabs>
          <w:tab w:val="clear" w:pos="851"/>
          <w:tab w:val="clear" w:pos="1247"/>
          <w:tab w:val="clear" w:pos="1871"/>
          <w:tab w:val="clear" w:pos="2495"/>
          <w:tab w:val="clear" w:pos="3119"/>
          <w:tab w:val="clear" w:pos="3742"/>
          <w:tab w:val="clear" w:pos="4366"/>
        </w:tabs>
        <w:spacing w:before="120"/>
        <w:ind w:left="1872" w:right="288" w:firstLine="0"/>
        <w:jc w:val="center"/>
        <w:rPr>
          <w:rFonts w:ascii="SimHei" w:eastAsia="SimHei" w:hAnsi="SimHei"/>
          <w:bCs/>
          <w:sz w:val="28"/>
          <w:szCs w:val="28"/>
          <w:lang w:val="zh-CN" w:eastAsia="zh-CN"/>
        </w:rPr>
      </w:pPr>
      <w:r w:rsidRPr="00594791">
        <w:rPr>
          <w:rFonts w:ascii="SimHei" w:eastAsia="SimHei" w:hAnsi="SimHei"/>
          <w:bCs/>
          <w:sz w:val="28"/>
          <w:szCs w:val="28"/>
          <w:lang w:val="zh-CN" w:eastAsia="zh-CN"/>
        </w:rPr>
        <w:t>对工作方案的技术支持</w:t>
      </w:r>
    </w:p>
    <w:p w14:paraId="15D929AA" w14:textId="77777777" w:rsidR="00BD53D8" w:rsidRPr="00E30DED" w:rsidRDefault="00BD53D8" w:rsidP="00D43835">
      <w:pPr>
        <w:tabs>
          <w:tab w:val="clear" w:pos="1814"/>
          <w:tab w:val="left" w:pos="1890"/>
          <w:tab w:val="left" w:pos="4082"/>
        </w:tabs>
        <w:spacing w:line="240" w:lineRule="auto"/>
        <w:ind w:left="1714" w:firstLine="547"/>
        <w:rPr>
          <w:rFonts w:eastAsia="SimSun"/>
          <w:sz w:val="24"/>
          <w:szCs w:val="24"/>
        </w:rPr>
      </w:pPr>
      <w:r w:rsidRPr="00765015">
        <w:rPr>
          <w:rFonts w:ascii="KaiTi" w:eastAsia="KaiTi" w:hAnsi="KaiTi"/>
          <w:sz w:val="24"/>
          <w:szCs w:val="24"/>
          <w:lang w:val="zh-CN"/>
        </w:rPr>
        <w:t>请</w:t>
      </w:r>
      <w:r w:rsidRPr="00E30DED">
        <w:rPr>
          <w:rFonts w:eastAsia="SimSun"/>
          <w:sz w:val="24"/>
          <w:szCs w:val="24"/>
          <w:lang w:val="zh-CN"/>
        </w:rPr>
        <w:t>秘书处与主席团磋商，依据</w:t>
      </w:r>
      <w:r w:rsidRPr="00E30DED">
        <w:rPr>
          <w:rFonts w:eastAsia="SimSun"/>
          <w:sz w:val="24"/>
          <w:szCs w:val="24"/>
          <w:lang w:val="zh-CN"/>
        </w:rPr>
        <w:t xml:space="preserve"> IPBES-10/[--]</w:t>
      </w:r>
      <w:r w:rsidRPr="00E30DED">
        <w:rPr>
          <w:rFonts w:eastAsia="SimSun"/>
          <w:sz w:val="24"/>
          <w:szCs w:val="24"/>
          <w:lang w:val="zh-CN"/>
        </w:rPr>
        <w:t>号决定附件所载的核定预算，为落实工作方案所需的技术支持作出必要的体制安排。</w:t>
      </w:r>
    </w:p>
    <w:p w14:paraId="47201C20" w14:textId="45543A28" w:rsidR="00BD53D8" w:rsidRPr="00752AC7" w:rsidRDefault="00BD53D8" w:rsidP="00BA1532">
      <w:pPr>
        <w:pStyle w:val="CH1"/>
        <w:numPr>
          <w:ilvl w:val="0"/>
          <w:numId w:val="20"/>
        </w:numPr>
        <w:ind w:left="1260" w:right="47" w:hanging="900"/>
        <w:rPr>
          <w:rFonts w:eastAsia="SimHei"/>
          <w:bCs/>
          <w:sz w:val="32"/>
          <w:szCs w:val="32"/>
          <w:lang w:val="zh-CN" w:eastAsia="zh-CN"/>
        </w:rPr>
      </w:pPr>
      <w:r w:rsidRPr="00752AC7">
        <w:rPr>
          <w:rFonts w:eastAsia="SimHei"/>
          <w:bCs/>
          <w:sz w:val="32"/>
          <w:szCs w:val="32"/>
          <w:lang w:val="zh-CN" w:eastAsia="zh-CN"/>
        </w:rPr>
        <w:t>决定草案：财</w:t>
      </w:r>
      <w:r w:rsidR="00756823">
        <w:rPr>
          <w:rFonts w:eastAsia="SimHei" w:hint="eastAsia"/>
          <w:bCs/>
          <w:sz w:val="32"/>
          <w:szCs w:val="32"/>
          <w:lang w:val="zh-CN" w:eastAsia="zh-CN"/>
        </w:rPr>
        <w:t>务</w:t>
      </w:r>
      <w:r w:rsidRPr="00752AC7">
        <w:rPr>
          <w:rFonts w:eastAsia="SimHei"/>
          <w:bCs/>
          <w:sz w:val="32"/>
          <w:szCs w:val="32"/>
          <w:lang w:val="zh-CN" w:eastAsia="zh-CN"/>
        </w:rPr>
        <w:t>和预算安排</w:t>
      </w:r>
    </w:p>
    <w:p w14:paraId="35E3C866" w14:textId="1FC65DE5" w:rsidR="00BD53D8" w:rsidRPr="00E30DED" w:rsidRDefault="00BD53D8" w:rsidP="00E53699">
      <w:pPr>
        <w:pStyle w:val="Normalnumber"/>
        <w:numPr>
          <w:ilvl w:val="0"/>
          <w:numId w:val="13"/>
        </w:numPr>
        <w:tabs>
          <w:tab w:val="clear" w:pos="1247"/>
          <w:tab w:val="clear" w:pos="1814"/>
          <w:tab w:val="clear" w:pos="1979"/>
          <w:tab w:val="clear" w:pos="2381"/>
          <w:tab w:val="clear" w:pos="2948"/>
          <w:tab w:val="clear" w:pos="3515"/>
          <w:tab w:val="num" w:pos="1710"/>
        </w:tabs>
        <w:spacing w:line="240" w:lineRule="auto"/>
        <w:ind w:left="1247"/>
        <w:rPr>
          <w:rFonts w:eastAsia="SimSun"/>
          <w:sz w:val="24"/>
          <w:szCs w:val="24"/>
        </w:rPr>
      </w:pPr>
      <w:r w:rsidRPr="00E30DED">
        <w:rPr>
          <w:rFonts w:eastAsia="SimSun"/>
          <w:sz w:val="24"/>
          <w:szCs w:val="24"/>
          <w:lang w:val="zh-CN"/>
        </w:rPr>
        <w:t>全体会议不妨在临时议程项目</w:t>
      </w:r>
      <w:r w:rsidRPr="00E30DED">
        <w:rPr>
          <w:rFonts w:eastAsia="SimSun"/>
          <w:sz w:val="24"/>
          <w:szCs w:val="24"/>
          <w:lang w:val="zh-CN"/>
        </w:rPr>
        <w:t>6</w:t>
      </w:r>
      <w:r w:rsidRPr="00E30DED">
        <w:rPr>
          <w:rFonts w:eastAsia="SimSun"/>
          <w:sz w:val="24"/>
          <w:szCs w:val="24"/>
          <w:lang w:val="zh-CN"/>
        </w:rPr>
        <w:t>下审议下列关于平台财</w:t>
      </w:r>
      <w:r w:rsidR="00756823">
        <w:rPr>
          <w:rFonts w:eastAsia="SimSun" w:hint="eastAsia"/>
          <w:sz w:val="24"/>
          <w:szCs w:val="24"/>
          <w:lang w:val="zh-CN"/>
        </w:rPr>
        <w:t>务</w:t>
      </w:r>
      <w:r w:rsidRPr="00E30DED">
        <w:rPr>
          <w:rFonts w:eastAsia="SimSun"/>
          <w:sz w:val="24"/>
          <w:szCs w:val="24"/>
          <w:lang w:val="zh-CN"/>
        </w:rPr>
        <w:t>和预算安排的决定草案：</w:t>
      </w:r>
    </w:p>
    <w:p w14:paraId="7E8BC38C" w14:textId="77777777" w:rsidR="00BD53D8" w:rsidRPr="00765015" w:rsidRDefault="00BD53D8" w:rsidP="00D43835">
      <w:pPr>
        <w:pStyle w:val="Normal-pool"/>
        <w:tabs>
          <w:tab w:val="clear" w:pos="1247"/>
          <w:tab w:val="clear" w:pos="1871"/>
        </w:tabs>
        <w:spacing w:after="120"/>
        <w:ind w:left="1714" w:firstLine="547"/>
        <w:jc w:val="both"/>
        <w:rPr>
          <w:rFonts w:ascii="KaiTi" w:eastAsia="KaiTi" w:hAnsi="KaiTi"/>
          <w:sz w:val="24"/>
          <w:szCs w:val="24"/>
          <w:lang w:val="zh-CN" w:eastAsia="zh-CN"/>
        </w:rPr>
      </w:pPr>
      <w:r w:rsidRPr="00765015">
        <w:rPr>
          <w:rFonts w:ascii="KaiTi" w:eastAsia="KaiTi" w:hAnsi="KaiTi"/>
          <w:sz w:val="24"/>
          <w:szCs w:val="24"/>
          <w:lang w:val="zh-CN" w:eastAsia="zh-CN"/>
        </w:rPr>
        <w:t>全体会议，</w:t>
      </w:r>
    </w:p>
    <w:p w14:paraId="52D9D189" w14:textId="77777777" w:rsidR="00BD53D8" w:rsidRPr="00E30DED" w:rsidRDefault="00BD53D8" w:rsidP="00D43835">
      <w:pPr>
        <w:pStyle w:val="Normal-pool"/>
        <w:tabs>
          <w:tab w:val="clear" w:pos="1247"/>
          <w:tab w:val="clear" w:pos="1871"/>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欢迎</w:t>
      </w:r>
      <w:r w:rsidRPr="00E30DED">
        <w:rPr>
          <w:rFonts w:eastAsia="SimSun"/>
          <w:sz w:val="24"/>
          <w:szCs w:val="24"/>
          <w:lang w:val="zh-CN" w:eastAsia="zh-CN"/>
        </w:rPr>
        <w:t>生物多样性和生态系统服务政府间科学与政策平台全体会议第九届会议以来收到的现金和实物捐助，</w:t>
      </w:r>
    </w:p>
    <w:p w14:paraId="09486265" w14:textId="1DC23BBF" w:rsidR="00BD53D8" w:rsidRPr="00E30DED" w:rsidRDefault="004119DB" w:rsidP="00D43835">
      <w:pPr>
        <w:pStyle w:val="Normal-pool"/>
        <w:tabs>
          <w:tab w:val="clear" w:pos="1247"/>
          <w:tab w:val="clear" w:pos="1871"/>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表示注意到</w:t>
      </w:r>
      <w:r w:rsidRPr="00E30DED">
        <w:rPr>
          <w:rFonts w:eastAsia="SimSun"/>
          <w:sz w:val="24"/>
          <w:szCs w:val="24"/>
          <w:lang w:val="zh-CN" w:eastAsia="zh-CN"/>
        </w:rPr>
        <w:t>本决定附件表</w:t>
      </w:r>
      <w:r w:rsidRPr="00E30DED">
        <w:rPr>
          <w:rFonts w:eastAsia="SimSun"/>
          <w:sz w:val="24"/>
          <w:szCs w:val="24"/>
          <w:lang w:val="zh-CN" w:eastAsia="zh-CN"/>
        </w:rPr>
        <w:t>[--]</w:t>
      </w:r>
      <w:r w:rsidRPr="00E30DED">
        <w:rPr>
          <w:rFonts w:eastAsia="SimSun"/>
          <w:sz w:val="24"/>
          <w:szCs w:val="24"/>
          <w:lang w:val="zh-CN" w:eastAsia="zh-CN"/>
        </w:rPr>
        <w:t>、</w:t>
      </w:r>
      <w:r w:rsidRPr="00E30DED">
        <w:rPr>
          <w:rFonts w:eastAsia="SimSun"/>
          <w:sz w:val="24"/>
          <w:szCs w:val="24"/>
          <w:lang w:val="zh-CN" w:eastAsia="zh-CN"/>
        </w:rPr>
        <w:t>[--]</w:t>
      </w:r>
      <w:r w:rsidRPr="00E30DED">
        <w:rPr>
          <w:rFonts w:eastAsia="SimSun"/>
          <w:sz w:val="24"/>
          <w:szCs w:val="24"/>
          <w:lang w:val="zh-CN" w:eastAsia="zh-CN"/>
        </w:rPr>
        <w:t>和</w:t>
      </w:r>
      <w:r w:rsidRPr="00E30DED">
        <w:rPr>
          <w:rFonts w:eastAsia="SimSun"/>
          <w:sz w:val="24"/>
          <w:szCs w:val="24"/>
          <w:lang w:val="zh-CN" w:eastAsia="zh-CN"/>
        </w:rPr>
        <w:t>[--]</w:t>
      </w:r>
      <w:r w:rsidRPr="00E30DED">
        <w:rPr>
          <w:rFonts w:eastAsia="SimSun"/>
          <w:sz w:val="24"/>
          <w:szCs w:val="24"/>
          <w:lang w:val="zh-CN" w:eastAsia="zh-CN"/>
        </w:rPr>
        <w:t>所列的迄今收到的现金和实物捐助的情况，</w:t>
      </w:r>
      <w:r w:rsidR="00BD53D8" w:rsidRPr="00E30DED">
        <w:rPr>
          <w:rFonts w:eastAsia="SimSun"/>
          <w:sz w:val="24"/>
          <w:szCs w:val="24"/>
          <w:vertAlign w:val="superscript"/>
          <w:lang w:val="zh-CN"/>
        </w:rPr>
        <w:footnoteReference w:id="28"/>
      </w:r>
    </w:p>
    <w:p w14:paraId="38F36634" w14:textId="3F7AC3F6" w:rsidR="00BD53D8" w:rsidRPr="00E30DED" w:rsidRDefault="004119DB" w:rsidP="00D43835">
      <w:pPr>
        <w:pStyle w:val="Normal-pool"/>
        <w:tabs>
          <w:tab w:val="clear" w:pos="1247"/>
          <w:tab w:val="clear" w:pos="1871"/>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又表示注意到</w:t>
      </w:r>
      <w:r w:rsidRPr="00E30DED">
        <w:rPr>
          <w:rFonts w:eastAsia="SimSun"/>
          <w:sz w:val="24"/>
          <w:szCs w:val="24"/>
          <w:lang w:val="zh-CN" w:eastAsia="zh-CN"/>
        </w:rPr>
        <w:t>为</w:t>
      </w:r>
      <w:r w:rsidRPr="00E30DED">
        <w:rPr>
          <w:rFonts w:eastAsia="SimSun"/>
          <w:sz w:val="24"/>
          <w:szCs w:val="24"/>
          <w:lang w:val="zh-CN" w:eastAsia="zh-CN"/>
        </w:rPr>
        <w:t>2023</w:t>
      </w:r>
      <w:r w:rsidRPr="00E30DED">
        <w:rPr>
          <w:rFonts w:eastAsia="SimSun"/>
          <w:sz w:val="24"/>
          <w:szCs w:val="24"/>
          <w:lang w:val="zh-CN" w:eastAsia="zh-CN"/>
        </w:rPr>
        <w:t>年之后的时期作出的认捐，</w:t>
      </w:r>
    </w:p>
    <w:p w14:paraId="6CA4A47E" w14:textId="63BC8956" w:rsidR="00BD53D8" w:rsidRPr="00E30DED" w:rsidRDefault="004119DB" w:rsidP="00D43835">
      <w:pPr>
        <w:pStyle w:val="Normal-pool"/>
        <w:keepNext/>
        <w:keepLines/>
        <w:tabs>
          <w:tab w:val="clear" w:pos="1247"/>
        </w:tabs>
        <w:spacing w:after="120"/>
        <w:ind w:left="1710" w:firstLine="540"/>
        <w:jc w:val="both"/>
        <w:rPr>
          <w:rFonts w:eastAsia="SimSun"/>
          <w:sz w:val="24"/>
          <w:szCs w:val="24"/>
          <w:lang w:eastAsia="zh-CN"/>
        </w:rPr>
      </w:pPr>
      <w:r w:rsidRPr="00765015">
        <w:rPr>
          <w:rFonts w:ascii="KaiTi" w:eastAsia="KaiTi" w:hAnsi="KaiTi"/>
          <w:sz w:val="24"/>
          <w:szCs w:val="24"/>
          <w:lang w:val="zh-CN" w:eastAsia="zh-CN"/>
        </w:rPr>
        <w:lastRenderedPageBreak/>
        <w:t>还表示注意到</w:t>
      </w:r>
      <w:r w:rsidRPr="00E30DED">
        <w:rPr>
          <w:rFonts w:eastAsia="SimSun"/>
          <w:sz w:val="24"/>
          <w:szCs w:val="24"/>
          <w:lang w:val="zh-CN" w:eastAsia="zh-CN"/>
        </w:rPr>
        <w:t>本决定附件表</w:t>
      </w:r>
      <w:r w:rsidRPr="00E30DED">
        <w:rPr>
          <w:rFonts w:eastAsia="SimSun"/>
          <w:sz w:val="24"/>
          <w:szCs w:val="24"/>
          <w:lang w:val="zh-CN" w:eastAsia="zh-CN"/>
        </w:rPr>
        <w:t>[--]</w:t>
      </w:r>
      <w:r w:rsidRPr="00E30DED">
        <w:rPr>
          <w:rFonts w:eastAsia="SimSun"/>
          <w:sz w:val="24"/>
          <w:szCs w:val="24"/>
          <w:lang w:val="zh-CN" w:eastAsia="zh-CN"/>
        </w:rPr>
        <w:t>所列的</w:t>
      </w:r>
      <w:r w:rsidRPr="00E30DED">
        <w:rPr>
          <w:rFonts w:eastAsia="SimSun"/>
          <w:sz w:val="24"/>
          <w:szCs w:val="24"/>
          <w:lang w:val="zh-CN" w:eastAsia="zh-CN"/>
        </w:rPr>
        <w:t>2022</w:t>
      </w:r>
      <w:r w:rsidRPr="00E30DED">
        <w:rPr>
          <w:rFonts w:eastAsia="SimSun"/>
          <w:sz w:val="24"/>
          <w:szCs w:val="24"/>
          <w:lang w:val="zh-CN" w:eastAsia="zh-CN"/>
        </w:rPr>
        <w:t>年支出情况，</w:t>
      </w:r>
      <w:r w:rsidR="00BD53D8" w:rsidRPr="00E30DED">
        <w:rPr>
          <w:rFonts w:eastAsia="SimSun"/>
          <w:sz w:val="24"/>
          <w:szCs w:val="24"/>
          <w:vertAlign w:val="superscript"/>
          <w:lang w:val="zh-CN"/>
        </w:rPr>
        <w:footnoteReference w:id="29"/>
      </w:r>
    </w:p>
    <w:p w14:paraId="03475A2E" w14:textId="77777777" w:rsidR="00BD53D8" w:rsidRPr="00E30DED" w:rsidRDefault="00BD53D8" w:rsidP="00D43835">
      <w:pPr>
        <w:pStyle w:val="Normal-pool"/>
        <w:keepNext/>
        <w:keepLines/>
        <w:tabs>
          <w:tab w:val="clear" w:pos="1247"/>
        </w:tabs>
        <w:spacing w:after="120"/>
        <w:ind w:left="1710" w:firstLine="540"/>
        <w:jc w:val="both"/>
        <w:rPr>
          <w:rFonts w:eastAsia="SimSun"/>
          <w:sz w:val="24"/>
          <w:szCs w:val="24"/>
          <w:lang w:eastAsia="zh-CN"/>
        </w:rPr>
      </w:pPr>
      <w:r w:rsidRPr="00765015">
        <w:rPr>
          <w:rFonts w:ascii="KaiTi" w:eastAsia="KaiTi" w:hAnsi="KaiTi"/>
          <w:sz w:val="24"/>
          <w:szCs w:val="24"/>
          <w:lang w:val="zh-CN" w:eastAsia="zh-CN"/>
        </w:rPr>
        <w:t>回顾</w:t>
      </w:r>
      <w:r w:rsidRPr="00E30DED">
        <w:rPr>
          <w:rFonts w:eastAsia="SimSun"/>
          <w:sz w:val="24"/>
          <w:szCs w:val="24"/>
          <w:lang w:val="zh-CN" w:eastAsia="zh-CN"/>
        </w:rPr>
        <w:t>IPBES-2/7</w:t>
      </w:r>
      <w:r w:rsidRPr="00E30DED">
        <w:rPr>
          <w:rFonts w:eastAsia="SimSun"/>
          <w:sz w:val="24"/>
          <w:szCs w:val="24"/>
          <w:lang w:val="zh-CN" w:eastAsia="zh-CN"/>
        </w:rPr>
        <w:t>号决定通过并经</w:t>
      </w:r>
      <w:r w:rsidRPr="00E30DED">
        <w:rPr>
          <w:rFonts w:eastAsia="SimSun"/>
          <w:sz w:val="24"/>
          <w:szCs w:val="24"/>
          <w:lang w:val="zh-CN" w:eastAsia="zh-CN"/>
        </w:rPr>
        <w:t>IPBES-3/2</w:t>
      </w:r>
      <w:r w:rsidRPr="00E30DED">
        <w:rPr>
          <w:rFonts w:eastAsia="SimSun"/>
          <w:sz w:val="24"/>
          <w:szCs w:val="24"/>
          <w:lang w:val="zh-CN" w:eastAsia="zh-CN"/>
        </w:rPr>
        <w:t>号决定修正的平台财务程序，特别是第</w:t>
      </w:r>
      <w:r w:rsidRPr="00E30DED">
        <w:rPr>
          <w:rFonts w:eastAsia="SimSun"/>
          <w:sz w:val="24"/>
          <w:szCs w:val="24"/>
          <w:lang w:val="zh-CN" w:eastAsia="zh-CN"/>
        </w:rPr>
        <w:t>4</w:t>
      </w:r>
      <w:r w:rsidRPr="00E30DED">
        <w:rPr>
          <w:rFonts w:eastAsia="SimSun"/>
          <w:sz w:val="24"/>
          <w:szCs w:val="24"/>
          <w:lang w:val="zh-CN" w:eastAsia="zh-CN"/>
        </w:rPr>
        <w:t>、</w:t>
      </w:r>
      <w:r w:rsidRPr="00E30DED">
        <w:rPr>
          <w:rFonts w:eastAsia="SimSun"/>
          <w:sz w:val="24"/>
          <w:szCs w:val="24"/>
          <w:lang w:val="zh-CN" w:eastAsia="zh-CN"/>
        </w:rPr>
        <w:t>5</w:t>
      </w:r>
      <w:r w:rsidRPr="00E30DED">
        <w:rPr>
          <w:rFonts w:eastAsia="SimSun"/>
          <w:sz w:val="24"/>
          <w:szCs w:val="24"/>
          <w:lang w:val="zh-CN" w:eastAsia="zh-CN"/>
        </w:rPr>
        <w:t>和</w:t>
      </w:r>
      <w:r w:rsidRPr="00E30DED">
        <w:rPr>
          <w:rFonts w:eastAsia="SimSun"/>
          <w:sz w:val="24"/>
          <w:szCs w:val="24"/>
          <w:lang w:val="zh-CN" w:eastAsia="zh-CN"/>
        </w:rPr>
        <w:t>10</w:t>
      </w:r>
      <w:r w:rsidRPr="00E30DED">
        <w:rPr>
          <w:rFonts w:eastAsia="SimSun"/>
          <w:sz w:val="24"/>
          <w:szCs w:val="24"/>
          <w:lang w:val="zh-CN" w:eastAsia="zh-CN"/>
        </w:rPr>
        <w:t>条，</w:t>
      </w:r>
    </w:p>
    <w:p w14:paraId="635B5978" w14:textId="77777777" w:rsidR="00BD53D8" w:rsidRPr="00E30DED" w:rsidRDefault="00BD53D8" w:rsidP="00D43835">
      <w:pPr>
        <w:pStyle w:val="Normal-pool"/>
        <w:numPr>
          <w:ilvl w:val="0"/>
          <w:numId w:val="15"/>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邀请</w:t>
      </w:r>
      <w:r w:rsidRPr="00E30DED">
        <w:rPr>
          <w:rFonts w:eastAsia="SimSun"/>
          <w:sz w:val="24"/>
          <w:szCs w:val="24"/>
          <w:lang w:val="zh-CN" w:eastAsia="zh-CN"/>
        </w:rPr>
        <w:t>各国政府、联合国各机构、全球环境基金、其他政府间组织、利益攸关方和其他有能力的各方，包括区域经济一体化组织、私营部门和基金会，向平台信托基金认捐和捐款，并提供实物捐助，以支持平台的工作；</w:t>
      </w:r>
    </w:p>
    <w:p w14:paraId="42844ABB" w14:textId="77777777" w:rsidR="00BD53D8" w:rsidRPr="00E30DED" w:rsidRDefault="00BD53D8" w:rsidP="00D43835">
      <w:pPr>
        <w:pStyle w:val="Normal-pool"/>
        <w:numPr>
          <w:ilvl w:val="0"/>
          <w:numId w:val="15"/>
        </w:numPr>
        <w:tabs>
          <w:tab w:val="clear" w:pos="1247"/>
          <w:tab w:val="clear" w:pos="1871"/>
          <w:tab w:val="clear" w:pos="2495"/>
          <w:tab w:val="clear" w:pos="3119"/>
          <w:tab w:val="clear" w:pos="3742"/>
          <w:tab w:val="clear" w:pos="4366"/>
          <w:tab w:val="left" w:pos="288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请</w:t>
      </w:r>
      <w:r w:rsidRPr="00E30DED">
        <w:rPr>
          <w:rFonts w:eastAsia="SimSun"/>
          <w:sz w:val="24"/>
          <w:szCs w:val="24"/>
          <w:lang w:val="zh-CN" w:eastAsia="zh-CN"/>
        </w:rPr>
        <w:t>执行秘书在主席团的指导下，向全体会议第十一届会议报告</w:t>
      </w:r>
      <w:r w:rsidRPr="00E30DED">
        <w:rPr>
          <w:rFonts w:eastAsia="SimSun"/>
          <w:sz w:val="24"/>
          <w:szCs w:val="24"/>
          <w:lang w:val="zh-CN" w:eastAsia="zh-CN"/>
        </w:rPr>
        <w:t>2023</w:t>
      </w:r>
      <w:r w:rsidRPr="00E30DED">
        <w:rPr>
          <w:rFonts w:eastAsia="SimSun"/>
          <w:sz w:val="24"/>
          <w:szCs w:val="24"/>
          <w:lang w:val="zh-CN" w:eastAsia="zh-CN"/>
        </w:rPr>
        <w:t>年的支出情况以及筹资相关活动；</w:t>
      </w:r>
    </w:p>
    <w:p w14:paraId="6833B542" w14:textId="77777777" w:rsidR="00BD53D8" w:rsidRPr="00E30DED" w:rsidRDefault="00BD53D8" w:rsidP="00D43835">
      <w:pPr>
        <w:pStyle w:val="Normal-pool"/>
        <w:numPr>
          <w:ilvl w:val="0"/>
          <w:numId w:val="15"/>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765015">
        <w:rPr>
          <w:rFonts w:ascii="KaiTi" w:eastAsia="KaiTi" w:hAnsi="KaiTi"/>
          <w:sz w:val="24"/>
          <w:szCs w:val="24"/>
          <w:lang w:val="zh-CN" w:eastAsia="zh-CN"/>
        </w:rPr>
        <w:t>通过</w:t>
      </w:r>
      <w:r w:rsidRPr="00E30DED">
        <w:rPr>
          <w:rFonts w:eastAsia="SimSun"/>
          <w:sz w:val="24"/>
          <w:szCs w:val="24"/>
          <w:lang w:val="zh-CN" w:eastAsia="zh-CN"/>
        </w:rPr>
        <w:t>本决定附件表</w:t>
      </w:r>
      <w:r w:rsidRPr="00E30DED">
        <w:rPr>
          <w:rFonts w:eastAsia="SimSun"/>
          <w:sz w:val="24"/>
          <w:szCs w:val="24"/>
          <w:lang w:val="zh-CN" w:eastAsia="zh-CN"/>
        </w:rPr>
        <w:t>[--]</w:t>
      </w:r>
      <w:r w:rsidRPr="00E30DED">
        <w:rPr>
          <w:rFonts w:eastAsia="SimSun"/>
          <w:sz w:val="24"/>
          <w:szCs w:val="24"/>
          <w:lang w:val="zh-CN" w:eastAsia="zh-CN"/>
        </w:rPr>
        <w:t>所载的</w:t>
      </w:r>
      <w:r w:rsidRPr="00E30DED">
        <w:rPr>
          <w:rFonts w:eastAsia="SimSun"/>
          <w:sz w:val="24"/>
          <w:szCs w:val="24"/>
          <w:lang w:val="zh-CN" w:eastAsia="zh-CN"/>
        </w:rPr>
        <w:t>2023</w:t>
      </w:r>
      <w:r w:rsidRPr="00E30DED">
        <w:rPr>
          <w:rFonts w:eastAsia="SimSun"/>
          <w:sz w:val="24"/>
          <w:szCs w:val="24"/>
          <w:lang w:val="zh-CN" w:eastAsia="zh-CN"/>
        </w:rPr>
        <w:t>年订正预算</w:t>
      </w:r>
      <w:r w:rsidRPr="00E30DED">
        <w:rPr>
          <w:rFonts w:eastAsia="SimSun"/>
          <w:sz w:val="24"/>
          <w:szCs w:val="24"/>
          <w:vertAlign w:val="superscript"/>
          <w:lang w:val="zh-CN" w:eastAsia="zh-CN"/>
        </w:rPr>
        <w:footnoteReference w:id="30"/>
      </w:r>
      <w:r w:rsidRPr="00E30DED">
        <w:rPr>
          <w:rFonts w:eastAsia="SimSun"/>
          <w:sz w:val="24"/>
          <w:szCs w:val="24"/>
          <w:lang w:val="zh-CN" w:eastAsia="zh-CN"/>
        </w:rPr>
        <w:t>，金额为</w:t>
      </w:r>
      <w:r w:rsidRPr="00E30DED">
        <w:rPr>
          <w:rFonts w:eastAsia="SimSun"/>
          <w:sz w:val="24"/>
          <w:szCs w:val="24"/>
          <w:lang w:val="zh-CN" w:eastAsia="zh-CN"/>
        </w:rPr>
        <w:t>[--]</w:t>
      </w:r>
      <w:r w:rsidRPr="00E30DED">
        <w:rPr>
          <w:rFonts w:eastAsia="SimSun"/>
          <w:sz w:val="24"/>
          <w:szCs w:val="24"/>
          <w:lang w:val="zh-CN" w:eastAsia="zh-CN"/>
        </w:rPr>
        <w:t>美元；</w:t>
      </w:r>
    </w:p>
    <w:p w14:paraId="22BD9033" w14:textId="77777777" w:rsidR="00BD53D8" w:rsidRPr="00E30DED" w:rsidRDefault="00BD53D8" w:rsidP="00D43835">
      <w:pPr>
        <w:pStyle w:val="Normal-pool"/>
        <w:numPr>
          <w:ilvl w:val="0"/>
          <w:numId w:val="15"/>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765015">
        <w:rPr>
          <w:rFonts w:ascii="KaiTi" w:eastAsia="KaiTi" w:hAnsi="KaiTi"/>
          <w:sz w:val="24"/>
          <w:szCs w:val="24"/>
          <w:lang w:val="zh-CN" w:eastAsia="zh-CN"/>
        </w:rPr>
        <w:t>又通过</w:t>
      </w:r>
      <w:r w:rsidRPr="00E30DED">
        <w:rPr>
          <w:rFonts w:eastAsia="SimSun"/>
          <w:sz w:val="24"/>
          <w:szCs w:val="24"/>
          <w:lang w:val="zh-CN" w:eastAsia="zh-CN"/>
        </w:rPr>
        <w:t>本决定附件表</w:t>
      </w:r>
      <w:r w:rsidRPr="00E30DED">
        <w:rPr>
          <w:rFonts w:eastAsia="SimSun"/>
          <w:sz w:val="24"/>
          <w:szCs w:val="24"/>
          <w:lang w:val="zh-CN" w:eastAsia="zh-CN"/>
        </w:rPr>
        <w:t>[--]</w:t>
      </w:r>
      <w:r w:rsidRPr="00E30DED">
        <w:rPr>
          <w:rFonts w:eastAsia="SimSun"/>
          <w:sz w:val="24"/>
          <w:szCs w:val="24"/>
          <w:lang w:val="zh-CN" w:eastAsia="zh-CN"/>
        </w:rPr>
        <w:t>所载的</w:t>
      </w:r>
      <w:r w:rsidRPr="00E30DED">
        <w:rPr>
          <w:rFonts w:eastAsia="SimSun"/>
          <w:sz w:val="24"/>
          <w:szCs w:val="24"/>
          <w:lang w:val="zh-CN" w:eastAsia="zh-CN"/>
        </w:rPr>
        <w:t>2024</w:t>
      </w:r>
      <w:r w:rsidRPr="00E30DED">
        <w:rPr>
          <w:rFonts w:eastAsia="SimSun"/>
          <w:sz w:val="24"/>
          <w:szCs w:val="24"/>
          <w:lang w:val="zh-CN" w:eastAsia="zh-CN"/>
        </w:rPr>
        <w:t>年预算</w:t>
      </w:r>
      <w:r w:rsidRPr="00E30DED">
        <w:rPr>
          <w:rFonts w:eastAsia="SimSun"/>
          <w:sz w:val="24"/>
          <w:szCs w:val="24"/>
          <w:vertAlign w:val="superscript"/>
          <w:lang w:val="zh-CN" w:eastAsia="zh-CN"/>
        </w:rPr>
        <w:footnoteReference w:id="31"/>
      </w:r>
      <w:r w:rsidRPr="00E30DED">
        <w:rPr>
          <w:rFonts w:eastAsia="SimSun"/>
          <w:sz w:val="24"/>
          <w:szCs w:val="24"/>
          <w:lang w:val="zh-CN" w:eastAsia="zh-CN"/>
        </w:rPr>
        <w:t>，金额为</w:t>
      </w:r>
      <w:r w:rsidRPr="00E30DED">
        <w:rPr>
          <w:rFonts w:eastAsia="SimSun"/>
          <w:sz w:val="24"/>
          <w:szCs w:val="24"/>
          <w:lang w:val="zh-CN" w:eastAsia="zh-CN"/>
        </w:rPr>
        <w:t>[--]</w:t>
      </w:r>
      <w:r w:rsidRPr="00E30DED">
        <w:rPr>
          <w:rFonts w:eastAsia="SimSun"/>
          <w:sz w:val="24"/>
          <w:szCs w:val="24"/>
          <w:lang w:val="zh-CN" w:eastAsia="zh-CN"/>
        </w:rPr>
        <w:t>美元；</w:t>
      </w:r>
    </w:p>
    <w:p w14:paraId="5D51CB98" w14:textId="7288BE1D" w:rsidR="00BD53D8" w:rsidRPr="00E30DED" w:rsidRDefault="00BD53D8" w:rsidP="00D43835">
      <w:pPr>
        <w:pStyle w:val="Normal-pool"/>
        <w:numPr>
          <w:ilvl w:val="0"/>
          <w:numId w:val="15"/>
        </w:numPr>
        <w:tabs>
          <w:tab w:val="clear" w:pos="1247"/>
          <w:tab w:val="clear" w:pos="1871"/>
          <w:tab w:val="clear" w:pos="2495"/>
          <w:tab w:val="clear" w:pos="3119"/>
          <w:tab w:val="clear" w:pos="3742"/>
          <w:tab w:val="clear" w:pos="4366"/>
          <w:tab w:val="left" w:pos="2880"/>
        </w:tabs>
        <w:spacing w:after="120"/>
        <w:ind w:left="1714" w:firstLine="547"/>
        <w:jc w:val="both"/>
        <w:rPr>
          <w:rFonts w:eastAsia="SimSun"/>
          <w:color w:val="000000"/>
          <w:sz w:val="24"/>
          <w:szCs w:val="24"/>
          <w:lang w:eastAsia="zh-CN"/>
        </w:rPr>
      </w:pPr>
      <w:r w:rsidRPr="00765015">
        <w:rPr>
          <w:rFonts w:ascii="KaiTi" w:eastAsia="KaiTi" w:hAnsi="KaiTi"/>
          <w:sz w:val="24"/>
          <w:szCs w:val="24"/>
          <w:lang w:val="zh-CN" w:eastAsia="zh-CN"/>
        </w:rPr>
        <w:t>还通过</w:t>
      </w:r>
      <w:r w:rsidRPr="00E30DED">
        <w:rPr>
          <w:rFonts w:eastAsia="SimSun"/>
          <w:sz w:val="24"/>
          <w:szCs w:val="24"/>
          <w:lang w:val="zh-CN" w:eastAsia="zh-CN"/>
        </w:rPr>
        <w:t>本决定附件表</w:t>
      </w:r>
      <w:r w:rsidRPr="00E30DED">
        <w:rPr>
          <w:rFonts w:eastAsia="SimSun"/>
          <w:sz w:val="24"/>
          <w:szCs w:val="24"/>
          <w:lang w:val="zh-CN" w:eastAsia="zh-CN"/>
        </w:rPr>
        <w:t>[--]</w:t>
      </w:r>
      <w:r w:rsidRPr="00E30DED">
        <w:rPr>
          <w:rFonts w:eastAsia="SimSun"/>
          <w:sz w:val="24"/>
          <w:szCs w:val="24"/>
          <w:lang w:val="zh-CN" w:eastAsia="zh-CN"/>
        </w:rPr>
        <w:t>所载的</w:t>
      </w:r>
      <w:r w:rsidRPr="00E30DED">
        <w:rPr>
          <w:rFonts w:eastAsia="SimSun"/>
          <w:sz w:val="24"/>
          <w:szCs w:val="24"/>
          <w:lang w:val="zh-CN" w:eastAsia="zh-CN"/>
        </w:rPr>
        <w:t>2025</w:t>
      </w:r>
      <w:r w:rsidRPr="00E30DED">
        <w:rPr>
          <w:rFonts w:eastAsia="SimSun"/>
          <w:sz w:val="24"/>
          <w:szCs w:val="24"/>
          <w:lang w:val="zh-CN" w:eastAsia="zh-CN"/>
        </w:rPr>
        <w:t>年临时预算</w:t>
      </w:r>
      <w:r w:rsidRPr="00E30DED">
        <w:rPr>
          <w:rFonts w:eastAsia="SimSun"/>
          <w:sz w:val="24"/>
          <w:szCs w:val="24"/>
          <w:vertAlign w:val="superscript"/>
          <w:lang w:val="zh-CN" w:eastAsia="zh-CN"/>
        </w:rPr>
        <w:footnoteReference w:id="32"/>
      </w:r>
      <w:r w:rsidRPr="00E30DED">
        <w:rPr>
          <w:rFonts w:eastAsia="SimSun"/>
          <w:sz w:val="24"/>
          <w:szCs w:val="24"/>
          <w:lang w:val="zh-CN" w:eastAsia="zh-CN"/>
        </w:rPr>
        <w:t>，金额为</w:t>
      </w:r>
      <w:r w:rsidRPr="00E30DED">
        <w:rPr>
          <w:rFonts w:eastAsia="SimSun"/>
          <w:sz w:val="24"/>
          <w:szCs w:val="24"/>
          <w:lang w:val="zh-CN" w:eastAsia="zh-CN"/>
        </w:rPr>
        <w:t>[--]</w:t>
      </w:r>
      <w:r w:rsidRPr="00E30DED">
        <w:rPr>
          <w:rFonts w:eastAsia="SimSun"/>
          <w:sz w:val="24"/>
          <w:szCs w:val="24"/>
          <w:lang w:val="zh-CN" w:eastAsia="zh-CN"/>
        </w:rPr>
        <w:t>美元</w:t>
      </w:r>
      <w:r w:rsidR="007976C3">
        <w:rPr>
          <w:rFonts w:eastAsia="SimSun" w:hint="eastAsia"/>
          <w:sz w:val="24"/>
          <w:szCs w:val="24"/>
          <w:lang w:val="zh-CN" w:eastAsia="zh-CN"/>
        </w:rPr>
        <w:t>。</w:t>
      </w:r>
    </w:p>
    <w:p w14:paraId="25FC629B" w14:textId="35DD1B95" w:rsidR="00BD53D8" w:rsidRPr="00752AC7" w:rsidRDefault="00BD53D8" w:rsidP="00BA1532">
      <w:pPr>
        <w:pStyle w:val="CH1"/>
        <w:numPr>
          <w:ilvl w:val="0"/>
          <w:numId w:val="20"/>
        </w:numPr>
        <w:ind w:left="1260" w:right="47" w:hanging="900"/>
        <w:rPr>
          <w:rFonts w:eastAsia="SimHei"/>
          <w:bCs/>
          <w:sz w:val="32"/>
          <w:szCs w:val="32"/>
          <w:lang w:val="zh-CN" w:eastAsia="zh-CN"/>
        </w:rPr>
      </w:pPr>
      <w:r w:rsidRPr="00752AC7">
        <w:rPr>
          <w:rFonts w:eastAsia="SimHei"/>
          <w:bCs/>
          <w:sz w:val="32"/>
          <w:szCs w:val="32"/>
          <w:lang w:val="zh-CN" w:eastAsia="zh-CN"/>
        </w:rPr>
        <w:t>决定草案：全体会议的安排以及今后届会的日期和地点</w:t>
      </w:r>
    </w:p>
    <w:p w14:paraId="5E5FACB9" w14:textId="77777777" w:rsidR="00BD53D8" w:rsidRPr="00E30DED" w:rsidRDefault="00BD53D8" w:rsidP="00E53699">
      <w:pPr>
        <w:pStyle w:val="Normalnumber"/>
        <w:numPr>
          <w:ilvl w:val="0"/>
          <w:numId w:val="13"/>
        </w:numPr>
        <w:tabs>
          <w:tab w:val="clear" w:pos="1247"/>
          <w:tab w:val="clear" w:pos="1814"/>
          <w:tab w:val="clear" w:pos="1979"/>
          <w:tab w:val="clear" w:pos="2381"/>
          <w:tab w:val="clear" w:pos="2948"/>
          <w:tab w:val="clear" w:pos="3515"/>
          <w:tab w:val="num" w:pos="1710"/>
        </w:tabs>
        <w:spacing w:line="240" w:lineRule="auto"/>
        <w:ind w:left="1247"/>
        <w:rPr>
          <w:rFonts w:eastAsia="SimSun"/>
          <w:sz w:val="24"/>
          <w:szCs w:val="24"/>
        </w:rPr>
      </w:pPr>
      <w:r w:rsidRPr="00E30DED">
        <w:rPr>
          <w:rFonts w:eastAsia="SimSun"/>
          <w:sz w:val="24"/>
          <w:szCs w:val="24"/>
          <w:lang w:val="zh-CN"/>
        </w:rPr>
        <w:t>全体会议不妨在临时议程项目</w:t>
      </w:r>
      <w:r w:rsidRPr="00E30DED">
        <w:rPr>
          <w:rFonts w:eastAsia="SimSun"/>
          <w:sz w:val="24"/>
          <w:szCs w:val="24"/>
          <w:lang w:val="zh-CN"/>
        </w:rPr>
        <w:t>11</w:t>
      </w:r>
      <w:r w:rsidRPr="00E30DED">
        <w:rPr>
          <w:rFonts w:eastAsia="SimSun"/>
          <w:sz w:val="24"/>
          <w:szCs w:val="24"/>
          <w:lang w:val="zh-CN"/>
        </w:rPr>
        <w:t>下审议关于全体会议的安排以及今后届会的日期和地点的下列决定草案：</w:t>
      </w:r>
    </w:p>
    <w:p w14:paraId="17721BF0" w14:textId="335F7375" w:rsidR="00BD53D8" w:rsidRPr="00765015" w:rsidRDefault="00BD53D8" w:rsidP="00E53699">
      <w:pPr>
        <w:pStyle w:val="Normal-pool"/>
        <w:tabs>
          <w:tab w:val="clear" w:pos="1247"/>
          <w:tab w:val="clear" w:pos="1871"/>
        </w:tabs>
        <w:spacing w:after="120"/>
        <w:ind w:left="1714" w:firstLine="547"/>
        <w:jc w:val="both"/>
        <w:rPr>
          <w:rFonts w:ascii="KaiTi" w:eastAsia="KaiTi" w:hAnsi="KaiTi"/>
          <w:sz w:val="24"/>
          <w:szCs w:val="24"/>
          <w:lang w:val="zh-CN" w:eastAsia="zh-CN"/>
        </w:rPr>
      </w:pPr>
      <w:r w:rsidRPr="00765015">
        <w:rPr>
          <w:rFonts w:ascii="KaiTi" w:eastAsia="KaiTi" w:hAnsi="KaiTi"/>
          <w:sz w:val="24"/>
          <w:szCs w:val="24"/>
          <w:lang w:val="zh-CN" w:eastAsia="zh-CN"/>
        </w:rPr>
        <w:t>全体会议</w:t>
      </w:r>
      <w:r w:rsidR="002C10BF">
        <w:rPr>
          <w:rFonts w:ascii="KaiTi" w:eastAsia="KaiTi" w:hAnsi="KaiTi" w:hint="eastAsia"/>
          <w:sz w:val="24"/>
          <w:szCs w:val="24"/>
          <w:lang w:val="zh-CN" w:eastAsia="zh-CN"/>
        </w:rPr>
        <w:t>，</w:t>
      </w:r>
    </w:p>
    <w:p w14:paraId="0FA67ACA" w14:textId="6C0307DC" w:rsidR="00BD53D8" w:rsidRPr="00E30DED" w:rsidRDefault="00BD53D8" w:rsidP="00E53699">
      <w:pPr>
        <w:pStyle w:val="Normal-pool"/>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决定</w:t>
      </w:r>
      <w:r w:rsidRPr="00E30DED">
        <w:rPr>
          <w:rFonts w:eastAsia="SimSun"/>
          <w:sz w:val="24"/>
          <w:szCs w:val="24"/>
          <w:lang w:val="zh-CN" w:eastAsia="zh-CN"/>
        </w:rPr>
        <w:t>赞赏地接受</w:t>
      </w:r>
      <w:r w:rsidRPr="00E30DED">
        <w:rPr>
          <w:rFonts w:eastAsia="SimSun"/>
          <w:sz w:val="24"/>
          <w:szCs w:val="24"/>
          <w:lang w:val="zh-CN" w:eastAsia="zh-CN"/>
        </w:rPr>
        <w:t>[--]</w:t>
      </w:r>
      <w:r w:rsidRPr="00E30DED">
        <w:rPr>
          <w:rFonts w:eastAsia="SimSun"/>
          <w:sz w:val="24"/>
          <w:szCs w:val="24"/>
          <w:lang w:val="zh-CN" w:eastAsia="zh-CN"/>
        </w:rPr>
        <w:t>政府提出的从</w:t>
      </w:r>
      <w:r w:rsidRPr="00E30DED">
        <w:rPr>
          <w:rFonts w:eastAsia="SimSun"/>
          <w:sz w:val="24"/>
          <w:szCs w:val="24"/>
          <w:lang w:val="zh-CN" w:eastAsia="zh-CN"/>
        </w:rPr>
        <w:t>[--]</w:t>
      </w:r>
      <w:r w:rsidRPr="00E30DED">
        <w:rPr>
          <w:rFonts w:eastAsia="SimSun"/>
          <w:sz w:val="24"/>
          <w:szCs w:val="24"/>
          <w:lang w:val="zh-CN" w:eastAsia="zh-CN"/>
        </w:rPr>
        <w:t>到</w:t>
      </w:r>
      <w:r w:rsidRPr="00E30DED">
        <w:rPr>
          <w:rFonts w:eastAsia="SimSun"/>
          <w:sz w:val="24"/>
          <w:szCs w:val="24"/>
          <w:lang w:val="zh-CN" w:eastAsia="zh-CN"/>
        </w:rPr>
        <w:t>[--]</w:t>
      </w:r>
      <w:r w:rsidRPr="00E30DED">
        <w:rPr>
          <w:rFonts w:eastAsia="SimSun"/>
          <w:sz w:val="24"/>
          <w:szCs w:val="24"/>
          <w:lang w:val="zh-CN" w:eastAsia="zh-CN"/>
        </w:rPr>
        <w:t>在</w:t>
      </w:r>
      <w:r w:rsidRPr="00E30DED">
        <w:rPr>
          <w:rFonts w:eastAsia="SimSun"/>
          <w:sz w:val="24"/>
          <w:szCs w:val="24"/>
          <w:lang w:val="zh-CN" w:eastAsia="zh-CN"/>
        </w:rPr>
        <w:t>[--]</w:t>
      </w:r>
      <w:r w:rsidRPr="00E30DED">
        <w:rPr>
          <w:rFonts w:eastAsia="SimSun"/>
          <w:sz w:val="24"/>
          <w:szCs w:val="24"/>
          <w:lang w:val="zh-CN" w:eastAsia="zh-CN"/>
        </w:rPr>
        <w:t>主办全体会议第十一届会议的意向，前提是成功缔结东道国协定；</w:t>
      </w:r>
    </w:p>
    <w:p w14:paraId="00C15E7E" w14:textId="0F49079E" w:rsidR="00BD53D8" w:rsidRPr="00E30DED" w:rsidRDefault="00BD53D8" w:rsidP="00E53699">
      <w:pPr>
        <w:pStyle w:val="Normal-pool"/>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color w:val="000000"/>
          <w:sz w:val="24"/>
          <w:szCs w:val="24"/>
          <w:lang w:eastAsia="zh-CN"/>
        </w:rPr>
      </w:pPr>
      <w:r w:rsidRPr="00765015">
        <w:rPr>
          <w:rFonts w:ascii="KaiTi" w:eastAsia="KaiTi" w:hAnsi="KaiTi"/>
          <w:sz w:val="24"/>
          <w:szCs w:val="24"/>
          <w:lang w:val="zh-CN" w:eastAsia="zh-CN"/>
        </w:rPr>
        <w:t>请</w:t>
      </w:r>
      <w:r w:rsidRPr="00E30DED">
        <w:rPr>
          <w:rFonts w:eastAsia="SimSun"/>
          <w:sz w:val="24"/>
          <w:szCs w:val="24"/>
          <w:lang w:val="zh-CN" w:eastAsia="zh-CN"/>
        </w:rPr>
        <w:t>执行秘书按照联大</w:t>
      </w:r>
      <w:r w:rsidRPr="00E30DED">
        <w:rPr>
          <w:rFonts w:eastAsia="SimSun"/>
          <w:sz w:val="24"/>
          <w:szCs w:val="24"/>
          <w:lang w:val="zh-CN" w:eastAsia="zh-CN"/>
        </w:rPr>
        <w:t>1985</w:t>
      </w:r>
      <w:r w:rsidRPr="00E30DED">
        <w:rPr>
          <w:rFonts w:eastAsia="SimSun"/>
          <w:sz w:val="24"/>
          <w:szCs w:val="24"/>
          <w:lang w:val="zh-CN" w:eastAsia="zh-CN"/>
        </w:rPr>
        <w:t>年</w:t>
      </w:r>
      <w:r w:rsidRPr="00E30DED">
        <w:rPr>
          <w:rFonts w:eastAsia="SimSun"/>
          <w:sz w:val="24"/>
          <w:szCs w:val="24"/>
          <w:lang w:val="zh-CN" w:eastAsia="zh-CN"/>
        </w:rPr>
        <w:t>12</w:t>
      </w:r>
      <w:r w:rsidRPr="00E30DED">
        <w:rPr>
          <w:rFonts w:eastAsia="SimSun"/>
          <w:sz w:val="24"/>
          <w:szCs w:val="24"/>
          <w:lang w:val="zh-CN" w:eastAsia="zh-CN"/>
        </w:rPr>
        <w:t>月</w:t>
      </w:r>
      <w:r w:rsidRPr="00E30DED">
        <w:rPr>
          <w:rFonts w:eastAsia="SimSun"/>
          <w:sz w:val="24"/>
          <w:szCs w:val="24"/>
          <w:lang w:val="zh-CN" w:eastAsia="zh-CN"/>
        </w:rPr>
        <w:t>18</w:t>
      </w:r>
      <w:r w:rsidRPr="00E30DED">
        <w:rPr>
          <w:rFonts w:eastAsia="SimSun"/>
          <w:sz w:val="24"/>
          <w:szCs w:val="24"/>
          <w:lang w:val="zh-CN" w:eastAsia="zh-CN"/>
        </w:rPr>
        <w:t>日第</w:t>
      </w:r>
      <w:r w:rsidRPr="00E30DED">
        <w:rPr>
          <w:rFonts w:eastAsia="SimSun"/>
          <w:sz w:val="24"/>
          <w:szCs w:val="24"/>
          <w:lang w:val="zh-CN" w:eastAsia="zh-CN"/>
        </w:rPr>
        <w:t>40/243</w:t>
      </w:r>
      <w:r w:rsidRPr="00E30DED">
        <w:rPr>
          <w:rFonts w:eastAsia="SimSun"/>
          <w:sz w:val="24"/>
          <w:szCs w:val="24"/>
          <w:lang w:val="zh-CN" w:eastAsia="zh-CN"/>
        </w:rPr>
        <w:t>号决议，并遵循关于起草联大第</w:t>
      </w:r>
      <w:r w:rsidRPr="00E30DED">
        <w:rPr>
          <w:rFonts w:eastAsia="SimSun"/>
          <w:sz w:val="24"/>
          <w:szCs w:val="24"/>
          <w:lang w:val="zh-CN" w:eastAsia="zh-CN"/>
        </w:rPr>
        <w:t>40/243</w:t>
      </w:r>
      <w:r w:rsidRPr="00E30DED">
        <w:rPr>
          <w:rFonts w:eastAsia="SimSun"/>
          <w:sz w:val="24"/>
          <w:szCs w:val="24"/>
          <w:lang w:val="zh-CN" w:eastAsia="zh-CN"/>
        </w:rPr>
        <w:t>号决议范围内的东道国协定</w:t>
      </w:r>
      <w:r w:rsidR="00EC28A8">
        <w:rPr>
          <w:rFonts w:eastAsia="SimSun" w:hint="eastAsia"/>
          <w:sz w:val="24"/>
          <w:szCs w:val="24"/>
          <w:lang w:val="zh-CN" w:eastAsia="zh-CN"/>
        </w:rPr>
        <w:t>的</w:t>
      </w:r>
      <w:r w:rsidRPr="00E30DED">
        <w:rPr>
          <w:rFonts w:eastAsia="SimSun"/>
          <w:sz w:val="24"/>
          <w:szCs w:val="24"/>
          <w:lang w:val="zh-CN" w:eastAsia="zh-CN"/>
        </w:rPr>
        <w:t>指导原则的联合国</w:t>
      </w:r>
      <w:r w:rsidRPr="00E30DED">
        <w:rPr>
          <w:rFonts w:eastAsia="SimSun"/>
          <w:sz w:val="24"/>
          <w:szCs w:val="24"/>
          <w:lang w:val="zh-CN" w:eastAsia="zh-CN"/>
        </w:rPr>
        <w:t>ST/AI/342</w:t>
      </w:r>
      <w:r w:rsidRPr="00E30DED">
        <w:rPr>
          <w:rFonts w:eastAsia="SimSun"/>
          <w:sz w:val="24"/>
          <w:szCs w:val="24"/>
          <w:lang w:val="zh-CN" w:eastAsia="zh-CN"/>
        </w:rPr>
        <w:t>号行政指示的规定，尽快与</w:t>
      </w:r>
      <w:r w:rsidRPr="00E30DED">
        <w:rPr>
          <w:rFonts w:eastAsia="SimSun"/>
          <w:sz w:val="24"/>
          <w:szCs w:val="24"/>
          <w:lang w:val="zh-CN" w:eastAsia="zh-CN"/>
        </w:rPr>
        <w:t>[--]</w:t>
      </w:r>
      <w:r w:rsidRPr="00E30DED">
        <w:rPr>
          <w:rFonts w:eastAsia="SimSun"/>
          <w:sz w:val="24"/>
          <w:szCs w:val="24"/>
          <w:lang w:val="zh-CN" w:eastAsia="zh-CN"/>
        </w:rPr>
        <w:t>政府缔结并签署全体会议第十一届会议东道国协定；</w:t>
      </w:r>
      <w:bookmarkStart w:id="7" w:name="_Hlk102033499"/>
      <w:bookmarkEnd w:id="7"/>
    </w:p>
    <w:p w14:paraId="1552C9B7" w14:textId="77777777" w:rsidR="00BD53D8" w:rsidRPr="00E30DED" w:rsidRDefault="00BD53D8" w:rsidP="00E53699">
      <w:pPr>
        <w:pStyle w:val="Normal-pool"/>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决定</w:t>
      </w:r>
      <w:r w:rsidRPr="00E30DED">
        <w:rPr>
          <w:rFonts w:eastAsia="SimSun"/>
          <w:sz w:val="24"/>
          <w:szCs w:val="24"/>
          <w:lang w:val="zh-CN" w:eastAsia="zh-CN"/>
        </w:rPr>
        <w:t>，考虑到相关国际会议的日历，生物多样性和生态系统服务政府间科学政策平台全体会议第十二届会议将于</w:t>
      </w:r>
      <w:r w:rsidRPr="00E30DED">
        <w:rPr>
          <w:rFonts w:eastAsia="SimSun"/>
          <w:sz w:val="24"/>
          <w:szCs w:val="24"/>
          <w:lang w:val="zh-CN" w:eastAsia="zh-CN"/>
        </w:rPr>
        <w:t>2025</w:t>
      </w:r>
      <w:r w:rsidRPr="00E30DED">
        <w:rPr>
          <w:rFonts w:eastAsia="SimSun"/>
          <w:sz w:val="24"/>
          <w:szCs w:val="24"/>
          <w:lang w:val="zh-CN" w:eastAsia="zh-CN"/>
        </w:rPr>
        <w:t>年年底举行；</w:t>
      </w:r>
    </w:p>
    <w:p w14:paraId="24111EF7" w14:textId="77777777" w:rsidR="00BD53D8" w:rsidRPr="00E30DED" w:rsidRDefault="00BD53D8" w:rsidP="00E53699">
      <w:pPr>
        <w:pStyle w:val="Normal-pool"/>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邀请</w:t>
      </w:r>
      <w:r w:rsidRPr="00E30DED">
        <w:rPr>
          <w:rFonts w:eastAsia="SimSun"/>
          <w:sz w:val="24"/>
          <w:szCs w:val="24"/>
          <w:lang w:val="zh-CN" w:eastAsia="zh-CN"/>
        </w:rPr>
        <w:t>有能力的平台成员考虑主办全体会议第十二届会议；</w:t>
      </w:r>
    </w:p>
    <w:p w14:paraId="3FDDB286" w14:textId="77777777" w:rsidR="00BD53D8" w:rsidRPr="00E30DED" w:rsidRDefault="00BD53D8" w:rsidP="00E53699">
      <w:pPr>
        <w:pStyle w:val="Normal-pool"/>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请</w:t>
      </w:r>
      <w:r w:rsidRPr="00E30DED">
        <w:rPr>
          <w:rFonts w:eastAsia="SimSun"/>
          <w:sz w:val="24"/>
          <w:szCs w:val="24"/>
          <w:lang w:val="zh-CN" w:eastAsia="zh-CN"/>
        </w:rPr>
        <w:t>主席团考虑到相关政府间会议的日历，与平台成员磋商，就全体会议第十二届会议的具体日期作出决定；</w:t>
      </w:r>
    </w:p>
    <w:p w14:paraId="37169722" w14:textId="77777777" w:rsidR="00BD53D8" w:rsidRPr="00E30DED" w:rsidRDefault="00BD53D8" w:rsidP="00E53699">
      <w:pPr>
        <w:pStyle w:val="Normal-pool"/>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sz w:val="24"/>
          <w:szCs w:val="24"/>
          <w:lang w:eastAsia="zh-CN"/>
        </w:rPr>
      </w:pPr>
      <w:r w:rsidRPr="00765015">
        <w:rPr>
          <w:rFonts w:ascii="KaiTi" w:eastAsia="KaiTi" w:hAnsi="KaiTi"/>
          <w:sz w:val="24"/>
          <w:szCs w:val="24"/>
          <w:lang w:val="zh-CN" w:eastAsia="zh-CN"/>
        </w:rPr>
        <w:t>又请</w:t>
      </w:r>
      <w:r w:rsidRPr="00E30DED">
        <w:rPr>
          <w:rFonts w:eastAsia="SimSun"/>
          <w:sz w:val="24"/>
          <w:szCs w:val="24"/>
          <w:lang w:val="zh-CN" w:eastAsia="zh-CN"/>
        </w:rPr>
        <w:t>主席团与成员磋商，就全体会议第十二届会议地点作出决定，同时考虑到成员关于主办该届会议的提议，但主办的前提是成功缔结东道国协定；</w:t>
      </w:r>
    </w:p>
    <w:p w14:paraId="78B0CA6A" w14:textId="7FB5E4E7" w:rsidR="00BD53D8" w:rsidRPr="006F081D" w:rsidRDefault="00BD53D8" w:rsidP="006F081D">
      <w:pPr>
        <w:pStyle w:val="Normal-pool"/>
        <w:keepNext/>
        <w:keepLines/>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sz w:val="24"/>
          <w:szCs w:val="24"/>
          <w:lang w:eastAsia="zh-CN"/>
        </w:rPr>
      </w:pPr>
      <w:r w:rsidRPr="006F081D">
        <w:rPr>
          <w:rFonts w:ascii="KaiTi" w:eastAsia="KaiTi" w:hAnsi="KaiTi"/>
          <w:sz w:val="24"/>
          <w:szCs w:val="24"/>
          <w:lang w:val="zh-CN" w:eastAsia="zh-CN"/>
        </w:rPr>
        <w:lastRenderedPageBreak/>
        <w:t>请</w:t>
      </w:r>
      <w:r w:rsidRPr="006F081D">
        <w:rPr>
          <w:rFonts w:eastAsia="SimSun"/>
          <w:sz w:val="24"/>
          <w:szCs w:val="24"/>
          <w:lang w:val="zh-CN" w:eastAsia="zh-CN"/>
        </w:rPr>
        <w:t>执行秘书在主席团决定接受某国政府主办全体会议第十二届会议的提议时，按照联大</w:t>
      </w:r>
      <w:r w:rsidRPr="006F081D">
        <w:rPr>
          <w:rFonts w:eastAsia="SimSun"/>
          <w:sz w:val="24"/>
          <w:szCs w:val="24"/>
          <w:lang w:val="zh-CN" w:eastAsia="zh-CN"/>
        </w:rPr>
        <w:t>1985</w:t>
      </w:r>
      <w:r w:rsidRPr="006F081D">
        <w:rPr>
          <w:rFonts w:eastAsia="SimSun"/>
          <w:sz w:val="24"/>
          <w:szCs w:val="24"/>
          <w:lang w:val="zh-CN" w:eastAsia="zh-CN"/>
        </w:rPr>
        <w:t>年</w:t>
      </w:r>
      <w:r w:rsidRPr="006F081D">
        <w:rPr>
          <w:rFonts w:eastAsia="SimSun"/>
          <w:sz w:val="24"/>
          <w:szCs w:val="24"/>
          <w:lang w:val="zh-CN" w:eastAsia="zh-CN"/>
        </w:rPr>
        <w:t>12</w:t>
      </w:r>
      <w:r w:rsidRPr="006F081D">
        <w:rPr>
          <w:rFonts w:eastAsia="SimSun"/>
          <w:sz w:val="24"/>
          <w:szCs w:val="24"/>
          <w:lang w:val="zh-CN" w:eastAsia="zh-CN"/>
        </w:rPr>
        <w:t>月</w:t>
      </w:r>
      <w:r w:rsidRPr="006F081D">
        <w:rPr>
          <w:rFonts w:eastAsia="SimSun"/>
          <w:sz w:val="24"/>
          <w:szCs w:val="24"/>
          <w:lang w:val="zh-CN" w:eastAsia="zh-CN"/>
        </w:rPr>
        <w:t>18</w:t>
      </w:r>
      <w:r w:rsidRPr="006F081D">
        <w:rPr>
          <w:rFonts w:eastAsia="SimSun"/>
          <w:sz w:val="24"/>
          <w:szCs w:val="24"/>
          <w:lang w:val="zh-CN" w:eastAsia="zh-CN"/>
        </w:rPr>
        <w:t>日第</w:t>
      </w:r>
      <w:r w:rsidRPr="006F081D">
        <w:rPr>
          <w:rFonts w:eastAsia="SimSun"/>
          <w:sz w:val="24"/>
          <w:szCs w:val="24"/>
          <w:lang w:val="zh-CN" w:eastAsia="zh-CN"/>
        </w:rPr>
        <w:t>40/243</w:t>
      </w:r>
      <w:r w:rsidRPr="006F081D">
        <w:rPr>
          <w:rFonts w:eastAsia="SimSun"/>
          <w:sz w:val="24"/>
          <w:szCs w:val="24"/>
          <w:lang w:val="zh-CN" w:eastAsia="zh-CN"/>
        </w:rPr>
        <w:t>号决议，并遵循关于起草联大第</w:t>
      </w:r>
      <w:r w:rsidRPr="006F081D">
        <w:rPr>
          <w:rFonts w:eastAsia="SimSun"/>
          <w:sz w:val="24"/>
          <w:szCs w:val="24"/>
          <w:lang w:val="zh-CN" w:eastAsia="zh-CN"/>
        </w:rPr>
        <w:t>40/243</w:t>
      </w:r>
      <w:r w:rsidRPr="006F081D">
        <w:rPr>
          <w:rFonts w:eastAsia="SimSun"/>
          <w:sz w:val="24"/>
          <w:szCs w:val="24"/>
          <w:lang w:val="zh-CN" w:eastAsia="zh-CN"/>
        </w:rPr>
        <w:t>号决议范围内的东道国协定</w:t>
      </w:r>
      <w:r w:rsidR="00EC28A8" w:rsidRPr="006F081D">
        <w:rPr>
          <w:rFonts w:eastAsia="SimSun" w:hint="eastAsia"/>
          <w:sz w:val="24"/>
          <w:szCs w:val="24"/>
          <w:lang w:val="zh-CN" w:eastAsia="zh-CN"/>
        </w:rPr>
        <w:t>的</w:t>
      </w:r>
      <w:r w:rsidRPr="006F081D">
        <w:rPr>
          <w:rFonts w:eastAsia="SimSun"/>
          <w:sz w:val="24"/>
          <w:szCs w:val="24"/>
          <w:lang w:val="zh-CN" w:eastAsia="zh-CN"/>
        </w:rPr>
        <w:t>指导原则的联合国行政指示的规定</w:t>
      </w:r>
      <w:r w:rsidRPr="006F081D">
        <w:rPr>
          <w:rStyle w:val="FootnoteReference"/>
          <w:spacing w:val="0"/>
          <w:w w:val="100"/>
          <w:position w:val="0"/>
          <w:sz w:val="24"/>
          <w:szCs w:val="24"/>
          <w:lang w:val="zh-CN"/>
        </w:rPr>
        <w:footnoteReference w:id="33"/>
      </w:r>
      <w:r w:rsidRPr="006F081D">
        <w:rPr>
          <w:rFonts w:eastAsia="SimSun"/>
          <w:sz w:val="24"/>
          <w:szCs w:val="24"/>
          <w:lang w:val="zh-CN" w:eastAsia="zh-CN"/>
        </w:rPr>
        <w:t>，尽快与该国政府缔结并签署全体会议第十二届会议东道国协定；</w:t>
      </w:r>
    </w:p>
    <w:p w14:paraId="31524742" w14:textId="77777777" w:rsidR="00BD53D8" w:rsidRPr="006F081D" w:rsidRDefault="00BD53D8" w:rsidP="006F081D">
      <w:pPr>
        <w:pStyle w:val="Normal-pool"/>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color w:val="000000"/>
          <w:sz w:val="24"/>
          <w:szCs w:val="24"/>
          <w:lang w:eastAsia="zh-CN"/>
        </w:rPr>
      </w:pPr>
      <w:r w:rsidRPr="006F081D">
        <w:rPr>
          <w:rFonts w:ascii="KaiTi" w:eastAsia="KaiTi" w:hAnsi="KaiTi"/>
          <w:sz w:val="24"/>
          <w:szCs w:val="24"/>
          <w:lang w:val="zh-CN" w:eastAsia="zh-CN"/>
        </w:rPr>
        <w:t>表示注意到</w:t>
      </w:r>
      <w:r w:rsidRPr="006F081D">
        <w:rPr>
          <w:rFonts w:eastAsia="SimSun"/>
          <w:sz w:val="24"/>
          <w:szCs w:val="24"/>
          <w:lang w:val="zh-CN" w:eastAsia="zh-CN"/>
        </w:rPr>
        <w:t>本决定附件所载全体会议第十一和十二届会议的临时议程草案；</w:t>
      </w:r>
      <w:r w:rsidRPr="006F081D">
        <w:rPr>
          <w:rFonts w:eastAsia="SimSun"/>
          <w:sz w:val="24"/>
          <w:szCs w:val="24"/>
          <w:vertAlign w:val="superscript"/>
          <w:lang w:val="zh-CN" w:eastAsia="zh-CN"/>
        </w:rPr>
        <w:footnoteReference w:id="34"/>
      </w:r>
    </w:p>
    <w:p w14:paraId="3C848778" w14:textId="77777777" w:rsidR="00BD53D8" w:rsidRPr="006F081D" w:rsidRDefault="00BD53D8" w:rsidP="006F081D">
      <w:pPr>
        <w:pStyle w:val="Normal-pool"/>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color w:val="000000"/>
          <w:sz w:val="24"/>
          <w:szCs w:val="24"/>
          <w:lang w:eastAsia="zh-CN"/>
        </w:rPr>
      </w:pPr>
      <w:r w:rsidRPr="006F081D">
        <w:rPr>
          <w:rFonts w:ascii="KaiTi" w:eastAsia="KaiTi" w:hAnsi="KaiTi"/>
          <w:sz w:val="24"/>
          <w:szCs w:val="24"/>
          <w:lang w:val="zh-CN" w:eastAsia="zh-CN"/>
        </w:rPr>
        <w:t>请</w:t>
      </w:r>
      <w:r w:rsidRPr="006F081D">
        <w:rPr>
          <w:rFonts w:eastAsia="SimSun"/>
          <w:sz w:val="24"/>
          <w:szCs w:val="24"/>
          <w:lang w:val="zh-CN" w:eastAsia="zh-CN"/>
        </w:rPr>
        <w:t>执行秘书邀请各成员和按</w:t>
      </w:r>
      <w:r w:rsidRPr="006F081D">
        <w:rPr>
          <w:rFonts w:eastAsia="SimSun"/>
          <w:sz w:val="24"/>
          <w:szCs w:val="24"/>
          <w:lang w:val="zh-CN" w:eastAsia="zh-CN"/>
        </w:rPr>
        <w:t>IPBES-5/4</w:t>
      </w:r>
      <w:r w:rsidRPr="006F081D">
        <w:rPr>
          <w:rFonts w:eastAsia="SimSun"/>
          <w:sz w:val="24"/>
          <w:szCs w:val="24"/>
          <w:lang w:val="zh-CN" w:eastAsia="zh-CN"/>
        </w:rPr>
        <w:t>号决定准予强化参与的观察员就全体会议第十一届会议的拟议工作安排提交书面意见；</w:t>
      </w:r>
    </w:p>
    <w:p w14:paraId="434DCDED" w14:textId="2EC4F234" w:rsidR="00BD53D8" w:rsidRPr="006F081D" w:rsidRDefault="00BD53D8" w:rsidP="006F081D">
      <w:pPr>
        <w:pStyle w:val="Normal-pool"/>
        <w:numPr>
          <w:ilvl w:val="0"/>
          <w:numId w:val="16"/>
        </w:numPr>
        <w:tabs>
          <w:tab w:val="clear" w:pos="1247"/>
          <w:tab w:val="clear" w:pos="1871"/>
          <w:tab w:val="clear" w:pos="2495"/>
          <w:tab w:val="clear" w:pos="3119"/>
          <w:tab w:val="clear" w:pos="3742"/>
          <w:tab w:val="clear" w:pos="4366"/>
          <w:tab w:val="left" w:pos="2970"/>
        </w:tabs>
        <w:spacing w:after="120"/>
        <w:ind w:left="1714" w:firstLine="547"/>
        <w:jc w:val="both"/>
        <w:rPr>
          <w:rFonts w:eastAsia="SimSun"/>
          <w:sz w:val="24"/>
          <w:szCs w:val="24"/>
          <w:lang w:eastAsia="zh-CN"/>
        </w:rPr>
      </w:pPr>
      <w:r w:rsidRPr="006F081D">
        <w:rPr>
          <w:rFonts w:ascii="KaiTi" w:eastAsia="KaiTi" w:hAnsi="KaiTi"/>
          <w:sz w:val="24"/>
          <w:szCs w:val="24"/>
          <w:lang w:val="zh-CN" w:eastAsia="zh-CN"/>
        </w:rPr>
        <w:t>又请</w:t>
      </w:r>
      <w:r w:rsidRPr="006F081D">
        <w:rPr>
          <w:rFonts w:eastAsia="SimSun"/>
          <w:sz w:val="24"/>
          <w:szCs w:val="24"/>
          <w:lang w:val="zh-CN" w:eastAsia="zh-CN"/>
        </w:rPr>
        <w:t>执行秘书根据全体会议第十届会议期间收到的评论意见以及应本决定第</w:t>
      </w:r>
      <w:r w:rsidRPr="006F081D">
        <w:rPr>
          <w:rFonts w:eastAsia="SimSun"/>
          <w:sz w:val="24"/>
          <w:szCs w:val="24"/>
          <w:lang w:val="zh-CN" w:eastAsia="zh-CN"/>
        </w:rPr>
        <w:t>[9]</w:t>
      </w:r>
      <w:r w:rsidRPr="006F081D">
        <w:rPr>
          <w:rFonts w:eastAsia="SimSun"/>
          <w:sz w:val="24"/>
          <w:szCs w:val="24"/>
          <w:lang w:val="zh-CN" w:eastAsia="zh-CN"/>
        </w:rPr>
        <w:t>段所述邀请提交的书面意见，确定全体会议第十一届会议的拟议工作安排。</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900"/>
        <w:gridCol w:w="1900"/>
        <w:gridCol w:w="1900"/>
        <w:gridCol w:w="1900"/>
      </w:tblGrid>
      <w:tr w:rsidR="00032D1E" w:rsidRPr="00E30DED" w14:paraId="79F5FF80" w14:textId="77777777" w:rsidTr="00B13BE4">
        <w:trPr>
          <w:trHeight w:val="57"/>
          <w:jc w:val="center"/>
        </w:trPr>
        <w:tc>
          <w:tcPr>
            <w:tcW w:w="1582" w:type="dxa"/>
          </w:tcPr>
          <w:p w14:paraId="1AE1D3F1" w14:textId="77777777" w:rsidR="00032D1E" w:rsidRPr="00E30DED" w:rsidRDefault="00032D1E" w:rsidP="006F081D">
            <w:pPr>
              <w:pStyle w:val="Normal-pool"/>
              <w:spacing w:before="520"/>
              <w:rPr>
                <w:rFonts w:eastAsia="SimSun"/>
                <w:sz w:val="24"/>
                <w:szCs w:val="24"/>
                <w:lang w:val="en-GB" w:eastAsia="zh-CN"/>
              </w:rPr>
            </w:pPr>
          </w:p>
        </w:tc>
        <w:tc>
          <w:tcPr>
            <w:tcW w:w="1583" w:type="dxa"/>
          </w:tcPr>
          <w:p w14:paraId="7EE4F3AE" w14:textId="77777777" w:rsidR="00032D1E" w:rsidRPr="00E30DED" w:rsidRDefault="00032D1E" w:rsidP="006F081D">
            <w:pPr>
              <w:pStyle w:val="Normal-pool"/>
              <w:spacing w:before="520"/>
              <w:rPr>
                <w:rFonts w:eastAsia="SimSun"/>
                <w:sz w:val="24"/>
                <w:szCs w:val="24"/>
                <w:lang w:val="en-GB" w:eastAsia="zh-CN"/>
              </w:rPr>
            </w:pPr>
          </w:p>
        </w:tc>
        <w:tc>
          <w:tcPr>
            <w:tcW w:w="1583" w:type="dxa"/>
            <w:tcBorders>
              <w:bottom w:val="single" w:sz="4" w:space="0" w:color="auto"/>
            </w:tcBorders>
          </w:tcPr>
          <w:p w14:paraId="3065662E" w14:textId="77777777" w:rsidR="00032D1E" w:rsidRPr="00E30DED" w:rsidRDefault="00032D1E" w:rsidP="006F081D">
            <w:pPr>
              <w:pStyle w:val="Normal-pool"/>
              <w:spacing w:before="520"/>
              <w:rPr>
                <w:rFonts w:eastAsia="SimSun"/>
                <w:sz w:val="24"/>
                <w:szCs w:val="24"/>
                <w:lang w:val="en-GB" w:eastAsia="zh-CN"/>
              </w:rPr>
            </w:pPr>
          </w:p>
        </w:tc>
        <w:tc>
          <w:tcPr>
            <w:tcW w:w="1583" w:type="dxa"/>
          </w:tcPr>
          <w:p w14:paraId="3D0DB1E0" w14:textId="77777777" w:rsidR="00032D1E" w:rsidRPr="00E30DED" w:rsidRDefault="00032D1E" w:rsidP="006F081D">
            <w:pPr>
              <w:pStyle w:val="Normal-pool"/>
              <w:spacing w:before="520"/>
              <w:rPr>
                <w:rFonts w:eastAsia="SimSun"/>
                <w:sz w:val="24"/>
                <w:szCs w:val="24"/>
                <w:lang w:val="en-GB" w:eastAsia="zh-CN"/>
              </w:rPr>
            </w:pPr>
          </w:p>
        </w:tc>
        <w:tc>
          <w:tcPr>
            <w:tcW w:w="1583" w:type="dxa"/>
          </w:tcPr>
          <w:p w14:paraId="516DBCEF" w14:textId="77777777" w:rsidR="00032D1E" w:rsidRPr="00E30DED" w:rsidRDefault="00032D1E" w:rsidP="006F081D">
            <w:pPr>
              <w:pStyle w:val="Normal-pool"/>
              <w:spacing w:before="520"/>
              <w:rPr>
                <w:rFonts w:eastAsia="SimSun"/>
                <w:sz w:val="24"/>
                <w:szCs w:val="24"/>
                <w:lang w:val="en-GB" w:eastAsia="zh-CN"/>
              </w:rPr>
            </w:pPr>
          </w:p>
        </w:tc>
      </w:tr>
      <w:bookmarkEnd w:id="0"/>
    </w:tbl>
    <w:p w14:paraId="02AD73E2" w14:textId="2F6E0506" w:rsidR="00BD53D8" w:rsidRPr="00E30DED" w:rsidRDefault="00BD53D8" w:rsidP="00BA1532">
      <w:pPr>
        <w:pStyle w:val="Normal-pool"/>
        <w:rPr>
          <w:rFonts w:eastAsia="SimSun"/>
          <w:sz w:val="24"/>
          <w:szCs w:val="24"/>
          <w:lang w:val="en-GB" w:eastAsia="zh-CN"/>
        </w:rPr>
      </w:pPr>
    </w:p>
    <w:sectPr w:rsidR="00BD53D8" w:rsidRPr="00E30DED" w:rsidSect="00813E51">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E5FB" w14:textId="77777777" w:rsidR="00FE07D0" w:rsidRPr="00BD53D8" w:rsidRDefault="00FE07D0">
      <w:r w:rsidRPr="00BD53D8">
        <w:separator/>
      </w:r>
    </w:p>
    <w:p w14:paraId="261EC6E5" w14:textId="77777777" w:rsidR="00FE07D0" w:rsidRDefault="00FE07D0"/>
  </w:endnote>
  <w:endnote w:type="continuationSeparator" w:id="0">
    <w:p w14:paraId="59C23268" w14:textId="77777777" w:rsidR="00FE07D0" w:rsidRPr="00BD53D8" w:rsidRDefault="00FE07D0">
      <w:r w:rsidRPr="00BD53D8">
        <w:continuationSeparator/>
      </w:r>
    </w:p>
    <w:p w14:paraId="0A14B127" w14:textId="77777777" w:rsidR="00FE07D0" w:rsidRDefault="00FE0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KaiTi">
    <w:altName w:val="Microsoft YaHe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5DAA" w14:textId="2B280591" w:rsidR="00813E51" w:rsidRPr="00942DF9" w:rsidRDefault="00813E51" w:rsidP="00942DF9">
    <w:pPr>
      <w:pStyle w:val="Footer"/>
      <w:spacing w:before="0" w:line="240" w:lineRule="auto"/>
      <w:jc w:val="left"/>
      <w:rPr>
        <w:sz w:val="20"/>
        <w:szCs w:val="20"/>
      </w:rPr>
    </w:pPr>
    <w:r w:rsidRPr="00942DF9">
      <w:rPr>
        <w:sz w:val="20"/>
        <w:szCs w:val="20"/>
      </w:rPr>
      <w:fldChar w:fldCharType="begin"/>
    </w:r>
    <w:r w:rsidRPr="00942DF9">
      <w:rPr>
        <w:sz w:val="20"/>
        <w:szCs w:val="20"/>
      </w:rPr>
      <w:instrText xml:space="preserve"> PAGE </w:instrText>
    </w:r>
    <w:r w:rsidRPr="00942DF9">
      <w:rPr>
        <w:sz w:val="20"/>
        <w:szCs w:val="20"/>
      </w:rPr>
      <w:fldChar w:fldCharType="separate"/>
    </w:r>
    <w:r w:rsidRPr="00942DF9">
      <w:rPr>
        <w:sz w:val="20"/>
        <w:szCs w:val="20"/>
      </w:rPr>
      <w:t>1</w:t>
    </w:r>
    <w:r w:rsidRPr="00942DF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2A88" w14:textId="60C3AAC2" w:rsidR="00813E51" w:rsidRPr="000F5429" w:rsidRDefault="00813E51" w:rsidP="000F5429">
    <w:pPr>
      <w:pStyle w:val="Footer-pool"/>
      <w:spacing w:line="240" w:lineRule="auto"/>
      <w:jc w:val="right"/>
      <w:rPr>
        <w:sz w:val="20"/>
        <w:szCs w:val="20"/>
      </w:rPr>
    </w:pPr>
    <w:r w:rsidRPr="000F5429">
      <w:rPr>
        <w:sz w:val="20"/>
        <w:szCs w:val="20"/>
      </w:rPr>
      <w:fldChar w:fldCharType="begin"/>
    </w:r>
    <w:r w:rsidRPr="000F5429">
      <w:rPr>
        <w:sz w:val="20"/>
        <w:szCs w:val="20"/>
      </w:rPr>
      <w:instrText xml:space="preserve"> PAGE \* MERGEFORMAT </w:instrText>
    </w:r>
    <w:r w:rsidRPr="000F5429">
      <w:rPr>
        <w:sz w:val="20"/>
        <w:szCs w:val="20"/>
      </w:rPr>
      <w:fldChar w:fldCharType="separate"/>
    </w:r>
    <w:r w:rsidRPr="000F5429">
      <w:rPr>
        <w:noProof/>
        <w:sz w:val="20"/>
        <w:szCs w:val="20"/>
      </w:rPr>
      <w:t>7</w:t>
    </w:r>
    <w:r w:rsidRPr="000F542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4F83" w14:textId="02F25500" w:rsidR="00BD53D8" w:rsidRPr="00BD53D8" w:rsidRDefault="00813E51" w:rsidP="00813E51">
    <w:pPr>
      <w:pStyle w:val="Normal-pool"/>
    </w:pPr>
    <w:bookmarkStart w:id="8" w:name="FooterJobDate"/>
    <w:r>
      <w:t>K2310682[</w:t>
    </w:r>
    <w:r w:rsidR="0002699E">
      <w:t>C</w:t>
    </w:r>
    <w:r>
      <w:t>]</w:t>
    </w:r>
    <w:r>
      <w:tab/>
    </w:r>
    <w:r w:rsidR="00942DF9">
      <w:t>1</w:t>
    </w:r>
    <w:r w:rsidR="00833032">
      <w:t>3</w:t>
    </w:r>
    <w:r>
      <w:t>0</w:t>
    </w:r>
    <w:r w:rsidR="00942DF9">
      <w:t>7</w:t>
    </w:r>
    <w:r>
      <w:t>23</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01D5" w14:textId="77777777" w:rsidR="00FE07D0" w:rsidRPr="00E32373" w:rsidRDefault="00FE07D0" w:rsidP="00E32373">
      <w:pPr>
        <w:pStyle w:val="Normal-pool"/>
        <w:tabs>
          <w:tab w:val="clear" w:pos="1247"/>
          <w:tab w:val="clear" w:pos="1871"/>
          <w:tab w:val="clear" w:pos="2495"/>
          <w:tab w:val="clear" w:pos="3119"/>
          <w:tab w:val="clear" w:pos="3742"/>
          <w:tab w:val="clear" w:pos="4366"/>
        </w:tabs>
        <w:spacing w:before="60"/>
        <w:ind w:left="624"/>
        <w:rPr>
          <w:sz w:val="18"/>
          <w:szCs w:val="18"/>
        </w:rPr>
      </w:pPr>
      <w:r w:rsidRPr="00F121CE">
        <w:rPr>
          <w:sz w:val="18"/>
          <w:szCs w:val="18"/>
        </w:rPr>
        <w:separator/>
      </w:r>
    </w:p>
  </w:footnote>
  <w:footnote w:type="continuationSeparator" w:id="0">
    <w:p w14:paraId="62EBBEBE" w14:textId="77777777" w:rsidR="00FE07D0" w:rsidRPr="00BD53D8" w:rsidRDefault="00FE07D0" w:rsidP="00BC07FE">
      <w:pPr>
        <w:pStyle w:val="Normal-pool"/>
      </w:pPr>
      <w:r w:rsidRPr="00BD53D8">
        <w:continuationSeparator/>
      </w:r>
    </w:p>
    <w:p w14:paraId="09015B31" w14:textId="77777777" w:rsidR="00FE07D0" w:rsidRDefault="00FE07D0"/>
  </w:footnote>
  <w:footnote w:type="continuationNotice" w:id="1">
    <w:p w14:paraId="625AC64D" w14:textId="77777777" w:rsidR="00FE07D0" w:rsidRPr="00BD53D8" w:rsidRDefault="00FE07D0" w:rsidP="00E94B48">
      <w:pPr>
        <w:pStyle w:val="Footer"/>
        <w:rPr>
          <w:sz w:val="4"/>
          <w:szCs w:val="4"/>
        </w:rPr>
      </w:pPr>
    </w:p>
    <w:p w14:paraId="4F7652A3" w14:textId="77777777" w:rsidR="00FE07D0" w:rsidRDefault="00FE07D0"/>
  </w:footnote>
  <w:footnote w:id="2">
    <w:p w14:paraId="4E7631D9" w14:textId="77777777" w:rsidR="006C0D37" w:rsidRPr="00942DF9" w:rsidRDefault="006C0D37" w:rsidP="00942DF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942DF9">
        <w:rPr>
          <w:rFonts w:eastAsia="SimSun"/>
          <w:sz w:val="20"/>
          <w:lang w:val="zh-CN" w:eastAsia="zh-CN"/>
        </w:rPr>
        <w:t>* IPBES/10/1</w:t>
      </w:r>
      <w:r w:rsidRPr="00942DF9">
        <w:rPr>
          <w:rFonts w:eastAsia="SimSun"/>
          <w:sz w:val="20"/>
          <w:lang w:val="zh-CN" w:eastAsia="zh-CN"/>
        </w:rPr>
        <w:t>。</w:t>
      </w:r>
    </w:p>
  </w:footnote>
  <w:footnote w:id="3">
    <w:p w14:paraId="5E598972" w14:textId="77777777" w:rsidR="00BD53D8" w:rsidRPr="00183BB7" w:rsidRDefault="00BD53D8" w:rsidP="00942DF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942DF9">
        <w:rPr>
          <w:rStyle w:val="FootnoteReference"/>
          <w:spacing w:val="0"/>
          <w:w w:val="100"/>
          <w:position w:val="0"/>
          <w:sz w:val="20"/>
          <w:szCs w:val="20"/>
          <w:lang w:val="zh-CN"/>
        </w:rPr>
        <w:footnoteRef/>
      </w:r>
      <w:r w:rsidRPr="00942DF9">
        <w:rPr>
          <w:rFonts w:eastAsia="SimSun"/>
          <w:sz w:val="20"/>
          <w:lang w:val="zh-CN" w:eastAsia="zh-CN"/>
        </w:rPr>
        <w:t xml:space="preserve"> IPBES/10/4</w:t>
      </w:r>
      <w:r w:rsidRPr="00942DF9">
        <w:rPr>
          <w:rFonts w:eastAsia="SimSun"/>
          <w:sz w:val="20"/>
          <w:lang w:val="zh-CN" w:eastAsia="zh-CN"/>
        </w:rPr>
        <w:t>。</w:t>
      </w:r>
    </w:p>
  </w:footnote>
  <w:footnote w:id="4">
    <w:p w14:paraId="71FA43D4" w14:textId="77777777" w:rsidR="001E326F" w:rsidRPr="00BA1532" w:rsidRDefault="001E326F" w:rsidP="00BA1532">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BA1532">
        <w:rPr>
          <w:rStyle w:val="FootnoteReference"/>
          <w:spacing w:val="0"/>
          <w:w w:val="100"/>
          <w:position w:val="0"/>
          <w:sz w:val="20"/>
          <w:szCs w:val="20"/>
          <w:lang w:val="zh-CN"/>
        </w:rPr>
        <w:footnoteRef/>
      </w:r>
      <w:r w:rsidRPr="00BA1532">
        <w:rPr>
          <w:rFonts w:eastAsia="SimSun"/>
          <w:sz w:val="20"/>
          <w:lang w:val="zh-CN" w:eastAsia="zh-CN"/>
        </w:rPr>
        <w:t xml:space="preserve"> </w:t>
      </w:r>
      <w:r w:rsidRPr="00BA1532">
        <w:rPr>
          <w:rFonts w:eastAsia="SimSun"/>
          <w:sz w:val="20"/>
          <w:lang w:val="zh-CN" w:eastAsia="zh-CN"/>
        </w:rPr>
        <w:t>该决定的案文草案载于下文第二节。</w:t>
      </w:r>
    </w:p>
  </w:footnote>
  <w:footnote w:id="5">
    <w:p w14:paraId="50C73AE6" w14:textId="3B693A83" w:rsidR="00BD53D8" w:rsidRPr="00BA1532" w:rsidRDefault="00BD53D8" w:rsidP="00BA1532">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BA1532">
        <w:rPr>
          <w:rStyle w:val="FootnoteReference"/>
          <w:spacing w:val="0"/>
          <w:w w:val="100"/>
          <w:position w:val="0"/>
          <w:sz w:val="20"/>
          <w:szCs w:val="20"/>
          <w:lang w:val="zh-CN"/>
        </w:rPr>
        <w:footnoteRef/>
      </w:r>
      <w:r w:rsidRPr="00BA1532">
        <w:rPr>
          <w:rFonts w:eastAsia="SimSun"/>
          <w:sz w:val="20"/>
          <w:lang w:val="zh-CN" w:eastAsia="zh-CN"/>
        </w:rPr>
        <w:t xml:space="preserve"> </w:t>
      </w:r>
      <w:r w:rsidRPr="00BA1532">
        <w:rPr>
          <w:rFonts w:eastAsia="SimSun"/>
          <w:sz w:val="20"/>
          <w:lang w:val="zh-CN" w:eastAsia="zh-CN"/>
        </w:rPr>
        <w:t>决策者摘要草案载于</w:t>
      </w:r>
      <w:r w:rsidRPr="00BA1532">
        <w:rPr>
          <w:rFonts w:eastAsia="SimSun"/>
          <w:sz w:val="20"/>
          <w:lang w:val="zh-CN" w:eastAsia="zh-CN"/>
        </w:rPr>
        <w:t>IPBES/10/6</w:t>
      </w:r>
      <w:r w:rsidRPr="00BA1532">
        <w:rPr>
          <w:rFonts w:eastAsia="SimSun"/>
          <w:sz w:val="20"/>
          <w:lang w:val="zh-CN" w:eastAsia="zh-CN"/>
        </w:rPr>
        <w:t>号文件。</w:t>
      </w:r>
    </w:p>
  </w:footnote>
  <w:footnote w:id="6">
    <w:p w14:paraId="062B693E" w14:textId="0C3D7D44" w:rsidR="00BD53D8" w:rsidRPr="00BA1532" w:rsidRDefault="00BD53D8" w:rsidP="00BA1532">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BA1532">
        <w:rPr>
          <w:rStyle w:val="FootnoteReference"/>
          <w:spacing w:val="0"/>
          <w:w w:val="100"/>
          <w:position w:val="0"/>
          <w:sz w:val="20"/>
          <w:szCs w:val="20"/>
          <w:lang w:val="zh-CN"/>
        </w:rPr>
        <w:footnoteRef/>
      </w:r>
      <w:r w:rsidRPr="00BA1532">
        <w:rPr>
          <w:rFonts w:eastAsia="SimSun"/>
          <w:sz w:val="20"/>
          <w:lang w:val="zh-CN" w:eastAsia="zh-CN"/>
        </w:rPr>
        <w:t xml:space="preserve"> </w:t>
      </w:r>
      <w:r w:rsidRPr="00BA1532">
        <w:rPr>
          <w:rFonts w:eastAsia="SimSun"/>
          <w:sz w:val="20"/>
          <w:lang w:val="zh-CN" w:eastAsia="zh-CN"/>
        </w:rPr>
        <w:t>各章草案载于</w:t>
      </w:r>
      <w:r w:rsidRPr="00BA1532">
        <w:rPr>
          <w:rFonts w:eastAsia="SimSun"/>
          <w:sz w:val="20"/>
          <w:lang w:val="zh-CN" w:eastAsia="zh-CN"/>
        </w:rPr>
        <w:t>IPBES/10/INF/1</w:t>
      </w:r>
      <w:r w:rsidRPr="00BA1532">
        <w:rPr>
          <w:rFonts w:eastAsia="SimSun"/>
          <w:sz w:val="20"/>
          <w:lang w:val="zh-CN" w:eastAsia="zh-CN"/>
        </w:rPr>
        <w:t>号文件。</w:t>
      </w:r>
    </w:p>
  </w:footnote>
  <w:footnote w:id="7">
    <w:p w14:paraId="4A712147" w14:textId="77777777" w:rsidR="00BD53D8" w:rsidRPr="00BA1532" w:rsidRDefault="00BD53D8" w:rsidP="00BA1532">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BA1532">
        <w:rPr>
          <w:rStyle w:val="FootnoteReference"/>
          <w:spacing w:val="0"/>
          <w:w w:val="100"/>
          <w:position w:val="0"/>
          <w:sz w:val="20"/>
          <w:szCs w:val="20"/>
          <w:lang w:val="zh-CN"/>
        </w:rPr>
        <w:footnoteRef/>
      </w:r>
      <w:r w:rsidRPr="00BA1532">
        <w:rPr>
          <w:rFonts w:eastAsia="SimSun"/>
          <w:sz w:val="20"/>
          <w:lang w:val="zh-CN" w:eastAsia="zh-CN"/>
        </w:rPr>
        <w:t xml:space="preserve"> </w:t>
      </w:r>
      <w:r w:rsidRPr="00BA1532">
        <w:rPr>
          <w:rFonts w:eastAsia="SimSun"/>
          <w:sz w:val="20"/>
          <w:lang w:val="zh-CN" w:eastAsia="zh-CN"/>
        </w:rPr>
        <w:t>见</w:t>
      </w:r>
      <w:r w:rsidRPr="00BA1532">
        <w:rPr>
          <w:rFonts w:eastAsia="SimSun"/>
          <w:sz w:val="20"/>
          <w:lang w:val="zh-CN" w:eastAsia="zh-CN"/>
        </w:rPr>
        <w:t>IPBES-3/3</w:t>
      </w:r>
      <w:r w:rsidRPr="00BA1532">
        <w:rPr>
          <w:rFonts w:eastAsia="SimSun"/>
          <w:sz w:val="20"/>
          <w:lang w:val="zh-CN" w:eastAsia="zh-CN"/>
        </w:rPr>
        <w:t>号决定，附件一，第</w:t>
      </w:r>
      <w:r w:rsidRPr="00BA1532">
        <w:rPr>
          <w:rFonts w:eastAsia="SimSun"/>
          <w:sz w:val="20"/>
          <w:lang w:val="zh-CN" w:eastAsia="zh-CN"/>
        </w:rPr>
        <w:t>3.4</w:t>
      </w:r>
      <w:r w:rsidRPr="00BA1532">
        <w:rPr>
          <w:rFonts w:eastAsia="SimSun"/>
          <w:sz w:val="20"/>
          <w:lang w:val="zh-CN" w:eastAsia="zh-CN"/>
        </w:rPr>
        <w:t>节。</w:t>
      </w:r>
    </w:p>
  </w:footnote>
  <w:footnote w:id="8">
    <w:p w14:paraId="71166BA5" w14:textId="77777777" w:rsidR="00BD53D8" w:rsidRPr="00BA1532" w:rsidRDefault="00BD53D8" w:rsidP="00BA1532">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BA1532">
        <w:rPr>
          <w:rStyle w:val="FootnoteReference"/>
          <w:spacing w:val="0"/>
          <w:w w:val="100"/>
          <w:position w:val="0"/>
          <w:sz w:val="20"/>
          <w:szCs w:val="20"/>
          <w:lang w:val="zh-CN"/>
        </w:rPr>
        <w:footnoteRef/>
      </w:r>
      <w:r w:rsidRPr="00BA1532">
        <w:rPr>
          <w:rFonts w:eastAsia="SimSun"/>
          <w:sz w:val="20"/>
          <w:lang w:val="zh-CN" w:eastAsia="zh-CN"/>
        </w:rPr>
        <w:t xml:space="preserve"> IPBES/10/10</w:t>
      </w:r>
      <w:r w:rsidRPr="00BA1532">
        <w:rPr>
          <w:rFonts w:eastAsia="SimSun"/>
          <w:sz w:val="20"/>
          <w:lang w:val="zh-CN" w:eastAsia="zh-CN"/>
        </w:rPr>
        <w:t>，附件二。</w:t>
      </w:r>
    </w:p>
  </w:footnote>
  <w:footnote w:id="9">
    <w:p w14:paraId="042C8464" w14:textId="77777777" w:rsidR="00BD53D8" w:rsidRPr="00BA1532" w:rsidRDefault="00BD53D8" w:rsidP="00BA1532">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BA1532">
        <w:rPr>
          <w:rStyle w:val="FootnoteReference"/>
          <w:spacing w:val="0"/>
          <w:w w:val="100"/>
          <w:position w:val="0"/>
          <w:sz w:val="20"/>
          <w:szCs w:val="20"/>
          <w:lang w:val="zh-CN"/>
        </w:rPr>
        <w:footnoteRef/>
      </w:r>
      <w:r w:rsidRPr="00BA1532">
        <w:rPr>
          <w:rFonts w:eastAsia="SimSun"/>
          <w:sz w:val="20"/>
          <w:lang w:val="zh-CN" w:eastAsia="zh-CN"/>
        </w:rPr>
        <w:t xml:space="preserve"> </w:t>
      </w:r>
      <w:r w:rsidRPr="00BA1532">
        <w:rPr>
          <w:rFonts w:eastAsia="SimSun"/>
          <w:sz w:val="20"/>
          <w:lang w:val="zh-CN" w:eastAsia="zh-CN"/>
        </w:rPr>
        <w:t>见</w:t>
      </w:r>
      <w:r w:rsidRPr="00BA1532">
        <w:rPr>
          <w:rFonts w:eastAsia="SimSun"/>
          <w:sz w:val="20"/>
          <w:lang w:val="zh-CN" w:eastAsia="zh-CN"/>
        </w:rPr>
        <w:t>IPBES-3/3</w:t>
      </w:r>
      <w:r w:rsidRPr="00BA1532">
        <w:rPr>
          <w:rFonts w:eastAsia="SimSun"/>
          <w:sz w:val="20"/>
          <w:lang w:val="zh-CN" w:eastAsia="zh-CN"/>
        </w:rPr>
        <w:t>号决定，附件一，第</w:t>
      </w:r>
      <w:r w:rsidRPr="00BA1532">
        <w:rPr>
          <w:rFonts w:eastAsia="SimSun"/>
          <w:sz w:val="20"/>
          <w:lang w:val="zh-CN" w:eastAsia="zh-CN"/>
        </w:rPr>
        <w:t>3.4</w:t>
      </w:r>
      <w:r w:rsidRPr="00BA1532">
        <w:rPr>
          <w:rFonts w:eastAsia="SimSun"/>
          <w:sz w:val="20"/>
          <w:lang w:val="zh-CN" w:eastAsia="zh-CN"/>
        </w:rPr>
        <w:t>节。</w:t>
      </w:r>
    </w:p>
  </w:footnote>
  <w:footnote w:id="10">
    <w:p w14:paraId="3ADFB616" w14:textId="34DA8297" w:rsidR="00BD53D8" w:rsidRPr="00BA1532" w:rsidRDefault="00BD53D8" w:rsidP="00BA1532">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BA1532">
        <w:rPr>
          <w:rStyle w:val="FootnoteReference"/>
          <w:spacing w:val="0"/>
          <w:w w:val="100"/>
          <w:position w:val="0"/>
          <w:sz w:val="20"/>
          <w:szCs w:val="20"/>
          <w:lang w:val="zh-CN"/>
        </w:rPr>
        <w:footnoteRef/>
      </w:r>
      <w:r w:rsidRPr="00BA1532">
        <w:rPr>
          <w:rFonts w:eastAsia="SimSun"/>
          <w:sz w:val="20"/>
          <w:lang w:val="zh-CN" w:eastAsia="zh-CN"/>
        </w:rPr>
        <w:t xml:space="preserve"> </w:t>
      </w:r>
      <w:r w:rsidR="00E67CA2" w:rsidRPr="00BA1532">
        <w:rPr>
          <w:rFonts w:eastAsia="SimSun" w:hint="eastAsia"/>
          <w:sz w:val="20"/>
          <w:lang w:val="zh-CN" w:eastAsia="zh-CN"/>
        </w:rPr>
        <w:t>该</w:t>
      </w:r>
      <w:r w:rsidRPr="00BA1532">
        <w:rPr>
          <w:rFonts w:eastAsia="SimSun"/>
          <w:sz w:val="20"/>
          <w:lang w:val="zh-CN" w:eastAsia="zh-CN"/>
        </w:rPr>
        <w:t>初步范围界定报告载于</w:t>
      </w:r>
      <w:r w:rsidRPr="00BA1532">
        <w:rPr>
          <w:rFonts w:eastAsia="SimSun"/>
          <w:sz w:val="20"/>
          <w:lang w:val="zh-CN" w:eastAsia="zh-CN"/>
        </w:rPr>
        <w:t>IPBES/10/10</w:t>
      </w:r>
      <w:r w:rsidRPr="00BA1532">
        <w:rPr>
          <w:rFonts w:eastAsia="SimSun"/>
          <w:sz w:val="20"/>
          <w:lang w:val="zh-CN" w:eastAsia="zh-CN"/>
        </w:rPr>
        <w:t>号文件附件三。</w:t>
      </w:r>
    </w:p>
  </w:footnote>
  <w:footnote w:id="11">
    <w:p w14:paraId="585962F7" w14:textId="3DD0B60B" w:rsidR="009A402D" w:rsidRPr="00BA1532" w:rsidRDefault="009A402D" w:rsidP="00BA1532">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BA1532">
        <w:rPr>
          <w:rStyle w:val="FootnoteReference"/>
          <w:spacing w:val="0"/>
          <w:w w:val="100"/>
          <w:position w:val="0"/>
          <w:sz w:val="20"/>
          <w:szCs w:val="20"/>
          <w:lang w:val="zh-CN"/>
        </w:rPr>
        <w:footnoteRef/>
      </w:r>
      <w:r w:rsidRPr="00BA1532">
        <w:rPr>
          <w:rFonts w:eastAsia="SimSun"/>
          <w:sz w:val="20"/>
          <w:lang w:val="zh-CN" w:eastAsia="zh-CN"/>
        </w:rPr>
        <w:t xml:space="preserve"> </w:t>
      </w:r>
      <w:r w:rsidR="00E67CA2" w:rsidRPr="00BA1532">
        <w:rPr>
          <w:rFonts w:eastAsia="SimSun" w:hint="eastAsia"/>
          <w:sz w:val="20"/>
          <w:lang w:val="zh-CN" w:eastAsia="zh-CN"/>
        </w:rPr>
        <w:t>该</w:t>
      </w:r>
      <w:r w:rsidRPr="00BA1532">
        <w:rPr>
          <w:rFonts w:eastAsia="SimSun"/>
          <w:sz w:val="20"/>
          <w:lang w:val="zh-CN" w:eastAsia="zh-CN"/>
        </w:rPr>
        <w:t>初步范围界定报告载于</w:t>
      </w:r>
      <w:r w:rsidRPr="00BA1532">
        <w:rPr>
          <w:rFonts w:eastAsia="SimSun"/>
          <w:sz w:val="20"/>
          <w:lang w:val="zh-CN" w:eastAsia="zh-CN"/>
        </w:rPr>
        <w:t>IPBES/10/10</w:t>
      </w:r>
      <w:r w:rsidRPr="00BA1532">
        <w:rPr>
          <w:rFonts w:eastAsia="SimSun"/>
          <w:sz w:val="20"/>
          <w:lang w:val="zh-CN" w:eastAsia="zh-CN"/>
        </w:rPr>
        <w:t>号文件附件四。</w:t>
      </w:r>
    </w:p>
  </w:footnote>
  <w:footnote w:id="12">
    <w:p w14:paraId="032A2CF1" w14:textId="77777777" w:rsidR="00BD53D8" w:rsidRPr="00183BB7" w:rsidRDefault="00BD53D8" w:rsidP="00BA1532">
      <w:pPr>
        <w:pStyle w:val="Footnote-Text"/>
        <w:tabs>
          <w:tab w:val="clear" w:pos="1247"/>
          <w:tab w:val="clear" w:pos="1871"/>
          <w:tab w:val="clear" w:pos="2495"/>
          <w:tab w:val="clear" w:pos="3119"/>
          <w:tab w:val="clear" w:pos="3742"/>
          <w:tab w:val="clear" w:pos="4366"/>
        </w:tabs>
        <w:ind w:left="1253"/>
        <w:rPr>
          <w:rFonts w:eastAsia="SimSun"/>
          <w:sz w:val="20"/>
        </w:rPr>
      </w:pPr>
      <w:r w:rsidRPr="00BA1532">
        <w:rPr>
          <w:rStyle w:val="FootnoteReference"/>
          <w:spacing w:val="0"/>
          <w:w w:val="100"/>
          <w:position w:val="0"/>
          <w:sz w:val="20"/>
          <w:szCs w:val="20"/>
          <w:lang w:val="zh-CN"/>
        </w:rPr>
        <w:footnoteRef/>
      </w:r>
      <w:r w:rsidRPr="00BA1532">
        <w:rPr>
          <w:rFonts w:eastAsia="SimSun"/>
          <w:sz w:val="20"/>
          <w:lang w:val="en-GB"/>
        </w:rPr>
        <w:t xml:space="preserve"> IPBES/10/7</w:t>
      </w:r>
      <w:r w:rsidRPr="00BA1532">
        <w:rPr>
          <w:rFonts w:eastAsia="SimSun"/>
          <w:sz w:val="20"/>
          <w:lang w:val="zh-CN"/>
        </w:rPr>
        <w:t>。</w:t>
      </w:r>
    </w:p>
  </w:footnote>
  <w:footnote w:id="13">
    <w:p w14:paraId="040AD01A" w14:textId="77777777" w:rsidR="00BD53D8" w:rsidRPr="00BA1532" w:rsidRDefault="00BD53D8" w:rsidP="00BA1532">
      <w:pPr>
        <w:pStyle w:val="Footnote-Text"/>
        <w:tabs>
          <w:tab w:val="clear" w:pos="1247"/>
          <w:tab w:val="clear" w:pos="1871"/>
          <w:tab w:val="clear" w:pos="2495"/>
          <w:tab w:val="clear" w:pos="3119"/>
          <w:tab w:val="clear" w:pos="3742"/>
          <w:tab w:val="clear" w:pos="4366"/>
        </w:tabs>
        <w:ind w:left="1253"/>
        <w:rPr>
          <w:rFonts w:eastAsia="SimSun"/>
          <w:sz w:val="20"/>
        </w:rPr>
      </w:pPr>
      <w:r w:rsidRPr="00BA1532">
        <w:rPr>
          <w:rStyle w:val="FootnoteReference"/>
          <w:spacing w:val="0"/>
          <w:w w:val="100"/>
          <w:position w:val="0"/>
          <w:sz w:val="20"/>
          <w:szCs w:val="20"/>
          <w:lang w:val="zh-CN"/>
        </w:rPr>
        <w:footnoteRef/>
      </w:r>
      <w:r w:rsidRPr="00BA1532">
        <w:rPr>
          <w:rFonts w:eastAsia="SimSun"/>
          <w:sz w:val="20"/>
          <w:lang w:val="en-GB"/>
        </w:rPr>
        <w:t xml:space="preserve"> IPBES/10/INF/20</w:t>
      </w:r>
      <w:r w:rsidRPr="00BA1532">
        <w:rPr>
          <w:rFonts w:eastAsia="SimSun"/>
          <w:sz w:val="20"/>
          <w:lang w:val="zh-CN"/>
        </w:rPr>
        <w:t>。</w:t>
      </w:r>
    </w:p>
  </w:footnote>
  <w:footnote w:id="14">
    <w:p w14:paraId="2DDE31EB" w14:textId="25B39B39" w:rsidR="00BD53D8" w:rsidRPr="00C64B66" w:rsidRDefault="00BD53D8" w:rsidP="00C64B66">
      <w:pPr>
        <w:pStyle w:val="Footnote-Text"/>
        <w:tabs>
          <w:tab w:val="clear" w:pos="1247"/>
          <w:tab w:val="clear" w:pos="1871"/>
          <w:tab w:val="clear" w:pos="2495"/>
          <w:tab w:val="clear" w:pos="3119"/>
          <w:tab w:val="clear" w:pos="3742"/>
          <w:tab w:val="clear" w:pos="4366"/>
        </w:tabs>
        <w:ind w:left="1253"/>
        <w:rPr>
          <w:rFonts w:eastAsia="SimSun"/>
          <w:sz w:val="20"/>
        </w:rPr>
      </w:pPr>
      <w:r w:rsidRPr="00C64B66">
        <w:rPr>
          <w:rStyle w:val="FootnoteReference"/>
          <w:spacing w:val="0"/>
          <w:w w:val="100"/>
          <w:position w:val="0"/>
          <w:sz w:val="20"/>
          <w:szCs w:val="20"/>
          <w:lang w:val="zh-CN"/>
        </w:rPr>
        <w:footnoteRef/>
      </w:r>
      <w:r w:rsidRPr="00C64B66">
        <w:rPr>
          <w:rFonts w:eastAsia="SimSun"/>
          <w:sz w:val="20"/>
          <w:lang w:val="en-GB"/>
        </w:rPr>
        <w:t xml:space="preserve"> IPBES/8/</w:t>
      </w:r>
      <w:r w:rsidR="00833032">
        <w:rPr>
          <w:rFonts w:eastAsia="SimSun"/>
          <w:sz w:val="20"/>
          <w:lang w:val="en-GB"/>
        </w:rPr>
        <w:t>6</w:t>
      </w:r>
      <w:r w:rsidRPr="00C64B66">
        <w:rPr>
          <w:rFonts w:eastAsia="SimSun"/>
          <w:sz w:val="20"/>
          <w:lang w:val="zh-CN"/>
        </w:rPr>
        <w:t>。</w:t>
      </w:r>
    </w:p>
  </w:footnote>
  <w:footnote w:id="15">
    <w:p w14:paraId="402DBEE2" w14:textId="77777777" w:rsidR="00BD53D8" w:rsidRPr="00C64B66" w:rsidRDefault="00BD53D8" w:rsidP="00C64B66">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C64B66">
        <w:rPr>
          <w:rStyle w:val="FootnoteReference"/>
          <w:spacing w:val="0"/>
          <w:w w:val="100"/>
          <w:position w:val="0"/>
          <w:sz w:val="20"/>
          <w:szCs w:val="20"/>
          <w:lang w:val="zh-CN"/>
        </w:rPr>
        <w:footnoteRef/>
      </w:r>
      <w:r w:rsidRPr="00C64B66">
        <w:rPr>
          <w:rFonts w:eastAsia="SimSun"/>
          <w:sz w:val="20"/>
          <w:lang w:val="zh-CN" w:eastAsia="zh-CN"/>
        </w:rPr>
        <w:t xml:space="preserve"> </w:t>
      </w:r>
      <w:r w:rsidRPr="00C64B66">
        <w:rPr>
          <w:rFonts w:eastAsia="SimSun"/>
          <w:sz w:val="20"/>
          <w:lang w:val="zh-CN" w:eastAsia="zh-CN"/>
        </w:rPr>
        <w:t>工作计划草案载于</w:t>
      </w:r>
      <w:r w:rsidRPr="00C64B66">
        <w:rPr>
          <w:rFonts w:eastAsia="SimSun"/>
          <w:sz w:val="20"/>
          <w:lang w:val="zh-CN" w:eastAsia="zh-CN"/>
        </w:rPr>
        <w:t>IPBES/10/8</w:t>
      </w:r>
      <w:r w:rsidRPr="00C64B66">
        <w:rPr>
          <w:rFonts w:eastAsia="SimSun"/>
          <w:sz w:val="20"/>
          <w:lang w:val="zh-CN" w:eastAsia="zh-CN"/>
        </w:rPr>
        <w:t>号文件附件五。</w:t>
      </w:r>
    </w:p>
  </w:footnote>
  <w:footnote w:id="16">
    <w:p w14:paraId="0DAF35A5" w14:textId="7392CD58" w:rsidR="00FB41B2" w:rsidRPr="00C64B66" w:rsidRDefault="00FB41B2" w:rsidP="00C64B66">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C64B66">
        <w:rPr>
          <w:rStyle w:val="FootnoteReference"/>
          <w:spacing w:val="0"/>
          <w:w w:val="100"/>
          <w:position w:val="0"/>
          <w:sz w:val="20"/>
          <w:szCs w:val="20"/>
          <w:lang w:val="zh-CN"/>
        </w:rPr>
        <w:footnoteRef/>
      </w:r>
      <w:r w:rsidRPr="00C64B66">
        <w:rPr>
          <w:rFonts w:eastAsia="SimSun"/>
          <w:sz w:val="20"/>
          <w:lang w:val="zh-CN" w:eastAsia="zh-CN"/>
        </w:rPr>
        <w:t xml:space="preserve"> </w:t>
      </w:r>
      <w:r w:rsidRPr="00C64B66">
        <w:rPr>
          <w:rFonts w:eastAsia="SimSun"/>
          <w:sz w:val="20"/>
          <w:lang w:val="zh-CN" w:eastAsia="zh-CN"/>
        </w:rPr>
        <w:t>职权范围草案载于</w:t>
      </w:r>
      <w:r w:rsidRPr="00C64B66">
        <w:rPr>
          <w:rFonts w:eastAsia="SimSun"/>
          <w:sz w:val="20"/>
          <w:lang w:val="zh-CN" w:eastAsia="zh-CN"/>
        </w:rPr>
        <w:t>IPBES/10/8</w:t>
      </w:r>
      <w:r w:rsidRPr="00C64B66">
        <w:rPr>
          <w:rFonts w:eastAsia="SimSun"/>
          <w:sz w:val="20"/>
          <w:lang w:val="zh-CN" w:eastAsia="zh-CN"/>
        </w:rPr>
        <w:t>号文件附件一。</w:t>
      </w:r>
    </w:p>
  </w:footnote>
  <w:footnote w:id="17">
    <w:p w14:paraId="526E8BC2" w14:textId="77777777" w:rsidR="00BD53D8" w:rsidRPr="00C64B66" w:rsidRDefault="00BD53D8" w:rsidP="00C64B66">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C64B66">
        <w:rPr>
          <w:rStyle w:val="FootnoteReference"/>
          <w:spacing w:val="0"/>
          <w:w w:val="100"/>
          <w:position w:val="0"/>
          <w:sz w:val="20"/>
          <w:szCs w:val="20"/>
          <w:lang w:val="zh-CN"/>
        </w:rPr>
        <w:footnoteRef/>
      </w:r>
      <w:r w:rsidRPr="00C64B66">
        <w:rPr>
          <w:rFonts w:eastAsia="SimSun"/>
          <w:sz w:val="20"/>
          <w:lang w:val="zh-CN" w:eastAsia="zh-CN"/>
        </w:rPr>
        <w:t xml:space="preserve"> </w:t>
      </w:r>
      <w:r w:rsidRPr="00C64B66">
        <w:rPr>
          <w:rFonts w:eastAsia="SimSun"/>
          <w:sz w:val="20"/>
          <w:lang w:val="zh-CN" w:eastAsia="zh-CN"/>
        </w:rPr>
        <w:t>工作计划草案载于</w:t>
      </w:r>
      <w:r w:rsidRPr="00C64B66">
        <w:rPr>
          <w:rFonts w:eastAsia="SimSun"/>
          <w:sz w:val="20"/>
          <w:lang w:val="zh-CN" w:eastAsia="zh-CN"/>
        </w:rPr>
        <w:t>IPBES/10/8</w:t>
      </w:r>
      <w:r w:rsidRPr="00C64B66">
        <w:rPr>
          <w:rFonts w:eastAsia="SimSun"/>
          <w:sz w:val="20"/>
          <w:lang w:val="zh-CN" w:eastAsia="zh-CN"/>
        </w:rPr>
        <w:t>号文件附件六。</w:t>
      </w:r>
    </w:p>
  </w:footnote>
  <w:footnote w:id="18">
    <w:p w14:paraId="75F4810B" w14:textId="77777777" w:rsidR="00BD53D8" w:rsidRPr="00183BB7" w:rsidRDefault="00BD53D8" w:rsidP="00C64B66">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C64B66">
        <w:rPr>
          <w:rStyle w:val="FootnoteReference"/>
          <w:spacing w:val="0"/>
          <w:w w:val="100"/>
          <w:position w:val="0"/>
          <w:sz w:val="20"/>
          <w:szCs w:val="20"/>
          <w:lang w:val="zh-CN"/>
        </w:rPr>
        <w:footnoteRef/>
      </w:r>
      <w:r w:rsidRPr="00C64B66">
        <w:rPr>
          <w:rFonts w:eastAsia="SimSun"/>
          <w:sz w:val="20"/>
          <w:lang w:val="zh-CN" w:eastAsia="zh-CN"/>
        </w:rPr>
        <w:t xml:space="preserve"> </w:t>
      </w:r>
      <w:r w:rsidRPr="00C64B66">
        <w:rPr>
          <w:rFonts w:eastAsia="SimSun"/>
          <w:sz w:val="20"/>
          <w:lang w:val="zh-CN" w:eastAsia="zh-CN"/>
        </w:rPr>
        <w:t>职权范围草案载于</w:t>
      </w:r>
      <w:r w:rsidRPr="00C64B66">
        <w:rPr>
          <w:rFonts w:eastAsia="SimSun"/>
          <w:sz w:val="20"/>
          <w:lang w:val="zh-CN" w:eastAsia="zh-CN"/>
        </w:rPr>
        <w:t>IPBES/10/8</w:t>
      </w:r>
      <w:r w:rsidRPr="00C64B66">
        <w:rPr>
          <w:rFonts w:eastAsia="SimSun"/>
          <w:sz w:val="20"/>
          <w:lang w:val="zh-CN" w:eastAsia="zh-CN"/>
        </w:rPr>
        <w:t>号文件附件二。</w:t>
      </w:r>
    </w:p>
  </w:footnote>
  <w:footnote w:id="19">
    <w:p w14:paraId="40076E98" w14:textId="77777777" w:rsidR="00BD53D8" w:rsidRPr="00D43835" w:rsidRDefault="00BD53D8" w:rsidP="00D43835">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D43835">
        <w:rPr>
          <w:rStyle w:val="FootnoteReference"/>
          <w:spacing w:val="0"/>
          <w:w w:val="100"/>
          <w:position w:val="0"/>
          <w:sz w:val="20"/>
          <w:szCs w:val="20"/>
          <w:lang w:val="zh-CN"/>
        </w:rPr>
        <w:footnoteRef/>
      </w:r>
      <w:r w:rsidRPr="00D43835">
        <w:rPr>
          <w:rFonts w:eastAsia="SimSun"/>
          <w:sz w:val="20"/>
          <w:lang w:val="zh-CN" w:eastAsia="zh-CN"/>
        </w:rPr>
        <w:t xml:space="preserve"> </w:t>
      </w:r>
      <w:r w:rsidRPr="00D43835">
        <w:rPr>
          <w:rFonts w:eastAsia="SimSun"/>
          <w:sz w:val="20"/>
          <w:lang w:val="zh-CN" w:eastAsia="zh-CN"/>
        </w:rPr>
        <w:t>工作计划草案载于</w:t>
      </w:r>
      <w:r w:rsidRPr="00D43835">
        <w:rPr>
          <w:rFonts w:eastAsia="SimSun"/>
          <w:sz w:val="20"/>
          <w:lang w:val="zh-CN" w:eastAsia="zh-CN"/>
        </w:rPr>
        <w:t>IPBES/10/8</w:t>
      </w:r>
      <w:r w:rsidRPr="00D43835">
        <w:rPr>
          <w:rFonts w:eastAsia="SimSun"/>
          <w:sz w:val="20"/>
          <w:lang w:val="zh-CN" w:eastAsia="zh-CN"/>
        </w:rPr>
        <w:t>号文件附件七。</w:t>
      </w:r>
    </w:p>
  </w:footnote>
  <w:footnote w:id="20">
    <w:p w14:paraId="782A90C3" w14:textId="77777777" w:rsidR="00BD53D8" w:rsidRPr="00D43835" w:rsidRDefault="00BD53D8" w:rsidP="00D43835">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D43835">
        <w:rPr>
          <w:rStyle w:val="FootnoteReference"/>
          <w:spacing w:val="0"/>
          <w:w w:val="100"/>
          <w:position w:val="0"/>
          <w:sz w:val="20"/>
          <w:szCs w:val="20"/>
          <w:lang w:val="zh-CN"/>
        </w:rPr>
        <w:footnoteRef/>
      </w:r>
      <w:r w:rsidRPr="00D43835">
        <w:rPr>
          <w:rFonts w:eastAsia="SimSun"/>
          <w:sz w:val="20"/>
          <w:lang w:val="zh-CN" w:eastAsia="zh-CN"/>
        </w:rPr>
        <w:t xml:space="preserve"> </w:t>
      </w:r>
      <w:r w:rsidRPr="00D43835">
        <w:rPr>
          <w:rFonts w:eastAsia="SimSun"/>
          <w:sz w:val="20"/>
          <w:lang w:val="zh-CN" w:eastAsia="zh-CN"/>
        </w:rPr>
        <w:t>工作计划草案载于</w:t>
      </w:r>
      <w:r w:rsidRPr="00D43835">
        <w:rPr>
          <w:rFonts w:eastAsia="SimSun"/>
          <w:sz w:val="20"/>
          <w:lang w:val="zh-CN" w:eastAsia="zh-CN"/>
        </w:rPr>
        <w:t>IPBES/10/8</w:t>
      </w:r>
      <w:r w:rsidRPr="00D43835">
        <w:rPr>
          <w:rFonts w:eastAsia="SimSun"/>
          <w:sz w:val="20"/>
          <w:lang w:val="zh-CN" w:eastAsia="zh-CN"/>
        </w:rPr>
        <w:t>号文件附件八。</w:t>
      </w:r>
    </w:p>
  </w:footnote>
  <w:footnote w:id="21">
    <w:p w14:paraId="140076FD" w14:textId="77777777" w:rsidR="00BD53D8" w:rsidRPr="00D43835" w:rsidRDefault="00BD53D8" w:rsidP="00D43835">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D43835">
        <w:rPr>
          <w:rStyle w:val="FootnoteReference"/>
          <w:spacing w:val="0"/>
          <w:w w:val="100"/>
          <w:position w:val="0"/>
          <w:sz w:val="20"/>
          <w:szCs w:val="20"/>
          <w:lang w:val="zh-CN"/>
        </w:rPr>
        <w:footnoteRef/>
      </w:r>
      <w:r w:rsidRPr="00D43835">
        <w:rPr>
          <w:rFonts w:eastAsia="SimSun"/>
          <w:sz w:val="20"/>
          <w:lang w:val="zh-CN" w:eastAsia="zh-CN"/>
        </w:rPr>
        <w:t xml:space="preserve"> </w:t>
      </w:r>
      <w:r w:rsidRPr="00D43835">
        <w:rPr>
          <w:rFonts w:eastAsia="SimSun"/>
          <w:sz w:val="20"/>
          <w:lang w:val="zh-CN" w:eastAsia="zh-CN"/>
        </w:rPr>
        <w:t>职权范围草案载于</w:t>
      </w:r>
      <w:r w:rsidRPr="00D43835">
        <w:rPr>
          <w:rFonts w:eastAsia="SimSun"/>
          <w:sz w:val="20"/>
          <w:lang w:val="zh-CN" w:eastAsia="zh-CN"/>
        </w:rPr>
        <w:t>IPBES/10/8</w:t>
      </w:r>
      <w:r w:rsidRPr="00D43835">
        <w:rPr>
          <w:rFonts w:eastAsia="SimSun"/>
          <w:sz w:val="20"/>
          <w:lang w:val="zh-CN" w:eastAsia="zh-CN"/>
        </w:rPr>
        <w:t>号文件附件三。</w:t>
      </w:r>
    </w:p>
  </w:footnote>
  <w:footnote w:id="22">
    <w:p w14:paraId="70E17BFC" w14:textId="77777777" w:rsidR="00BD53D8" w:rsidRPr="00D43835" w:rsidRDefault="00BD53D8" w:rsidP="00D43835">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D43835">
        <w:rPr>
          <w:rStyle w:val="FootnoteReference"/>
          <w:spacing w:val="0"/>
          <w:w w:val="100"/>
          <w:position w:val="0"/>
          <w:sz w:val="20"/>
          <w:szCs w:val="20"/>
          <w:lang w:val="zh-CN"/>
        </w:rPr>
        <w:footnoteRef/>
      </w:r>
      <w:r w:rsidRPr="00D43835">
        <w:rPr>
          <w:rFonts w:eastAsia="SimSun"/>
          <w:sz w:val="20"/>
          <w:lang w:val="zh-CN" w:eastAsia="zh-CN"/>
        </w:rPr>
        <w:t xml:space="preserve"> </w:t>
      </w:r>
      <w:r w:rsidRPr="00D43835">
        <w:rPr>
          <w:rFonts w:eastAsia="SimSun"/>
          <w:sz w:val="20"/>
          <w:lang w:val="zh-CN" w:eastAsia="zh-CN"/>
        </w:rPr>
        <w:t>工作计划草案载于</w:t>
      </w:r>
      <w:r w:rsidRPr="00D43835">
        <w:rPr>
          <w:rFonts w:eastAsia="SimSun"/>
          <w:sz w:val="20"/>
          <w:lang w:val="zh-CN" w:eastAsia="zh-CN"/>
        </w:rPr>
        <w:t>IPBES/10/8</w:t>
      </w:r>
      <w:r w:rsidRPr="00D43835">
        <w:rPr>
          <w:rFonts w:eastAsia="SimSun"/>
          <w:sz w:val="20"/>
          <w:lang w:val="zh-CN" w:eastAsia="zh-CN"/>
        </w:rPr>
        <w:t>号文件附件九。</w:t>
      </w:r>
    </w:p>
  </w:footnote>
  <w:footnote w:id="23">
    <w:p w14:paraId="155E559B" w14:textId="77777777" w:rsidR="00BD53D8" w:rsidRPr="00D43835" w:rsidRDefault="00BD53D8" w:rsidP="00D43835">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D43835">
        <w:rPr>
          <w:rStyle w:val="FootnoteReference"/>
          <w:spacing w:val="0"/>
          <w:w w:val="100"/>
          <w:position w:val="0"/>
          <w:sz w:val="20"/>
          <w:szCs w:val="20"/>
          <w:lang w:val="zh-CN"/>
        </w:rPr>
        <w:footnoteRef/>
      </w:r>
      <w:r w:rsidRPr="00D43835">
        <w:rPr>
          <w:rFonts w:eastAsia="SimSun"/>
          <w:sz w:val="20"/>
          <w:lang w:val="zh-CN" w:eastAsia="zh-CN"/>
        </w:rPr>
        <w:t xml:space="preserve"> </w:t>
      </w:r>
      <w:r w:rsidRPr="00D43835">
        <w:rPr>
          <w:rFonts w:eastAsia="SimSun"/>
          <w:sz w:val="20"/>
          <w:lang w:val="zh-CN" w:eastAsia="zh-CN"/>
        </w:rPr>
        <w:t>工作计划草案载于</w:t>
      </w:r>
      <w:r w:rsidRPr="00D43835">
        <w:rPr>
          <w:rFonts w:eastAsia="SimSun"/>
          <w:sz w:val="20"/>
          <w:lang w:val="zh-CN" w:eastAsia="zh-CN"/>
        </w:rPr>
        <w:t>IPBES/10/8</w:t>
      </w:r>
      <w:r w:rsidRPr="00D43835">
        <w:rPr>
          <w:rFonts w:eastAsia="SimSun"/>
          <w:sz w:val="20"/>
          <w:lang w:val="zh-CN" w:eastAsia="zh-CN"/>
        </w:rPr>
        <w:t>号文件附件十。</w:t>
      </w:r>
    </w:p>
  </w:footnote>
  <w:footnote w:id="24">
    <w:p w14:paraId="5F06D3E1" w14:textId="77777777" w:rsidR="00BD53D8" w:rsidRPr="00183BB7" w:rsidRDefault="00BD53D8" w:rsidP="00D43835">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D43835">
        <w:rPr>
          <w:rStyle w:val="FootnoteReference"/>
          <w:spacing w:val="0"/>
          <w:w w:val="100"/>
          <w:position w:val="0"/>
          <w:sz w:val="20"/>
          <w:szCs w:val="20"/>
          <w:lang w:val="zh-CN"/>
        </w:rPr>
        <w:footnoteRef/>
      </w:r>
      <w:r w:rsidRPr="00D43835">
        <w:rPr>
          <w:rFonts w:eastAsia="SimSun"/>
          <w:sz w:val="20"/>
          <w:lang w:val="zh-CN" w:eastAsia="zh-CN"/>
        </w:rPr>
        <w:t xml:space="preserve"> </w:t>
      </w:r>
      <w:r w:rsidRPr="00D43835">
        <w:rPr>
          <w:rFonts w:eastAsia="SimSun"/>
          <w:sz w:val="20"/>
          <w:lang w:val="zh-CN" w:eastAsia="zh-CN"/>
        </w:rPr>
        <w:t>职权范围草案载于</w:t>
      </w:r>
      <w:r w:rsidRPr="00D43835">
        <w:rPr>
          <w:rFonts w:eastAsia="SimSun"/>
          <w:sz w:val="20"/>
          <w:lang w:val="zh-CN" w:eastAsia="zh-CN"/>
        </w:rPr>
        <w:t>IPBES/10/8</w:t>
      </w:r>
      <w:r w:rsidRPr="00D43835">
        <w:rPr>
          <w:rFonts w:eastAsia="SimSun"/>
          <w:sz w:val="20"/>
          <w:lang w:val="zh-CN" w:eastAsia="zh-CN"/>
        </w:rPr>
        <w:t>号文件附件四。</w:t>
      </w:r>
    </w:p>
  </w:footnote>
  <w:footnote w:id="25">
    <w:p w14:paraId="23FB3DE6" w14:textId="77777777" w:rsidR="00BD53D8" w:rsidRPr="00773CA9" w:rsidRDefault="00BD53D8" w:rsidP="00773CA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773CA9">
        <w:rPr>
          <w:rStyle w:val="FootnoteReference"/>
          <w:spacing w:val="0"/>
          <w:w w:val="100"/>
          <w:position w:val="0"/>
          <w:sz w:val="20"/>
          <w:szCs w:val="20"/>
          <w:lang w:val="zh-CN"/>
        </w:rPr>
        <w:footnoteRef/>
      </w:r>
      <w:r w:rsidRPr="00773CA9">
        <w:rPr>
          <w:rFonts w:eastAsia="SimSun"/>
          <w:sz w:val="20"/>
          <w:lang w:val="zh-CN" w:eastAsia="zh-CN"/>
        </w:rPr>
        <w:t xml:space="preserve"> IPBES/10/9</w:t>
      </w:r>
      <w:r w:rsidRPr="00773CA9">
        <w:rPr>
          <w:rFonts w:eastAsia="SimSun"/>
          <w:sz w:val="20"/>
          <w:lang w:val="zh-CN" w:eastAsia="zh-CN"/>
        </w:rPr>
        <w:t>。</w:t>
      </w:r>
    </w:p>
  </w:footnote>
  <w:footnote w:id="26">
    <w:p w14:paraId="1A880069" w14:textId="38CA2C15" w:rsidR="00B03B2B" w:rsidRPr="00773CA9" w:rsidRDefault="00B03B2B" w:rsidP="00773CA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773CA9">
        <w:rPr>
          <w:rStyle w:val="FootnoteReference"/>
          <w:spacing w:val="0"/>
          <w:w w:val="100"/>
          <w:position w:val="0"/>
          <w:sz w:val="20"/>
          <w:szCs w:val="20"/>
          <w:lang w:val="zh-CN"/>
        </w:rPr>
        <w:footnoteRef/>
      </w:r>
      <w:r w:rsidRPr="00773CA9">
        <w:rPr>
          <w:rFonts w:eastAsia="SimSun"/>
          <w:sz w:val="20"/>
          <w:lang w:val="zh-CN" w:eastAsia="zh-CN"/>
        </w:rPr>
        <w:t xml:space="preserve"> IPBES/7/5</w:t>
      </w:r>
      <w:r w:rsidRPr="00773CA9">
        <w:rPr>
          <w:rFonts w:eastAsia="SimSun"/>
          <w:sz w:val="20"/>
          <w:lang w:val="zh-CN" w:eastAsia="zh-CN"/>
        </w:rPr>
        <w:t>。</w:t>
      </w:r>
    </w:p>
  </w:footnote>
  <w:footnote w:id="27">
    <w:p w14:paraId="78826E41" w14:textId="666C6B19" w:rsidR="00BD53D8" w:rsidRPr="00773CA9" w:rsidRDefault="00BD53D8" w:rsidP="00773CA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773CA9">
        <w:rPr>
          <w:rStyle w:val="FootnoteReference"/>
          <w:spacing w:val="0"/>
          <w:w w:val="100"/>
          <w:position w:val="0"/>
          <w:sz w:val="20"/>
          <w:szCs w:val="20"/>
          <w:lang w:val="zh-CN"/>
        </w:rPr>
        <w:footnoteRef/>
      </w:r>
      <w:r w:rsidRPr="00773CA9">
        <w:rPr>
          <w:rFonts w:eastAsia="SimSun"/>
          <w:sz w:val="20"/>
          <w:lang w:val="zh-CN" w:eastAsia="zh-CN"/>
        </w:rPr>
        <w:t xml:space="preserve"> </w:t>
      </w:r>
      <w:r w:rsidRPr="00773CA9">
        <w:rPr>
          <w:rFonts w:eastAsia="SimSun"/>
          <w:sz w:val="20"/>
          <w:lang w:val="zh-CN" w:eastAsia="zh-CN"/>
        </w:rPr>
        <w:t>职权范围草案载于</w:t>
      </w:r>
      <w:r w:rsidRPr="00773CA9">
        <w:rPr>
          <w:rFonts w:eastAsia="SimSun"/>
          <w:sz w:val="20"/>
          <w:lang w:val="zh-CN" w:eastAsia="zh-CN"/>
        </w:rPr>
        <w:t>IPBES/10/9</w:t>
      </w:r>
      <w:r w:rsidRPr="00773CA9">
        <w:rPr>
          <w:rFonts w:eastAsia="SimSun"/>
          <w:sz w:val="20"/>
          <w:lang w:val="zh-CN" w:eastAsia="zh-CN"/>
        </w:rPr>
        <w:t>号文件附件。</w:t>
      </w:r>
    </w:p>
  </w:footnote>
  <w:footnote w:id="28">
    <w:p w14:paraId="3ECC9B50" w14:textId="77777777" w:rsidR="00BD53D8" w:rsidRPr="00183BB7" w:rsidRDefault="00BD53D8" w:rsidP="00773CA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773CA9">
        <w:rPr>
          <w:rStyle w:val="FootnoteReference"/>
          <w:spacing w:val="0"/>
          <w:w w:val="100"/>
          <w:position w:val="0"/>
          <w:sz w:val="20"/>
          <w:szCs w:val="20"/>
          <w:lang w:val="zh-CN"/>
        </w:rPr>
        <w:footnoteRef/>
      </w:r>
      <w:r w:rsidRPr="00773CA9">
        <w:rPr>
          <w:rFonts w:eastAsia="SimSun"/>
          <w:sz w:val="20"/>
          <w:lang w:val="zh-CN" w:eastAsia="zh-CN"/>
        </w:rPr>
        <w:t xml:space="preserve"> </w:t>
      </w:r>
      <w:r w:rsidRPr="00773CA9">
        <w:rPr>
          <w:rFonts w:eastAsia="SimSun"/>
          <w:sz w:val="20"/>
          <w:lang w:val="zh-CN" w:eastAsia="zh-CN"/>
        </w:rPr>
        <w:t>草案载于</w:t>
      </w:r>
      <w:r w:rsidRPr="00773CA9">
        <w:rPr>
          <w:rFonts w:eastAsia="SimSun"/>
          <w:sz w:val="20"/>
          <w:lang w:val="zh-CN" w:eastAsia="zh-CN"/>
        </w:rPr>
        <w:t>IPBES/10/5</w:t>
      </w:r>
      <w:r w:rsidRPr="00773CA9">
        <w:rPr>
          <w:rFonts w:eastAsia="SimSun"/>
          <w:sz w:val="20"/>
          <w:lang w:val="zh-CN" w:eastAsia="zh-CN"/>
        </w:rPr>
        <w:t>号文件表</w:t>
      </w:r>
      <w:r w:rsidRPr="00773CA9">
        <w:rPr>
          <w:rFonts w:eastAsia="SimSun"/>
          <w:sz w:val="20"/>
          <w:lang w:val="zh-CN" w:eastAsia="zh-CN"/>
        </w:rPr>
        <w:t>1</w:t>
      </w:r>
      <w:r w:rsidRPr="00773CA9">
        <w:rPr>
          <w:rFonts w:eastAsia="SimSun"/>
          <w:sz w:val="20"/>
          <w:lang w:val="zh-CN" w:eastAsia="zh-CN"/>
        </w:rPr>
        <w:t>、</w:t>
      </w:r>
      <w:r w:rsidRPr="00773CA9">
        <w:rPr>
          <w:rFonts w:eastAsia="SimSun"/>
          <w:sz w:val="20"/>
          <w:lang w:val="zh-CN" w:eastAsia="zh-CN"/>
        </w:rPr>
        <w:t>2</w:t>
      </w:r>
      <w:r w:rsidRPr="00773CA9">
        <w:rPr>
          <w:rFonts w:eastAsia="SimSun"/>
          <w:sz w:val="20"/>
          <w:lang w:val="zh-CN" w:eastAsia="zh-CN"/>
        </w:rPr>
        <w:t>和</w:t>
      </w:r>
      <w:r w:rsidRPr="00773CA9">
        <w:rPr>
          <w:rFonts w:eastAsia="SimSun"/>
          <w:sz w:val="20"/>
          <w:lang w:val="zh-CN" w:eastAsia="zh-CN"/>
        </w:rPr>
        <w:t>3</w:t>
      </w:r>
      <w:r w:rsidRPr="00773CA9">
        <w:rPr>
          <w:rFonts w:eastAsia="SimSun"/>
          <w:sz w:val="20"/>
          <w:lang w:val="zh-CN" w:eastAsia="zh-CN"/>
        </w:rPr>
        <w:t>。</w:t>
      </w:r>
    </w:p>
  </w:footnote>
  <w:footnote w:id="29">
    <w:p w14:paraId="4A6F34E3" w14:textId="77777777" w:rsidR="00BD53D8" w:rsidRPr="00E53699" w:rsidRDefault="00BD53D8" w:rsidP="00E5369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E53699">
        <w:rPr>
          <w:rStyle w:val="FootnoteReference"/>
          <w:spacing w:val="0"/>
          <w:w w:val="100"/>
          <w:position w:val="0"/>
          <w:sz w:val="20"/>
          <w:szCs w:val="20"/>
          <w:lang w:val="zh-CN"/>
        </w:rPr>
        <w:footnoteRef/>
      </w:r>
      <w:r w:rsidRPr="00E53699">
        <w:rPr>
          <w:rFonts w:eastAsia="SimSun"/>
          <w:sz w:val="20"/>
          <w:lang w:val="zh-CN" w:eastAsia="zh-CN"/>
        </w:rPr>
        <w:t xml:space="preserve"> </w:t>
      </w:r>
      <w:r w:rsidRPr="00E53699">
        <w:rPr>
          <w:rFonts w:eastAsia="SimSun"/>
          <w:sz w:val="20"/>
          <w:lang w:val="zh-CN" w:eastAsia="zh-CN"/>
        </w:rPr>
        <w:t>草案载于</w:t>
      </w:r>
      <w:r w:rsidRPr="00E53699">
        <w:rPr>
          <w:rFonts w:eastAsia="SimSun"/>
          <w:sz w:val="20"/>
          <w:lang w:val="zh-CN" w:eastAsia="zh-CN"/>
        </w:rPr>
        <w:t>IPBES/10/5</w:t>
      </w:r>
      <w:r w:rsidRPr="00E53699">
        <w:rPr>
          <w:rFonts w:eastAsia="SimSun"/>
          <w:sz w:val="20"/>
          <w:lang w:val="zh-CN" w:eastAsia="zh-CN"/>
        </w:rPr>
        <w:t>号文件的表</w:t>
      </w:r>
      <w:r w:rsidRPr="00E53699">
        <w:rPr>
          <w:rFonts w:eastAsia="SimSun"/>
          <w:sz w:val="20"/>
          <w:lang w:val="zh-CN" w:eastAsia="zh-CN"/>
        </w:rPr>
        <w:t>5</w:t>
      </w:r>
      <w:r w:rsidRPr="00E53699">
        <w:rPr>
          <w:rFonts w:eastAsia="SimSun"/>
          <w:sz w:val="20"/>
          <w:lang w:val="zh-CN" w:eastAsia="zh-CN"/>
        </w:rPr>
        <w:t>。</w:t>
      </w:r>
    </w:p>
  </w:footnote>
  <w:footnote w:id="30">
    <w:p w14:paraId="274CC6BA" w14:textId="68557B24" w:rsidR="00BD53D8" w:rsidRPr="00E53699" w:rsidRDefault="00BD53D8" w:rsidP="00E5369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E53699">
        <w:rPr>
          <w:rStyle w:val="FootnoteReference"/>
          <w:spacing w:val="0"/>
          <w:w w:val="100"/>
          <w:position w:val="0"/>
          <w:sz w:val="20"/>
          <w:szCs w:val="20"/>
          <w:lang w:val="zh-CN"/>
        </w:rPr>
        <w:footnoteRef/>
      </w:r>
      <w:r w:rsidRPr="00E53699">
        <w:rPr>
          <w:rFonts w:eastAsia="SimSun"/>
          <w:sz w:val="20"/>
          <w:lang w:val="zh-CN" w:eastAsia="zh-CN"/>
        </w:rPr>
        <w:t xml:space="preserve"> 2023</w:t>
      </w:r>
      <w:r w:rsidRPr="00E53699">
        <w:rPr>
          <w:rFonts w:eastAsia="SimSun"/>
          <w:sz w:val="20"/>
          <w:lang w:val="zh-CN" w:eastAsia="zh-CN"/>
        </w:rPr>
        <w:t>年订正预算草案载于</w:t>
      </w:r>
      <w:r w:rsidRPr="00E53699">
        <w:rPr>
          <w:rFonts w:eastAsia="SimSun"/>
          <w:sz w:val="20"/>
          <w:lang w:val="zh-CN" w:eastAsia="zh-CN"/>
        </w:rPr>
        <w:t>IPBES/10/5</w:t>
      </w:r>
      <w:r w:rsidRPr="00E53699">
        <w:rPr>
          <w:rFonts w:eastAsia="SimSun"/>
          <w:sz w:val="20"/>
          <w:lang w:val="zh-CN" w:eastAsia="zh-CN"/>
        </w:rPr>
        <w:t>号文件的表</w:t>
      </w:r>
      <w:r w:rsidRPr="00E53699">
        <w:rPr>
          <w:rFonts w:eastAsia="SimSun"/>
          <w:sz w:val="20"/>
          <w:lang w:val="zh-CN" w:eastAsia="zh-CN"/>
        </w:rPr>
        <w:t>6</w:t>
      </w:r>
      <w:r w:rsidRPr="00E53699">
        <w:rPr>
          <w:rFonts w:eastAsia="SimSun"/>
          <w:sz w:val="20"/>
          <w:lang w:val="zh-CN" w:eastAsia="zh-CN"/>
        </w:rPr>
        <w:t>。</w:t>
      </w:r>
    </w:p>
  </w:footnote>
  <w:footnote w:id="31">
    <w:p w14:paraId="47709461" w14:textId="326204D9" w:rsidR="00BD53D8" w:rsidRPr="00E53699" w:rsidRDefault="00BD53D8" w:rsidP="00E5369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E53699">
        <w:rPr>
          <w:rStyle w:val="FootnoteReference"/>
          <w:spacing w:val="0"/>
          <w:w w:val="100"/>
          <w:position w:val="0"/>
          <w:sz w:val="20"/>
          <w:szCs w:val="20"/>
          <w:lang w:val="zh-CN"/>
        </w:rPr>
        <w:footnoteRef/>
      </w:r>
      <w:r w:rsidRPr="00E53699">
        <w:rPr>
          <w:rFonts w:eastAsia="SimSun"/>
          <w:sz w:val="20"/>
          <w:lang w:val="zh-CN" w:eastAsia="zh-CN"/>
        </w:rPr>
        <w:t xml:space="preserve"> 2024</w:t>
      </w:r>
      <w:r w:rsidRPr="00E53699">
        <w:rPr>
          <w:rFonts w:eastAsia="SimSun"/>
          <w:sz w:val="20"/>
          <w:lang w:val="zh-CN" w:eastAsia="zh-CN"/>
        </w:rPr>
        <w:t>年拟议预算草案载于</w:t>
      </w:r>
      <w:r w:rsidRPr="00E53699">
        <w:rPr>
          <w:rFonts w:eastAsia="SimSun"/>
          <w:sz w:val="20"/>
          <w:lang w:val="zh-CN" w:eastAsia="zh-CN"/>
        </w:rPr>
        <w:t>IPBES/10/5</w:t>
      </w:r>
      <w:r w:rsidRPr="00E53699">
        <w:rPr>
          <w:rFonts w:eastAsia="SimSun"/>
          <w:sz w:val="20"/>
          <w:lang w:val="zh-CN" w:eastAsia="zh-CN"/>
        </w:rPr>
        <w:t>号文件的表</w:t>
      </w:r>
      <w:r w:rsidRPr="00E53699">
        <w:rPr>
          <w:rFonts w:eastAsia="SimSun"/>
          <w:sz w:val="20"/>
          <w:lang w:val="zh-CN" w:eastAsia="zh-CN"/>
        </w:rPr>
        <w:t>7</w:t>
      </w:r>
      <w:r w:rsidRPr="00E53699">
        <w:rPr>
          <w:rFonts w:eastAsia="SimSun"/>
          <w:sz w:val="20"/>
          <w:lang w:val="zh-CN" w:eastAsia="zh-CN"/>
        </w:rPr>
        <w:t>。</w:t>
      </w:r>
    </w:p>
  </w:footnote>
  <w:footnote w:id="32">
    <w:p w14:paraId="44F919AA" w14:textId="7560BA77" w:rsidR="00BD53D8" w:rsidRPr="00183BB7" w:rsidRDefault="00BD53D8" w:rsidP="00E53699">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E53699">
        <w:rPr>
          <w:rStyle w:val="FootnoteReference"/>
          <w:spacing w:val="0"/>
          <w:w w:val="100"/>
          <w:position w:val="0"/>
          <w:sz w:val="20"/>
          <w:szCs w:val="20"/>
          <w:lang w:val="zh-CN"/>
        </w:rPr>
        <w:footnoteRef/>
      </w:r>
      <w:r w:rsidRPr="00E53699">
        <w:rPr>
          <w:rFonts w:eastAsia="SimSun"/>
          <w:sz w:val="20"/>
          <w:lang w:val="zh-CN" w:eastAsia="zh-CN"/>
        </w:rPr>
        <w:t xml:space="preserve"> 2025</w:t>
      </w:r>
      <w:r w:rsidRPr="00E53699">
        <w:rPr>
          <w:rFonts w:eastAsia="SimSun"/>
          <w:sz w:val="20"/>
          <w:lang w:val="zh-CN" w:eastAsia="zh-CN"/>
        </w:rPr>
        <w:t>年临时预算草案载于</w:t>
      </w:r>
      <w:r w:rsidRPr="00E53699">
        <w:rPr>
          <w:rFonts w:eastAsia="SimSun"/>
          <w:sz w:val="20"/>
          <w:lang w:val="zh-CN" w:eastAsia="zh-CN"/>
        </w:rPr>
        <w:t>IPBES/10/5</w:t>
      </w:r>
      <w:r w:rsidRPr="00E53699">
        <w:rPr>
          <w:rFonts w:eastAsia="SimSun"/>
          <w:sz w:val="20"/>
          <w:lang w:val="zh-CN" w:eastAsia="zh-CN"/>
        </w:rPr>
        <w:t>号文件的表</w:t>
      </w:r>
      <w:r w:rsidRPr="00E53699">
        <w:rPr>
          <w:rFonts w:eastAsia="SimSun"/>
          <w:sz w:val="20"/>
          <w:lang w:val="zh-CN" w:eastAsia="zh-CN"/>
        </w:rPr>
        <w:t>8</w:t>
      </w:r>
      <w:r w:rsidRPr="00E53699">
        <w:rPr>
          <w:rFonts w:eastAsia="SimSun"/>
          <w:sz w:val="20"/>
          <w:lang w:val="zh-CN" w:eastAsia="zh-CN"/>
        </w:rPr>
        <w:t>。</w:t>
      </w:r>
    </w:p>
  </w:footnote>
  <w:footnote w:id="33">
    <w:p w14:paraId="235A7317" w14:textId="77777777" w:rsidR="00BD53D8" w:rsidRPr="006F081D" w:rsidRDefault="00BD53D8" w:rsidP="006F081D">
      <w:pPr>
        <w:pStyle w:val="Footnote-Text"/>
        <w:tabs>
          <w:tab w:val="clear" w:pos="1247"/>
          <w:tab w:val="clear" w:pos="1871"/>
          <w:tab w:val="clear" w:pos="2495"/>
          <w:tab w:val="clear" w:pos="3119"/>
          <w:tab w:val="clear" w:pos="3742"/>
          <w:tab w:val="clear" w:pos="4366"/>
        </w:tabs>
        <w:ind w:left="1253"/>
        <w:rPr>
          <w:rFonts w:eastAsia="SimSun"/>
          <w:sz w:val="20"/>
          <w:lang w:eastAsia="zh-CN"/>
        </w:rPr>
      </w:pPr>
      <w:r w:rsidRPr="006F081D">
        <w:rPr>
          <w:rStyle w:val="FootnoteReference"/>
          <w:spacing w:val="0"/>
          <w:w w:val="100"/>
          <w:position w:val="0"/>
          <w:sz w:val="20"/>
          <w:szCs w:val="20"/>
          <w:lang w:val="zh-CN"/>
        </w:rPr>
        <w:footnoteRef/>
      </w:r>
      <w:r w:rsidRPr="006F081D">
        <w:rPr>
          <w:rFonts w:eastAsia="SimSun"/>
          <w:sz w:val="20"/>
          <w:lang w:val="zh-CN" w:eastAsia="zh-CN"/>
        </w:rPr>
        <w:t xml:space="preserve"> ST/AI/342</w:t>
      </w:r>
      <w:r w:rsidRPr="006F081D">
        <w:rPr>
          <w:rFonts w:eastAsia="SimSun"/>
          <w:sz w:val="20"/>
          <w:lang w:val="zh-CN" w:eastAsia="zh-CN"/>
        </w:rPr>
        <w:t>。</w:t>
      </w:r>
    </w:p>
  </w:footnote>
  <w:footnote w:id="34">
    <w:p w14:paraId="5FFDF526" w14:textId="77777777" w:rsidR="00BD53D8" w:rsidRPr="00F121CE" w:rsidRDefault="00BD53D8" w:rsidP="006F081D">
      <w:pPr>
        <w:pStyle w:val="Footnote-Text"/>
        <w:tabs>
          <w:tab w:val="clear" w:pos="1247"/>
          <w:tab w:val="clear" w:pos="1871"/>
          <w:tab w:val="clear" w:pos="2495"/>
          <w:tab w:val="clear" w:pos="3119"/>
          <w:tab w:val="clear" w:pos="3742"/>
          <w:tab w:val="clear" w:pos="4366"/>
        </w:tabs>
        <w:ind w:left="1253"/>
        <w:rPr>
          <w:szCs w:val="18"/>
          <w:lang w:eastAsia="zh-CN"/>
        </w:rPr>
      </w:pPr>
      <w:r w:rsidRPr="006F081D">
        <w:rPr>
          <w:rStyle w:val="FootnoteReference"/>
          <w:spacing w:val="0"/>
          <w:w w:val="100"/>
          <w:position w:val="0"/>
          <w:sz w:val="20"/>
          <w:szCs w:val="20"/>
          <w:lang w:val="zh-CN"/>
        </w:rPr>
        <w:footnoteRef/>
      </w:r>
      <w:r w:rsidRPr="006F081D">
        <w:rPr>
          <w:rFonts w:eastAsia="SimSun"/>
          <w:sz w:val="20"/>
          <w:lang w:val="zh-CN" w:eastAsia="zh-CN"/>
        </w:rPr>
        <w:t xml:space="preserve"> </w:t>
      </w:r>
      <w:r w:rsidRPr="006F081D">
        <w:rPr>
          <w:rFonts w:eastAsia="SimSun"/>
          <w:sz w:val="20"/>
          <w:lang w:val="zh-CN" w:eastAsia="zh-CN"/>
        </w:rPr>
        <w:t>全体会议第十一和十二届会议的临时议程草案载于</w:t>
      </w:r>
      <w:r w:rsidRPr="006F081D">
        <w:rPr>
          <w:rFonts w:eastAsia="SimSun"/>
          <w:sz w:val="20"/>
          <w:lang w:val="zh-CN" w:eastAsia="zh-CN"/>
        </w:rPr>
        <w:t>IPBES/10/11</w:t>
      </w:r>
      <w:r w:rsidRPr="006F081D">
        <w:rPr>
          <w:rFonts w:eastAsia="SimSun"/>
          <w:sz w:val="20"/>
          <w:lang w:val="zh-CN" w:eastAsia="zh-CN"/>
        </w:rPr>
        <w:t>号文件的附件一和三。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ED6" w14:textId="6ADA134A" w:rsidR="000274FE" w:rsidRPr="00942DF9" w:rsidRDefault="00026C4F" w:rsidP="00942DF9">
    <w:pPr>
      <w:pStyle w:val="Header-pool"/>
      <w:spacing w:line="240" w:lineRule="auto"/>
      <w:jc w:val="left"/>
      <w:rPr>
        <w:rFonts w:ascii="Times New Roman Bold" w:hAnsi="Times New Roman Bold"/>
        <w:sz w:val="20"/>
        <w:szCs w:val="20"/>
      </w:rPr>
    </w:pPr>
    <w:r w:rsidRPr="00942DF9">
      <w:rPr>
        <w:rFonts w:ascii="Times New Roman Bold" w:hAnsi="Times New Roman Bold"/>
        <w:noProof/>
        <w:sz w:val="20"/>
        <w:szCs w:val="20"/>
      </w:rPr>
      <w:t>IPBES/10/1/Add.2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1B12" w14:textId="13A93B4C" w:rsidR="000274FE" w:rsidRPr="00942DF9" w:rsidRDefault="00026C4F" w:rsidP="00942DF9">
    <w:pPr>
      <w:pStyle w:val="Header-pool"/>
      <w:spacing w:line="240" w:lineRule="auto"/>
      <w:jc w:val="right"/>
      <w:rPr>
        <w:sz w:val="20"/>
        <w:szCs w:val="20"/>
      </w:rPr>
    </w:pPr>
    <w:r w:rsidRPr="00942DF9">
      <w:rPr>
        <w:noProof/>
        <w:sz w:val="20"/>
        <w:szCs w:val="20"/>
      </w:rPr>
      <w:t>IPBES/10/1/Add.2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408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00E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E8FF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EE6F4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E88A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E8F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C061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AD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50E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F6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1" w15:restartNumberingAfterBreak="0">
    <w:nsid w:val="52A66A9D"/>
    <w:multiLevelType w:val="multilevel"/>
    <w:tmpl w:val="3D683DA0"/>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55A61898"/>
    <w:multiLevelType w:val="hybridMultilevel"/>
    <w:tmpl w:val="748C9CA8"/>
    <w:lvl w:ilvl="0" w:tplc="8A7C56EE">
      <w:start w:val="1"/>
      <w:numFmt w:val="chineseCountingThousand"/>
      <w:lvlText w:val="%1、"/>
      <w:lvlJc w:val="left"/>
      <w:pPr>
        <w:ind w:left="720" w:hanging="360"/>
      </w:pPr>
      <w:rPr>
        <w:rFonts w:ascii="SimHei" w:eastAsia="SimHei" w:hAnsi="SimHe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D44DB8"/>
    <w:multiLevelType w:val="hybridMultilevel"/>
    <w:tmpl w:val="C4DCB9B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E42423"/>
    <w:multiLevelType w:val="hybridMultilevel"/>
    <w:tmpl w:val="811A5C62"/>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9D54126A">
      <w:start w:val="1"/>
      <w:numFmt w:val="decimal"/>
      <w:lvlText w:val="%7."/>
      <w:lvlJc w:val="left"/>
      <w:pPr>
        <w:ind w:left="7535" w:hanging="360"/>
      </w:pPr>
      <w:rPr>
        <w:rFonts w:ascii="Times New Roman" w:hAnsi="Times New Roman" w:cs="Times New Roman" w:hint="default"/>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15"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16cid:durableId="560672902">
    <w:abstractNumId w:val="11"/>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5"/>
  </w:num>
  <w:num w:numId="3" w16cid:durableId="1621033315">
    <w:abstractNumId w:val="9"/>
  </w:num>
  <w:num w:numId="4" w16cid:durableId="1214274581">
    <w:abstractNumId w:val="7"/>
  </w:num>
  <w:num w:numId="5" w16cid:durableId="1436363012">
    <w:abstractNumId w:val="6"/>
  </w:num>
  <w:num w:numId="6" w16cid:durableId="1204555834">
    <w:abstractNumId w:val="5"/>
  </w:num>
  <w:num w:numId="7" w16cid:durableId="1685209491">
    <w:abstractNumId w:val="4"/>
  </w:num>
  <w:num w:numId="8" w16cid:durableId="1348873965">
    <w:abstractNumId w:val="8"/>
  </w:num>
  <w:num w:numId="9" w16cid:durableId="1434934389">
    <w:abstractNumId w:val="3"/>
  </w:num>
  <w:num w:numId="10" w16cid:durableId="1314597886">
    <w:abstractNumId w:val="2"/>
  </w:num>
  <w:num w:numId="11" w16cid:durableId="854227399">
    <w:abstractNumId w:val="1"/>
  </w:num>
  <w:num w:numId="12" w16cid:durableId="822891198">
    <w:abstractNumId w:val="0"/>
  </w:num>
  <w:num w:numId="13" w16cid:durableId="415054304">
    <w:abstractNumId w:val="11"/>
    <w:lvlOverride w:ilvl="0">
      <w:lvl w:ilvl="0">
        <w:start w:val="1"/>
        <w:numFmt w:val="decimal"/>
        <w:pStyle w:val="Normalnumber"/>
        <w:lvlText w:val="%1."/>
        <w:lvlJc w:val="left"/>
        <w:pPr>
          <w:tabs>
            <w:tab w:val="num" w:pos="1979"/>
          </w:tabs>
          <w:ind w:left="2092" w:firstLine="0"/>
        </w:pPr>
        <w:rPr>
          <w:rFonts w:ascii="Times New Roman" w:hAnsi="Times New Roman" w:cs="Times New Roman" w:hint="default"/>
        </w:rPr>
      </w:lvl>
    </w:lvlOverride>
  </w:num>
  <w:num w:numId="14" w16cid:durableId="1405879130">
    <w:abstractNumId w:val="14"/>
  </w:num>
  <w:num w:numId="15" w16cid:durableId="1084490763">
    <w:abstractNumId w:val="10"/>
    <w:lvlOverride w:ilvl="0">
      <w:lvl w:ilvl="0" w:tplc="3354AD14">
        <w:start w:val="1"/>
        <w:numFmt w:val="decimal"/>
        <w:lvlText w:val="%1."/>
        <w:lvlJc w:val="left"/>
        <w:pPr>
          <w:ind w:left="7535" w:hanging="360"/>
        </w:pPr>
        <w:rPr>
          <w:i w:val="0"/>
          <w:iCs/>
        </w:rPr>
      </w:lvl>
    </w:lvlOverride>
  </w:num>
  <w:num w:numId="16" w16cid:durableId="1526942982">
    <w:abstractNumId w:val="16"/>
    <w:lvlOverride w:ilvl="0">
      <w:lvl w:ilvl="0" w:tplc="3354AD14">
        <w:start w:val="1"/>
        <w:numFmt w:val="decimal"/>
        <w:lvlText w:val="%1."/>
        <w:lvlJc w:val="left"/>
        <w:pPr>
          <w:ind w:left="7535" w:hanging="360"/>
        </w:pPr>
        <w:rPr>
          <w:i w:val="0"/>
          <w:iCs/>
        </w:rPr>
      </w:lvl>
    </w:lvlOverride>
  </w:num>
  <w:num w:numId="17" w16cid:durableId="1774275799">
    <w:abstractNumId w:val="13"/>
  </w:num>
  <w:num w:numId="18" w16cid:durableId="205869746">
    <w:abstractNumId w:val="11"/>
  </w:num>
  <w:num w:numId="19" w16cid:durableId="1048912889">
    <w:abstractNumId w:val="10"/>
  </w:num>
  <w:num w:numId="20" w16cid:durableId="121531575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D8"/>
    <w:rsid w:val="000129D1"/>
    <w:rsid w:val="000149E6"/>
    <w:rsid w:val="000208C8"/>
    <w:rsid w:val="000209C1"/>
    <w:rsid w:val="000247B0"/>
    <w:rsid w:val="00026997"/>
    <w:rsid w:val="0002699E"/>
    <w:rsid w:val="00026C4F"/>
    <w:rsid w:val="000274FE"/>
    <w:rsid w:val="00031964"/>
    <w:rsid w:val="00032D1E"/>
    <w:rsid w:val="00033E0B"/>
    <w:rsid w:val="00035EDE"/>
    <w:rsid w:val="000509B4"/>
    <w:rsid w:val="00056B2C"/>
    <w:rsid w:val="0006035B"/>
    <w:rsid w:val="000679B8"/>
    <w:rsid w:val="0007166E"/>
    <w:rsid w:val="000717AB"/>
    <w:rsid w:val="00071886"/>
    <w:rsid w:val="000742BC"/>
    <w:rsid w:val="0008041D"/>
    <w:rsid w:val="00082A0C"/>
    <w:rsid w:val="00082DCD"/>
    <w:rsid w:val="00083504"/>
    <w:rsid w:val="0008710B"/>
    <w:rsid w:val="0009640C"/>
    <w:rsid w:val="000A0213"/>
    <w:rsid w:val="000A40B4"/>
    <w:rsid w:val="000B21D5"/>
    <w:rsid w:val="000B22A2"/>
    <w:rsid w:val="000C2A52"/>
    <w:rsid w:val="000C46A9"/>
    <w:rsid w:val="000D33C0"/>
    <w:rsid w:val="000D5884"/>
    <w:rsid w:val="000D6941"/>
    <w:rsid w:val="000E0405"/>
    <w:rsid w:val="000E469B"/>
    <w:rsid w:val="000E76F9"/>
    <w:rsid w:val="000F5429"/>
    <w:rsid w:val="000F6CFF"/>
    <w:rsid w:val="000F74C5"/>
    <w:rsid w:val="00104D73"/>
    <w:rsid w:val="001057B2"/>
    <w:rsid w:val="00115F73"/>
    <w:rsid w:val="001202E3"/>
    <w:rsid w:val="00123699"/>
    <w:rsid w:val="0012523E"/>
    <w:rsid w:val="0013059D"/>
    <w:rsid w:val="0014083A"/>
    <w:rsid w:val="00141A55"/>
    <w:rsid w:val="00143783"/>
    <w:rsid w:val="001446A3"/>
    <w:rsid w:val="00154E9E"/>
    <w:rsid w:val="00155395"/>
    <w:rsid w:val="00161726"/>
    <w:rsid w:val="001666F1"/>
    <w:rsid w:val="00172E6C"/>
    <w:rsid w:val="00173D27"/>
    <w:rsid w:val="00174739"/>
    <w:rsid w:val="0018127C"/>
    <w:rsid w:val="00181EC8"/>
    <w:rsid w:val="00183BB7"/>
    <w:rsid w:val="00183CBC"/>
    <w:rsid w:val="00184349"/>
    <w:rsid w:val="00195F33"/>
    <w:rsid w:val="001A1566"/>
    <w:rsid w:val="001A5EE1"/>
    <w:rsid w:val="001A7FF9"/>
    <w:rsid w:val="001B1617"/>
    <w:rsid w:val="001B2876"/>
    <w:rsid w:val="001B3705"/>
    <w:rsid w:val="001B504B"/>
    <w:rsid w:val="001B6592"/>
    <w:rsid w:val="001B6B31"/>
    <w:rsid w:val="001C29FC"/>
    <w:rsid w:val="001D3874"/>
    <w:rsid w:val="001D5344"/>
    <w:rsid w:val="001D7E75"/>
    <w:rsid w:val="001E0F75"/>
    <w:rsid w:val="001E22D1"/>
    <w:rsid w:val="001E326F"/>
    <w:rsid w:val="001E56D2"/>
    <w:rsid w:val="001E7D56"/>
    <w:rsid w:val="001F600B"/>
    <w:rsid w:val="001F75DE"/>
    <w:rsid w:val="00200D58"/>
    <w:rsid w:val="002013BE"/>
    <w:rsid w:val="002063A4"/>
    <w:rsid w:val="00206F97"/>
    <w:rsid w:val="0021145B"/>
    <w:rsid w:val="00214277"/>
    <w:rsid w:val="00214E56"/>
    <w:rsid w:val="002213EE"/>
    <w:rsid w:val="0022762D"/>
    <w:rsid w:val="00234806"/>
    <w:rsid w:val="002378D6"/>
    <w:rsid w:val="00237CC9"/>
    <w:rsid w:val="00243D36"/>
    <w:rsid w:val="00247707"/>
    <w:rsid w:val="002532E1"/>
    <w:rsid w:val="00255C2B"/>
    <w:rsid w:val="00257560"/>
    <w:rsid w:val="00270913"/>
    <w:rsid w:val="00277919"/>
    <w:rsid w:val="00286740"/>
    <w:rsid w:val="00287B13"/>
    <w:rsid w:val="00287B42"/>
    <w:rsid w:val="002929D8"/>
    <w:rsid w:val="002935C2"/>
    <w:rsid w:val="002A237D"/>
    <w:rsid w:val="002A40F3"/>
    <w:rsid w:val="002A4C53"/>
    <w:rsid w:val="002A7B45"/>
    <w:rsid w:val="002B03EA"/>
    <w:rsid w:val="002B0672"/>
    <w:rsid w:val="002B1B4C"/>
    <w:rsid w:val="002B247F"/>
    <w:rsid w:val="002B3796"/>
    <w:rsid w:val="002C10BF"/>
    <w:rsid w:val="002C145D"/>
    <w:rsid w:val="002C2B5B"/>
    <w:rsid w:val="002C2C3E"/>
    <w:rsid w:val="002C533E"/>
    <w:rsid w:val="002D027F"/>
    <w:rsid w:val="002D7A85"/>
    <w:rsid w:val="002D7B60"/>
    <w:rsid w:val="002E19D4"/>
    <w:rsid w:val="002E7BB1"/>
    <w:rsid w:val="002F4761"/>
    <w:rsid w:val="002F5C79"/>
    <w:rsid w:val="003019E2"/>
    <w:rsid w:val="0031413F"/>
    <w:rsid w:val="003148BB"/>
    <w:rsid w:val="00315184"/>
    <w:rsid w:val="00317976"/>
    <w:rsid w:val="00323885"/>
    <w:rsid w:val="00331475"/>
    <w:rsid w:val="003555A9"/>
    <w:rsid w:val="00355EA9"/>
    <w:rsid w:val="003578DE"/>
    <w:rsid w:val="00365F6B"/>
    <w:rsid w:val="00371340"/>
    <w:rsid w:val="00372653"/>
    <w:rsid w:val="00372795"/>
    <w:rsid w:val="003759E2"/>
    <w:rsid w:val="00386999"/>
    <w:rsid w:val="00387AE0"/>
    <w:rsid w:val="00390009"/>
    <w:rsid w:val="00396257"/>
    <w:rsid w:val="00397EB8"/>
    <w:rsid w:val="003A07AB"/>
    <w:rsid w:val="003A086E"/>
    <w:rsid w:val="003A08C2"/>
    <w:rsid w:val="003A37B8"/>
    <w:rsid w:val="003A4C41"/>
    <w:rsid w:val="003A4F97"/>
    <w:rsid w:val="003A4FD0"/>
    <w:rsid w:val="003A69D1"/>
    <w:rsid w:val="003A7705"/>
    <w:rsid w:val="003B1545"/>
    <w:rsid w:val="003B3BE9"/>
    <w:rsid w:val="003B565E"/>
    <w:rsid w:val="003C035E"/>
    <w:rsid w:val="003C3267"/>
    <w:rsid w:val="003C409D"/>
    <w:rsid w:val="003C5BA6"/>
    <w:rsid w:val="003C7604"/>
    <w:rsid w:val="003D3F9A"/>
    <w:rsid w:val="003D433E"/>
    <w:rsid w:val="003E5078"/>
    <w:rsid w:val="003E55C8"/>
    <w:rsid w:val="003F0E85"/>
    <w:rsid w:val="003F1DBC"/>
    <w:rsid w:val="00404CB5"/>
    <w:rsid w:val="00405251"/>
    <w:rsid w:val="00410C55"/>
    <w:rsid w:val="004119DB"/>
    <w:rsid w:val="0041604D"/>
    <w:rsid w:val="00416854"/>
    <w:rsid w:val="00417725"/>
    <w:rsid w:val="0041779A"/>
    <w:rsid w:val="004206F7"/>
    <w:rsid w:val="004243EA"/>
    <w:rsid w:val="00426384"/>
    <w:rsid w:val="00431B58"/>
    <w:rsid w:val="00432458"/>
    <w:rsid w:val="00437F26"/>
    <w:rsid w:val="00440EEB"/>
    <w:rsid w:val="00444097"/>
    <w:rsid w:val="00445487"/>
    <w:rsid w:val="00454769"/>
    <w:rsid w:val="004567F2"/>
    <w:rsid w:val="00456D58"/>
    <w:rsid w:val="0046412A"/>
    <w:rsid w:val="00465222"/>
    <w:rsid w:val="00466991"/>
    <w:rsid w:val="0047064C"/>
    <w:rsid w:val="00474C45"/>
    <w:rsid w:val="00474D90"/>
    <w:rsid w:val="00495BFE"/>
    <w:rsid w:val="004A42E1"/>
    <w:rsid w:val="004B125E"/>
    <w:rsid w:val="004B162C"/>
    <w:rsid w:val="004C3DBE"/>
    <w:rsid w:val="004C5C96"/>
    <w:rsid w:val="004D01E7"/>
    <w:rsid w:val="004D06A4"/>
    <w:rsid w:val="004D07AD"/>
    <w:rsid w:val="004E59D4"/>
    <w:rsid w:val="004E79AC"/>
    <w:rsid w:val="004F1A81"/>
    <w:rsid w:val="004F24A1"/>
    <w:rsid w:val="00502D62"/>
    <w:rsid w:val="00504E7C"/>
    <w:rsid w:val="00512751"/>
    <w:rsid w:val="005218D9"/>
    <w:rsid w:val="0053135F"/>
    <w:rsid w:val="00532E47"/>
    <w:rsid w:val="005358D5"/>
    <w:rsid w:val="00536186"/>
    <w:rsid w:val="005365EA"/>
    <w:rsid w:val="005379F9"/>
    <w:rsid w:val="00544CBB"/>
    <w:rsid w:val="0054773C"/>
    <w:rsid w:val="00550518"/>
    <w:rsid w:val="00552CD6"/>
    <w:rsid w:val="00557B17"/>
    <w:rsid w:val="00562A57"/>
    <w:rsid w:val="00566159"/>
    <w:rsid w:val="0057315F"/>
    <w:rsid w:val="00576104"/>
    <w:rsid w:val="00594791"/>
    <w:rsid w:val="00594BA0"/>
    <w:rsid w:val="005A5323"/>
    <w:rsid w:val="005B2CC4"/>
    <w:rsid w:val="005C1272"/>
    <w:rsid w:val="005C41A3"/>
    <w:rsid w:val="005C5227"/>
    <w:rsid w:val="005C67C8"/>
    <w:rsid w:val="005C73E9"/>
    <w:rsid w:val="005D0249"/>
    <w:rsid w:val="005D6E8C"/>
    <w:rsid w:val="005F100C"/>
    <w:rsid w:val="005F4702"/>
    <w:rsid w:val="005F68DA"/>
    <w:rsid w:val="005F75E6"/>
    <w:rsid w:val="006014DD"/>
    <w:rsid w:val="00603952"/>
    <w:rsid w:val="0060773B"/>
    <w:rsid w:val="0061299F"/>
    <w:rsid w:val="006157B5"/>
    <w:rsid w:val="00626FC6"/>
    <w:rsid w:val="006303B4"/>
    <w:rsid w:val="00633B94"/>
    <w:rsid w:val="00633CEB"/>
    <w:rsid w:val="00633D3D"/>
    <w:rsid w:val="00641703"/>
    <w:rsid w:val="006431A6"/>
    <w:rsid w:val="0064388D"/>
    <w:rsid w:val="006459F6"/>
    <w:rsid w:val="00645F88"/>
    <w:rsid w:val="006501AD"/>
    <w:rsid w:val="00651BFA"/>
    <w:rsid w:val="00663A80"/>
    <w:rsid w:val="00665A4B"/>
    <w:rsid w:val="0067005C"/>
    <w:rsid w:val="00692E2A"/>
    <w:rsid w:val="00694A07"/>
    <w:rsid w:val="006A3E0C"/>
    <w:rsid w:val="006A76F2"/>
    <w:rsid w:val="006C0D37"/>
    <w:rsid w:val="006C139C"/>
    <w:rsid w:val="006C3DDA"/>
    <w:rsid w:val="006D3277"/>
    <w:rsid w:val="006D7EFB"/>
    <w:rsid w:val="006E6672"/>
    <w:rsid w:val="006E6722"/>
    <w:rsid w:val="006F081D"/>
    <w:rsid w:val="006F10F1"/>
    <w:rsid w:val="006F6791"/>
    <w:rsid w:val="007027B9"/>
    <w:rsid w:val="00703AF4"/>
    <w:rsid w:val="007059AB"/>
    <w:rsid w:val="00713D8F"/>
    <w:rsid w:val="00713E95"/>
    <w:rsid w:val="00715E88"/>
    <w:rsid w:val="00716A40"/>
    <w:rsid w:val="00716DE8"/>
    <w:rsid w:val="00723037"/>
    <w:rsid w:val="00725239"/>
    <w:rsid w:val="00732948"/>
    <w:rsid w:val="00734CAA"/>
    <w:rsid w:val="0073541D"/>
    <w:rsid w:val="00752AC7"/>
    <w:rsid w:val="00755106"/>
    <w:rsid w:val="007551BB"/>
    <w:rsid w:val="0075533C"/>
    <w:rsid w:val="00756054"/>
    <w:rsid w:val="00756823"/>
    <w:rsid w:val="00757581"/>
    <w:rsid w:val="007611A0"/>
    <w:rsid w:val="00765015"/>
    <w:rsid w:val="007658A0"/>
    <w:rsid w:val="00766D41"/>
    <w:rsid w:val="00767F87"/>
    <w:rsid w:val="0077378A"/>
    <w:rsid w:val="00773CA9"/>
    <w:rsid w:val="00783AAF"/>
    <w:rsid w:val="00784FA0"/>
    <w:rsid w:val="00796D3F"/>
    <w:rsid w:val="007976C3"/>
    <w:rsid w:val="007A1683"/>
    <w:rsid w:val="007A36F8"/>
    <w:rsid w:val="007A3C13"/>
    <w:rsid w:val="007A5C12"/>
    <w:rsid w:val="007A7CB0"/>
    <w:rsid w:val="007B0BBE"/>
    <w:rsid w:val="007B67A4"/>
    <w:rsid w:val="007B68A3"/>
    <w:rsid w:val="007C2541"/>
    <w:rsid w:val="007D66A8"/>
    <w:rsid w:val="007E003F"/>
    <w:rsid w:val="007E16EC"/>
    <w:rsid w:val="007E6BFC"/>
    <w:rsid w:val="00802E72"/>
    <w:rsid w:val="00803D23"/>
    <w:rsid w:val="00813E51"/>
    <w:rsid w:val="008164F2"/>
    <w:rsid w:val="00821395"/>
    <w:rsid w:val="008251EA"/>
    <w:rsid w:val="00830E26"/>
    <w:rsid w:val="00833032"/>
    <w:rsid w:val="008339B4"/>
    <w:rsid w:val="00842C95"/>
    <w:rsid w:val="00843576"/>
    <w:rsid w:val="00843B64"/>
    <w:rsid w:val="008449D7"/>
    <w:rsid w:val="00845F92"/>
    <w:rsid w:val="008478FC"/>
    <w:rsid w:val="0086186D"/>
    <w:rsid w:val="00867BFF"/>
    <w:rsid w:val="008712DF"/>
    <w:rsid w:val="0088480A"/>
    <w:rsid w:val="0088757A"/>
    <w:rsid w:val="0089419E"/>
    <w:rsid w:val="008957DD"/>
    <w:rsid w:val="00897D98"/>
    <w:rsid w:val="008A26B4"/>
    <w:rsid w:val="008A5329"/>
    <w:rsid w:val="008A6AA0"/>
    <w:rsid w:val="008A6DF2"/>
    <w:rsid w:val="008A7807"/>
    <w:rsid w:val="008B4CC9"/>
    <w:rsid w:val="008B65ED"/>
    <w:rsid w:val="008B67A8"/>
    <w:rsid w:val="008C12EA"/>
    <w:rsid w:val="008C1B8B"/>
    <w:rsid w:val="008D3AE0"/>
    <w:rsid w:val="008D60A4"/>
    <w:rsid w:val="008D7C99"/>
    <w:rsid w:val="008E0FCB"/>
    <w:rsid w:val="008F4863"/>
    <w:rsid w:val="00907D78"/>
    <w:rsid w:val="009168E8"/>
    <w:rsid w:val="0092178C"/>
    <w:rsid w:val="00930B88"/>
    <w:rsid w:val="00933318"/>
    <w:rsid w:val="009378DC"/>
    <w:rsid w:val="00940DCC"/>
    <w:rsid w:val="0094179A"/>
    <w:rsid w:val="00942DF9"/>
    <w:rsid w:val="0094459E"/>
    <w:rsid w:val="00944DBC"/>
    <w:rsid w:val="00950977"/>
    <w:rsid w:val="00951A7B"/>
    <w:rsid w:val="009545DA"/>
    <w:rsid w:val="009564A6"/>
    <w:rsid w:val="00961A33"/>
    <w:rsid w:val="00967621"/>
    <w:rsid w:val="00967E6A"/>
    <w:rsid w:val="0097129B"/>
    <w:rsid w:val="00972547"/>
    <w:rsid w:val="00973887"/>
    <w:rsid w:val="00980797"/>
    <w:rsid w:val="00986C95"/>
    <w:rsid w:val="009935AC"/>
    <w:rsid w:val="009A32EC"/>
    <w:rsid w:val="009A402D"/>
    <w:rsid w:val="009A4387"/>
    <w:rsid w:val="009A6054"/>
    <w:rsid w:val="009B4A0F"/>
    <w:rsid w:val="009C11D2"/>
    <w:rsid w:val="009C6C70"/>
    <w:rsid w:val="009D0922"/>
    <w:rsid w:val="009D0B63"/>
    <w:rsid w:val="009E307E"/>
    <w:rsid w:val="00A03A4A"/>
    <w:rsid w:val="00A06F89"/>
    <w:rsid w:val="00A07870"/>
    <w:rsid w:val="00A07F19"/>
    <w:rsid w:val="00A11650"/>
    <w:rsid w:val="00A1348D"/>
    <w:rsid w:val="00A1489E"/>
    <w:rsid w:val="00A232EE"/>
    <w:rsid w:val="00A30871"/>
    <w:rsid w:val="00A34059"/>
    <w:rsid w:val="00A35184"/>
    <w:rsid w:val="00A4175F"/>
    <w:rsid w:val="00A4293F"/>
    <w:rsid w:val="00A44411"/>
    <w:rsid w:val="00A469FA"/>
    <w:rsid w:val="00A50E94"/>
    <w:rsid w:val="00A55B01"/>
    <w:rsid w:val="00A56B5B"/>
    <w:rsid w:val="00A603FF"/>
    <w:rsid w:val="00A62718"/>
    <w:rsid w:val="00A657DD"/>
    <w:rsid w:val="00A66385"/>
    <w:rsid w:val="00A666A6"/>
    <w:rsid w:val="00A675FD"/>
    <w:rsid w:val="00A72437"/>
    <w:rsid w:val="00A72E39"/>
    <w:rsid w:val="00A73581"/>
    <w:rsid w:val="00A80611"/>
    <w:rsid w:val="00A84B15"/>
    <w:rsid w:val="00A87016"/>
    <w:rsid w:val="00A87D99"/>
    <w:rsid w:val="00A9228A"/>
    <w:rsid w:val="00A97A2F"/>
    <w:rsid w:val="00AA47FA"/>
    <w:rsid w:val="00AA5C68"/>
    <w:rsid w:val="00AB5340"/>
    <w:rsid w:val="00AC010E"/>
    <w:rsid w:val="00AC01CC"/>
    <w:rsid w:val="00AC16B8"/>
    <w:rsid w:val="00AC7C96"/>
    <w:rsid w:val="00AD0DBC"/>
    <w:rsid w:val="00AE237D"/>
    <w:rsid w:val="00AE2A3D"/>
    <w:rsid w:val="00AE502A"/>
    <w:rsid w:val="00AE5DD0"/>
    <w:rsid w:val="00AF7C07"/>
    <w:rsid w:val="00B010B2"/>
    <w:rsid w:val="00B03B2B"/>
    <w:rsid w:val="00B13BE4"/>
    <w:rsid w:val="00B22C93"/>
    <w:rsid w:val="00B25101"/>
    <w:rsid w:val="00B25BDF"/>
    <w:rsid w:val="00B27589"/>
    <w:rsid w:val="00B37EF9"/>
    <w:rsid w:val="00B405B7"/>
    <w:rsid w:val="00B45E6D"/>
    <w:rsid w:val="00B52222"/>
    <w:rsid w:val="00B52494"/>
    <w:rsid w:val="00B54FE7"/>
    <w:rsid w:val="00B5577F"/>
    <w:rsid w:val="00B57C47"/>
    <w:rsid w:val="00B6361A"/>
    <w:rsid w:val="00B66901"/>
    <w:rsid w:val="00B71E6D"/>
    <w:rsid w:val="00B72070"/>
    <w:rsid w:val="00B741ED"/>
    <w:rsid w:val="00B7644C"/>
    <w:rsid w:val="00B779E1"/>
    <w:rsid w:val="00B859A3"/>
    <w:rsid w:val="00B91EE1"/>
    <w:rsid w:val="00BA0090"/>
    <w:rsid w:val="00BA1532"/>
    <w:rsid w:val="00BA1A67"/>
    <w:rsid w:val="00BB49DE"/>
    <w:rsid w:val="00BC07FE"/>
    <w:rsid w:val="00BD0163"/>
    <w:rsid w:val="00BD1490"/>
    <w:rsid w:val="00BD159E"/>
    <w:rsid w:val="00BD485B"/>
    <w:rsid w:val="00BD53D8"/>
    <w:rsid w:val="00BE17D7"/>
    <w:rsid w:val="00BE5B5F"/>
    <w:rsid w:val="00BF408B"/>
    <w:rsid w:val="00C04208"/>
    <w:rsid w:val="00C04549"/>
    <w:rsid w:val="00C11606"/>
    <w:rsid w:val="00C22900"/>
    <w:rsid w:val="00C26F55"/>
    <w:rsid w:val="00C30C63"/>
    <w:rsid w:val="00C32B37"/>
    <w:rsid w:val="00C34D93"/>
    <w:rsid w:val="00C35FD4"/>
    <w:rsid w:val="00C36B8B"/>
    <w:rsid w:val="00C47160"/>
    <w:rsid w:val="00C47DBF"/>
    <w:rsid w:val="00C5224E"/>
    <w:rsid w:val="00C53666"/>
    <w:rsid w:val="00C552FF"/>
    <w:rsid w:val="00C558DA"/>
    <w:rsid w:val="00C55AF3"/>
    <w:rsid w:val="00C61ABF"/>
    <w:rsid w:val="00C64B66"/>
    <w:rsid w:val="00C72DCF"/>
    <w:rsid w:val="00C74FAB"/>
    <w:rsid w:val="00C75C7C"/>
    <w:rsid w:val="00C81E00"/>
    <w:rsid w:val="00C84759"/>
    <w:rsid w:val="00C84C2A"/>
    <w:rsid w:val="00C87700"/>
    <w:rsid w:val="00C87E32"/>
    <w:rsid w:val="00CA6C7F"/>
    <w:rsid w:val="00CB6F8C"/>
    <w:rsid w:val="00CC0260"/>
    <w:rsid w:val="00CC10A6"/>
    <w:rsid w:val="00CC5713"/>
    <w:rsid w:val="00CD21A9"/>
    <w:rsid w:val="00CD4B1E"/>
    <w:rsid w:val="00CD5EB8"/>
    <w:rsid w:val="00CD7044"/>
    <w:rsid w:val="00CE08B9"/>
    <w:rsid w:val="00CE524C"/>
    <w:rsid w:val="00CF141F"/>
    <w:rsid w:val="00CF4777"/>
    <w:rsid w:val="00CF5AF8"/>
    <w:rsid w:val="00D067BB"/>
    <w:rsid w:val="00D1352A"/>
    <w:rsid w:val="00D13EDE"/>
    <w:rsid w:val="00D169AF"/>
    <w:rsid w:val="00D25249"/>
    <w:rsid w:val="00D255A7"/>
    <w:rsid w:val="00D32B5E"/>
    <w:rsid w:val="00D35FBC"/>
    <w:rsid w:val="00D40925"/>
    <w:rsid w:val="00D4301E"/>
    <w:rsid w:val="00D43835"/>
    <w:rsid w:val="00D44172"/>
    <w:rsid w:val="00D63B8C"/>
    <w:rsid w:val="00D67A64"/>
    <w:rsid w:val="00D72CB6"/>
    <w:rsid w:val="00D739CC"/>
    <w:rsid w:val="00D74D08"/>
    <w:rsid w:val="00D8093D"/>
    <w:rsid w:val="00D80BC9"/>
    <w:rsid w:val="00D8108C"/>
    <w:rsid w:val="00D842AE"/>
    <w:rsid w:val="00D9211C"/>
    <w:rsid w:val="00D92DE0"/>
    <w:rsid w:val="00D92FEF"/>
    <w:rsid w:val="00D93A0F"/>
    <w:rsid w:val="00DA1BCA"/>
    <w:rsid w:val="00DA3FFA"/>
    <w:rsid w:val="00DA7299"/>
    <w:rsid w:val="00DB0413"/>
    <w:rsid w:val="00DB36B7"/>
    <w:rsid w:val="00DB3E23"/>
    <w:rsid w:val="00DC3F6D"/>
    <w:rsid w:val="00DC46FF"/>
    <w:rsid w:val="00DC5254"/>
    <w:rsid w:val="00DD1A4F"/>
    <w:rsid w:val="00DD3107"/>
    <w:rsid w:val="00DD571A"/>
    <w:rsid w:val="00DD5EFF"/>
    <w:rsid w:val="00DD7C2C"/>
    <w:rsid w:val="00DD7F04"/>
    <w:rsid w:val="00DE6E55"/>
    <w:rsid w:val="00DF3A4B"/>
    <w:rsid w:val="00DF5660"/>
    <w:rsid w:val="00E06797"/>
    <w:rsid w:val="00E122BC"/>
    <w:rsid w:val="00E1265B"/>
    <w:rsid w:val="00E13B48"/>
    <w:rsid w:val="00E1404F"/>
    <w:rsid w:val="00E212EF"/>
    <w:rsid w:val="00E21C83"/>
    <w:rsid w:val="00E23C25"/>
    <w:rsid w:val="00E24ADA"/>
    <w:rsid w:val="00E256F6"/>
    <w:rsid w:val="00E30DED"/>
    <w:rsid w:val="00E32373"/>
    <w:rsid w:val="00E32F59"/>
    <w:rsid w:val="00E46D9A"/>
    <w:rsid w:val="00E509D1"/>
    <w:rsid w:val="00E53699"/>
    <w:rsid w:val="00E539B5"/>
    <w:rsid w:val="00E565FF"/>
    <w:rsid w:val="00E600D6"/>
    <w:rsid w:val="00E64E84"/>
    <w:rsid w:val="00E65388"/>
    <w:rsid w:val="00E67833"/>
    <w:rsid w:val="00E67CA2"/>
    <w:rsid w:val="00E75F64"/>
    <w:rsid w:val="00E85A49"/>
    <w:rsid w:val="00E85B7D"/>
    <w:rsid w:val="00E9121B"/>
    <w:rsid w:val="00E94B48"/>
    <w:rsid w:val="00EA0AE2"/>
    <w:rsid w:val="00EA292F"/>
    <w:rsid w:val="00EA39E5"/>
    <w:rsid w:val="00EB3106"/>
    <w:rsid w:val="00EB3DB8"/>
    <w:rsid w:val="00EC16E5"/>
    <w:rsid w:val="00EC28A8"/>
    <w:rsid w:val="00EC5A46"/>
    <w:rsid w:val="00EC63E2"/>
    <w:rsid w:val="00ED0087"/>
    <w:rsid w:val="00ED1F3E"/>
    <w:rsid w:val="00EE1BA8"/>
    <w:rsid w:val="00EE1E98"/>
    <w:rsid w:val="00EE397B"/>
    <w:rsid w:val="00EE5261"/>
    <w:rsid w:val="00EF124A"/>
    <w:rsid w:val="00EF22B3"/>
    <w:rsid w:val="00EF469A"/>
    <w:rsid w:val="00F02993"/>
    <w:rsid w:val="00F0331A"/>
    <w:rsid w:val="00F03B69"/>
    <w:rsid w:val="00F07A50"/>
    <w:rsid w:val="00F113DA"/>
    <w:rsid w:val="00F121CE"/>
    <w:rsid w:val="00F23184"/>
    <w:rsid w:val="00F37DC8"/>
    <w:rsid w:val="00F439B3"/>
    <w:rsid w:val="00F44039"/>
    <w:rsid w:val="00F502DD"/>
    <w:rsid w:val="00F511D5"/>
    <w:rsid w:val="00F5312E"/>
    <w:rsid w:val="00F638FC"/>
    <w:rsid w:val="00F650C3"/>
    <w:rsid w:val="00F65D85"/>
    <w:rsid w:val="00F7203C"/>
    <w:rsid w:val="00F75453"/>
    <w:rsid w:val="00F8091E"/>
    <w:rsid w:val="00F8615C"/>
    <w:rsid w:val="00F92F0A"/>
    <w:rsid w:val="00F969E5"/>
    <w:rsid w:val="00F97AEE"/>
    <w:rsid w:val="00FA0DE5"/>
    <w:rsid w:val="00FA1C95"/>
    <w:rsid w:val="00FA52F4"/>
    <w:rsid w:val="00FA6BB0"/>
    <w:rsid w:val="00FB39D6"/>
    <w:rsid w:val="00FB41B2"/>
    <w:rsid w:val="00FD2D77"/>
    <w:rsid w:val="00FD4347"/>
    <w:rsid w:val="00FD5860"/>
    <w:rsid w:val="00FE072F"/>
    <w:rsid w:val="00FE07D0"/>
    <w:rsid w:val="00FE352D"/>
    <w:rsid w:val="00FE40EB"/>
    <w:rsid w:val="00FE4D02"/>
    <w:rsid w:val="00FE51C9"/>
    <w:rsid w:val="00FE7B2F"/>
    <w:rsid w:val="00FE7D62"/>
    <w:rsid w:val="00FF144A"/>
    <w:rsid w:val="00FF3819"/>
    <w:rsid w:val="00FF60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84921"/>
  <w15:chartTrackingRefBased/>
  <w15:docId w15:val="{8623F6D3-6A74-4EFF-B09E-5CB7F07E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813E51"/>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number"/>
    <w:link w:val="Heading1Char"/>
    <w:semiHidden/>
    <w:rsid w:val="00BD53D8"/>
    <w:pPr>
      <w:keepNext/>
      <w:numPr>
        <w:numId w:val="2"/>
      </w:numPr>
      <w:spacing w:before="240"/>
      <w:outlineLvl w:val="0"/>
    </w:pPr>
    <w:rPr>
      <w:b/>
      <w:sz w:val="28"/>
    </w:rPr>
  </w:style>
  <w:style w:type="paragraph" w:styleId="Heading2">
    <w:name w:val="heading 2"/>
    <w:basedOn w:val="Normal"/>
    <w:next w:val="Normalnumber"/>
    <w:link w:val="Heading2Char"/>
    <w:semiHidden/>
    <w:rsid w:val="00BD53D8"/>
    <w:pPr>
      <w:keepNext/>
      <w:numPr>
        <w:ilvl w:val="1"/>
        <w:numId w:val="2"/>
      </w:numPr>
      <w:spacing w:before="240"/>
      <w:outlineLvl w:val="1"/>
    </w:pPr>
    <w:rPr>
      <w:b/>
      <w:sz w:val="24"/>
      <w:szCs w:val="24"/>
    </w:rPr>
  </w:style>
  <w:style w:type="paragraph" w:styleId="Heading3">
    <w:name w:val="heading 3"/>
    <w:basedOn w:val="Normal"/>
    <w:next w:val="Normalnumber"/>
    <w:link w:val="Heading3Char"/>
    <w:semiHidden/>
    <w:rsid w:val="00BD53D8"/>
    <w:pPr>
      <w:numPr>
        <w:ilvl w:val="2"/>
        <w:numId w:val="2"/>
      </w:numPr>
      <w:outlineLvl w:val="2"/>
    </w:pPr>
    <w:rPr>
      <w:b/>
    </w:rPr>
  </w:style>
  <w:style w:type="paragraph" w:styleId="Heading4">
    <w:name w:val="heading 4"/>
    <w:basedOn w:val="Heading3"/>
    <w:next w:val="Normalnumber"/>
    <w:link w:val="Heading4Char"/>
    <w:semiHidden/>
    <w:rsid w:val="00BD53D8"/>
    <w:pPr>
      <w:keepNext/>
      <w:numPr>
        <w:ilvl w:val="3"/>
      </w:numPr>
      <w:outlineLvl w:val="3"/>
    </w:pPr>
  </w:style>
  <w:style w:type="paragraph" w:styleId="Heading5">
    <w:name w:val="heading 5"/>
    <w:basedOn w:val="Normal"/>
    <w:next w:val="Normal"/>
    <w:link w:val="Heading5Char"/>
    <w:semiHidden/>
    <w:rsid w:val="00BD53D8"/>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BD53D8"/>
    <w:pPr>
      <w:keepNext/>
      <w:numPr>
        <w:ilvl w:val="5"/>
        <w:numId w:val="2"/>
      </w:numPr>
      <w:outlineLvl w:val="5"/>
    </w:pPr>
    <w:rPr>
      <w:b/>
      <w:bCs/>
      <w:sz w:val="24"/>
    </w:rPr>
  </w:style>
  <w:style w:type="paragraph" w:styleId="Heading7">
    <w:name w:val="heading 7"/>
    <w:basedOn w:val="Normal"/>
    <w:next w:val="Normal"/>
    <w:link w:val="Heading7Char"/>
    <w:semiHidden/>
    <w:rsid w:val="00BD53D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BD53D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BD53D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D53D8"/>
    <w:rPr>
      <w:rFonts w:ascii="Times New Roman" w:hAnsi="Times New Roman"/>
      <w:b/>
      <w:sz w:val="18"/>
      <w:lang w:val="en-US"/>
    </w:rPr>
  </w:style>
  <w:style w:type="table" w:customStyle="1" w:styleId="Tabledocright">
    <w:name w:val="Table_doc_right"/>
    <w:basedOn w:val="TableNormal"/>
    <w:rsid w:val="00BD53D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BD53D8"/>
    <w:pPr>
      <w:ind w:left="1000"/>
    </w:pPr>
    <w:rPr>
      <w:sz w:val="18"/>
      <w:szCs w:val="18"/>
    </w:rPr>
  </w:style>
  <w:style w:type="paragraph" w:styleId="TOC7">
    <w:name w:val="toc 7"/>
    <w:basedOn w:val="Normal"/>
    <w:next w:val="Normal"/>
    <w:autoRedefine/>
    <w:semiHidden/>
    <w:rsid w:val="00BD53D8"/>
    <w:pPr>
      <w:ind w:left="1200"/>
    </w:pPr>
    <w:rPr>
      <w:sz w:val="18"/>
      <w:szCs w:val="18"/>
    </w:rPr>
  </w:style>
  <w:style w:type="paragraph" w:styleId="TOC8">
    <w:name w:val="toc 8"/>
    <w:basedOn w:val="Normal"/>
    <w:next w:val="Normal"/>
    <w:autoRedefine/>
    <w:semiHidden/>
    <w:rsid w:val="00BD53D8"/>
    <w:pPr>
      <w:ind w:left="1400"/>
    </w:pPr>
    <w:rPr>
      <w:sz w:val="18"/>
      <w:szCs w:val="18"/>
    </w:rPr>
  </w:style>
  <w:style w:type="paragraph" w:styleId="TOC9">
    <w:name w:val="toc 9"/>
    <w:basedOn w:val="Normal"/>
    <w:next w:val="Normal"/>
    <w:autoRedefine/>
    <w:semiHidden/>
    <w:rsid w:val="00BD53D8"/>
    <w:pPr>
      <w:ind w:left="1600"/>
    </w:pPr>
    <w:rPr>
      <w:sz w:val="18"/>
      <w:szCs w:val="18"/>
    </w:rPr>
  </w:style>
  <w:style w:type="paragraph" w:customStyle="1" w:styleId="Titlefigure">
    <w:name w:val="Title_figure"/>
    <w:basedOn w:val="Titletable"/>
    <w:next w:val="NormalNonumber"/>
    <w:rsid w:val="00BD53D8"/>
    <w:rPr>
      <w:bCs w:val="0"/>
    </w:rPr>
  </w:style>
  <w:style w:type="paragraph" w:styleId="TableofFigures">
    <w:name w:val="table of figures"/>
    <w:basedOn w:val="Normal"/>
    <w:next w:val="Normal"/>
    <w:autoRedefine/>
    <w:semiHidden/>
    <w:rsid w:val="00BD53D8"/>
    <w:pPr>
      <w:ind w:left="1814" w:hanging="567"/>
    </w:pPr>
  </w:style>
  <w:style w:type="paragraph" w:customStyle="1" w:styleId="CH1">
    <w:name w:val="CH1"/>
    <w:basedOn w:val="Normal-pool"/>
    <w:next w:val="CH2"/>
    <w:qFormat/>
    <w:rsid w:val="00BD53D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BD53D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BD53D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BD53D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BD53D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BD53D8"/>
    <w:pPr>
      <w:keepNext/>
      <w:keepLines/>
      <w:tabs>
        <w:tab w:val="right" w:pos="851"/>
        <w:tab w:val="left" w:pos="4082"/>
      </w:tabs>
      <w:suppressAutoHyphens/>
      <w:ind w:left="1247" w:right="284" w:hanging="1247"/>
    </w:pPr>
    <w:rPr>
      <w:b/>
    </w:rPr>
  </w:style>
  <w:style w:type="paragraph" w:customStyle="1" w:styleId="Footerpool">
    <w:name w:val="Footer_pool"/>
    <w:basedOn w:val="Normal"/>
    <w:next w:val="Normal"/>
    <w:semiHidden/>
    <w:rsid w:val="00BD53D8"/>
    <w:pPr>
      <w:tabs>
        <w:tab w:val="left" w:pos="4321"/>
        <w:tab w:val="right" w:pos="8641"/>
      </w:tabs>
      <w:spacing w:before="60"/>
    </w:pPr>
    <w:rPr>
      <w:b/>
      <w:sz w:val="18"/>
    </w:rPr>
  </w:style>
  <w:style w:type="paragraph" w:customStyle="1" w:styleId="Footer-pool">
    <w:name w:val="Footer-pool"/>
    <w:basedOn w:val="Normal"/>
    <w:next w:val="Normal"/>
    <w:rsid w:val="00813E51"/>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Normal"/>
    <w:next w:val="Normal"/>
    <w:rsid w:val="00813E51"/>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813E51"/>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link w:val="BVIfnrChar"/>
    <w:semiHidden/>
    <w:qFormat/>
    <w:rsid w:val="00B7644C"/>
    <w:rPr>
      <w:rFonts w:ascii="Times New Roman" w:eastAsia="SimSun" w:hAnsi="Times New Roman"/>
      <w:color w:val="000000"/>
      <w:spacing w:val="-5"/>
      <w:w w:val="130"/>
      <w:position w:val="-4"/>
      <w:szCs w:val="18"/>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BD53D8"/>
    <w:pPr>
      <w:tabs>
        <w:tab w:val="left" w:pos="4082"/>
      </w:tabs>
      <w:spacing w:before="20" w:after="0" w:line="210" w:lineRule="exact"/>
      <w:ind w:left="1247" w:hanging="475"/>
      <w:jc w:val="left"/>
    </w:pPr>
    <w:rPr>
      <w:noProof/>
      <w:spacing w:val="5"/>
      <w:w w:val="104"/>
      <w:kern w:val="14"/>
      <w:sz w:val="18"/>
      <w:szCs w:val="20"/>
    </w:rPr>
  </w:style>
  <w:style w:type="table" w:customStyle="1" w:styleId="AATable">
    <w:name w:val="AA_Table"/>
    <w:basedOn w:val="TableNormal"/>
    <w:semiHidden/>
    <w:rsid w:val="00BD53D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BD53D8"/>
    <w:pPr>
      <w:keepNext/>
      <w:keepLines/>
      <w:suppressAutoHyphens/>
    </w:pPr>
    <w:rPr>
      <w:b/>
    </w:rPr>
  </w:style>
  <w:style w:type="paragraph" w:customStyle="1" w:styleId="AATitle2">
    <w:name w:val="AA_Title2"/>
    <w:basedOn w:val="AATitle"/>
    <w:qFormat/>
    <w:rsid w:val="00BD53D8"/>
    <w:pPr>
      <w:keepNext w:val="0"/>
      <w:keepLines w:val="0"/>
      <w:spacing w:before="120" w:after="120"/>
    </w:pPr>
  </w:style>
  <w:style w:type="paragraph" w:customStyle="1" w:styleId="BBTitle">
    <w:name w:val="BB_Title"/>
    <w:basedOn w:val="Normal-pool"/>
    <w:qFormat/>
    <w:rsid w:val="00BD53D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D53D8"/>
    <w:pPr>
      <w:tabs>
        <w:tab w:val="center" w:pos="4320"/>
        <w:tab w:val="right" w:pos="8640"/>
      </w:tabs>
      <w:spacing w:before="60"/>
    </w:pPr>
    <w:rPr>
      <w:rFonts w:eastAsia="PMingLiU"/>
      <w:b/>
      <w:noProof/>
      <w:sz w:val="17"/>
    </w:rPr>
  </w:style>
  <w:style w:type="paragraph" w:styleId="Header">
    <w:name w:val="header"/>
    <w:basedOn w:val="Normal"/>
    <w:link w:val="HeaderChar"/>
    <w:semiHidden/>
    <w:rsid w:val="00BD53D8"/>
    <w:pPr>
      <w:tabs>
        <w:tab w:val="center" w:pos="4536"/>
        <w:tab w:val="right" w:pos="9072"/>
      </w:tabs>
    </w:pPr>
    <w:rPr>
      <w:rFonts w:eastAsia="PMingLiU"/>
      <w:b/>
      <w:noProof/>
      <w:sz w:val="18"/>
    </w:rPr>
  </w:style>
  <w:style w:type="character" w:styleId="Hyperlink">
    <w:name w:val="Hyperlink"/>
    <w:uiPriority w:val="99"/>
    <w:unhideWhenUsed/>
    <w:rsid w:val="00BD53D8"/>
    <w:rPr>
      <w:rFonts w:ascii="Times New Roman" w:hAnsi="Times New Roman"/>
      <w:color w:val="0000FF"/>
      <w:sz w:val="20"/>
      <w:szCs w:val="20"/>
      <w:u w:val="none"/>
      <w:lang w:val="en-US"/>
    </w:rPr>
  </w:style>
  <w:style w:type="numbering" w:customStyle="1" w:styleId="Normallist">
    <w:name w:val="Normal_list"/>
    <w:basedOn w:val="NoList"/>
    <w:rsid w:val="00BD53D8"/>
    <w:pPr>
      <w:numPr>
        <w:numId w:val="18"/>
      </w:numPr>
    </w:pPr>
  </w:style>
  <w:style w:type="paragraph" w:customStyle="1" w:styleId="NormalNonumber">
    <w:name w:val="Normal_No_number"/>
    <w:basedOn w:val="Normal-pool"/>
    <w:qFormat/>
    <w:rsid w:val="00BD53D8"/>
    <w:pPr>
      <w:spacing w:after="120"/>
      <w:ind w:left="1247"/>
    </w:pPr>
  </w:style>
  <w:style w:type="paragraph" w:customStyle="1" w:styleId="Normalnumber">
    <w:name w:val="Normal_number"/>
    <w:basedOn w:val="Normal"/>
    <w:link w:val="NormalnumberChar"/>
    <w:uiPriority w:val="99"/>
    <w:qFormat/>
    <w:rsid w:val="00BD53D8"/>
    <w:pPr>
      <w:numPr>
        <w:numId w:val="1"/>
      </w:numPr>
    </w:pPr>
  </w:style>
  <w:style w:type="paragraph" w:customStyle="1" w:styleId="Titletable">
    <w:name w:val="Title_table"/>
    <w:basedOn w:val="Normal-pool"/>
    <w:next w:val="NormalNonumber"/>
    <w:rsid w:val="00BD53D8"/>
    <w:pPr>
      <w:keepNext/>
      <w:keepLines/>
      <w:suppressAutoHyphens/>
      <w:spacing w:after="60"/>
      <w:ind w:left="1247"/>
    </w:pPr>
    <w:rPr>
      <w:b/>
      <w:bCs/>
    </w:rPr>
  </w:style>
  <w:style w:type="paragraph" w:styleId="TOC1">
    <w:name w:val="toc 1"/>
    <w:basedOn w:val="Normal-pool"/>
    <w:next w:val="Normal-pool"/>
    <w:uiPriority w:val="39"/>
    <w:unhideWhenUsed/>
    <w:rsid w:val="00BD53D8"/>
    <w:pPr>
      <w:tabs>
        <w:tab w:val="right" w:leader="dot" w:pos="9486"/>
      </w:tabs>
      <w:spacing w:before="240"/>
      <w:ind w:left="1814" w:hanging="567"/>
    </w:pPr>
    <w:rPr>
      <w:bCs/>
    </w:rPr>
  </w:style>
  <w:style w:type="paragraph" w:styleId="TOC2">
    <w:name w:val="toc 2"/>
    <w:basedOn w:val="Normal-pool"/>
    <w:next w:val="Normal-pool"/>
    <w:uiPriority w:val="39"/>
    <w:unhideWhenUsed/>
    <w:rsid w:val="00BD53D8"/>
    <w:pPr>
      <w:tabs>
        <w:tab w:val="right" w:leader="dot" w:pos="9486"/>
      </w:tabs>
      <w:ind w:left="2381" w:hanging="567"/>
    </w:pPr>
  </w:style>
  <w:style w:type="paragraph" w:styleId="TOC3">
    <w:name w:val="toc 3"/>
    <w:basedOn w:val="Normal-pool"/>
    <w:next w:val="Normal-pool"/>
    <w:unhideWhenUsed/>
    <w:rsid w:val="00BD53D8"/>
    <w:pPr>
      <w:tabs>
        <w:tab w:val="right" w:leader="dot" w:pos="9486"/>
      </w:tabs>
      <w:ind w:left="2948" w:hanging="567"/>
    </w:pPr>
    <w:rPr>
      <w:iCs/>
    </w:rPr>
  </w:style>
  <w:style w:type="paragraph" w:styleId="TOC4">
    <w:name w:val="toc 4"/>
    <w:basedOn w:val="Normal-pool"/>
    <w:next w:val="Normal-pool"/>
    <w:unhideWhenUsed/>
    <w:rsid w:val="00BD53D8"/>
    <w:pPr>
      <w:tabs>
        <w:tab w:val="left" w:pos="1000"/>
        <w:tab w:val="right" w:leader="dot" w:pos="9486"/>
      </w:tabs>
      <w:ind w:left="3515" w:hanging="567"/>
    </w:pPr>
    <w:rPr>
      <w:szCs w:val="18"/>
    </w:rPr>
  </w:style>
  <w:style w:type="paragraph" w:styleId="TOC5">
    <w:name w:val="toc 5"/>
    <w:basedOn w:val="Normal-pool"/>
    <w:next w:val="Normal-pool"/>
    <w:rsid w:val="00BD53D8"/>
    <w:pPr>
      <w:ind w:left="800"/>
    </w:pPr>
    <w:rPr>
      <w:sz w:val="18"/>
      <w:szCs w:val="18"/>
    </w:rPr>
  </w:style>
  <w:style w:type="paragraph" w:customStyle="1" w:styleId="ZZAnxheader">
    <w:name w:val="ZZ_Anx_header"/>
    <w:basedOn w:val="Normal-pool"/>
    <w:rsid w:val="00BD53D8"/>
    <w:rPr>
      <w:b/>
      <w:bCs/>
      <w:sz w:val="28"/>
      <w:szCs w:val="22"/>
    </w:rPr>
  </w:style>
  <w:style w:type="paragraph" w:customStyle="1" w:styleId="ZZAnxtitle">
    <w:name w:val="ZZ_Anx_title"/>
    <w:basedOn w:val="Normal-pool"/>
    <w:rsid w:val="00BD53D8"/>
    <w:pPr>
      <w:spacing w:before="360" w:after="120"/>
      <w:ind w:left="1247"/>
    </w:pPr>
    <w:rPr>
      <w:b/>
      <w:bCs/>
      <w:sz w:val="28"/>
      <w:szCs w:val="26"/>
    </w:rPr>
  </w:style>
  <w:style w:type="paragraph" w:styleId="NormalWeb">
    <w:name w:val="Normal (Web)"/>
    <w:basedOn w:val="Normal"/>
    <w:uiPriority w:val="99"/>
    <w:semiHidden/>
    <w:unhideWhenUsed/>
    <w:rsid w:val="00BD53D8"/>
    <w:pPr>
      <w:spacing w:before="100" w:beforeAutospacing="1" w:after="100" w:afterAutospacing="1"/>
    </w:pPr>
    <w:rPr>
      <w:rFonts w:eastAsiaTheme="minorEastAsia"/>
      <w:sz w:val="24"/>
      <w:szCs w:val="24"/>
    </w:rPr>
  </w:style>
  <w:style w:type="paragraph" w:customStyle="1" w:styleId="Normal-pool-Table">
    <w:name w:val="Normal-pool-Table"/>
    <w:basedOn w:val="Normal-pool"/>
    <w:rsid w:val="00BD53D8"/>
    <w:pPr>
      <w:spacing w:before="40" w:after="40"/>
    </w:pPr>
    <w:rPr>
      <w:sz w:val="18"/>
    </w:rPr>
  </w:style>
  <w:style w:type="paragraph" w:customStyle="1" w:styleId="Footnote-Text">
    <w:name w:val="Footnote-Text"/>
    <w:basedOn w:val="Normal-pool"/>
    <w:rsid w:val="00B7644C"/>
    <w:pPr>
      <w:spacing w:before="20" w:after="40"/>
      <w:ind w:left="1247"/>
    </w:pPr>
    <w:rPr>
      <w:sz w:val="18"/>
    </w:rPr>
  </w:style>
  <w:style w:type="character" w:customStyle="1" w:styleId="Normal-poolChar">
    <w:name w:val="Normal-pool Char"/>
    <w:link w:val="Normal-pool"/>
    <w:locked/>
    <w:rsid w:val="00813E51"/>
    <w:rPr>
      <w:rFonts w:eastAsia="Times New Roman"/>
      <w:lang w:val="en-US" w:eastAsia="en-US"/>
    </w:rPr>
  </w:style>
  <w:style w:type="paragraph" w:customStyle="1" w:styleId="AConvName">
    <w:name w:val="A_ConvName"/>
    <w:basedOn w:val="Normal-pool"/>
    <w:next w:val="Normal-pool"/>
    <w:rsid w:val="00BD53D8"/>
    <w:pPr>
      <w:spacing w:before="120" w:after="240"/>
    </w:pPr>
    <w:rPr>
      <w:rFonts w:ascii="Arial" w:hAnsi="Arial"/>
      <w:b/>
      <w:sz w:val="28"/>
    </w:rPr>
  </w:style>
  <w:style w:type="paragraph" w:customStyle="1" w:styleId="ASymbol">
    <w:name w:val="A_Symbol"/>
    <w:basedOn w:val="Normal-pool"/>
    <w:rsid w:val="00C87700"/>
    <w:pPr>
      <w:tabs>
        <w:tab w:val="clear" w:pos="624"/>
        <w:tab w:val="clear" w:pos="1247"/>
        <w:tab w:val="right" w:pos="2920"/>
      </w:tabs>
    </w:pPr>
    <w:rPr>
      <w:rFonts w:eastAsia="SimSun"/>
      <w:lang w:val="en-GB"/>
    </w:rPr>
  </w:style>
  <w:style w:type="paragraph" w:customStyle="1" w:styleId="AText">
    <w:name w:val="A_Text"/>
    <w:basedOn w:val="Normal-pool"/>
    <w:rsid w:val="00BD53D8"/>
    <w:pPr>
      <w:spacing w:before="120"/>
    </w:pPr>
  </w:style>
  <w:style w:type="paragraph" w:customStyle="1" w:styleId="ATwoLetters">
    <w:name w:val="A_TwoLetters"/>
    <w:basedOn w:val="Normal-pool"/>
    <w:next w:val="Normal-pool"/>
    <w:rsid w:val="00BD53D8"/>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BD53D8"/>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BD53D8"/>
    <w:rPr>
      <w:rFonts w:ascii="Tahoma" w:hAnsi="Tahoma" w:cs="Tahoma"/>
      <w:sz w:val="16"/>
      <w:szCs w:val="16"/>
    </w:rPr>
  </w:style>
  <w:style w:type="character" w:customStyle="1" w:styleId="BalloonTextChar">
    <w:name w:val="Balloon Text Char"/>
    <w:basedOn w:val="DefaultParagraphFont"/>
    <w:link w:val="BalloonText"/>
    <w:rsid w:val="00BD53D8"/>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BD53D8"/>
    <w:rPr>
      <w:rFonts w:ascii="Times New Roman" w:eastAsia="SimSun" w:hAnsi="Times New Roman"/>
      <w:sz w:val="6"/>
      <w:szCs w:val="16"/>
      <w:lang w:val="en-US"/>
    </w:rPr>
  </w:style>
  <w:style w:type="paragraph" w:styleId="CommentText">
    <w:name w:val="annotation text"/>
    <w:basedOn w:val="Normal"/>
    <w:link w:val="CommentTextChar"/>
    <w:unhideWhenUsed/>
    <w:rsid w:val="00BD53D8"/>
  </w:style>
  <w:style w:type="character" w:customStyle="1" w:styleId="CommentTextChar">
    <w:name w:val="Comment Text Char"/>
    <w:basedOn w:val="DefaultParagraphFont"/>
    <w:link w:val="CommentText"/>
    <w:rsid w:val="00BD53D8"/>
    <w:rPr>
      <w:rFonts w:eastAsia="Times New Roman"/>
      <w:lang w:val="en-US" w:eastAsia="en-US"/>
    </w:rPr>
  </w:style>
  <w:style w:type="paragraph" w:styleId="CommentSubject">
    <w:name w:val="annotation subject"/>
    <w:basedOn w:val="CommentText"/>
    <w:next w:val="CommentText"/>
    <w:link w:val="CommentSubjectChar"/>
    <w:semiHidden/>
    <w:unhideWhenUsed/>
    <w:rsid w:val="00BD53D8"/>
    <w:rPr>
      <w:b/>
      <w:bCs/>
    </w:rPr>
  </w:style>
  <w:style w:type="character" w:customStyle="1" w:styleId="CommentSubjectChar">
    <w:name w:val="Comment Subject Char"/>
    <w:basedOn w:val="CommentTextChar"/>
    <w:link w:val="CommentSubject"/>
    <w:semiHidden/>
    <w:rsid w:val="00BD53D8"/>
    <w:rPr>
      <w:rFonts w:eastAsia="Times New Roman"/>
      <w:b/>
      <w:bCs/>
      <w:lang w:val="en-US" w:eastAsia="en-US"/>
    </w:rPr>
  </w:style>
  <w:style w:type="character" w:styleId="FollowedHyperlink">
    <w:name w:val="FollowedHyperlink"/>
    <w:uiPriority w:val="99"/>
    <w:semiHidden/>
    <w:rsid w:val="00BD53D8"/>
    <w:rPr>
      <w:color w:val="0000FF"/>
      <w:u w:val="none"/>
      <w:lang w:val="en-US"/>
    </w:rPr>
  </w:style>
  <w:style w:type="character" w:customStyle="1" w:styleId="FooterChar">
    <w:name w:val="Footer Char"/>
    <w:basedOn w:val="DefaultParagraphFont"/>
    <w:link w:val="Footer"/>
    <w:uiPriority w:val="99"/>
    <w:rsid w:val="00BD53D8"/>
    <w:rPr>
      <w:rFonts w:eastAsia="Times New Roman"/>
      <w:sz w:val="18"/>
      <w:lang w:val="en-US"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D53D8"/>
    <w:rPr>
      <w:rFonts w:eastAsia="Times New Roman"/>
      <w:sz w:val="18"/>
      <w:lang w:val="en-US" w:eastAsia="en-US"/>
    </w:rPr>
  </w:style>
  <w:style w:type="character" w:customStyle="1" w:styleId="HeaderChar">
    <w:name w:val="Header Char"/>
    <w:basedOn w:val="DefaultParagraphFont"/>
    <w:link w:val="Header"/>
    <w:semiHidden/>
    <w:rsid w:val="00BD53D8"/>
    <w:rPr>
      <w:rFonts w:eastAsia="Times New Roman"/>
      <w:b/>
      <w:sz w:val="18"/>
      <w:lang w:val="en-US" w:eastAsia="en-US"/>
    </w:rPr>
  </w:style>
  <w:style w:type="character" w:customStyle="1" w:styleId="Heading1Char">
    <w:name w:val="Heading 1 Char"/>
    <w:basedOn w:val="DefaultParagraphFont"/>
    <w:link w:val="Heading1"/>
    <w:semiHidden/>
    <w:rsid w:val="00BD53D8"/>
    <w:rPr>
      <w:rFonts w:eastAsia="Times New Roman"/>
      <w:b/>
      <w:sz w:val="28"/>
      <w:lang w:val="en-US" w:eastAsia="en-US"/>
    </w:rPr>
  </w:style>
  <w:style w:type="character" w:customStyle="1" w:styleId="Heading2Char">
    <w:name w:val="Heading 2 Char"/>
    <w:basedOn w:val="DefaultParagraphFont"/>
    <w:link w:val="Heading2"/>
    <w:semiHidden/>
    <w:rsid w:val="00BD53D8"/>
    <w:rPr>
      <w:rFonts w:eastAsia="Times New Roman"/>
      <w:b/>
      <w:sz w:val="24"/>
      <w:szCs w:val="24"/>
      <w:lang w:val="en-US" w:eastAsia="en-US"/>
    </w:rPr>
  </w:style>
  <w:style w:type="character" w:customStyle="1" w:styleId="Heading3Char">
    <w:name w:val="Heading 3 Char"/>
    <w:basedOn w:val="DefaultParagraphFont"/>
    <w:link w:val="Heading3"/>
    <w:semiHidden/>
    <w:rsid w:val="00BD53D8"/>
    <w:rPr>
      <w:rFonts w:eastAsia="Times New Roman"/>
      <w:b/>
      <w:lang w:val="en-US" w:eastAsia="en-US"/>
    </w:rPr>
  </w:style>
  <w:style w:type="character" w:customStyle="1" w:styleId="Heading4Char">
    <w:name w:val="Heading 4 Char"/>
    <w:basedOn w:val="DefaultParagraphFont"/>
    <w:link w:val="Heading4"/>
    <w:semiHidden/>
    <w:rsid w:val="00BD53D8"/>
    <w:rPr>
      <w:rFonts w:eastAsia="Times New Roman"/>
      <w:b/>
      <w:lang w:val="en-US" w:eastAsia="en-US"/>
    </w:rPr>
  </w:style>
  <w:style w:type="character" w:customStyle="1" w:styleId="Heading5Char">
    <w:name w:val="Heading 5 Char"/>
    <w:basedOn w:val="DefaultParagraphFont"/>
    <w:link w:val="Heading5"/>
    <w:semiHidden/>
    <w:rsid w:val="00BD53D8"/>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BD53D8"/>
    <w:rPr>
      <w:rFonts w:eastAsia="Times New Roman"/>
      <w:b/>
      <w:bCs/>
      <w:sz w:val="24"/>
      <w:lang w:val="en-US" w:eastAsia="en-US"/>
    </w:rPr>
  </w:style>
  <w:style w:type="character" w:customStyle="1" w:styleId="Heading7Char">
    <w:name w:val="Heading 7 Char"/>
    <w:basedOn w:val="DefaultParagraphFont"/>
    <w:link w:val="Heading7"/>
    <w:semiHidden/>
    <w:rsid w:val="00BD53D8"/>
    <w:rPr>
      <w:rFonts w:eastAsia="Times New Roman"/>
      <w:snapToGrid w:val="0"/>
      <w:u w:val="single"/>
      <w:lang w:val="en-US" w:eastAsia="en-US"/>
    </w:rPr>
  </w:style>
  <w:style w:type="character" w:customStyle="1" w:styleId="Heading8Char">
    <w:name w:val="Heading 8 Char"/>
    <w:basedOn w:val="DefaultParagraphFont"/>
    <w:link w:val="Heading8"/>
    <w:semiHidden/>
    <w:rsid w:val="00BD53D8"/>
    <w:rPr>
      <w:rFonts w:eastAsia="Times New Roman"/>
      <w:snapToGrid w:val="0"/>
      <w:u w:val="single"/>
      <w:lang w:val="en-US" w:eastAsia="en-US"/>
    </w:rPr>
  </w:style>
  <w:style w:type="character" w:customStyle="1" w:styleId="Heading9Char">
    <w:name w:val="Heading 9 Char"/>
    <w:basedOn w:val="DefaultParagraphFont"/>
    <w:link w:val="Heading9"/>
    <w:semiHidden/>
    <w:rsid w:val="00BD53D8"/>
    <w:rPr>
      <w:rFonts w:eastAsia="Times New Roman"/>
      <w:snapToGrid w:val="0"/>
      <w:u w:val="single"/>
      <w:lang w:val="en-US" w:eastAsia="en-US"/>
    </w:rPr>
  </w:style>
  <w:style w:type="paragraph" w:styleId="ListParagraph">
    <w:name w:val="List Paragraph"/>
    <w:basedOn w:val="Normal"/>
    <w:uiPriority w:val="34"/>
    <w:qFormat/>
    <w:rsid w:val="00BD53D8"/>
    <w:pPr>
      <w:ind w:left="720"/>
      <w:contextualSpacing/>
    </w:pPr>
  </w:style>
  <w:style w:type="paragraph" w:styleId="NoSpacing">
    <w:name w:val="No Spacing"/>
    <w:uiPriority w:val="1"/>
    <w:semiHidden/>
    <w:qFormat/>
    <w:rsid w:val="00BD53D8"/>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qFormat/>
    <w:rsid w:val="00BD53D8"/>
    <w:rPr>
      <w:rFonts w:eastAsia="Times New Roman"/>
      <w:lang w:val="en-US" w:eastAsia="en-US"/>
    </w:rPr>
  </w:style>
  <w:style w:type="character" w:styleId="PlaceholderText">
    <w:name w:val="Placeholder Text"/>
    <w:basedOn w:val="DefaultParagraphFont"/>
    <w:uiPriority w:val="99"/>
    <w:semiHidden/>
    <w:rsid w:val="00BD53D8"/>
    <w:rPr>
      <w:color w:val="808080"/>
      <w:lang w:val="en-US"/>
    </w:rPr>
  </w:style>
  <w:style w:type="table" w:styleId="TableGrid">
    <w:name w:val="Table Grid"/>
    <w:basedOn w:val="TableNormal"/>
    <w:rsid w:val="00BD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BD53D8"/>
    <w:pPr>
      <w:spacing w:before="120" w:after="240"/>
    </w:pPr>
  </w:style>
  <w:style w:type="character" w:customStyle="1" w:styleId="ALogoChar">
    <w:name w:val="A_Logo Char"/>
    <w:basedOn w:val="Normal-poolChar"/>
    <w:link w:val="ALogo"/>
    <w:rsid w:val="00BD53D8"/>
    <w:rPr>
      <w:rFonts w:eastAsia="Times New Roman"/>
      <w:lang w:val="en-GB" w:eastAsia="en-US"/>
    </w:rPr>
  </w:style>
  <w:style w:type="paragraph" w:customStyle="1" w:styleId="ASpacer">
    <w:name w:val="A_Spacer"/>
    <w:basedOn w:val="Normal-pool"/>
    <w:link w:val="ASpacerChar"/>
    <w:qFormat/>
    <w:rsid w:val="00BD53D8"/>
    <w:rPr>
      <w:sz w:val="2"/>
    </w:rPr>
  </w:style>
  <w:style w:type="character" w:customStyle="1" w:styleId="ASpacerChar">
    <w:name w:val="A_Spacer Char"/>
    <w:basedOn w:val="Normal-poolChar"/>
    <w:link w:val="ASpacer"/>
    <w:rsid w:val="00BD53D8"/>
    <w:rPr>
      <w:rFonts w:eastAsia="Times New Roman"/>
      <w:sz w:val="2"/>
      <w:lang w:val="en-GB" w:eastAsia="en-US"/>
    </w:rPr>
  </w:style>
  <w:style w:type="paragraph" w:customStyle="1" w:styleId="AATitle1">
    <w:name w:val="AA_Title1"/>
    <w:basedOn w:val="Normal-pool"/>
    <w:qFormat/>
    <w:rsid w:val="00BD53D8"/>
  </w:style>
  <w:style w:type="character" w:styleId="UnresolvedMention">
    <w:name w:val="Unresolved Mention"/>
    <w:basedOn w:val="DefaultParagraphFont"/>
    <w:uiPriority w:val="99"/>
    <w:semiHidden/>
    <w:rsid w:val="00BD53D8"/>
    <w:rPr>
      <w:color w:val="605E5C"/>
      <w:shd w:val="clear" w:color="auto" w:fill="E1DFDD"/>
      <w:lang w:val="en-US"/>
    </w:rPr>
  </w:style>
  <w:style w:type="paragraph" w:customStyle="1" w:styleId="ANormal">
    <w:name w:val="A_Normal"/>
    <w:basedOn w:val="Normal-pool"/>
    <w:qFormat/>
    <w:rsid w:val="00E32373"/>
    <w:rPr>
      <w:lang w:val="en-GB"/>
    </w:rPr>
  </w:style>
  <w:style w:type="paragraph" w:customStyle="1" w:styleId="AText0">
    <w:name w:val="A_Text0"/>
    <w:basedOn w:val="AText"/>
    <w:next w:val="AText"/>
    <w:qFormat/>
    <w:rsid w:val="00BD53D8"/>
    <w:pPr>
      <w:spacing w:before="0" w:after="120"/>
    </w:pPr>
  </w:style>
  <w:style w:type="paragraph" w:styleId="Bibliography">
    <w:name w:val="Bibliography"/>
    <w:basedOn w:val="Normal"/>
    <w:next w:val="Normal"/>
    <w:uiPriority w:val="37"/>
    <w:semiHidden/>
    <w:rsid w:val="00BD53D8"/>
  </w:style>
  <w:style w:type="paragraph" w:styleId="BlockText">
    <w:name w:val="Block Text"/>
    <w:basedOn w:val="Normal"/>
    <w:semiHidden/>
    <w:unhideWhenUsed/>
    <w:rsid w:val="00BD53D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53D8"/>
  </w:style>
  <w:style w:type="character" w:customStyle="1" w:styleId="BodyTextChar">
    <w:name w:val="Body Text Char"/>
    <w:basedOn w:val="DefaultParagraphFont"/>
    <w:link w:val="BodyText"/>
    <w:semiHidden/>
    <w:rsid w:val="00BD53D8"/>
    <w:rPr>
      <w:rFonts w:eastAsia="Times New Roman"/>
      <w:lang w:val="en-US" w:eastAsia="en-US"/>
    </w:rPr>
  </w:style>
  <w:style w:type="paragraph" w:styleId="BodyText2">
    <w:name w:val="Body Text 2"/>
    <w:basedOn w:val="Normal"/>
    <w:link w:val="BodyText2Char"/>
    <w:semiHidden/>
    <w:unhideWhenUsed/>
    <w:rsid w:val="00BD53D8"/>
    <w:pPr>
      <w:spacing w:line="480" w:lineRule="auto"/>
    </w:pPr>
  </w:style>
  <w:style w:type="character" w:customStyle="1" w:styleId="BodyText2Char">
    <w:name w:val="Body Text 2 Char"/>
    <w:basedOn w:val="DefaultParagraphFont"/>
    <w:link w:val="BodyText2"/>
    <w:semiHidden/>
    <w:rsid w:val="00BD53D8"/>
    <w:rPr>
      <w:rFonts w:eastAsia="Times New Roman"/>
      <w:lang w:val="en-US" w:eastAsia="en-US"/>
    </w:rPr>
  </w:style>
  <w:style w:type="paragraph" w:styleId="BodyText3">
    <w:name w:val="Body Text 3"/>
    <w:basedOn w:val="Normal"/>
    <w:link w:val="BodyText3Char"/>
    <w:semiHidden/>
    <w:unhideWhenUsed/>
    <w:rsid w:val="00BD53D8"/>
    <w:rPr>
      <w:sz w:val="16"/>
      <w:szCs w:val="16"/>
    </w:rPr>
  </w:style>
  <w:style w:type="character" w:customStyle="1" w:styleId="BodyText3Char">
    <w:name w:val="Body Text 3 Char"/>
    <w:basedOn w:val="DefaultParagraphFont"/>
    <w:link w:val="BodyText3"/>
    <w:semiHidden/>
    <w:rsid w:val="00BD53D8"/>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BD53D8"/>
    <w:pPr>
      <w:spacing w:after="0"/>
      <w:ind w:firstLine="360"/>
    </w:pPr>
  </w:style>
  <w:style w:type="character" w:customStyle="1" w:styleId="BodyTextFirstIndentChar">
    <w:name w:val="Body Text First Indent Char"/>
    <w:basedOn w:val="BodyTextChar"/>
    <w:link w:val="BodyTextFirstIndent"/>
    <w:semiHidden/>
    <w:rsid w:val="00BD53D8"/>
    <w:rPr>
      <w:rFonts w:eastAsia="Times New Roman"/>
      <w:lang w:val="en-US" w:eastAsia="en-US"/>
    </w:rPr>
  </w:style>
  <w:style w:type="paragraph" w:styleId="BodyTextIndent">
    <w:name w:val="Body Text Indent"/>
    <w:basedOn w:val="Normal"/>
    <w:link w:val="BodyTextIndentChar"/>
    <w:semiHidden/>
    <w:unhideWhenUsed/>
    <w:rsid w:val="00BD53D8"/>
    <w:pPr>
      <w:ind w:left="283"/>
    </w:pPr>
  </w:style>
  <w:style w:type="character" w:customStyle="1" w:styleId="BodyTextIndentChar">
    <w:name w:val="Body Text Indent Char"/>
    <w:basedOn w:val="DefaultParagraphFont"/>
    <w:link w:val="BodyTextIndent"/>
    <w:semiHidden/>
    <w:rsid w:val="00BD53D8"/>
    <w:rPr>
      <w:rFonts w:eastAsia="Times New Roman"/>
      <w:lang w:val="en-US" w:eastAsia="en-US"/>
    </w:rPr>
  </w:style>
  <w:style w:type="paragraph" w:styleId="BodyTextFirstIndent2">
    <w:name w:val="Body Text First Indent 2"/>
    <w:basedOn w:val="BodyTextIndent"/>
    <w:link w:val="BodyTextFirstIndent2Char"/>
    <w:semiHidden/>
    <w:unhideWhenUsed/>
    <w:rsid w:val="00BD53D8"/>
    <w:pPr>
      <w:spacing w:after="0"/>
      <w:ind w:left="360" w:firstLine="360"/>
    </w:pPr>
  </w:style>
  <w:style w:type="character" w:customStyle="1" w:styleId="BodyTextFirstIndent2Char">
    <w:name w:val="Body Text First Indent 2 Char"/>
    <w:basedOn w:val="BodyTextIndentChar"/>
    <w:link w:val="BodyTextFirstIndent2"/>
    <w:semiHidden/>
    <w:rsid w:val="00BD53D8"/>
    <w:rPr>
      <w:rFonts w:eastAsia="Times New Roman"/>
      <w:lang w:val="en-US" w:eastAsia="en-US"/>
    </w:rPr>
  </w:style>
  <w:style w:type="paragraph" w:styleId="BodyTextIndent2">
    <w:name w:val="Body Text Indent 2"/>
    <w:basedOn w:val="Normal"/>
    <w:link w:val="BodyTextIndent2Char"/>
    <w:semiHidden/>
    <w:unhideWhenUsed/>
    <w:rsid w:val="00BD53D8"/>
    <w:pPr>
      <w:spacing w:line="480" w:lineRule="auto"/>
      <w:ind w:left="283"/>
    </w:pPr>
  </w:style>
  <w:style w:type="character" w:customStyle="1" w:styleId="BodyTextIndent2Char">
    <w:name w:val="Body Text Indent 2 Char"/>
    <w:basedOn w:val="DefaultParagraphFont"/>
    <w:link w:val="BodyTextIndent2"/>
    <w:semiHidden/>
    <w:rsid w:val="00BD53D8"/>
    <w:rPr>
      <w:rFonts w:eastAsia="Times New Roman"/>
      <w:lang w:val="en-US" w:eastAsia="en-US"/>
    </w:rPr>
  </w:style>
  <w:style w:type="paragraph" w:styleId="BodyTextIndent3">
    <w:name w:val="Body Text Indent 3"/>
    <w:basedOn w:val="Normal"/>
    <w:link w:val="BodyTextIndent3Char"/>
    <w:semiHidden/>
    <w:unhideWhenUsed/>
    <w:rsid w:val="00BD53D8"/>
    <w:pPr>
      <w:ind w:left="283"/>
    </w:pPr>
    <w:rPr>
      <w:sz w:val="16"/>
      <w:szCs w:val="16"/>
    </w:rPr>
  </w:style>
  <w:style w:type="character" w:customStyle="1" w:styleId="BodyTextIndent3Char">
    <w:name w:val="Body Text Indent 3 Char"/>
    <w:basedOn w:val="DefaultParagraphFont"/>
    <w:link w:val="BodyTextIndent3"/>
    <w:semiHidden/>
    <w:rsid w:val="00BD53D8"/>
    <w:rPr>
      <w:rFonts w:eastAsia="Times New Roman"/>
      <w:sz w:val="16"/>
      <w:szCs w:val="16"/>
      <w:lang w:val="en-US" w:eastAsia="en-US"/>
    </w:rPr>
  </w:style>
  <w:style w:type="character" w:styleId="BookTitle">
    <w:name w:val="Book Title"/>
    <w:basedOn w:val="DefaultParagraphFont"/>
    <w:uiPriority w:val="33"/>
    <w:semiHidden/>
    <w:qFormat/>
    <w:rsid w:val="00BD53D8"/>
    <w:rPr>
      <w:b/>
      <w:bCs/>
      <w:i/>
      <w:iCs/>
      <w:spacing w:val="5"/>
      <w:lang w:val="en-US"/>
    </w:rPr>
  </w:style>
  <w:style w:type="paragraph" w:styleId="Caption">
    <w:name w:val="caption"/>
    <w:basedOn w:val="Normal"/>
    <w:next w:val="Normal"/>
    <w:semiHidden/>
    <w:unhideWhenUsed/>
    <w:qFormat/>
    <w:rsid w:val="00BD53D8"/>
    <w:pPr>
      <w:spacing w:after="200"/>
    </w:pPr>
    <w:rPr>
      <w:i/>
      <w:iCs/>
      <w:color w:val="1F497D" w:themeColor="text2"/>
      <w:sz w:val="18"/>
      <w:szCs w:val="18"/>
    </w:rPr>
  </w:style>
  <w:style w:type="paragraph" w:styleId="Closing">
    <w:name w:val="Closing"/>
    <w:basedOn w:val="Normal"/>
    <w:link w:val="ClosingChar"/>
    <w:semiHidden/>
    <w:unhideWhenUsed/>
    <w:rsid w:val="00BD53D8"/>
    <w:pPr>
      <w:ind w:left="4252"/>
    </w:pPr>
  </w:style>
  <w:style w:type="character" w:customStyle="1" w:styleId="ClosingChar">
    <w:name w:val="Closing Char"/>
    <w:basedOn w:val="DefaultParagraphFont"/>
    <w:link w:val="Closing"/>
    <w:semiHidden/>
    <w:rsid w:val="00BD53D8"/>
    <w:rPr>
      <w:rFonts w:eastAsia="Times New Roman"/>
      <w:lang w:val="en-US" w:eastAsia="en-US"/>
    </w:rPr>
  </w:style>
  <w:style w:type="table" w:styleId="ColorfulGrid">
    <w:name w:val="Colorful Grid"/>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D53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D53D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D53D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D53D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D53D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D53D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D53D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D53D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D53D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D53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D53D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D53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D53D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D53D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D53D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D53D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D53D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D53D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D53D8"/>
  </w:style>
  <w:style w:type="character" w:customStyle="1" w:styleId="DateChar">
    <w:name w:val="Date Char"/>
    <w:basedOn w:val="DefaultParagraphFont"/>
    <w:link w:val="Date"/>
    <w:semiHidden/>
    <w:rsid w:val="00BD53D8"/>
    <w:rPr>
      <w:rFonts w:eastAsia="Times New Roman"/>
      <w:lang w:val="en-US" w:eastAsia="en-US"/>
    </w:rPr>
  </w:style>
  <w:style w:type="paragraph" w:styleId="DocumentMap">
    <w:name w:val="Document Map"/>
    <w:basedOn w:val="Normal"/>
    <w:link w:val="DocumentMapChar"/>
    <w:semiHidden/>
    <w:unhideWhenUsed/>
    <w:rsid w:val="00BD53D8"/>
    <w:rPr>
      <w:rFonts w:ascii="Segoe UI" w:hAnsi="Segoe UI" w:cs="Segoe UI"/>
      <w:sz w:val="16"/>
      <w:szCs w:val="16"/>
    </w:rPr>
  </w:style>
  <w:style w:type="character" w:customStyle="1" w:styleId="DocumentMapChar">
    <w:name w:val="Document Map Char"/>
    <w:basedOn w:val="DefaultParagraphFont"/>
    <w:link w:val="DocumentMap"/>
    <w:semiHidden/>
    <w:rsid w:val="00BD53D8"/>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BD53D8"/>
  </w:style>
  <w:style w:type="character" w:customStyle="1" w:styleId="E-mailSignatureChar">
    <w:name w:val="E-mail Signature Char"/>
    <w:basedOn w:val="DefaultParagraphFont"/>
    <w:link w:val="E-mailSignature"/>
    <w:semiHidden/>
    <w:rsid w:val="00BD53D8"/>
    <w:rPr>
      <w:rFonts w:eastAsia="Times New Roman"/>
      <w:lang w:val="en-US" w:eastAsia="en-US"/>
    </w:rPr>
  </w:style>
  <w:style w:type="character" w:styleId="Emphasis">
    <w:name w:val="Emphasis"/>
    <w:basedOn w:val="DefaultParagraphFont"/>
    <w:semiHidden/>
    <w:qFormat/>
    <w:rsid w:val="00BD53D8"/>
    <w:rPr>
      <w:i/>
      <w:iCs/>
      <w:lang w:val="en-US"/>
    </w:rPr>
  </w:style>
  <w:style w:type="character" w:styleId="EndnoteReference">
    <w:name w:val="endnote reference"/>
    <w:basedOn w:val="FootnoteReference"/>
    <w:semiHidden/>
    <w:unhideWhenUsed/>
    <w:rsid w:val="00BD53D8"/>
    <w:rPr>
      <w:rFonts w:ascii="Times New Roman" w:eastAsia="SimSun" w:hAnsi="Times New Roman"/>
      <w:color w:val="000000"/>
      <w:spacing w:val="-7"/>
      <w:w w:val="130"/>
      <w:position w:val="-4"/>
      <w:szCs w:val="18"/>
      <w:vertAlign w:val="superscript"/>
      <w:lang w:val="en-US"/>
    </w:rPr>
  </w:style>
  <w:style w:type="paragraph" w:styleId="EndnoteText">
    <w:name w:val="endnote text"/>
    <w:basedOn w:val="FootnoteText"/>
    <w:link w:val="EndnoteTextChar"/>
    <w:semiHidden/>
    <w:unhideWhenUsed/>
    <w:rsid w:val="00BD53D8"/>
  </w:style>
  <w:style w:type="character" w:customStyle="1" w:styleId="EndnoteTextChar">
    <w:name w:val="Endnote Text Char"/>
    <w:basedOn w:val="DefaultParagraphFont"/>
    <w:link w:val="EndnoteText"/>
    <w:semiHidden/>
    <w:rsid w:val="00BD53D8"/>
    <w:rPr>
      <w:rFonts w:eastAsia="Times New Roman"/>
      <w:lang w:val="en-US" w:eastAsia="en-US"/>
    </w:rPr>
  </w:style>
  <w:style w:type="paragraph" w:styleId="EnvelopeAddress">
    <w:name w:val="envelope address"/>
    <w:basedOn w:val="Normal"/>
    <w:semiHidden/>
    <w:unhideWhenUsed/>
    <w:rsid w:val="00BD53D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53D8"/>
    <w:rPr>
      <w:rFonts w:asciiTheme="majorHAnsi" w:eastAsiaTheme="majorEastAsia" w:hAnsiTheme="majorHAnsi" w:cstheme="majorBidi"/>
    </w:rPr>
  </w:style>
  <w:style w:type="table" w:styleId="GridTable1Light">
    <w:name w:val="Grid Table 1 Light"/>
    <w:basedOn w:val="TableNormal"/>
    <w:uiPriority w:val="46"/>
    <w:rsid w:val="00BD53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53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D53D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53D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53D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53D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53D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53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53D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D53D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D53D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D53D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D53D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D53D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BD53D8"/>
    <w:rPr>
      <w:color w:val="2B579A"/>
      <w:shd w:val="clear" w:color="auto" w:fill="E1DFDD"/>
      <w:lang w:val="en-US"/>
    </w:rPr>
  </w:style>
  <w:style w:type="character" w:styleId="HTMLAcronym">
    <w:name w:val="HTML Acronym"/>
    <w:basedOn w:val="DefaultParagraphFont"/>
    <w:semiHidden/>
    <w:unhideWhenUsed/>
    <w:rsid w:val="00BD53D8"/>
    <w:rPr>
      <w:lang w:val="en-US"/>
    </w:rPr>
  </w:style>
  <w:style w:type="paragraph" w:styleId="HTMLAddress">
    <w:name w:val="HTML Address"/>
    <w:basedOn w:val="Normal"/>
    <w:link w:val="HTMLAddressChar"/>
    <w:semiHidden/>
    <w:unhideWhenUsed/>
    <w:rsid w:val="00BD53D8"/>
    <w:rPr>
      <w:i/>
      <w:iCs/>
    </w:rPr>
  </w:style>
  <w:style w:type="character" w:customStyle="1" w:styleId="HTMLAddressChar">
    <w:name w:val="HTML Address Char"/>
    <w:basedOn w:val="DefaultParagraphFont"/>
    <w:link w:val="HTMLAddress"/>
    <w:semiHidden/>
    <w:rsid w:val="00BD53D8"/>
    <w:rPr>
      <w:rFonts w:eastAsia="Times New Roman"/>
      <w:i/>
      <w:iCs/>
      <w:lang w:val="en-US" w:eastAsia="en-US"/>
    </w:rPr>
  </w:style>
  <w:style w:type="character" w:styleId="HTMLCite">
    <w:name w:val="HTML Cite"/>
    <w:basedOn w:val="DefaultParagraphFont"/>
    <w:semiHidden/>
    <w:unhideWhenUsed/>
    <w:rsid w:val="00BD53D8"/>
    <w:rPr>
      <w:i/>
      <w:iCs/>
      <w:lang w:val="en-US"/>
    </w:rPr>
  </w:style>
  <w:style w:type="character" w:styleId="HTMLCode">
    <w:name w:val="HTML Code"/>
    <w:basedOn w:val="DefaultParagraphFont"/>
    <w:semiHidden/>
    <w:unhideWhenUsed/>
    <w:rsid w:val="00BD53D8"/>
    <w:rPr>
      <w:rFonts w:ascii="Consolas" w:hAnsi="Consolas"/>
      <w:sz w:val="20"/>
      <w:szCs w:val="20"/>
      <w:lang w:val="en-US"/>
    </w:rPr>
  </w:style>
  <w:style w:type="character" w:styleId="HTMLDefinition">
    <w:name w:val="HTML Definition"/>
    <w:basedOn w:val="DefaultParagraphFont"/>
    <w:semiHidden/>
    <w:unhideWhenUsed/>
    <w:rsid w:val="00BD53D8"/>
    <w:rPr>
      <w:i/>
      <w:iCs/>
      <w:lang w:val="en-US"/>
    </w:rPr>
  </w:style>
  <w:style w:type="character" w:styleId="HTMLKeyboard">
    <w:name w:val="HTML Keyboard"/>
    <w:basedOn w:val="DefaultParagraphFont"/>
    <w:semiHidden/>
    <w:unhideWhenUsed/>
    <w:rsid w:val="00BD53D8"/>
    <w:rPr>
      <w:rFonts w:ascii="Consolas" w:hAnsi="Consolas"/>
      <w:sz w:val="20"/>
      <w:szCs w:val="20"/>
      <w:lang w:val="en-US"/>
    </w:rPr>
  </w:style>
  <w:style w:type="paragraph" w:styleId="HTMLPreformatted">
    <w:name w:val="HTML Preformatted"/>
    <w:basedOn w:val="Normal"/>
    <w:link w:val="HTMLPreformattedChar"/>
    <w:semiHidden/>
    <w:unhideWhenUsed/>
    <w:rsid w:val="00BD53D8"/>
    <w:rPr>
      <w:rFonts w:ascii="Consolas" w:hAnsi="Consolas"/>
    </w:rPr>
  </w:style>
  <w:style w:type="character" w:customStyle="1" w:styleId="HTMLPreformattedChar">
    <w:name w:val="HTML Preformatted Char"/>
    <w:basedOn w:val="DefaultParagraphFont"/>
    <w:link w:val="HTMLPreformatted"/>
    <w:semiHidden/>
    <w:rsid w:val="00BD53D8"/>
    <w:rPr>
      <w:rFonts w:ascii="Consolas" w:eastAsia="Times New Roman" w:hAnsi="Consolas"/>
      <w:lang w:val="en-US" w:eastAsia="en-US"/>
    </w:rPr>
  </w:style>
  <w:style w:type="character" w:styleId="HTMLSample">
    <w:name w:val="HTML Sample"/>
    <w:basedOn w:val="DefaultParagraphFont"/>
    <w:semiHidden/>
    <w:unhideWhenUsed/>
    <w:rsid w:val="00BD53D8"/>
    <w:rPr>
      <w:rFonts w:ascii="Consolas" w:hAnsi="Consolas"/>
      <w:sz w:val="24"/>
      <w:szCs w:val="24"/>
      <w:lang w:val="en-US"/>
    </w:rPr>
  </w:style>
  <w:style w:type="character" w:styleId="HTMLTypewriter">
    <w:name w:val="HTML Typewriter"/>
    <w:basedOn w:val="DefaultParagraphFont"/>
    <w:semiHidden/>
    <w:unhideWhenUsed/>
    <w:rsid w:val="00BD53D8"/>
    <w:rPr>
      <w:rFonts w:ascii="Consolas" w:hAnsi="Consolas"/>
      <w:sz w:val="20"/>
      <w:szCs w:val="20"/>
      <w:lang w:val="en-US"/>
    </w:rPr>
  </w:style>
  <w:style w:type="character" w:styleId="HTMLVariable">
    <w:name w:val="HTML Variable"/>
    <w:basedOn w:val="DefaultParagraphFont"/>
    <w:semiHidden/>
    <w:unhideWhenUsed/>
    <w:rsid w:val="00BD53D8"/>
    <w:rPr>
      <w:i/>
      <w:iCs/>
      <w:lang w:val="en-US"/>
    </w:rPr>
  </w:style>
  <w:style w:type="paragraph" w:styleId="Index1">
    <w:name w:val="index 1"/>
    <w:basedOn w:val="Normal"/>
    <w:next w:val="Normal"/>
    <w:autoRedefine/>
    <w:semiHidden/>
    <w:unhideWhenUsed/>
    <w:rsid w:val="00BD53D8"/>
    <w:pPr>
      <w:tabs>
        <w:tab w:val="clear" w:pos="1247"/>
      </w:tabs>
      <w:ind w:left="200" w:hanging="200"/>
    </w:pPr>
  </w:style>
  <w:style w:type="paragraph" w:styleId="Index2">
    <w:name w:val="index 2"/>
    <w:basedOn w:val="Normal"/>
    <w:next w:val="Normal"/>
    <w:autoRedefine/>
    <w:semiHidden/>
    <w:unhideWhenUsed/>
    <w:rsid w:val="00BD53D8"/>
    <w:pPr>
      <w:tabs>
        <w:tab w:val="clear" w:pos="1247"/>
      </w:tabs>
      <w:ind w:left="400" w:hanging="200"/>
    </w:pPr>
  </w:style>
  <w:style w:type="paragraph" w:styleId="Index3">
    <w:name w:val="index 3"/>
    <w:basedOn w:val="Normal"/>
    <w:next w:val="Normal"/>
    <w:autoRedefine/>
    <w:semiHidden/>
    <w:unhideWhenUsed/>
    <w:rsid w:val="00BD53D8"/>
    <w:pPr>
      <w:tabs>
        <w:tab w:val="clear" w:pos="1247"/>
      </w:tabs>
      <w:ind w:left="600" w:hanging="200"/>
    </w:pPr>
  </w:style>
  <w:style w:type="paragraph" w:styleId="Index4">
    <w:name w:val="index 4"/>
    <w:basedOn w:val="Normal"/>
    <w:next w:val="Normal"/>
    <w:autoRedefine/>
    <w:semiHidden/>
    <w:unhideWhenUsed/>
    <w:rsid w:val="00BD53D8"/>
    <w:pPr>
      <w:tabs>
        <w:tab w:val="clear" w:pos="1247"/>
      </w:tabs>
      <w:ind w:left="800" w:hanging="200"/>
    </w:pPr>
  </w:style>
  <w:style w:type="paragraph" w:styleId="Index5">
    <w:name w:val="index 5"/>
    <w:basedOn w:val="Normal"/>
    <w:next w:val="Normal"/>
    <w:autoRedefine/>
    <w:semiHidden/>
    <w:unhideWhenUsed/>
    <w:rsid w:val="00BD53D8"/>
    <w:pPr>
      <w:tabs>
        <w:tab w:val="clear" w:pos="1247"/>
      </w:tabs>
      <w:ind w:left="1000" w:hanging="200"/>
    </w:pPr>
  </w:style>
  <w:style w:type="paragraph" w:styleId="Index6">
    <w:name w:val="index 6"/>
    <w:basedOn w:val="Normal"/>
    <w:next w:val="Normal"/>
    <w:autoRedefine/>
    <w:semiHidden/>
    <w:unhideWhenUsed/>
    <w:rsid w:val="00BD53D8"/>
    <w:pPr>
      <w:tabs>
        <w:tab w:val="clear" w:pos="1247"/>
      </w:tabs>
      <w:ind w:left="1200" w:hanging="200"/>
    </w:pPr>
  </w:style>
  <w:style w:type="paragraph" w:styleId="Index7">
    <w:name w:val="index 7"/>
    <w:basedOn w:val="Normal"/>
    <w:next w:val="Normal"/>
    <w:autoRedefine/>
    <w:semiHidden/>
    <w:unhideWhenUsed/>
    <w:rsid w:val="00BD53D8"/>
    <w:pPr>
      <w:tabs>
        <w:tab w:val="clear" w:pos="1247"/>
      </w:tabs>
      <w:ind w:left="1400" w:hanging="200"/>
    </w:pPr>
  </w:style>
  <w:style w:type="paragraph" w:styleId="Index8">
    <w:name w:val="index 8"/>
    <w:basedOn w:val="Normal"/>
    <w:next w:val="Normal"/>
    <w:autoRedefine/>
    <w:semiHidden/>
    <w:unhideWhenUsed/>
    <w:rsid w:val="00BD53D8"/>
    <w:pPr>
      <w:tabs>
        <w:tab w:val="clear" w:pos="1247"/>
      </w:tabs>
      <w:ind w:left="1600" w:hanging="200"/>
    </w:pPr>
  </w:style>
  <w:style w:type="paragraph" w:styleId="Index9">
    <w:name w:val="index 9"/>
    <w:basedOn w:val="Normal"/>
    <w:next w:val="Normal"/>
    <w:autoRedefine/>
    <w:semiHidden/>
    <w:unhideWhenUsed/>
    <w:rsid w:val="00BD53D8"/>
    <w:pPr>
      <w:tabs>
        <w:tab w:val="clear" w:pos="1247"/>
      </w:tabs>
      <w:ind w:left="1800" w:hanging="200"/>
    </w:pPr>
  </w:style>
  <w:style w:type="paragraph" w:styleId="IndexHeading">
    <w:name w:val="index heading"/>
    <w:basedOn w:val="Normal"/>
    <w:next w:val="Index1"/>
    <w:semiHidden/>
    <w:unhideWhenUsed/>
    <w:rsid w:val="00BD53D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D53D8"/>
    <w:rPr>
      <w:i/>
      <w:iCs/>
      <w:color w:val="4F81BD" w:themeColor="accent1"/>
      <w:lang w:val="en-US"/>
    </w:rPr>
  </w:style>
  <w:style w:type="paragraph" w:styleId="IntenseQuote">
    <w:name w:val="Intense Quote"/>
    <w:basedOn w:val="Normal"/>
    <w:next w:val="Normal"/>
    <w:link w:val="IntenseQuoteChar"/>
    <w:uiPriority w:val="30"/>
    <w:semiHidden/>
    <w:qFormat/>
    <w:rsid w:val="00BD53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BD53D8"/>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BD53D8"/>
    <w:rPr>
      <w:b/>
      <w:bCs/>
      <w:smallCaps/>
      <w:color w:val="4F81BD" w:themeColor="accent1"/>
      <w:spacing w:val="5"/>
      <w:lang w:val="en-US"/>
    </w:rPr>
  </w:style>
  <w:style w:type="table" w:styleId="LightGrid">
    <w:name w:val="Light Grid"/>
    <w:basedOn w:val="TableNormal"/>
    <w:uiPriority w:val="62"/>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D53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D53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D53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D53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D53D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D5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D53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D53D8"/>
    <w:rPr>
      <w:sz w:val="14"/>
      <w:lang w:val="en-US"/>
    </w:rPr>
  </w:style>
  <w:style w:type="paragraph" w:styleId="List">
    <w:name w:val="List"/>
    <w:basedOn w:val="Normal"/>
    <w:semiHidden/>
    <w:unhideWhenUsed/>
    <w:rsid w:val="00BD53D8"/>
    <w:pPr>
      <w:ind w:left="283" w:hanging="283"/>
      <w:contextualSpacing/>
    </w:pPr>
  </w:style>
  <w:style w:type="paragraph" w:styleId="List2">
    <w:name w:val="List 2"/>
    <w:basedOn w:val="Normal"/>
    <w:semiHidden/>
    <w:unhideWhenUsed/>
    <w:rsid w:val="00BD53D8"/>
    <w:pPr>
      <w:ind w:left="566" w:hanging="283"/>
      <w:contextualSpacing/>
    </w:pPr>
  </w:style>
  <w:style w:type="paragraph" w:styleId="List3">
    <w:name w:val="List 3"/>
    <w:basedOn w:val="Normal"/>
    <w:semiHidden/>
    <w:unhideWhenUsed/>
    <w:rsid w:val="00BD53D8"/>
    <w:pPr>
      <w:ind w:left="849" w:hanging="283"/>
      <w:contextualSpacing/>
    </w:pPr>
  </w:style>
  <w:style w:type="paragraph" w:styleId="List4">
    <w:name w:val="List 4"/>
    <w:basedOn w:val="Normal"/>
    <w:semiHidden/>
    <w:unhideWhenUsed/>
    <w:rsid w:val="00BD53D8"/>
    <w:pPr>
      <w:ind w:left="1132" w:hanging="283"/>
      <w:contextualSpacing/>
    </w:pPr>
  </w:style>
  <w:style w:type="paragraph" w:styleId="List5">
    <w:name w:val="List 5"/>
    <w:basedOn w:val="Normal"/>
    <w:semiHidden/>
    <w:unhideWhenUsed/>
    <w:rsid w:val="00BD53D8"/>
    <w:pPr>
      <w:ind w:left="1415" w:hanging="283"/>
      <w:contextualSpacing/>
    </w:pPr>
  </w:style>
  <w:style w:type="paragraph" w:styleId="ListBullet">
    <w:name w:val="List Bullet"/>
    <w:basedOn w:val="Normal"/>
    <w:semiHidden/>
    <w:rsid w:val="00BD53D8"/>
    <w:pPr>
      <w:numPr>
        <w:numId w:val="3"/>
      </w:numPr>
      <w:contextualSpacing/>
    </w:pPr>
  </w:style>
  <w:style w:type="paragraph" w:styleId="ListBullet2">
    <w:name w:val="List Bullet 2"/>
    <w:basedOn w:val="Normal"/>
    <w:semiHidden/>
    <w:unhideWhenUsed/>
    <w:rsid w:val="00BD53D8"/>
    <w:pPr>
      <w:numPr>
        <w:numId w:val="4"/>
      </w:numPr>
      <w:contextualSpacing/>
    </w:pPr>
  </w:style>
  <w:style w:type="paragraph" w:styleId="ListBullet3">
    <w:name w:val="List Bullet 3"/>
    <w:basedOn w:val="Normal"/>
    <w:semiHidden/>
    <w:unhideWhenUsed/>
    <w:rsid w:val="00BD53D8"/>
    <w:pPr>
      <w:numPr>
        <w:numId w:val="5"/>
      </w:numPr>
      <w:contextualSpacing/>
    </w:pPr>
  </w:style>
  <w:style w:type="paragraph" w:styleId="ListBullet4">
    <w:name w:val="List Bullet 4"/>
    <w:basedOn w:val="Normal"/>
    <w:semiHidden/>
    <w:unhideWhenUsed/>
    <w:rsid w:val="00BD53D8"/>
    <w:pPr>
      <w:numPr>
        <w:numId w:val="6"/>
      </w:numPr>
      <w:contextualSpacing/>
    </w:pPr>
  </w:style>
  <w:style w:type="paragraph" w:styleId="ListBullet5">
    <w:name w:val="List Bullet 5"/>
    <w:basedOn w:val="Normal"/>
    <w:semiHidden/>
    <w:unhideWhenUsed/>
    <w:rsid w:val="00BD53D8"/>
    <w:pPr>
      <w:numPr>
        <w:numId w:val="7"/>
      </w:numPr>
      <w:contextualSpacing/>
    </w:pPr>
  </w:style>
  <w:style w:type="paragraph" w:styleId="ListContinue">
    <w:name w:val="List Continue"/>
    <w:basedOn w:val="Normal"/>
    <w:semiHidden/>
    <w:unhideWhenUsed/>
    <w:rsid w:val="00BD53D8"/>
    <w:pPr>
      <w:ind w:left="283"/>
      <w:contextualSpacing/>
    </w:pPr>
  </w:style>
  <w:style w:type="paragraph" w:styleId="ListContinue2">
    <w:name w:val="List Continue 2"/>
    <w:basedOn w:val="Normal"/>
    <w:semiHidden/>
    <w:unhideWhenUsed/>
    <w:rsid w:val="00BD53D8"/>
    <w:pPr>
      <w:ind w:left="566"/>
      <w:contextualSpacing/>
    </w:pPr>
  </w:style>
  <w:style w:type="paragraph" w:styleId="ListContinue3">
    <w:name w:val="List Continue 3"/>
    <w:basedOn w:val="Normal"/>
    <w:semiHidden/>
    <w:rsid w:val="00BD53D8"/>
    <w:pPr>
      <w:ind w:left="849"/>
      <w:contextualSpacing/>
    </w:pPr>
  </w:style>
  <w:style w:type="paragraph" w:styleId="ListContinue4">
    <w:name w:val="List Continue 4"/>
    <w:basedOn w:val="Normal"/>
    <w:semiHidden/>
    <w:rsid w:val="00BD53D8"/>
    <w:pPr>
      <w:ind w:left="1132"/>
      <w:contextualSpacing/>
    </w:pPr>
  </w:style>
  <w:style w:type="paragraph" w:styleId="ListContinue5">
    <w:name w:val="List Continue 5"/>
    <w:basedOn w:val="Normal"/>
    <w:semiHidden/>
    <w:rsid w:val="00BD53D8"/>
    <w:pPr>
      <w:ind w:left="1415"/>
      <w:contextualSpacing/>
    </w:pPr>
  </w:style>
  <w:style w:type="paragraph" w:styleId="ListNumber">
    <w:name w:val="List Number"/>
    <w:basedOn w:val="Normal"/>
    <w:semiHidden/>
    <w:rsid w:val="00BD53D8"/>
    <w:pPr>
      <w:numPr>
        <w:numId w:val="8"/>
      </w:numPr>
      <w:contextualSpacing/>
    </w:pPr>
  </w:style>
  <w:style w:type="paragraph" w:styleId="ListNumber2">
    <w:name w:val="List Number 2"/>
    <w:basedOn w:val="Normal"/>
    <w:semiHidden/>
    <w:unhideWhenUsed/>
    <w:rsid w:val="00BD53D8"/>
    <w:pPr>
      <w:numPr>
        <w:numId w:val="9"/>
      </w:numPr>
      <w:contextualSpacing/>
    </w:pPr>
  </w:style>
  <w:style w:type="paragraph" w:styleId="ListNumber3">
    <w:name w:val="List Number 3"/>
    <w:basedOn w:val="Normal"/>
    <w:semiHidden/>
    <w:unhideWhenUsed/>
    <w:rsid w:val="00BD53D8"/>
    <w:pPr>
      <w:numPr>
        <w:numId w:val="10"/>
      </w:numPr>
      <w:contextualSpacing/>
    </w:pPr>
  </w:style>
  <w:style w:type="paragraph" w:styleId="ListNumber4">
    <w:name w:val="List Number 4"/>
    <w:basedOn w:val="Normal"/>
    <w:semiHidden/>
    <w:unhideWhenUsed/>
    <w:rsid w:val="00BD53D8"/>
    <w:pPr>
      <w:numPr>
        <w:numId w:val="11"/>
      </w:numPr>
      <w:contextualSpacing/>
    </w:pPr>
  </w:style>
  <w:style w:type="paragraph" w:styleId="ListNumber5">
    <w:name w:val="List Number 5"/>
    <w:basedOn w:val="Normal"/>
    <w:semiHidden/>
    <w:unhideWhenUsed/>
    <w:rsid w:val="00BD53D8"/>
    <w:pPr>
      <w:numPr>
        <w:numId w:val="12"/>
      </w:numPr>
      <w:contextualSpacing/>
    </w:pPr>
  </w:style>
  <w:style w:type="table" w:styleId="ListTable1Light">
    <w:name w:val="List Table 1 Light"/>
    <w:basedOn w:val="TableNormal"/>
    <w:uiPriority w:val="46"/>
    <w:rsid w:val="00BD53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D53D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D53D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D53D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D53D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D53D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D53D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D53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D53D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D53D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D53D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D53D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D53D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D53D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D53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D53D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D53D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D53D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D53D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D53D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D53D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D53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D53D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D53D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D53D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D53D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D53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D53D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D53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D53D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D53D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D53D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D53D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D53D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D53D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D53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D53D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D53D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D53D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D53D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D53D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D53D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BD53D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BD53D8"/>
    <w:rPr>
      <w:rFonts w:ascii="Consolas" w:eastAsia="Times New Roman" w:hAnsi="Consolas"/>
      <w:lang w:val="en-US" w:eastAsia="en-US"/>
    </w:rPr>
  </w:style>
  <w:style w:type="table" w:styleId="MediumGrid1">
    <w:name w:val="Medium Grid 1"/>
    <w:basedOn w:val="TableNormal"/>
    <w:uiPriority w:val="67"/>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D53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D53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D53D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D53D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D53D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D53D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D53D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BD53D8"/>
    <w:rPr>
      <w:color w:val="2B579A"/>
      <w:shd w:val="clear" w:color="auto" w:fill="E1DFDD"/>
      <w:lang w:val="en-US"/>
    </w:rPr>
  </w:style>
  <w:style w:type="paragraph" w:styleId="MessageHeader">
    <w:name w:val="Message Header"/>
    <w:basedOn w:val="Normal"/>
    <w:link w:val="MessageHeaderChar"/>
    <w:semiHidden/>
    <w:rsid w:val="00BD53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53D8"/>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BD53D8"/>
    <w:pPr>
      <w:ind w:left="720"/>
    </w:pPr>
  </w:style>
  <w:style w:type="paragraph" w:styleId="NoteHeading">
    <w:name w:val="Note Heading"/>
    <w:basedOn w:val="Normal"/>
    <w:next w:val="Normal"/>
    <w:link w:val="NoteHeadingChar"/>
    <w:semiHidden/>
    <w:unhideWhenUsed/>
    <w:rsid w:val="00BD53D8"/>
  </w:style>
  <w:style w:type="character" w:customStyle="1" w:styleId="NoteHeadingChar">
    <w:name w:val="Note Heading Char"/>
    <w:basedOn w:val="DefaultParagraphFont"/>
    <w:link w:val="NoteHeading"/>
    <w:semiHidden/>
    <w:rsid w:val="00BD53D8"/>
    <w:rPr>
      <w:rFonts w:eastAsia="Times New Roman"/>
      <w:lang w:val="en-US" w:eastAsia="en-US"/>
    </w:rPr>
  </w:style>
  <w:style w:type="table" w:styleId="PlainTable1">
    <w:name w:val="Plain Table 1"/>
    <w:basedOn w:val="TableNormal"/>
    <w:uiPriority w:val="41"/>
    <w:rsid w:val="00BD53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53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D53D8"/>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D53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D53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D53D8"/>
    <w:rPr>
      <w:rFonts w:ascii="Consolas" w:hAnsi="Consolas"/>
      <w:szCs w:val="21"/>
    </w:rPr>
  </w:style>
  <w:style w:type="character" w:customStyle="1" w:styleId="PlainTextChar">
    <w:name w:val="Plain Text Char"/>
    <w:basedOn w:val="DefaultParagraphFont"/>
    <w:link w:val="PlainText"/>
    <w:semiHidden/>
    <w:rsid w:val="00BD53D8"/>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D53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D53D8"/>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BD53D8"/>
  </w:style>
  <w:style w:type="character" w:customStyle="1" w:styleId="SalutationChar">
    <w:name w:val="Salutation Char"/>
    <w:basedOn w:val="DefaultParagraphFont"/>
    <w:link w:val="Salutation"/>
    <w:semiHidden/>
    <w:rsid w:val="00BD53D8"/>
    <w:rPr>
      <w:rFonts w:eastAsia="Times New Roman"/>
      <w:lang w:val="en-US" w:eastAsia="en-US"/>
    </w:rPr>
  </w:style>
  <w:style w:type="paragraph" w:styleId="Signature">
    <w:name w:val="Signature"/>
    <w:basedOn w:val="Normal"/>
    <w:link w:val="SignatureChar"/>
    <w:semiHidden/>
    <w:unhideWhenUsed/>
    <w:rsid w:val="00BD53D8"/>
    <w:pPr>
      <w:ind w:left="4252"/>
    </w:pPr>
  </w:style>
  <w:style w:type="character" w:customStyle="1" w:styleId="SignatureChar">
    <w:name w:val="Signature Char"/>
    <w:basedOn w:val="DefaultParagraphFont"/>
    <w:link w:val="Signature"/>
    <w:semiHidden/>
    <w:rsid w:val="00BD53D8"/>
    <w:rPr>
      <w:rFonts w:eastAsia="Times New Roman"/>
      <w:lang w:val="en-US" w:eastAsia="en-US"/>
    </w:rPr>
  </w:style>
  <w:style w:type="character" w:styleId="SmartHyperlink">
    <w:name w:val="Smart Hyperlink"/>
    <w:basedOn w:val="DefaultParagraphFont"/>
    <w:uiPriority w:val="99"/>
    <w:semiHidden/>
    <w:rsid w:val="00BD53D8"/>
    <w:rPr>
      <w:u w:val="dotted"/>
      <w:lang w:val="en-US"/>
    </w:rPr>
  </w:style>
  <w:style w:type="character" w:styleId="SmartLink">
    <w:name w:val="Smart Link"/>
    <w:basedOn w:val="DefaultParagraphFont"/>
    <w:uiPriority w:val="99"/>
    <w:semiHidden/>
    <w:unhideWhenUsed/>
    <w:rsid w:val="00BD53D8"/>
    <w:rPr>
      <w:color w:val="0000FF"/>
      <w:u w:val="single"/>
      <w:shd w:val="clear" w:color="auto" w:fill="F3F2F1"/>
      <w:lang w:val="en-US"/>
    </w:rPr>
  </w:style>
  <w:style w:type="character" w:styleId="Strong">
    <w:name w:val="Strong"/>
    <w:basedOn w:val="DefaultParagraphFont"/>
    <w:semiHidden/>
    <w:qFormat/>
    <w:rsid w:val="00BD53D8"/>
    <w:rPr>
      <w:b/>
      <w:bCs/>
      <w:lang w:val="en-US"/>
    </w:rPr>
  </w:style>
  <w:style w:type="paragraph" w:styleId="Subtitle">
    <w:name w:val="Subtitle"/>
    <w:basedOn w:val="Normal"/>
    <w:next w:val="Normal"/>
    <w:link w:val="SubtitleChar"/>
    <w:semiHidden/>
    <w:qFormat/>
    <w:rsid w:val="00BD5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BD53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BD53D8"/>
    <w:rPr>
      <w:i/>
      <w:iCs/>
      <w:color w:val="404040" w:themeColor="text1" w:themeTint="BF"/>
      <w:lang w:val="en-US"/>
    </w:rPr>
  </w:style>
  <w:style w:type="character" w:styleId="SubtleReference">
    <w:name w:val="Subtle Reference"/>
    <w:basedOn w:val="DefaultParagraphFont"/>
    <w:uiPriority w:val="31"/>
    <w:semiHidden/>
    <w:qFormat/>
    <w:rsid w:val="00BD53D8"/>
    <w:rPr>
      <w:smallCaps/>
      <w:color w:val="5A5A5A" w:themeColor="text1" w:themeTint="A5"/>
      <w:lang w:val="en-US"/>
    </w:rPr>
  </w:style>
  <w:style w:type="table" w:styleId="Table3Deffects1">
    <w:name w:val="Table 3D effects 1"/>
    <w:basedOn w:val="TableNormal"/>
    <w:semiHidden/>
    <w:unhideWhenUsed/>
    <w:rsid w:val="00BD53D8"/>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D53D8"/>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D53D8"/>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D53D8"/>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D53D8"/>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D53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D53D8"/>
    <w:pPr>
      <w:tabs>
        <w:tab w:val="clear" w:pos="1247"/>
      </w:tabs>
      <w:ind w:left="200" w:hanging="200"/>
    </w:pPr>
  </w:style>
  <w:style w:type="table" w:styleId="TableProfessional">
    <w:name w:val="Table Professional"/>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D53D8"/>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BD53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D53D8"/>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BD53D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53D8"/>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D53D8"/>
    <w:rPr>
      <w:rFonts w:eastAsia="Times New Roman"/>
      <w:b/>
      <w:sz w:val="24"/>
      <w:szCs w:val="24"/>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BD53D8"/>
    <w:pPr>
      <w:tabs>
        <w:tab w:val="clear" w:pos="1247"/>
        <w:tab w:val="clear" w:pos="1814"/>
        <w:tab w:val="clear" w:pos="2381"/>
        <w:tab w:val="clear" w:pos="2948"/>
        <w:tab w:val="clear" w:pos="3515"/>
      </w:tabs>
      <w:spacing w:after="160" w:line="240" w:lineRule="exact"/>
    </w:pPr>
    <w:rPr>
      <w:rFonts w:eastAsia="SimSun"/>
      <w:szCs w:val="18"/>
      <w:vertAlign w:val="superscript"/>
    </w:rPr>
  </w:style>
  <w:style w:type="paragraph" w:styleId="Revision">
    <w:name w:val="Revision"/>
    <w:hidden/>
    <w:uiPriority w:val="99"/>
    <w:semiHidden/>
    <w:rsid w:val="00BD1490"/>
    <w:rPr>
      <w:rFonts w:eastAsia="Times New Roman"/>
      <w:lang w:val="en-US" w:eastAsia="en-US"/>
    </w:rPr>
  </w:style>
  <w:style w:type="character" w:customStyle="1" w:styleId="cf01">
    <w:name w:val="cf01"/>
    <w:basedOn w:val="DefaultParagraphFont"/>
    <w:rsid w:val="00B03B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2023-07-19T10:32:17+00:00</Uploadeddate>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7DC34-D757-4C18-9342-59B1D87519F0}"/>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Template>
  <TotalTime>5</TotalTime>
  <Pages>7</Pages>
  <Words>3990</Words>
  <Characters>541</Characters>
  <Application>Microsoft Office Word</Application>
  <DocSecurity>0</DocSecurity>
  <PresentationFormat/>
  <Lines>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Wei Li</cp:lastModifiedBy>
  <cp:revision>6</cp:revision>
  <cp:lastPrinted>2023-06-22T08:14:00Z</cp:lastPrinted>
  <dcterms:created xsi:type="dcterms:W3CDTF">2023-07-13T11:51:00Z</dcterms:created>
  <dcterms:modified xsi:type="dcterms:W3CDTF">2023-07-13T11:55:00Z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yu.rong</vt:lpwstr>
  </property>
  <property fmtid="{D5CDD505-2E9C-101B-9397-08002B2CF9AE}" pid="12" name="GeneratedDate">
    <vt:lpwstr>07/02/2023 10:42:26</vt:lpwstr>
  </property>
  <property fmtid="{D5CDD505-2E9C-101B-9397-08002B2CF9AE}" pid="13" name="OriginalDocID">
    <vt:lpwstr>bbc64f5d-22a6-441f-ae76-6f042eba1c1f</vt:lpwstr>
  </property>
</Properties>
</file>