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672050" w:rsidRPr="00672050" w14:paraId="5B50DE53" w14:textId="77777777" w:rsidTr="00C6085A">
        <w:trPr>
          <w:cantSplit/>
          <w:trHeight w:val="57"/>
          <w:jc w:val="right"/>
        </w:trPr>
        <w:tc>
          <w:tcPr>
            <w:tcW w:w="1489" w:type="dxa"/>
          </w:tcPr>
          <w:p w14:paraId="311FBB22" w14:textId="77777777" w:rsidR="00672050" w:rsidRPr="00672050" w:rsidRDefault="00672050" w:rsidP="00DF4DB6">
            <w:pPr>
              <w:tabs>
                <w:tab w:val="left" w:pos="624"/>
              </w:tabs>
              <w:spacing w:after="0"/>
              <w:contextualSpacing w:val="0"/>
              <w:jc w:val="left"/>
              <w:rPr>
                <w:rFonts w:ascii="SimHei" w:eastAsia="SimHei" w:hAnsi="SimHei" w:cs="Times New Roman"/>
                <w:sz w:val="32"/>
                <w:szCs w:val="32"/>
                <w:lang w:val="en-GB" w:eastAsia="en-GB"/>
              </w:rPr>
            </w:pPr>
            <w:r w:rsidRPr="00672050">
              <w:rPr>
                <w:rFonts w:ascii="SimHei" w:eastAsia="SimHei" w:hAnsi="SimHei" w:cs="Arial" w:hint="eastAsia"/>
                <w:b/>
                <w:sz w:val="32"/>
                <w:szCs w:val="32"/>
                <w:lang w:val="en-GB"/>
              </w:rPr>
              <w:t>联合国</w:t>
            </w:r>
          </w:p>
        </w:tc>
        <w:tc>
          <w:tcPr>
            <w:tcW w:w="6450" w:type="dxa"/>
            <w:gridSpan w:val="3"/>
          </w:tcPr>
          <w:p w14:paraId="295AD6ED" w14:textId="77777777" w:rsidR="00672050" w:rsidRPr="00672050" w:rsidRDefault="00672050" w:rsidP="00DF4DB6">
            <w:pPr>
              <w:tabs>
                <w:tab w:val="left" w:pos="624"/>
              </w:tabs>
              <w:spacing w:before="20" w:after="0"/>
              <w:ind w:left="-113"/>
              <w:contextualSpacing w:val="0"/>
              <w:jc w:val="left"/>
              <w:rPr>
                <w:rFonts w:cs="Times New Roman"/>
                <w:sz w:val="20"/>
                <w:szCs w:val="20"/>
                <w:lang w:val="en-GB" w:eastAsia="en-GB"/>
              </w:rPr>
            </w:pPr>
            <w:r w:rsidRPr="00672050">
              <w:rPr>
                <w:rFonts w:cs="Times New Roman"/>
                <w:noProof/>
                <w:sz w:val="20"/>
                <w:szCs w:val="20"/>
                <w:lang w:val="en-GB" w:eastAsia="en-GB"/>
              </w:rPr>
              <w:drawing>
                <wp:inline distT="0" distB="0" distL="0" distR="0" wp14:anchorId="5C14B2BF" wp14:editId="211A3715">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1CF41831" w14:textId="77777777" w:rsidR="00672050" w:rsidRPr="00672050" w:rsidRDefault="00672050" w:rsidP="00DF4DB6">
            <w:pPr>
              <w:tabs>
                <w:tab w:val="left" w:pos="624"/>
              </w:tabs>
              <w:contextualSpacing w:val="0"/>
              <w:jc w:val="right"/>
              <w:rPr>
                <w:rFonts w:cs="Times New Roman"/>
                <w:sz w:val="20"/>
                <w:szCs w:val="20"/>
                <w:lang w:val="en-GB" w:eastAsia="en-GB"/>
              </w:rPr>
            </w:pPr>
            <w:r w:rsidRPr="00672050">
              <w:rPr>
                <w:rFonts w:ascii="Arial" w:hAnsi="Arial" w:cs="Arial"/>
                <w:b/>
                <w:sz w:val="64"/>
                <w:szCs w:val="64"/>
                <w:lang w:val="en-GB" w:eastAsia="en-GB"/>
              </w:rPr>
              <w:t>BES</w:t>
            </w:r>
          </w:p>
        </w:tc>
      </w:tr>
      <w:tr w:rsidR="00672050" w:rsidRPr="00672050" w14:paraId="390500DF" w14:textId="77777777" w:rsidTr="00C6085A">
        <w:trPr>
          <w:cantSplit/>
          <w:trHeight w:val="57"/>
          <w:jc w:val="right"/>
        </w:trPr>
        <w:tc>
          <w:tcPr>
            <w:tcW w:w="1489" w:type="dxa"/>
            <w:tcBorders>
              <w:bottom w:val="single" w:sz="2" w:space="0" w:color="auto"/>
            </w:tcBorders>
          </w:tcPr>
          <w:p w14:paraId="486DFDC7" w14:textId="77777777" w:rsidR="00672050" w:rsidRPr="00672050" w:rsidRDefault="00672050" w:rsidP="00DF4DB6">
            <w:pPr>
              <w:tabs>
                <w:tab w:val="left" w:pos="624"/>
              </w:tabs>
              <w:spacing w:after="0"/>
              <w:contextualSpacing w:val="0"/>
              <w:jc w:val="left"/>
              <w:rPr>
                <w:rFonts w:cs="Times New Roman"/>
                <w:sz w:val="20"/>
                <w:szCs w:val="20"/>
                <w:lang w:val="en-GB" w:eastAsia="en-GB"/>
              </w:rPr>
            </w:pPr>
          </w:p>
        </w:tc>
        <w:tc>
          <w:tcPr>
            <w:tcW w:w="5823" w:type="dxa"/>
            <w:gridSpan w:val="2"/>
            <w:tcBorders>
              <w:bottom w:val="single" w:sz="2" w:space="0" w:color="auto"/>
            </w:tcBorders>
          </w:tcPr>
          <w:p w14:paraId="3EAD9D26" w14:textId="77777777" w:rsidR="00672050" w:rsidRPr="00672050" w:rsidRDefault="00672050" w:rsidP="00DF4DB6">
            <w:pPr>
              <w:tabs>
                <w:tab w:val="left" w:pos="624"/>
              </w:tabs>
              <w:spacing w:after="0"/>
              <w:contextualSpacing w:val="0"/>
              <w:jc w:val="left"/>
              <w:rPr>
                <w:rFonts w:cs="Times New Roman"/>
                <w:sz w:val="20"/>
                <w:szCs w:val="20"/>
                <w:lang w:val="en-GB" w:eastAsia="en-GB"/>
              </w:rPr>
            </w:pPr>
          </w:p>
        </w:tc>
        <w:tc>
          <w:tcPr>
            <w:tcW w:w="2185" w:type="dxa"/>
            <w:gridSpan w:val="2"/>
            <w:tcBorders>
              <w:bottom w:val="single" w:sz="2" w:space="0" w:color="auto"/>
            </w:tcBorders>
          </w:tcPr>
          <w:p w14:paraId="25729D30" w14:textId="04044484" w:rsidR="00672050" w:rsidRPr="00355247" w:rsidRDefault="00355247" w:rsidP="00DF4DB6">
            <w:pPr>
              <w:tabs>
                <w:tab w:val="left" w:pos="624"/>
              </w:tabs>
              <w:spacing w:after="0"/>
              <w:contextualSpacing w:val="0"/>
              <w:jc w:val="left"/>
              <w:rPr>
                <w:rFonts w:cs="Times New Roman"/>
                <w:szCs w:val="24"/>
                <w:lang w:val="en-GB" w:eastAsia="en-GB"/>
              </w:rPr>
            </w:pPr>
            <w:r w:rsidRPr="00355247">
              <w:rPr>
                <w:rFonts w:eastAsia="MS Mincho" w:cs="Times New Roman"/>
                <w:b/>
                <w:szCs w:val="24"/>
                <w:lang w:val="en-GB" w:eastAsia="en-US"/>
              </w:rPr>
              <w:t>IPBES</w:t>
            </w:r>
            <w:r w:rsidRPr="00202118">
              <w:rPr>
                <w:rFonts w:eastAsia="MS Mincho" w:cs="Times New Roman"/>
                <w:sz w:val="20"/>
                <w:szCs w:val="20"/>
                <w:lang w:val="en-GB" w:eastAsia="en-US"/>
              </w:rPr>
              <w:t>/8/1/Add.1</w:t>
            </w:r>
          </w:p>
        </w:tc>
      </w:tr>
      <w:tr w:rsidR="00672050" w:rsidRPr="00672050" w14:paraId="1310AF42" w14:textId="77777777" w:rsidTr="00C6085A">
        <w:trPr>
          <w:cantSplit/>
          <w:trHeight w:val="57"/>
          <w:jc w:val="right"/>
        </w:trPr>
        <w:tc>
          <w:tcPr>
            <w:tcW w:w="1963" w:type="dxa"/>
            <w:gridSpan w:val="2"/>
            <w:tcBorders>
              <w:top w:val="single" w:sz="2" w:space="0" w:color="auto"/>
              <w:bottom w:val="single" w:sz="24" w:space="0" w:color="auto"/>
            </w:tcBorders>
          </w:tcPr>
          <w:p w14:paraId="0FFF3AF7" w14:textId="77777777" w:rsidR="00672050" w:rsidRPr="00672050" w:rsidRDefault="00672050" w:rsidP="00DF4DB6">
            <w:pPr>
              <w:tabs>
                <w:tab w:val="left" w:pos="624"/>
              </w:tabs>
              <w:spacing w:before="160" w:after="240"/>
              <w:contextualSpacing w:val="0"/>
              <w:jc w:val="left"/>
              <w:rPr>
                <w:rFonts w:cs="Times New Roman"/>
                <w:sz w:val="28"/>
                <w:szCs w:val="28"/>
                <w:lang w:val="en-GB" w:eastAsia="en-GB"/>
              </w:rPr>
            </w:pPr>
            <w:r w:rsidRPr="00672050">
              <w:rPr>
                <w:rFonts w:cs="Times New Roman"/>
                <w:noProof/>
                <w:sz w:val="28"/>
                <w:szCs w:val="28"/>
                <w:lang w:val="en-GB" w:eastAsia="en-GB"/>
              </w:rPr>
              <w:drawing>
                <wp:inline distT="0" distB="0" distL="0" distR="0" wp14:anchorId="05BFF77A" wp14:editId="3085A471">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4D85C1F0" w14:textId="77777777" w:rsidR="00672050" w:rsidRPr="00672050" w:rsidRDefault="00672050" w:rsidP="00DF4DB6">
            <w:pPr>
              <w:spacing w:before="120"/>
              <w:contextualSpacing w:val="0"/>
              <w:rPr>
                <w:rFonts w:ascii="SimHei" w:eastAsia="SimHei" w:hAnsi="SimHei" w:cs="Times New Roman"/>
                <w:b/>
                <w:sz w:val="28"/>
                <w:szCs w:val="28"/>
                <w:lang w:val="en-GB"/>
              </w:rPr>
            </w:pPr>
            <w:r w:rsidRPr="00672050">
              <w:rPr>
                <w:rFonts w:ascii="SimHei" w:eastAsia="SimHei" w:hAnsi="SimHei" w:cs="Times New Roman"/>
                <w:b/>
                <w:sz w:val="28"/>
                <w:szCs w:val="28"/>
                <w:lang w:val="en-GB"/>
              </w:rPr>
              <w:t>生物多样性和生态系统服务</w:t>
            </w:r>
          </w:p>
          <w:p w14:paraId="1F6DF479" w14:textId="77777777" w:rsidR="00672050" w:rsidRPr="00672050" w:rsidRDefault="00672050" w:rsidP="00DF4DB6">
            <w:pPr>
              <w:tabs>
                <w:tab w:val="left" w:pos="624"/>
              </w:tabs>
              <w:spacing w:before="120"/>
              <w:contextualSpacing w:val="0"/>
              <w:rPr>
                <w:rFonts w:ascii="Arial" w:hAnsi="Arial" w:cs="Arial"/>
                <w:b/>
                <w:sz w:val="20"/>
                <w:szCs w:val="20"/>
                <w:lang w:val="en-GB"/>
              </w:rPr>
            </w:pPr>
            <w:r w:rsidRPr="00672050">
              <w:rPr>
                <w:rFonts w:ascii="SimHei" w:eastAsia="SimHei" w:hAnsi="SimHei" w:cs="Times New Roman"/>
                <w:b/>
                <w:sz w:val="28"/>
                <w:szCs w:val="28"/>
                <w:lang w:val="en-GB"/>
              </w:rPr>
              <w:t>政府间科学</w:t>
            </w:r>
            <w:r w:rsidRPr="00672050">
              <w:rPr>
                <w:rFonts w:ascii="SimHei" w:eastAsia="SimHei" w:hAnsi="SimHei" w:cs="Times New Roman" w:hint="eastAsia"/>
                <w:b/>
                <w:sz w:val="28"/>
                <w:szCs w:val="28"/>
                <w:lang w:val="en-GB"/>
              </w:rPr>
              <w:t>与</w:t>
            </w:r>
            <w:r w:rsidRPr="00672050">
              <w:rPr>
                <w:rFonts w:ascii="SimHei" w:eastAsia="SimHei" w:hAnsi="SimHei" w:cs="Times New Roman"/>
                <w:b/>
                <w:sz w:val="28"/>
                <w:szCs w:val="28"/>
                <w:lang w:val="en-GB"/>
              </w:rPr>
              <w:t>政策平台</w:t>
            </w:r>
          </w:p>
        </w:tc>
        <w:tc>
          <w:tcPr>
            <w:tcW w:w="2185" w:type="dxa"/>
            <w:gridSpan w:val="2"/>
            <w:tcBorders>
              <w:top w:val="single" w:sz="2" w:space="0" w:color="auto"/>
              <w:bottom w:val="single" w:sz="24" w:space="0" w:color="auto"/>
            </w:tcBorders>
          </w:tcPr>
          <w:p w14:paraId="58488917" w14:textId="3C30D7A8" w:rsidR="00672050" w:rsidRPr="00672050" w:rsidRDefault="00672050" w:rsidP="00DF4DB6">
            <w:pPr>
              <w:tabs>
                <w:tab w:val="left" w:pos="624"/>
              </w:tabs>
              <w:spacing w:before="120" w:after="0"/>
              <w:contextualSpacing w:val="0"/>
              <w:jc w:val="left"/>
              <w:rPr>
                <w:rFonts w:cs="Times New Roman"/>
                <w:sz w:val="20"/>
                <w:szCs w:val="20"/>
                <w:lang w:val="en-GB" w:eastAsia="en-GB"/>
              </w:rPr>
            </w:pPr>
            <w:r w:rsidRPr="00672050">
              <w:rPr>
                <w:rFonts w:cs="Times New Roman"/>
                <w:sz w:val="20"/>
                <w:szCs w:val="20"/>
                <w:lang w:val="en-GB" w:eastAsia="en-GB"/>
              </w:rPr>
              <w:t xml:space="preserve">Distr.: General </w:t>
            </w:r>
            <w:r w:rsidRPr="00672050">
              <w:rPr>
                <w:rFonts w:cs="Times New Roman"/>
                <w:sz w:val="20"/>
                <w:szCs w:val="20"/>
                <w:lang w:val="en-GB" w:eastAsia="en-GB"/>
              </w:rPr>
              <w:br/>
            </w:r>
            <w:r w:rsidRPr="00672050">
              <w:rPr>
                <w:rFonts w:cs="Times New Roman"/>
                <w:sz w:val="20"/>
                <w:szCs w:val="20"/>
                <w:lang w:eastAsia="en-GB"/>
              </w:rPr>
              <w:t>23 March 2021</w:t>
            </w:r>
          </w:p>
          <w:p w14:paraId="71C02DF7" w14:textId="77777777" w:rsidR="00672050" w:rsidRPr="00672050" w:rsidRDefault="00672050" w:rsidP="00DF4DB6">
            <w:pPr>
              <w:tabs>
                <w:tab w:val="left" w:pos="624"/>
              </w:tabs>
              <w:spacing w:after="0"/>
              <w:contextualSpacing w:val="0"/>
              <w:jc w:val="left"/>
              <w:rPr>
                <w:rFonts w:cs="Times New Roman"/>
                <w:sz w:val="20"/>
                <w:szCs w:val="20"/>
                <w:lang w:val="en-GB" w:eastAsia="en-GB"/>
              </w:rPr>
            </w:pPr>
          </w:p>
          <w:p w14:paraId="74B04B2C" w14:textId="77777777" w:rsidR="00672050" w:rsidRPr="00672050" w:rsidRDefault="00672050" w:rsidP="00DF4DB6">
            <w:pPr>
              <w:tabs>
                <w:tab w:val="left" w:pos="624"/>
              </w:tabs>
              <w:spacing w:after="0"/>
              <w:contextualSpacing w:val="0"/>
              <w:jc w:val="left"/>
              <w:rPr>
                <w:rFonts w:cs="Times New Roman"/>
                <w:sz w:val="20"/>
                <w:szCs w:val="20"/>
                <w:lang w:val="en-GB" w:eastAsia="en-GB"/>
              </w:rPr>
            </w:pPr>
            <w:r w:rsidRPr="00672050">
              <w:rPr>
                <w:rFonts w:cs="Times New Roman"/>
                <w:sz w:val="20"/>
                <w:szCs w:val="20"/>
                <w:lang w:val="en-GB" w:eastAsia="en-GB"/>
              </w:rPr>
              <w:t>Chinese</w:t>
            </w:r>
          </w:p>
          <w:p w14:paraId="2A40CD4C" w14:textId="77777777" w:rsidR="00672050" w:rsidRPr="00672050" w:rsidRDefault="00672050" w:rsidP="00DF4DB6">
            <w:pPr>
              <w:tabs>
                <w:tab w:val="left" w:pos="624"/>
              </w:tabs>
              <w:spacing w:after="240"/>
              <w:contextualSpacing w:val="0"/>
              <w:jc w:val="left"/>
              <w:rPr>
                <w:rFonts w:cs="Times New Roman"/>
                <w:sz w:val="20"/>
                <w:szCs w:val="20"/>
                <w:lang w:val="en-GB" w:eastAsia="en-GB"/>
              </w:rPr>
            </w:pPr>
            <w:r w:rsidRPr="00672050">
              <w:rPr>
                <w:rFonts w:cs="Times New Roman"/>
                <w:sz w:val="20"/>
                <w:szCs w:val="20"/>
                <w:lang w:val="en-GB" w:eastAsia="en-GB"/>
              </w:rPr>
              <w:t>Original: English</w:t>
            </w:r>
          </w:p>
        </w:tc>
      </w:tr>
    </w:tbl>
    <w:p w14:paraId="022037DE" w14:textId="77777777" w:rsidR="00672050" w:rsidRPr="00672050" w:rsidRDefault="00672050" w:rsidP="00DF4DB6">
      <w:pPr>
        <w:tabs>
          <w:tab w:val="left" w:pos="1247"/>
          <w:tab w:val="left" w:pos="1814"/>
          <w:tab w:val="left" w:pos="2381"/>
          <w:tab w:val="left" w:pos="2948"/>
          <w:tab w:val="left" w:pos="3515"/>
        </w:tabs>
        <w:suppressAutoHyphens/>
        <w:spacing w:after="0"/>
        <w:ind w:rightChars="1620" w:right="3888"/>
        <w:contextualSpacing w:val="0"/>
        <w:jc w:val="left"/>
        <w:rPr>
          <w:rFonts w:ascii="SimHei" w:eastAsia="SimHei" w:hAnsi="SimHei" w:cs="Times New Roman"/>
          <w:b/>
          <w:szCs w:val="24"/>
          <w:lang w:val="en-GB"/>
        </w:rPr>
      </w:pPr>
      <w:bookmarkStart w:id="0" w:name="_Hlk70061590"/>
      <w:r w:rsidRPr="00672050">
        <w:rPr>
          <w:rFonts w:ascii="SimHei" w:eastAsia="SimHei" w:hAnsi="SimHei" w:cs="Times New Roman"/>
          <w:b/>
          <w:szCs w:val="24"/>
          <w:lang w:val="en-GB"/>
        </w:rPr>
        <w:t>生物多样性和生态系统服务政府间</w:t>
      </w:r>
    </w:p>
    <w:p w14:paraId="290BFEAA" w14:textId="77777777" w:rsidR="00672050" w:rsidRPr="00672050" w:rsidRDefault="00672050" w:rsidP="00DF4DB6">
      <w:pPr>
        <w:tabs>
          <w:tab w:val="left" w:pos="1247"/>
          <w:tab w:val="left" w:pos="1814"/>
          <w:tab w:val="left" w:pos="2381"/>
          <w:tab w:val="left" w:pos="2948"/>
          <w:tab w:val="left" w:pos="3515"/>
        </w:tabs>
        <w:suppressAutoHyphens/>
        <w:spacing w:after="0"/>
        <w:ind w:rightChars="1620" w:right="3888"/>
        <w:contextualSpacing w:val="0"/>
        <w:jc w:val="left"/>
        <w:rPr>
          <w:rFonts w:ascii="SimHei" w:eastAsia="SimHei" w:hAnsi="SimHei" w:cs="Times New Roman"/>
          <w:b/>
          <w:szCs w:val="24"/>
          <w:lang w:val="en-GB"/>
        </w:rPr>
      </w:pPr>
      <w:r w:rsidRPr="00672050">
        <w:rPr>
          <w:rFonts w:ascii="SimHei" w:eastAsia="SimHei" w:hAnsi="SimHei" w:cs="Times New Roman"/>
          <w:b/>
          <w:szCs w:val="24"/>
          <w:lang w:val="en-GB"/>
        </w:rPr>
        <w:t>科学</w:t>
      </w:r>
      <w:r w:rsidRPr="00672050">
        <w:rPr>
          <w:rFonts w:ascii="SimHei" w:eastAsia="SimHei" w:hAnsi="SimHei" w:cs="Times New Roman" w:hint="eastAsia"/>
          <w:b/>
          <w:szCs w:val="24"/>
          <w:lang w:val="en-GB"/>
        </w:rPr>
        <w:t>与</w:t>
      </w:r>
      <w:r w:rsidRPr="00672050">
        <w:rPr>
          <w:rFonts w:ascii="SimHei" w:eastAsia="SimHei" w:hAnsi="SimHei" w:cs="Times New Roman"/>
          <w:b/>
          <w:szCs w:val="24"/>
          <w:lang w:val="en-GB"/>
        </w:rPr>
        <w:t>政策平台</w:t>
      </w:r>
      <w:bookmarkEnd w:id="0"/>
      <w:r w:rsidRPr="00672050">
        <w:rPr>
          <w:rFonts w:ascii="SimHei" w:eastAsia="SimHei" w:hAnsi="SimHei" w:cs="Times New Roman"/>
          <w:b/>
          <w:szCs w:val="24"/>
          <w:lang w:val="en-GB"/>
        </w:rPr>
        <w:t>全体会议</w:t>
      </w:r>
    </w:p>
    <w:p w14:paraId="4C359062" w14:textId="77777777" w:rsidR="00672050" w:rsidRPr="00672050" w:rsidRDefault="00672050" w:rsidP="00DF4DB6">
      <w:pPr>
        <w:tabs>
          <w:tab w:val="left" w:pos="1247"/>
          <w:tab w:val="left" w:pos="1814"/>
          <w:tab w:val="left" w:pos="2381"/>
          <w:tab w:val="left" w:pos="2948"/>
          <w:tab w:val="left" w:pos="3515"/>
        </w:tabs>
        <w:suppressAutoHyphens/>
        <w:spacing w:after="0"/>
        <w:ind w:right="3402"/>
        <w:contextualSpacing w:val="0"/>
        <w:jc w:val="left"/>
        <w:rPr>
          <w:rFonts w:ascii="SimHei" w:eastAsia="SimHei" w:hAnsi="SimHei" w:cs="Times New Roman"/>
          <w:b/>
          <w:szCs w:val="24"/>
          <w:lang w:val="en-GB"/>
        </w:rPr>
      </w:pPr>
      <w:r w:rsidRPr="00672050">
        <w:rPr>
          <w:rFonts w:ascii="SimHei" w:eastAsia="SimHei" w:hAnsi="SimHei" w:cs="Times New Roman" w:hint="eastAsia"/>
          <w:b/>
          <w:szCs w:val="24"/>
          <w:lang w:val="en-GB"/>
        </w:rPr>
        <w:t>第八届会议</w:t>
      </w:r>
    </w:p>
    <w:p w14:paraId="3DF0DB2A" w14:textId="6B4FFB1D" w:rsidR="00672050" w:rsidRDefault="00672050" w:rsidP="00DF4DB6">
      <w:pPr>
        <w:tabs>
          <w:tab w:val="left" w:pos="1247"/>
          <w:tab w:val="left" w:pos="1814"/>
          <w:tab w:val="left" w:pos="2381"/>
          <w:tab w:val="left" w:pos="2948"/>
          <w:tab w:val="left" w:pos="3515"/>
        </w:tabs>
        <w:suppressAutoHyphens/>
        <w:spacing w:after="0"/>
        <w:ind w:right="3402"/>
        <w:contextualSpacing w:val="0"/>
        <w:jc w:val="left"/>
        <w:rPr>
          <w:rFonts w:cs="Times New Roman"/>
          <w:szCs w:val="24"/>
        </w:rPr>
      </w:pPr>
      <w:r w:rsidRPr="00672050">
        <w:rPr>
          <w:rFonts w:cs="Times New Roman"/>
          <w:szCs w:val="24"/>
        </w:rPr>
        <w:t>2021</w:t>
      </w:r>
      <w:r w:rsidRPr="00672050">
        <w:rPr>
          <w:rFonts w:cs="Times New Roman"/>
          <w:szCs w:val="24"/>
        </w:rPr>
        <w:t>年</w:t>
      </w:r>
      <w:r w:rsidR="00355247">
        <w:rPr>
          <w:rFonts w:cs="Times New Roman"/>
          <w:szCs w:val="24"/>
        </w:rPr>
        <w:t>6</w:t>
      </w:r>
      <w:r w:rsidRPr="00672050">
        <w:rPr>
          <w:rFonts w:cs="Times New Roman"/>
          <w:szCs w:val="24"/>
        </w:rPr>
        <w:t>月</w:t>
      </w:r>
      <w:r w:rsidR="00355247">
        <w:rPr>
          <w:rFonts w:cs="Times New Roman"/>
          <w:szCs w:val="24"/>
        </w:rPr>
        <w:t>14</w:t>
      </w:r>
      <w:r w:rsidRPr="00672050">
        <w:rPr>
          <w:rFonts w:cs="Times New Roman"/>
          <w:szCs w:val="24"/>
        </w:rPr>
        <w:t>日至</w:t>
      </w:r>
      <w:r w:rsidRPr="00672050">
        <w:rPr>
          <w:rFonts w:cs="Times New Roman"/>
          <w:szCs w:val="24"/>
        </w:rPr>
        <w:t>2</w:t>
      </w:r>
      <w:r w:rsidR="00355247">
        <w:rPr>
          <w:rFonts w:cs="Times New Roman"/>
          <w:szCs w:val="24"/>
        </w:rPr>
        <w:t>4</w:t>
      </w:r>
      <w:r w:rsidRPr="00672050">
        <w:rPr>
          <w:rFonts w:cs="Times New Roman"/>
          <w:szCs w:val="24"/>
        </w:rPr>
        <w:t>日</w:t>
      </w:r>
      <w:r w:rsidR="00C727E6">
        <w:rPr>
          <w:rFonts w:cs="Times New Roman" w:hint="eastAsia"/>
          <w:szCs w:val="24"/>
        </w:rPr>
        <w:t>（</w:t>
      </w:r>
      <w:r w:rsidR="00355247">
        <w:rPr>
          <w:rFonts w:cs="Times New Roman" w:hint="eastAsia"/>
          <w:szCs w:val="24"/>
        </w:rPr>
        <w:t>在线</w:t>
      </w:r>
      <w:r w:rsidR="00C727E6">
        <w:rPr>
          <w:rFonts w:cs="Times New Roman" w:hint="eastAsia"/>
          <w:szCs w:val="24"/>
        </w:rPr>
        <w:t>）</w:t>
      </w:r>
    </w:p>
    <w:p w14:paraId="3A6006A9" w14:textId="69CDAEEE" w:rsidR="00672050" w:rsidRDefault="00672050" w:rsidP="00DF4DB6">
      <w:pPr>
        <w:tabs>
          <w:tab w:val="left" w:pos="1247"/>
          <w:tab w:val="left" w:pos="1814"/>
          <w:tab w:val="left" w:pos="2381"/>
          <w:tab w:val="left" w:pos="2948"/>
          <w:tab w:val="left" w:pos="3515"/>
        </w:tabs>
        <w:suppressAutoHyphens/>
        <w:spacing w:after="0"/>
        <w:ind w:right="3402"/>
        <w:contextualSpacing w:val="0"/>
        <w:jc w:val="left"/>
        <w:rPr>
          <w:rFonts w:cs="Times New Roman"/>
          <w:szCs w:val="24"/>
        </w:rPr>
      </w:pPr>
      <w:r>
        <w:rPr>
          <w:rFonts w:cs="Times New Roman" w:hint="eastAsia"/>
          <w:szCs w:val="24"/>
        </w:rPr>
        <w:t>临时议程</w:t>
      </w:r>
      <w:r w:rsidRPr="00202118">
        <w:rPr>
          <w:rStyle w:val="a7"/>
          <w:rFonts w:cs="Times New Roman"/>
          <w:szCs w:val="24"/>
          <w:vertAlign w:val="baseline"/>
        </w:rPr>
        <w:footnoteReference w:customMarkFollows="1" w:id="2"/>
        <w:t>*</w:t>
      </w:r>
      <w:r>
        <w:rPr>
          <w:rFonts w:cs="Times New Roman" w:hint="eastAsia"/>
          <w:szCs w:val="24"/>
        </w:rPr>
        <w:t>项目</w:t>
      </w:r>
      <w:r w:rsidR="00355247">
        <w:rPr>
          <w:rFonts w:cs="Times New Roman"/>
          <w:szCs w:val="24"/>
        </w:rPr>
        <w:t>2</w:t>
      </w:r>
      <w:r w:rsidR="00E34823">
        <w:rPr>
          <w:rFonts w:cs="Times New Roman"/>
          <w:szCs w:val="24"/>
        </w:rPr>
        <w:t xml:space="preserve"> </w:t>
      </w:r>
      <w:r w:rsidR="00355247">
        <w:rPr>
          <w:rFonts w:cs="Times New Roman"/>
          <w:szCs w:val="24"/>
        </w:rPr>
        <w:t>(a)</w:t>
      </w:r>
    </w:p>
    <w:p w14:paraId="01FBF3E6" w14:textId="31383E0F" w:rsidR="00672050" w:rsidRPr="00672050" w:rsidRDefault="00C727E6" w:rsidP="00DF4DB6">
      <w:pPr>
        <w:tabs>
          <w:tab w:val="left" w:pos="1247"/>
          <w:tab w:val="left" w:pos="1814"/>
          <w:tab w:val="left" w:pos="2381"/>
          <w:tab w:val="left" w:pos="2948"/>
          <w:tab w:val="left" w:pos="3515"/>
        </w:tabs>
        <w:suppressAutoHyphens/>
        <w:spacing w:before="60" w:after="0"/>
        <w:ind w:right="3398"/>
        <w:contextualSpacing w:val="0"/>
        <w:jc w:val="left"/>
        <w:rPr>
          <w:rFonts w:ascii="SimHei" w:eastAsia="SimHei" w:hAnsi="SimHei" w:cs="Times New Roman"/>
          <w:b/>
          <w:bCs/>
          <w:szCs w:val="24"/>
        </w:rPr>
      </w:pPr>
      <w:r>
        <w:rPr>
          <w:rFonts w:ascii="SimHei" w:eastAsia="SimHei" w:hAnsi="SimHei" w:cs="Times New Roman" w:hint="eastAsia"/>
          <w:b/>
          <w:bCs/>
          <w:szCs w:val="24"/>
          <w:lang w:val="zh-CN"/>
        </w:rPr>
        <w:t>组织事项：</w:t>
      </w:r>
      <w:r w:rsidRPr="00C727E6">
        <w:rPr>
          <w:rFonts w:ascii="SimHei" w:eastAsia="SimHei" w:hAnsi="SimHei" w:cs="Times New Roman"/>
          <w:b/>
          <w:bCs/>
          <w:szCs w:val="24"/>
          <w:lang w:val="zh-CN"/>
        </w:rPr>
        <w:t>通过议程及工作安排</w:t>
      </w:r>
    </w:p>
    <w:p w14:paraId="3E96353A" w14:textId="10B00B70" w:rsidR="00664ECD" w:rsidRDefault="00D91EEF" w:rsidP="00DF4DB6">
      <w:pPr>
        <w:keepNext/>
        <w:keepLines/>
        <w:suppressAutoHyphens/>
        <w:spacing w:before="320" w:after="240"/>
        <w:ind w:left="1253" w:right="562"/>
        <w:contextualSpacing w:val="0"/>
        <w:jc w:val="left"/>
        <w:rPr>
          <w:rFonts w:ascii="SimHei" w:eastAsia="SimHei" w:hAnsi="SimHei" w:cs="Times New Roman"/>
          <w:b/>
          <w:bCs/>
          <w:sz w:val="32"/>
          <w:szCs w:val="32"/>
          <w:lang w:val="zh-CN"/>
        </w:rPr>
      </w:pPr>
      <w:r>
        <w:rPr>
          <w:rFonts w:ascii="SimHei" w:eastAsia="SimHei" w:hAnsi="SimHei" w:cs="Times New Roman" w:hint="eastAsia"/>
          <w:b/>
          <w:bCs/>
          <w:sz w:val="32"/>
          <w:szCs w:val="32"/>
          <w:lang w:val="zh-CN"/>
        </w:rPr>
        <w:t>附加说明</w:t>
      </w:r>
      <w:r w:rsidR="00E55D67">
        <w:rPr>
          <w:rFonts w:ascii="SimHei" w:eastAsia="SimHei" w:hAnsi="SimHei" w:cs="Times New Roman" w:hint="eastAsia"/>
          <w:b/>
          <w:bCs/>
          <w:sz w:val="32"/>
          <w:szCs w:val="32"/>
          <w:lang w:val="zh-CN"/>
        </w:rPr>
        <w:t>的临时议程</w:t>
      </w:r>
    </w:p>
    <w:p w14:paraId="2602DA19" w14:textId="7A159BB0" w:rsidR="00FB796C" w:rsidRPr="00FA1CAF" w:rsidRDefault="00FB796C"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FA1CAF">
        <w:rPr>
          <w:rFonts w:eastAsia="SimHei"/>
          <w:sz w:val="28"/>
          <w:szCs w:val="28"/>
          <w:lang w:eastAsia="zh-CN"/>
        </w:rPr>
        <w:tab/>
      </w:r>
      <w:r w:rsidR="00BE3625" w:rsidRPr="00FA1CAF">
        <w:rPr>
          <w:rFonts w:eastAsia="SimHei" w:hint="eastAsia"/>
          <w:sz w:val="28"/>
          <w:szCs w:val="28"/>
          <w:lang w:eastAsia="zh-CN"/>
        </w:rPr>
        <w:t>项目</w:t>
      </w:r>
      <w:r w:rsidR="00BE3625" w:rsidRPr="00FA1CAF">
        <w:rPr>
          <w:rFonts w:eastAsia="SimHei" w:hint="eastAsia"/>
          <w:sz w:val="28"/>
          <w:szCs w:val="28"/>
          <w:lang w:eastAsia="zh-CN"/>
        </w:rPr>
        <w:t>1</w:t>
      </w:r>
    </w:p>
    <w:p w14:paraId="347F5B3C" w14:textId="57B0C321" w:rsidR="000D5812" w:rsidRPr="00FA1CAF" w:rsidRDefault="00CE23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FA1CAF">
        <w:rPr>
          <w:rFonts w:eastAsia="SimHei"/>
          <w:sz w:val="28"/>
          <w:szCs w:val="28"/>
          <w:lang w:eastAsia="zh-CN"/>
        </w:rPr>
        <w:tab/>
      </w:r>
      <w:r w:rsidR="00BE3625" w:rsidRPr="00FA1CAF">
        <w:rPr>
          <w:rFonts w:eastAsia="SimHei"/>
          <w:sz w:val="28"/>
          <w:szCs w:val="28"/>
          <w:lang w:eastAsia="zh-CN"/>
        </w:rPr>
        <w:t>会议开幕</w:t>
      </w:r>
    </w:p>
    <w:p w14:paraId="6F6C616F" w14:textId="4C3A3D9A"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生物多样性和生态系统服务政府间科学与政策平台（生物多样性平台）全体会议第八届会议将于</w:t>
      </w:r>
      <w:r w:rsidRPr="00FA1CAF">
        <w:rPr>
          <w:rFonts w:eastAsia="SimSun" w:hint="eastAsia"/>
          <w:sz w:val="24"/>
          <w:szCs w:val="24"/>
          <w:lang w:val="en-US" w:eastAsia="zh-CN"/>
        </w:rPr>
        <w:t>2021</w:t>
      </w:r>
      <w:r w:rsidRPr="00FA1CAF">
        <w:rPr>
          <w:rFonts w:eastAsia="SimSun" w:hint="eastAsia"/>
          <w:sz w:val="24"/>
          <w:szCs w:val="24"/>
          <w:lang w:val="en-US" w:eastAsia="zh-CN"/>
        </w:rPr>
        <w:t>年</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14</w:t>
      </w:r>
      <w:r w:rsidRPr="00FA1CAF">
        <w:rPr>
          <w:rFonts w:eastAsia="SimSun" w:hint="eastAsia"/>
          <w:sz w:val="24"/>
          <w:szCs w:val="24"/>
          <w:lang w:val="en-US" w:eastAsia="zh-CN"/>
        </w:rPr>
        <w:t>日至</w:t>
      </w:r>
      <w:r w:rsidRPr="00FA1CAF">
        <w:rPr>
          <w:rFonts w:eastAsia="SimSun" w:hint="eastAsia"/>
          <w:sz w:val="24"/>
          <w:szCs w:val="24"/>
          <w:lang w:val="en-US" w:eastAsia="zh-CN"/>
        </w:rPr>
        <w:t>24</w:t>
      </w:r>
      <w:r w:rsidRPr="00FA1CAF">
        <w:rPr>
          <w:rFonts w:eastAsia="SimSun" w:hint="eastAsia"/>
          <w:sz w:val="24"/>
          <w:szCs w:val="24"/>
          <w:lang w:val="en-US" w:eastAsia="zh-CN"/>
        </w:rPr>
        <w:t>日以在线方式举行。该届会议将于</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14</w:t>
      </w:r>
      <w:r w:rsidRPr="00FA1CAF">
        <w:rPr>
          <w:rFonts w:eastAsia="SimSun" w:hint="eastAsia"/>
          <w:sz w:val="24"/>
          <w:szCs w:val="24"/>
          <w:lang w:val="en-US" w:eastAsia="zh-CN"/>
        </w:rPr>
        <w:t>日星期一</w:t>
      </w:r>
      <w:r w:rsidR="00E75B27">
        <w:rPr>
          <w:rFonts w:eastAsia="SimSun" w:hint="eastAsia"/>
          <w:sz w:val="24"/>
          <w:szCs w:val="24"/>
          <w:lang w:val="en-US" w:eastAsia="zh-CN"/>
        </w:rPr>
        <w:t>中</w:t>
      </w:r>
      <w:r w:rsidRPr="00FA1CAF">
        <w:rPr>
          <w:rFonts w:eastAsia="SimSun" w:hint="eastAsia"/>
          <w:sz w:val="24"/>
          <w:szCs w:val="24"/>
          <w:lang w:val="en-US" w:eastAsia="zh-CN"/>
        </w:rPr>
        <w:t>午</w:t>
      </w:r>
      <w:r w:rsidRPr="00FA1CAF">
        <w:rPr>
          <w:rFonts w:eastAsia="SimSun" w:hint="eastAsia"/>
          <w:sz w:val="24"/>
          <w:szCs w:val="24"/>
          <w:lang w:val="en-US" w:eastAsia="zh-CN"/>
        </w:rPr>
        <w:t>12</w:t>
      </w:r>
      <w:r w:rsidRPr="00FA1CAF">
        <w:rPr>
          <w:rFonts w:eastAsia="SimSun" w:hint="eastAsia"/>
          <w:sz w:val="24"/>
          <w:szCs w:val="24"/>
          <w:lang w:val="en-US" w:eastAsia="zh-CN"/>
        </w:rPr>
        <w:t>时</w:t>
      </w:r>
      <w:r w:rsidRPr="00FA1CAF">
        <w:rPr>
          <w:rFonts w:eastAsia="SimSun" w:hint="eastAsia"/>
          <w:sz w:val="24"/>
          <w:szCs w:val="24"/>
          <w:lang w:val="en-US" w:eastAsia="zh-CN"/>
        </w:rPr>
        <w:t>45</w:t>
      </w:r>
      <w:r w:rsidRPr="00FA1CAF">
        <w:rPr>
          <w:rFonts w:eastAsia="SimSun" w:hint="eastAsia"/>
          <w:sz w:val="24"/>
          <w:szCs w:val="24"/>
          <w:lang w:val="en-US" w:eastAsia="zh-CN"/>
        </w:rPr>
        <w:t>分（欧洲中部夏令时间</w:t>
      </w:r>
      <w:r w:rsidR="00FF28D4">
        <w:rPr>
          <w:rFonts w:eastAsia="SimSun" w:hint="eastAsia"/>
          <w:sz w:val="24"/>
          <w:szCs w:val="24"/>
          <w:lang w:val="en-US" w:eastAsia="zh-CN"/>
        </w:rPr>
        <w:t>（</w:t>
      </w:r>
      <w:r w:rsidR="00FF28D4">
        <w:rPr>
          <w:rFonts w:eastAsia="SimSun" w:hint="eastAsia"/>
          <w:sz w:val="24"/>
          <w:szCs w:val="24"/>
          <w:lang w:val="en-US" w:eastAsia="zh-CN"/>
        </w:rPr>
        <w:t>U</w:t>
      </w:r>
      <w:r w:rsidR="00FF28D4">
        <w:rPr>
          <w:rFonts w:eastAsia="SimSun"/>
          <w:sz w:val="24"/>
          <w:szCs w:val="24"/>
          <w:lang w:val="en-US" w:eastAsia="zh-CN"/>
        </w:rPr>
        <w:t>TC</w:t>
      </w:r>
      <w:r w:rsidRPr="00FA1CAF">
        <w:rPr>
          <w:rFonts w:eastAsia="SimSun" w:hint="eastAsia"/>
          <w:sz w:val="24"/>
          <w:szCs w:val="24"/>
          <w:lang w:val="en-US" w:eastAsia="zh-CN"/>
        </w:rPr>
        <w:t>+</w:t>
      </w:r>
      <w:r w:rsidR="008A7208">
        <w:rPr>
          <w:rFonts w:eastAsia="SimSun"/>
          <w:sz w:val="24"/>
          <w:szCs w:val="24"/>
          <w:lang w:val="en-US" w:eastAsia="zh-CN"/>
        </w:rPr>
        <w:t>2</w:t>
      </w:r>
      <w:r w:rsidR="00FF28D4">
        <w:rPr>
          <w:rFonts w:eastAsia="SimSun" w:hint="eastAsia"/>
          <w:sz w:val="24"/>
          <w:szCs w:val="24"/>
          <w:lang w:val="en-US" w:eastAsia="zh-CN"/>
        </w:rPr>
        <w:t>）</w:t>
      </w:r>
      <w:r w:rsidRPr="00FA1CAF">
        <w:rPr>
          <w:rFonts w:eastAsia="SimSun" w:hint="eastAsia"/>
          <w:sz w:val="24"/>
          <w:szCs w:val="24"/>
          <w:lang w:val="en-US" w:eastAsia="zh-CN"/>
        </w:rPr>
        <w:t>）</w:t>
      </w:r>
      <w:r w:rsidR="001D573E">
        <w:rPr>
          <w:rStyle w:val="a7"/>
          <w:rFonts w:eastAsia="SimSun"/>
          <w:sz w:val="24"/>
          <w:szCs w:val="24"/>
          <w:lang w:val="en-US" w:eastAsia="zh-CN"/>
        </w:rPr>
        <w:footnoteReference w:id="3"/>
      </w:r>
      <w:r w:rsidR="008D1B11">
        <w:rPr>
          <w:rFonts w:eastAsia="SimSun" w:hint="eastAsia"/>
          <w:sz w:val="24"/>
          <w:szCs w:val="24"/>
          <w:lang w:val="en-US" w:eastAsia="zh-CN"/>
        </w:rPr>
        <w:t xml:space="preserve"> </w:t>
      </w:r>
      <w:r w:rsidRPr="00FA1CAF">
        <w:rPr>
          <w:rFonts w:eastAsia="SimSun" w:hint="eastAsia"/>
          <w:sz w:val="24"/>
          <w:szCs w:val="24"/>
          <w:lang w:val="en-US" w:eastAsia="zh-CN"/>
        </w:rPr>
        <w:t>开幕。</w:t>
      </w:r>
    </w:p>
    <w:p w14:paraId="3A528808" w14:textId="4FB3EC69"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生物多样性平台主席和执行秘书以及联合国</w:t>
      </w:r>
      <w:r w:rsidR="00187A98">
        <w:rPr>
          <w:rFonts w:eastAsia="SimSun" w:hint="eastAsia"/>
          <w:sz w:val="24"/>
          <w:szCs w:val="24"/>
          <w:lang w:val="en-US" w:eastAsia="zh-CN"/>
        </w:rPr>
        <w:t>开发计划</w:t>
      </w:r>
      <w:r w:rsidRPr="00FA1CAF">
        <w:rPr>
          <w:rFonts w:eastAsia="SimSun" w:hint="eastAsia"/>
          <w:sz w:val="24"/>
          <w:szCs w:val="24"/>
          <w:lang w:val="en-US" w:eastAsia="zh-CN"/>
        </w:rPr>
        <w:t>署（</w:t>
      </w:r>
      <w:r w:rsidR="00187A98">
        <w:rPr>
          <w:rFonts w:eastAsia="SimSun" w:hint="eastAsia"/>
          <w:sz w:val="24"/>
          <w:szCs w:val="24"/>
          <w:lang w:val="en-US" w:eastAsia="zh-CN"/>
        </w:rPr>
        <w:t>开发</w:t>
      </w:r>
      <w:r w:rsidRPr="00FA1CAF">
        <w:rPr>
          <w:rFonts w:eastAsia="SimSun" w:hint="eastAsia"/>
          <w:sz w:val="24"/>
          <w:szCs w:val="24"/>
          <w:lang w:val="en-US" w:eastAsia="zh-CN"/>
        </w:rPr>
        <w:t>署）的代表（同时代表联合国环境规划署（环境署）、联合国教育、科学及文化组织（教科文组织）和联合国粮食及农业组织（粮农组织））预计将致欢迎辞。将于</w:t>
      </w:r>
      <w:r w:rsidRPr="00FA1CAF">
        <w:rPr>
          <w:rFonts w:eastAsia="SimSun" w:hint="eastAsia"/>
          <w:sz w:val="24"/>
          <w:szCs w:val="24"/>
          <w:lang w:val="en-US" w:eastAsia="zh-CN"/>
        </w:rPr>
        <w:t>2021</w:t>
      </w:r>
      <w:r w:rsidRPr="00FA1CAF">
        <w:rPr>
          <w:rFonts w:eastAsia="SimSun" w:hint="eastAsia"/>
          <w:sz w:val="24"/>
          <w:szCs w:val="24"/>
          <w:lang w:val="en-US" w:eastAsia="zh-CN"/>
        </w:rPr>
        <w:t>年</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7</w:t>
      </w:r>
      <w:r w:rsidRPr="00FA1CAF">
        <w:rPr>
          <w:rFonts w:eastAsia="SimSun" w:hint="eastAsia"/>
          <w:sz w:val="24"/>
          <w:szCs w:val="24"/>
          <w:lang w:val="en-US" w:eastAsia="zh-CN"/>
        </w:rPr>
        <w:t>日至</w:t>
      </w:r>
      <w:r w:rsidRPr="00FA1CAF">
        <w:rPr>
          <w:rFonts w:eastAsia="SimSun" w:hint="eastAsia"/>
          <w:sz w:val="24"/>
          <w:szCs w:val="24"/>
          <w:lang w:val="en-US" w:eastAsia="zh-CN"/>
        </w:rPr>
        <w:t>11</w:t>
      </w:r>
      <w:r w:rsidRPr="00FA1CAF">
        <w:rPr>
          <w:rFonts w:eastAsia="SimSun" w:hint="eastAsia"/>
          <w:sz w:val="24"/>
          <w:szCs w:val="24"/>
          <w:lang w:val="en-US" w:eastAsia="zh-CN"/>
        </w:rPr>
        <w:t>日举行区域协商，并于以下日期举行利益攸关方日</w:t>
      </w:r>
      <w:r w:rsidRPr="006565EC">
        <w:rPr>
          <w:rFonts w:eastAsia="SimSun" w:hint="eastAsia"/>
          <w:sz w:val="24"/>
          <w:szCs w:val="24"/>
          <w:lang w:val="en-US" w:eastAsia="zh-CN"/>
        </w:rPr>
        <w:t>会议：</w:t>
      </w:r>
      <w:r w:rsidRPr="00FA1CAF">
        <w:rPr>
          <w:rFonts w:eastAsia="SimSun" w:hint="eastAsia"/>
          <w:sz w:val="24"/>
          <w:szCs w:val="24"/>
          <w:lang w:val="en-US" w:eastAsia="zh-CN"/>
        </w:rPr>
        <w:t>2021</w:t>
      </w:r>
      <w:r w:rsidRPr="00FA1CAF">
        <w:rPr>
          <w:rFonts w:eastAsia="SimSun" w:hint="eastAsia"/>
          <w:sz w:val="24"/>
          <w:szCs w:val="24"/>
          <w:lang w:val="en-US" w:eastAsia="zh-CN"/>
        </w:rPr>
        <w:t>年</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3</w:t>
      </w:r>
      <w:r w:rsidRPr="00FA1CAF">
        <w:rPr>
          <w:rFonts w:eastAsia="SimSun" w:hint="eastAsia"/>
          <w:sz w:val="24"/>
          <w:szCs w:val="24"/>
          <w:lang w:val="en-US" w:eastAsia="zh-CN"/>
        </w:rPr>
        <w:t>日（下午</w:t>
      </w:r>
      <w:r w:rsidRPr="00FA1CAF">
        <w:rPr>
          <w:rFonts w:eastAsia="SimSun" w:hint="eastAsia"/>
          <w:sz w:val="24"/>
          <w:szCs w:val="24"/>
          <w:lang w:val="en-US" w:eastAsia="zh-CN"/>
        </w:rPr>
        <w:t>1</w:t>
      </w:r>
      <w:r w:rsidRPr="00FA1CAF">
        <w:rPr>
          <w:rFonts w:eastAsia="SimSun" w:hint="eastAsia"/>
          <w:sz w:val="24"/>
          <w:szCs w:val="24"/>
          <w:lang w:val="en-US" w:eastAsia="zh-CN"/>
        </w:rPr>
        <w:t>时至</w:t>
      </w:r>
      <w:r w:rsidRPr="00FA1CAF">
        <w:rPr>
          <w:rFonts w:eastAsia="SimSun" w:hint="eastAsia"/>
          <w:sz w:val="24"/>
          <w:szCs w:val="24"/>
          <w:lang w:val="en-US" w:eastAsia="zh-CN"/>
        </w:rPr>
        <w:t>3</w:t>
      </w:r>
      <w:r w:rsidRPr="00FA1CAF">
        <w:rPr>
          <w:rFonts w:eastAsia="SimSun" w:hint="eastAsia"/>
          <w:sz w:val="24"/>
          <w:szCs w:val="24"/>
          <w:lang w:val="en-US" w:eastAsia="zh-CN"/>
        </w:rPr>
        <w:t>时举行开幕会议）、</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4</w:t>
      </w:r>
      <w:r w:rsidRPr="00FA1CAF">
        <w:rPr>
          <w:rFonts w:eastAsia="SimSun" w:hint="eastAsia"/>
          <w:sz w:val="24"/>
          <w:szCs w:val="24"/>
          <w:lang w:val="en-US" w:eastAsia="zh-CN"/>
        </w:rPr>
        <w:t>日（下午</w:t>
      </w:r>
      <w:r w:rsidRPr="00FA1CAF">
        <w:rPr>
          <w:rFonts w:eastAsia="SimSun" w:hint="eastAsia"/>
          <w:sz w:val="24"/>
          <w:szCs w:val="24"/>
          <w:lang w:val="en-US" w:eastAsia="zh-CN"/>
        </w:rPr>
        <w:t>5</w:t>
      </w:r>
      <w:r w:rsidRPr="00FA1CAF">
        <w:rPr>
          <w:rFonts w:eastAsia="SimSun" w:hint="eastAsia"/>
          <w:sz w:val="24"/>
          <w:szCs w:val="24"/>
          <w:lang w:val="en-US" w:eastAsia="zh-CN"/>
        </w:rPr>
        <w:t>时至</w:t>
      </w:r>
      <w:r w:rsidR="00B906EE">
        <w:rPr>
          <w:rFonts w:eastAsia="SimSun" w:hint="eastAsia"/>
          <w:sz w:val="24"/>
          <w:szCs w:val="24"/>
          <w:lang w:val="en-US" w:eastAsia="zh-CN"/>
        </w:rPr>
        <w:t>晚上</w:t>
      </w:r>
      <w:r w:rsidRPr="00FA1CAF">
        <w:rPr>
          <w:rFonts w:eastAsia="SimSun" w:hint="eastAsia"/>
          <w:sz w:val="24"/>
          <w:szCs w:val="24"/>
          <w:lang w:val="en-US" w:eastAsia="zh-CN"/>
        </w:rPr>
        <w:t>8</w:t>
      </w:r>
      <w:r w:rsidRPr="00FA1CAF">
        <w:rPr>
          <w:rFonts w:eastAsia="SimSun" w:hint="eastAsia"/>
          <w:sz w:val="24"/>
          <w:szCs w:val="24"/>
          <w:lang w:val="en-US" w:eastAsia="zh-CN"/>
        </w:rPr>
        <w:t>时，美洲区域）、</w:t>
      </w:r>
      <w:r w:rsidRPr="00FA1CAF">
        <w:rPr>
          <w:rFonts w:eastAsia="SimSun" w:hint="eastAsia"/>
          <w:sz w:val="24"/>
          <w:szCs w:val="24"/>
          <w:lang w:val="en-US" w:eastAsia="zh-CN"/>
        </w:rPr>
        <w:t xml:space="preserve"> 6</w:t>
      </w:r>
      <w:r w:rsidRPr="00FA1CAF">
        <w:rPr>
          <w:rFonts w:eastAsia="SimSun" w:hint="eastAsia"/>
          <w:sz w:val="24"/>
          <w:szCs w:val="24"/>
          <w:lang w:val="en-US" w:eastAsia="zh-CN"/>
        </w:rPr>
        <w:t>月</w:t>
      </w:r>
      <w:r w:rsidRPr="00FA1CAF">
        <w:rPr>
          <w:rFonts w:eastAsia="SimSun" w:hint="eastAsia"/>
          <w:sz w:val="24"/>
          <w:szCs w:val="24"/>
          <w:lang w:val="en-US" w:eastAsia="zh-CN"/>
        </w:rPr>
        <w:t>7</w:t>
      </w:r>
      <w:r w:rsidRPr="00FA1CAF">
        <w:rPr>
          <w:rFonts w:eastAsia="SimSun" w:hint="eastAsia"/>
          <w:sz w:val="24"/>
          <w:szCs w:val="24"/>
          <w:lang w:val="en-US" w:eastAsia="zh-CN"/>
        </w:rPr>
        <w:t>日（下午</w:t>
      </w:r>
      <w:r w:rsidRPr="00FA1CAF">
        <w:rPr>
          <w:rFonts w:eastAsia="SimSun" w:hint="eastAsia"/>
          <w:sz w:val="24"/>
          <w:szCs w:val="24"/>
          <w:lang w:val="en-US" w:eastAsia="zh-CN"/>
        </w:rPr>
        <w:t>1</w:t>
      </w:r>
      <w:r w:rsidRPr="00FA1CAF">
        <w:rPr>
          <w:rFonts w:eastAsia="SimSun" w:hint="eastAsia"/>
          <w:sz w:val="24"/>
          <w:szCs w:val="24"/>
          <w:lang w:val="en-US" w:eastAsia="zh-CN"/>
        </w:rPr>
        <w:t>时至</w:t>
      </w:r>
      <w:r w:rsidRPr="00FA1CAF">
        <w:rPr>
          <w:rFonts w:eastAsia="SimSun" w:hint="eastAsia"/>
          <w:sz w:val="24"/>
          <w:szCs w:val="24"/>
          <w:lang w:val="en-US" w:eastAsia="zh-CN"/>
        </w:rPr>
        <w:t>3</w:t>
      </w:r>
      <w:r w:rsidRPr="00FA1CAF">
        <w:rPr>
          <w:rFonts w:eastAsia="SimSun" w:hint="eastAsia"/>
          <w:sz w:val="24"/>
          <w:szCs w:val="24"/>
          <w:lang w:val="en-US" w:eastAsia="zh-CN"/>
        </w:rPr>
        <w:t>时</w:t>
      </w:r>
      <w:r w:rsidR="004D31A3">
        <w:rPr>
          <w:rFonts w:eastAsia="SimSun" w:hint="eastAsia"/>
          <w:sz w:val="24"/>
          <w:szCs w:val="24"/>
          <w:lang w:val="en-US" w:eastAsia="zh-CN"/>
        </w:rPr>
        <w:t>，</w:t>
      </w:r>
      <w:r w:rsidRPr="00FA1CAF">
        <w:rPr>
          <w:rFonts w:eastAsia="SimSun" w:hint="eastAsia"/>
          <w:sz w:val="24"/>
          <w:szCs w:val="24"/>
          <w:lang w:val="en-US" w:eastAsia="zh-CN"/>
        </w:rPr>
        <w:t>欧洲和非洲区域）、</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8</w:t>
      </w:r>
      <w:r w:rsidRPr="00FA1CAF">
        <w:rPr>
          <w:rFonts w:eastAsia="SimSun" w:hint="eastAsia"/>
          <w:sz w:val="24"/>
          <w:szCs w:val="24"/>
          <w:lang w:val="en-US" w:eastAsia="zh-CN"/>
        </w:rPr>
        <w:t>日（上午</w:t>
      </w:r>
      <w:r w:rsidRPr="00FA1CAF">
        <w:rPr>
          <w:rFonts w:eastAsia="SimSun" w:hint="eastAsia"/>
          <w:sz w:val="24"/>
          <w:szCs w:val="24"/>
          <w:lang w:val="en-US" w:eastAsia="zh-CN"/>
        </w:rPr>
        <w:t>9</w:t>
      </w:r>
      <w:r w:rsidRPr="00FA1CAF">
        <w:rPr>
          <w:rFonts w:eastAsia="SimSun" w:hint="eastAsia"/>
          <w:sz w:val="24"/>
          <w:szCs w:val="24"/>
          <w:lang w:val="en-US" w:eastAsia="zh-CN"/>
        </w:rPr>
        <w:t>时至中午，亚太区域）和</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9</w:t>
      </w:r>
      <w:r w:rsidRPr="00FA1CAF">
        <w:rPr>
          <w:rFonts w:eastAsia="SimSun" w:hint="eastAsia"/>
          <w:sz w:val="24"/>
          <w:szCs w:val="24"/>
          <w:lang w:val="en-US" w:eastAsia="zh-CN"/>
        </w:rPr>
        <w:t>日（下午</w:t>
      </w:r>
      <w:r w:rsidRPr="00FA1CAF">
        <w:rPr>
          <w:rFonts w:eastAsia="SimSun" w:hint="eastAsia"/>
          <w:sz w:val="24"/>
          <w:szCs w:val="24"/>
          <w:lang w:val="en-US" w:eastAsia="zh-CN"/>
        </w:rPr>
        <w:t>1</w:t>
      </w:r>
      <w:r w:rsidRPr="00FA1CAF">
        <w:rPr>
          <w:rFonts w:eastAsia="SimSun" w:hint="eastAsia"/>
          <w:sz w:val="24"/>
          <w:szCs w:val="24"/>
          <w:lang w:val="en-US" w:eastAsia="zh-CN"/>
        </w:rPr>
        <w:t>时至</w:t>
      </w:r>
      <w:r w:rsidRPr="00FA1CAF">
        <w:rPr>
          <w:rFonts w:eastAsia="SimSun" w:hint="eastAsia"/>
          <w:sz w:val="24"/>
          <w:szCs w:val="24"/>
          <w:lang w:val="en-US" w:eastAsia="zh-CN"/>
        </w:rPr>
        <w:t>5</w:t>
      </w:r>
      <w:r w:rsidRPr="00FA1CAF">
        <w:rPr>
          <w:rFonts w:eastAsia="SimSun" w:hint="eastAsia"/>
          <w:sz w:val="24"/>
          <w:szCs w:val="24"/>
          <w:lang w:val="en-US" w:eastAsia="zh-CN"/>
        </w:rPr>
        <w:t>时，利益攸关方日闭幕会议）。</w:t>
      </w:r>
    </w:p>
    <w:p w14:paraId="0B396A2F" w14:textId="02E2945D" w:rsidR="00FA1CAF" w:rsidRPr="00FA1CAF" w:rsidRDefault="00FA1CAF"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FA1CAF">
        <w:rPr>
          <w:rFonts w:eastAsia="SimHei" w:hint="eastAsia"/>
          <w:sz w:val="28"/>
          <w:szCs w:val="28"/>
          <w:lang w:eastAsia="zh-CN"/>
        </w:rPr>
        <w:t>项目</w:t>
      </w:r>
      <w:r w:rsidRPr="00FA1CAF">
        <w:rPr>
          <w:rFonts w:eastAsia="SimHei" w:hint="eastAsia"/>
          <w:sz w:val="28"/>
          <w:szCs w:val="28"/>
          <w:lang w:eastAsia="zh-CN"/>
        </w:rPr>
        <w:t>2</w:t>
      </w:r>
    </w:p>
    <w:p w14:paraId="34AB474B" w14:textId="7FBA86DD" w:rsidR="00FA1CAF" w:rsidRPr="00FA1CAF" w:rsidRDefault="00FA1CAF"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FA1CAF">
        <w:rPr>
          <w:rFonts w:eastAsia="SimHei" w:hint="eastAsia"/>
          <w:sz w:val="28"/>
          <w:szCs w:val="28"/>
          <w:lang w:eastAsia="zh-CN"/>
        </w:rPr>
        <w:t>组织事项</w:t>
      </w:r>
    </w:p>
    <w:p w14:paraId="29DAE742" w14:textId="44816850"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全体会议第八届会议将按照全体会议</w:t>
      </w:r>
      <w:r w:rsidRPr="00FA1CAF">
        <w:rPr>
          <w:rFonts w:eastAsia="SimSun" w:hint="eastAsia"/>
          <w:sz w:val="24"/>
          <w:szCs w:val="24"/>
          <w:lang w:val="en-US" w:eastAsia="zh-CN"/>
        </w:rPr>
        <w:t>IPBES-1/1</w:t>
      </w:r>
      <w:r w:rsidRPr="00FA1CAF">
        <w:rPr>
          <w:rFonts w:eastAsia="SimSun" w:hint="eastAsia"/>
          <w:sz w:val="24"/>
          <w:szCs w:val="24"/>
          <w:lang w:val="en-US" w:eastAsia="zh-CN"/>
        </w:rPr>
        <w:t>号决定通过并经</w:t>
      </w:r>
      <w:r w:rsidRPr="00FA1CAF">
        <w:rPr>
          <w:rFonts w:eastAsia="SimSun" w:hint="eastAsia"/>
          <w:sz w:val="24"/>
          <w:szCs w:val="24"/>
          <w:lang w:val="en-US" w:eastAsia="zh-CN"/>
        </w:rPr>
        <w:t>IPBES-2/1</w:t>
      </w:r>
      <w:r w:rsidRPr="00FA1CAF">
        <w:rPr>
          <w:rFonts w:eastAsia="SimSun" w:hint="eastAsia"/>
          <w:sz w:val="24"/>
          <w:szCs w:val="24"/>
          <w:lang w:val="en-US" w:eastAsia="zh-CN"/>
        </w:rPr>
        <w:t>号决定修正的平台全体会议议事规则举行。</w:t>
      </w:r>
    </w:p>
    <w:p w14:paraId="4DE68EBD" w14:textId="4E437EE9" w:rsidR="00FA1CAF" w:rsidRPr="0063478D" w:rsidRDefault="0063478D" w:rsidP="00DF4DB6">
      <w:pPr>
        <w:pStyle w:val="CH3"/>
        <w:tabs>
          <w:tab w:val="clear" w:pos="851"/>
          <w:tab w:val="clear" w:pos="1247"/>
          <w:tab w:val="left" w:pos="1260"/>
        </w:tabs>
        <w:spacing w:before="0"/>
        <w:ind w:left="630" w:right="288" w:firstLine="0"/>
        <w:rPr>
          <w:rFonts w:eastAsia="SimHei"/>
          <w:sz w:val="24"/>
          <w:szCs w:val="24"/>
          <w:lang w:eastAsia="zh-CN"/>
        </w:rPr>
      </w:pPr>
      <w:r>
        <w:rPr>
          <w:rFonts w:eastAsia="SimHei" w:hint="eastAsia"/>
          <w:sz w:val="24"/>
          <w:szCs w:val="24"/>
          <w:lang w:eastAsia="zh-CN"/>
        </w:rPr>
        <w:t>(</w:t>
      </w:r>
      <w:r>
        <w:rPr>
          <w:rFonts w:eastAsia="SimHei"/>
          <w:sz w:val="24"/>
          <w:szCs w:val="24"/>
          <w:lang w:eastAsia="zh-CN"/>
        </w:rPr>
        <w:t>a)</w:t>
      </w:r>
      <w:r>
        <w:rPr>
          <w:rFonts w:eastAsia="SimHei"/>
          <w:sz w:val="24"/>
          <w:szCs w:val="24"/>
          <w:lang w:eastAsia="zh-CN"/>
        </w:rPr>
        <w:tab/>
      </w:r>
      <w:r w:rsidR="00FA1CAF" w:rsidRPr="0063478D">
        <w:rPr>
          <w:rFonts w:eastAsia="SimHei"/>
          <w:sz w:val="24"/>
          <w:szCs w:val="24"/>
          <w:lang w:eastAsia="zh-CN"/>
        </w:rPr>
        <w:t>通过议程及工作安排</w:t>
      </w:r>
    </w:p>
    <w:p w14:paraId="20FED89B" w14:textId="77777777"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全体会议不妨在临时议程（</w:t>
      </w:r>
      <w:r w:rsidRPr="00FA1CAF">
        <w:rPr>
          <w:rFonts w:eastAsia="SimSun" w:hint="eastAsia"/>
          <w:sz w:val="24"/>
          <w:szCs w:val="24"/>
          <w:lang w:val="en-US" w:eastAsia="zh-CN"/>
        </w:rPr>
        <w:t>IPBES/8/1</w:t>
      </w:r>
      <w:r w:rsidRPr="00FA1CAF">
        <w:rPr>
          <w:rFonts w:eastAsia="SimSun" w:hint="eastAsia"/>
          <w:sz w:val="24"/>
          <w:szCs w:val="24"/>
          <w:lang w:val="en-US" w:eastAsia="zh-CN"/>
        </w:rPr>
        <w:t>）的基础上通过议程。</w:t>
      </w:r>
    </w:p>
    <w:p w14:paraId="6BC87405" w14:textId="0540B422"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建议</w:t>
      </w:r>
      <w:r w:rsidR="004D31A3">
        <w:rPr>
          <w:rFonts w:eastAsia="SimSun" w:hint="eastAsia"/>
          <w:sz w:val="24"/>
          <w:szCs w:val="24"/>
          <w:lang w:val="en-US" w:eastAsia="zh-CN"/>
        </w:rPr>
        <w:t>采取</w:t>
      </w:r>
      <w:r w:rsidRPr="00FA1CAF">
        <w:rPr>
          <w:rFonts w:eastAsia="SimSun" w:hint="eastAsia"/>
          <w:sz w:val="24"/>
          <w:szCs w:val="24"/>
          <w:lang w:val="en-US" w:eastAsia="zh-CN"/>
        </w:rPr>
        <w:t>全体会议的形式进行</w:t>
      </w:r>
      <w:r w:rsidR="004D31A3" w:rsidRPr="00FA1CAF">
        <w:rPr>
          <w:rFonts w:eastAsia="SimSun" w:hint="eastAsia"/>
          <w:sz w:val="24"/>
          <w:szCs w:val="24"/>
          <w:lang w:val="en-US" w:eastAsia="zh-CN"/>
        </w:rPr>
        <w:t>审议</w:t>
      </w:r>
      <w:r w:rsidRPr="00FA1CAF">
        <w:rPr>
          <w:rFonts w:eastAsia="SimSun" w:hint="eastAsia"/>
          <w:sz w:val="24"/>
          <w:szCs w:val="24"/>
          <w:lang w:val="en-US" w:eastAsia="zh-CN"/>
        </w:rPr>
        <w:t>。不过，如认为有必要，全体会议不妨设立工作组和联络小组来讨论具体事项。</w:t>
      </w:r>
    </w:p>
    <w:p w14:paraId="0417C920" w14:textId="6F99C36E"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lastRenderedPageBreak/>
        <w:t>全体会议不妨设立一个工作组来审议项目</w:t>
      </w:r>
      <w:r w:rsidRPr="00FA1CAF">
        <w:rPr>
          <w:rFonts w:eastAsia="SimSun" w:hint="eastAsia"/>
          <w:sz w:val="24"/>
          <w:szCs w:val="24"/>
          <w:lang w:val="en-US" w:eastAsia="zh-CN"/>
        </w:rPr>
        <w:t>7</w:t>
      </w:r>
      <w:r w:rsidRPr="00FA1CAF">
        <w:rPr>
          <w:rFonts w:eastAsia="SimSun" w:hint="eastAsia"/>
          <w:sz w:val="24"/>
          <w:szCs w:val="24"/>
          <w:lang w:val="en-US" w:eastAsia="zh-CN"/>
        </w:rPr>
        <w:t>（评估知识）下的分项目</w:t>
      </w:r>
      <w:r w:rsidRPr="00FA1CAF">
        <w:rPr>
          <w:rFonts w:eastAsia="SimSun" w:hint="eastAsia"/>
          <w:sz w:val="24"/>
          <w:szCs w:val="24"/>
          <w:lang w:val="en-US" w:eastAsia="zh-CN"/>
        </w:rPr>
        <w:t>7(a)</w:t>
      </w:r>
      <w:r w:rsidRPr="00FA1CAF">
        <w:rPr>
          <w:rFonts w:eastAsia="SimSun" w:hint="eastAsia"/>
          <w:sz w:val="24"/>
          <w:szCs w:val="24"/>
          <w:lang w:val="en-US" w:eastAsia="zh-CN"/>
        </w:rPr>
        <w:t>（关于生物多样性、水、粮食和健康之间联系的专题评估的范围界定报告）和分项目</w:t>
      </w:r>
      <w:r w:rsidRPr="00FA1CAF">
        <w:rPr>
          <w:rFonts w:eastAsia="SimSun" w:hint="eastAsia"/>
          <w:sz w:val="24"/>
          <w:szCs w:val="24"/>
          <w:lang w:val="en-US" w:eastAsia="zh-CN"/>
        </w:rPr>
        <w:t>7(b)</w:t>
      </w:r>
      <w:r w:rsidRPr="00FA1CAF">
        <w:rPr>
          <w:rFonts w:eastAsia="SimSun" w:hint="eastAsia"/>
          <w:sz w:val="24"/>
          <w:szCs w:val="24"/>
          <w:lang w:val="en-US" w:eastAsia="zh-CN"/>
        </w:rPr>
        <w:t>（</w:t>
      </w:r>
      <w:bookmarkStart w:id="1" w:name="_Hlk70689558"/>
      <w:r w:rsidRPr="00FA1CAF">
        <w:rPr>
          <w:rFonts w:eastAsia="SimSun" w:hint="eastAsia"/>
          <w:sz w:val="24"/>
          <w:szCs w:val="24"/>
          <w:lang w:val="en-US" w:eastAsia="zh-CN"/>
        </w:rPr>
        <w:t>关于生物多样性丧失的根本原因和实现</w:t>
      </w:r>
      <w:r w:rsidRPr="00FA1CAF">
        <w:rPr>
          <w:rFonts w:eastAsia="SimSun" w:hint="eastAsia"/>
          <w:sz w:val="24"/>
          <w:szCs w:val="24"/>
          <w:lang w:val="en-US" w:eastAsia="zh-CN"/>
        </w:rPr>
        <w:t>2050</w:t>
      </w:r>
      <w:r w:rsidRPr="00FA1CAF">
        <w:rPr>
          <w:rFonts w:eastAsia="SimSun" w:hint="eastAsia"/>
          <w:sz w:val="24"/>
          <w:szCs w:val="24"/>
          <w:lang w:val="en-US" w:eastAsia="zh-CN"/>
        </w:rPr>
        <w:t>年生物多样性愿景所需转型变革的决定性因素及各种备选方案的专题评估的范围界定报告</w:t>
      </w:r>
      <w:bookmarkEnd w:id="1"/>
      <w:r w:rsidRPr="00FA1CAF">
        <w:rPr>
          <w:rFonts w:eastAsia="SimSun" w:hint="eastAsia"/>
          <w:sz w:val="24"/>
          <w:szCs w:val="24"/>
          <w:lang w:val="en-US" w:eastAsia="zh-CN"/>
        </w:rPr>
        <w:t>），并审议项目</w:t>
      </w:r>
      <w:r w:rsidRPr="00FA1CAF">
        <w:rPr>
          <w:rFonts w:eastAsia="SimSun" w:hint="eastAsia"/>
          <w:sz w:val="24"/>
          <w:szCs w:val="24"/>
          <w:lang w:val="en-US" w:eastAsia="zh-CN"/>
        </w:rPr>
        <w:t>8</w:t>
      </w:r>
      <w:r w:rsidRPr="00FA1CAF">
        <w:rPr>
          <w:rFonts w:eastAsia="SimSun" w:hint="eastAsia"/>
          <w:sz w:val="24"/>
          <w:szCs w:val="24"/>
          <w:lang w:val="en-US" w:eastAsia="zh-CN"/>
        </w:rPr>
        <w:t>（建设能力、强化知识基础和支持政策）。</w:t>
      </w:r>
    </w:p>
    <w:p w14:paraId="1F8B73EB" w14:textId="77777777"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该工作组预计将于</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21</w:t>
      </w:r>
      <w:r w:rsidRPr="00FA1CAF">
        <w:rPr>
          <w:rFonts w:eastAsia="SimSun" w:hint="eastAsia"/>
          <w:sz w:val="24"/>
          <w:szCs w:val="24"/>
          <w:lang w:val="en-US" w:eastAsia="zh-CN"/>
        </w:rPr>
        <w:t>日星期一向全体会议提交关于分项目</w:t>
      </w:r>
      <w:r w:rsidRPr="00FA1CAF">
        <w:rPr>
          <w:rFonts w:eastAsia="SimSun" w:hint="eastAsia"/>
          <w:sz w:val="24"/>
          <w:szCs w:val="24"/>
          <w:lang w:val="en-US" w:eastAsia="zh-CN"/>
        </w:rPr>
        <w:t>7(a)</w:t>
      </w:r>
      <w:r w:rsidRPr="00FA1CAF">
        <w:rPr>
          <w:rFonts w:eastAsia="SimSun" w:hint="eastAsia"/>
          <w:sz w:val="24"/>
          <w:szCs w:val="24"/>
          <w:lang w:val="en-US" w:eastAsia="zh-CN"/>
        </w:rPr>
        <w:t>和</w:t>
      </w:r>
      <w:r w:rsidRPr="00FA1CAF">
        <w:rPr>
          <w:rFonts w:eastAsia="SimSun" w:hint="eastAsia"/>
          <w:sz w:val="24"/>
          <w:szCs w:val="24"/>
          <w:lang w:val="en-US" w:eastAsia="zh-CN"/>
        </w:rPr>
        <w:t>7(b)</w:t>
      </w:r>
      <w:r w:rsidRPr="00FA1CAF">
        <w:rPr>
          <w:rFonts w:eastAsia="SimSun" w:hint="eastAsia"/>
          <w:sz w:val="24"/>
          <w:szCs w:val="24"/>
          <w:lang w:val="en-US" w:eastAsia="zh-CN"/>
        </w:rPr>
        <w:t>以及项目</w:t>
      </w:r>
      <w:r w:rsidRPr="00FA1CAF">
        <w:rPr>
          <w:rFonts w:eastAsia="SimSun" w:hint="eastAsia"/>
          <w:sz w:val="24"/>
          <w:szCs w:val="24"/>
          <w:lang w:val="en-US" w:eastAsia="zh-CN"/>
        </w:rPr>
        <w:t>8</w:t>
      </w:r>
      <w:r w:rsidRPr="00FA1CAF">
        <w:rPr>
          <w:rFonts w:eastAsia="SimSun" w:hint="eastAsia"/>
          <w:sz w:val="24"/>
          <w:szCs w:val="24"/>
          <w:lang w:val="en-US" w:eastAsia="zh-CN"/>
        </w:rPr>
        <w:t>的进展情况报告，并于</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24</w:t>
      </w:r>
      <w:r w:rsidRPr="00FA1CAF">
        <w:rPr>
          <w:rFonts w:eastAsia="SimSun" w:hint="eastAsia"/>
          <w:sz w:val="24"/>
          <w:szCs w:val="24"/>
          <w:lang w:val="en-US" w:eastAsia="zh-CN"/>
        </w:rPr>
        <w:t>日星期四提交关于这些项目的最后报告。</w:t>
      </w:r>
    </w:p>
    <w:p w14:paraId="43EAC70D" w14:textId="77777777"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全体会议还不妨根据以往历届会议的做法设立一个关于项目</w:t>
      </w:r>
      <w:r w:rsidRPr="00FA1CAF">
        <w:rPr>
          <w:rFonts w:eastAsia="SimSun" w:hint="eastAsia"/>
          <w:sz w:val="24"/>
          <w:szCs w:val="24"/>
          <w:lang w:val="en-US" w:eastAsia="zh-CN"/>
        </w:rPr>
        <w:t>6</w:t>
      </w:r>
      <w:r w:rsidRPr="00FA1CAF">
        <w:rPr>
          <w:rFonts w:eastAsia="SimSun" w:hint="eastAsia"/>
          <w:sz w:val="24"/>
          <w:szCs w:val="24"/>
          <w:lang w:val="en-US" w:eastAsia="zh-CN"/>
        </w:rPr>
        <w:t>（平台的财政和预算安排）的联络小组。考虑到在线会议的性质，将尽一切努力避免平行举行会议。</w:t>
      </w:r>
    </w:p>
    <w:p w14:paraId="20E31EE8" w14:textId="3C06F61B"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还建议于每天</w:t>
      </w:r>
      <w:r w:rsidRPr="00EF2F4F">
        <w:rPr>
          <w:rFonts w:eastAsia="SimSun" w:hint="eastAsia"/>
          <w:sz w:val="24"/>
          <w:szCs w:val="24"/>
          <w:lang w:val="en-US" w:eastAsia="zh-CN"/>
        </w:rPr>
        <w:t>下午</w:t>
      </w:r>
      <w:r w:rsidRPr="00FA1CAF">
        <w:rPr>
          <w:rFonts w:eastAsia="SimSun" w:hint="eastAsia"/>
          <w:sz w:val="24"/>
          <w:szCs w:val="24"/>
          <w:lang w:val="en-US" w:eastAsia="zh-CN"/>
        </w:rPr>
        <w:t>12</w:t>
      </w:r>
      <w:r w:rsidRPr="00FA1CAF">
        <w:rPr>
          <w:rFonts w:eastAsia="SimSun" w:hint="eastAsia"/>
          <w:sz w:val="24"/>
          <w:szCs w:val="24"/>
          <w:lang w:val="en-US" w:eastAsia="zh-CN"/>
        </w:rPr>
        <w:t>时</w:t>
      </w:r>
      <w:r w:rsidRPr="00FA1CAF">
        <w:rPr>
          <w:rFonts w:eastAsia="SimSun" w:hint="eastAsia"/>
          <w:sz w:val="24"/>
          <w:szCs w:val="24"/>
          <w:lang w:val="en-US" w:eastAsia="zh-CN"/>
        </w:rPr>
        <w:t>45</w:t>
      </w:r>
      <w:r w:rsidRPr="00FA1CAF">
        <w:rPr>
          <w:rFonts w:eastAsia="SimSun" w:hint="eastAsia"/>
          <w:sz w:val="24"/>
          <w:szCs w:val="24"/>
          <w:lang w:val="en-US" w:eastAsia="zh-CN"/>
        </w:rPr>
        <w:t>分至</w:t>
      </w:r>
      <w:r w:rsidRPr="00FA1CAF">
        <w:rPr>
          <w:rFonts w:eastAsia="SimSun" w:hint="eastAsia"/>
          <w:sz w:val="24"/>
          <w:szCs w:val="24"/>
          <w:lang w:val="en-US" w:eastAsia="zh-CN"/>
        </w:rPr>
        <w:t>2</w:t>
      </w:r>
      <w:r w:rsidRPr="00FA1CAF">
        <w:rPr>
          <w:rFonts w:eastAsia="SimSun" w:hint="eastAsia"/>
          <w:sz w:val="24"/>
          <w:szCs w:val="24"/>
          <w:lang w:val="en-US" w:eastAsia="zh-CN"/>
        </w:rPr>
        <w:t>时</w:t>
      </w:r>
      <w:r w:rsidRPr="00FA1CAF">
        <w:rPr>
          <w:rFonts w:eastAsia="SimSun" w:hint="eastAsia"/>
          <w:sz w:val="24"/>
          <w:szCs w:val="24"/>
          <w:lang w:val="en-US" w:eastAsia="zh-CN"/>
        </w:rPr>
        <w:t>45</w:t>
      </w:r>
      <w:r w:rsidRPr="00FA1CAF">
        <w:rPr>
          <w:rFonts w:eastAsia="SimSun" w:hint="eastAsia"/>
          <w:sz w:val="24"/>
          <w:szCs w:val="24"/>
          <w:lang w:val="en-US" w:eastAsia="zh-CN"/>
        </w:rPr>
        <w:t>分以及下午</w:t>
      </w:r>
      <w:r w:rsidRPr="00FA1CAF">
        <w:rPr>
          <w:rFonts w:eastAsia="SimSun" w:hint="eastAsia"/>
          <w:sz w:val="24"/>
          <w:szCs w:val="24"/>
          <w:lang w:val="en-US" w:eastAsia="zh-CN"/>
        </w:rPr>
        <w:t>3</w:t>
      </w:r>
      <w:r w:rsidRPr="00FA1CAF">
        <w:rPr>
          <w:rFonts w:eastAsia="SimSun" w:hint="eastAsia"/>
          <w:sz w:val="24"/>
          <w:szCs w:val="24"/>
          <w:lang w:val="en-US" w:eastAsia="zh-CN"/>
        </w:rPr>
        <w:t>时</w:t>
      </w:r>
      <w:r w:rsidRPr="00FA1CAF">
        <w:rPr>
          <w:rFonts w:eastAsia="SimSun" w:hint="eastAsia"/>
          <w:sz w:val="24"/>
          <w:szCs w:val="24"/>
          <w:lang w:val="en-US" w:eastAsia="zh-CN"/>
        </w:rPr>
        <w:t>15</w:t>
      </w:r>
      <w:r w:rsidRPr="00FA1CAF">
        <w:rPr>
          <w:rFonts w:eastAsia="SimSun" w:hint="eastAsia"/>
          <w:sz w:val="24"/>
          <w:szCs w:val="24"/>
          <w:lang w:val="en-US" w:eastAsia="zh-CN"/>
        </w:rPr>
        <w:t>分至</w:t>
      </w:r>
      <w:r w:rsidRPr="00FA1CAF">
        <w:rPr>
          <w:rFonts w:eastAsia="SimSun" w:hint="eastAsia"/>
          <w:sz w:val="24"/>
          <w:szCs w:val="24"/>
          <w:lang w:val="en-US" w:eastAsia="zh-CN"/>
        </w:rPr>
        <w:t>5</w:t>
      </w:r>
      <w:r w:rsidRPr="00FA1CAF">
        <w:rPr>
          <w:rFonts w:eastAsia="SimSun" w:hint="eastAsia"/>
          <w:sz w:val="24"/>
          <w:szCs w:val="24"/>
          <w:lang w:val="en-US" w:eastAsia="zh-CN"/>
        </w:rPr>
        <w:t>时</w:t>
      </w:r>
      <w:r w:rsidRPr="00FA1CAF">
        <w:rPr>
          <w:rFonts w:eastAsia="SimSun" w:hint="eastAsia"/>
          <w:sz w:val="24"/>
          <w:szCs w:val="24"/>
          <w:lang w:val="en-US" w:eastAsia="zh-CN"/>
        </w:rPr>
        <w:t>15</w:t>
      </w:r>
      <w:r w:rsidRPr="00FA1CAF">
        <w:rPr>
          <w:rFonts w:eastAsia="SimSun" w:hint="eastAsia"/>
          <w:sz w:val="24"/>
          <w:szCs w:val="24"/>
          <w:lang w:val="en-US" w:eastAsia="zh-CN"/>
        </w:rPr>
        <w:t>分举行会议。如果有必要，可以安排在</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17</w:t>
      </w:r>
      <w:r w:rsidRPr="00FA1CAF">
        <w:rPr>
          <w:rFonts w:eastAsia="SimSun" w:hint="eastAsia"/>
          <w:sz w:val="24"/>
          <w:szCs w:val="24"/>
          <w:lang w:val="en-US" w:eastAsia="zh-CN"/>
        </w:rPr>
        <w:t>日星期四</w:t>
      </w:r>
      <w:r w:rsidR="0000172F">
        <w:rPr>
          <w:rFonts w:eastAsia="SimSun" w:hint="eastAsia"/>
          <w:sz w:val="24"/>
          <w:szCs w:val="24"/>
          <w:lang w:val="en-US" w:eastAsia="zh-CN"/>
        </w:rPr>
        <w:t>、</w:t>
      </w:r>
      <w:r w:rsidR="0000172F">
        <w:rPr>
          <w:rFonts w:eastAsia="SimSun" w:hint="eastAsia"/>
          <w:sz w:val="24"/>
          <w:szCs w:val="24"/>
          <w:lang w:val="en-US" w:eastAsia="zh-CN"/>
        </w:rPr>
        <w:t>6</w:t>
      </w:r>
      <w:r w:rsidR="0000172F">
        <w:rPr>
          <w:rFonts w:eastAsia="SimSun" w:hint="eastAsia"/>
          <w:sz w:val="24"/>
          <w:szCs w:val="24"/>
          <w:lang w:val="en-US" w:eastAsia="zh-CN"/>
        </w:rPr>
        <w:t>月</w:t>
      </w:r>
      <w:r w:rsidR="0000172F">
        <w:rPr>
          <w:rFonts w:eastAsia="SimSun" w:hint="eastAsia"/>
          <w:sz w:val="24"/>
          <w:szCs w:val="24"/>
          <w:lang w:val="en-US" w:eastAsia="zh-CN"/>
        </w:rPr>
        <w:t>2</w:t>
      </w:r>
      <w:r w:rsidR="0000172F">
        <w:rPr>
          <w:rFonts w:eastAsia="SimSun"/>
          <w:sz w:val="24"/>
          <w:szCs w:val="24"/>
          <w:lang w:val="en-US" w:eastAsia="zh-CN"/>
        </w:rPr>
        <w:t>1</w:t>
      </w:r>
      <w:r w:rsidR="0000172F">
        <w:rPr>
          <w:rFonts w:eastAsia="SimSun" w:hint="eastAsia"/>
          <w:sz w:val="24"/>
          <w:szCs w:val="24"/>
          <w:lang w:val="en-US" w:eastAsia="zh-CN"/>
        </w:rPr>
        <w:t>日星期一</w:t>
      </w:r>
      <w:r w:rsidRPr="00FA1CAF">
        <w:rPr>
          <w:rFonts w:eastAsia="SimSun" w:hint="eastAsia"/>
          <w:sz w:val="24"/>
          <w:szCs w:val="24"/>
          <w:lang w:val="en-US" w:eastAsia="zh-CN"/>
        </w:rPr>
        <w:t>和</w:t>
      </w:r>
      <w:r w:rsidRPr="00FA1CAF">
        <w:rPr>
          <w:rFonts w:eastAsia="SimSun" w:hint="eastAsia"/>
          <w:sz w:val="24"/>
          <w:szCs w:val="24"/>
          <w:lang w:val="en-US" w:eastAsia="zh-CN"/>
        </w:rPr>
        <w:t>6</w:t>
      </w:r>
      <w:r w:rsidRPr="00FA1CAF">
        <w:rPr>
          <w:rFonts w:eastAsia="SimSun" w:hint="eastAsia"/>
          <w:sz w:val="24"/>
          <w:szCs w:val="24"/>
          <w:lang w:val="en-US" w:eastAsia="zh-CN"/>
        </w:rPr>
        <w:t>月</w:t>
      </w:r>
      <w:r w:rsidRPr="00FA1CAF">
        <w:rPr>
          <w:rFonts w:eastAsia="SimSun" w:hint="eastAsia"/>
          <w:sz w:val="24"/>
          <w:szCs w:val="24"/>
          <w:lang w:val="en-US" w:eastAsia="zh-CN"/>
        </w:rPr>
        <w:t>22</w:t>
      </w:r>
      <w:r w:rsidRPr="00FA1CAF">
        <w:rPr>
          <w:rFonts w:eastAsia="SimSun" w:hint="eastAsia"/>
          <w:sz w:val="24"/>
          <w:szCs w:val="24"/>
          <w:lang w:val="en-US" w:eastAsia="zh-CN"/>
        </w:rPr>
        <w:t>日星期二下午</w:t>
      </w:r>
      <w:r w:rsidRPr="00FA1CAF">
        <w:rPr>
          <w:rFonts w:eastAsia="SimSun" w:hint="eastAsia"/>
          <w:sz w:val="24"/>
          <w:szCs w:val="24"/>
          <w:lang w:val="en-US" w:eastAsia="zh-CN"/>
        </w:rPr>
        <w:t>6</w:t>
      </w:r>
      <w:r w:rsidRPr="00FA1CAF">
        <w:rPr>
          <w:rFonts w:eastAsia="SimSun" w:hint="eastAsia"/>
          <w:sz w:val="24"/>
          <w:szCs w:val="24"/>
          <w:lang w:val="en-US" w:eastAsia="zh-CN"/>
        </w:rPr>
        <w:t>时至</w:t>
      </w:r>
      <w:r w:rsidR="00FE26D7">
        <w:rPr>
          <w:rFonts w:eastAsia="SimSun" w:hint="eastAsia"/>
          <w:sz w:val="24"/>
          <w:szCs w:val="24"/>
          <w:lang w:val="en-US" w:eastAsia="zh-CN"/>
        </w:rPr>
        <w:t>晚上</w:t>
      </w:r>
      <w:r w:rsidRPr="00FA1CAF">
        <w:rPr>
          <w:rFonts w:eastAsia="SimSun" w:hint="eastAsia"/>
          <w:sz w:val="24"/>
          <w:szCs w:val="24"/>
          <w:lang w:val="en-US" w:eastAsia="zh-CN"/>
        </w:rPr>
        <w:t>8</w:t>
      </w:r>
      <w:r w:rsidRPr="00FA1CAF">
        <w:rPr>
          <w:rFonts w:eastAsia="SimSun" w:hint="eastAsia"/>
          <w:sz w:val="24"/>
          <w:szCs w:val="24"/>
          <w:lang w:val="en-US" w:eastAsia="zh-CN"/>
        </w:rPr>
        <w:t>时举行会议，确保在一周会期内讨论</w:t>
      </w:r>
      <w:r w:rsidR="00EA2807">
        <w:rPr>
          <w:rFonts w:eastAsia="SimSun" w:hint="eastAsia"/>
          <w:sz w:val="24"/>
          <w:szCs w:val="24"/>
          <w:lang w:val="en-US" w:eastAsia="zh-CN"/>
        </w:rPr>
        <w:t>全部</w:t>
      </w:r>
      <w:r w:rsidRPr="00FA1CAF">
        <w:rPr>
          <w:rFonts w:eastAsia="SimSun" w:hint="eastAsia"/>
          <w:sz w:val="24"/>
          <w:szCs w:val="24"/>
          <w:lang w:val="en-US" w:eastAsia="zh-CN"/>
        </w:rPr>
        <w:t>议程。</w:t>
      </w:r>
    </w:p>
    <w:p w14:paraId="4425744F" w14:textId="5F6226EF"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在线会议可用的时间有限，为了</w:t>
      </w:r>
      <w:r w:rsidR="00EA2807" w:rsidRPr="00FA1CAF">
        <w:rPr>
          <w:rFonts w:eastAsia="SimSun" w:hint="eastAsia"/>
          <w:sz w:val="24"/>
          <w:szCs w:val="24"/>
          <w:lang w:val="en-US" w:eastAsia="zh-CN"/>
        </w:rPr>
        <w:t>在有限的时间内</w:t>
      </w:r>
      <w:r w:rsidR="00EA2807">
        <w:rPr>
          <w:rFonts w:eastAsia="SimSun" w:hint="eastAsia"/>
          <w:sz w:val="24"/>
          <w:szCs w:val="24"/>
          <w:lang w:val="en-US" w:eastAsia="zh-CN"/>
        </w:rPr>
        <w:t>安排</w:t>
      </w:r>
      <w:r w:rsidRPr="00FA1CAF">
        <w:rPr>
          <w:rFonts w:eastAsia="SimSun" w:hint="eastAsia"/>
          <w:sz w:val="24"/>
          <w:szCs w:val="24"/>
          <w:lang w:val="en-US" w:eastAsia="zh-CN"/>
        </w:rPr>
        <w:t>议程，建议采取以下措施：</w:t>
      </w:r>
    </w:p>
    <w:p w14:paraId="6BEBE638" w14:textId="77777777" w:rsidR="00FA1CAF" w:rsidRPr="00FA1CAF" w:rsidRDefault="00FA1CAF" w:rsidP="00DF4DB6">
      <w:pPr>
        <w:pStyle w:val="Normalnumber"/>
        <w:numPr>
          <w:ilvl w:val="1"/>
          <w:numId w:val="2"/>
        </w:numPr>
        <w:tabs>
          <w:tab w:val="clear" w:pos="624"/>
          <w:tab w:val="left" w:pos="1800"/>
          <w:tab w:val="left" w:pos="2340"/>
        </w:tabs>
        <w:ind w:left="1253" w:firstLine="547"/>
        <w:jc w:val="both"/>
        <w:rPr>
          <w:rFonts w:eastAsia="SimSun"/>
          <w:sz w:val="24"/>
          <w:szCs w:val="24"/>
          <w:lang w:eastAsia="zh-CN"/>
        </w:rPr>
      </w:pPr>
      <w:r w:rsidRPr="00FA1CAF">
        <w:rPr>
          <w:rFonts w:eastAsia="SimSun"/>
          <w:sz w:val="24"/>
          <w:szCs w:val="24"/>
          <w:lang w:eastAsia="zh-CN"/>
        </w:rPr>
        <w:t>介绍报告的发言将事先录制，在会前提供给与会者，其中包括介绍以下报告的发言：</w:t>
      </w:r>
    </w:p>
    <w:p w14:paraId="53EBE548" w14:textId="77777777"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bookmarkStart w:id="2" w:name="_Hlk70687741"/>
      <w:r w:rsidRPr="00FA1CAF">
        <w:rPr>
          <w:rFonts w:eastAsia="SimSun" w:hint="eastAsia"/>
          <w:sz w:val="24"/>
          <w:szCs w:val="24"/>
          <w:lang w:val="en-US" w:eastAsia="zh-CN"/>
        </w:rPr>
        <w:t>平台成员构成现状（项目</w:t>
      </w:r>
      <w:r w:rsidRPr="00FA1CAF">
        <w:rPr>
          <w:rFonts w:eastAsia="SimSun" w:hint="eastAsia"/>
          <w:sz w:val="24"/>
          <w:szCs w:val="24"/>
          <w:lang w:val="en-US" w:eastAsia="zh-CN"/>
        </w:rPr>
        <w:t>2(b)</w:t>
      </w:r>
      <w:r w:rsidRPr="00FA1CAF">
        <w:rPr>
          <w:rFonts w:eastAsia="SimSun" w:hint="eastAsia"/>
          <w:sz w:val="24"/>
          <w:szCs w:val="24"/>
          <w:lang w:val="en-US" w:eastAsia="zh-CN"/>
        </w:rPr>
        <w:t>）；</w:t>
      </w:r>
    </w:p>
    <w:p w14:paraId="1BC7ED93" w14:textId="77777777"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r w:rsidRPr="00FA1CAF">
        <w:rPr>
          <w:rFonts w:eastAsia="SimSun" w:hint="eastAsia"/>
          <w:sz w:val="24"/>
          <w:szCs w:val="24"/>
          <w:lang w:val="en-US" w:eastAsia="zh-CN"/>
        </w:rPr>
        <w:t>2030</w:t>
      </w:r>
      <w:r w:rsidRPr="00FA1CAF">
        <w:rPr>
          <w:rFonts w:eastAsia="SimSun" w:hint="eastAsia"/>
          <w:sz w:val="24"/>
          <w:szCs w:val="24"/>
          <w:lang w:val="en-US" w:eastAsia="zh-CN"/>
        </w:rPr>
        <w:t>年前滚动工作方案执行进展情况（项目</w:t>
      </w:r>
      <w:r w:rsidRPr="00FA1CAF">
        <w:rPr>
          <w:rFonts w:eastAsia="SimSun" w:hint="eastAsia"/>
          <w:sz w:val="24"/>
          <w:szCs w:val="24"/>
          <w:lang w:val="en-US" w:eastAsia="zh-CN"/>
        </w:rPr>
        <w:t>5</w:t>
      </w:r>
      <w:r w:rsidRPr="00FA1CAF">
        <w:rPr>
          <w:rFonts w:eastAsia="SimSun" w:hint="eastAsia"/>
          <w:sz w:val="24"/>
          <w:szCs w:val="24"/>
          <w:lang w:val="en-US" w:eastAsia="zh-CN"/>
        </w:rPr>
        <w:t>）；</w:t>
      </w:r>
    </w:p>
    <w:p w14:paraId="5FF1E1E3" w14:textId="77777777"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r w:rsidRPr="00FA1CAF">
        <w:rPr>
          <w:rFonts w:eastAsia="SimSun" w:hint="eastAsia"/>
          <w:sz w:val="24"/>
          <w:szCs w:val="24"/>
          <w:lang w:val="en-US" w:eastAsia="zh-CN"/>
        </w:rPr>
        <w:t>平台的财政和预算安排（项目</w:t>
      </w:r>
      <w:r w:rsidRPr="00FA1CAF">
        <w:rPr>
          <w:rFonts w:eastAsia="SimSun" w:hint="eastAsia"/>
          <w:sz w:val="24"/>
          <w:szCs w:val="24"/>
          <w:lang w:val="en-US" w:eastAsia="zh-CN"/>
        </w:rPr>
        <w:t>6</w:t>
      </w:r>
      <w:r w:rsidRPr="00FA1CAF">
        <w:rPr>
          <w:rFonts w:eastAsia="SimSun" w:hint="eastAsia"/>
          <w:sz w:val="24"/>
          <w:szCs w:val="24"/>
          <w:lang w:val="en-US" w:eastAsia="zh-CN"/>
        </w:rPr>
        <w:t>）；</w:t>
      </w:r>
    </w:p>
    <w:p w14:paraId="5D73B83A" w14:textId="2BE857B1"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r w:rsidRPr="00FA1CAF">
        <w:rPr>
          <w:rFonts w:eastAsia="SimSun" w:hint="eastAsia"/>
          <w:sz w:val="24"/>
          <w:szCs w:val="24"/>
          <w:lang w:val="en-US" w:eastAsia="zh-CN"/>
        </w:rPr>
        <w:t>界定关于生物多样性、水、粮食和健康之间</w:t>
      </w:r>
      <w:r w:rsidR="00B877DA">
        <w:rPr>
          <w:rFonts w:eastAsia="SimSun" w:hint="eastAsia"/>
          <w:sz w:val="24"/>
          <w:szCs w:val="24"/>
          <w:lang w:val="en-US" w:eastAsia="zh-CN"/>
        </w:rPr>
        <w:t>相互</w:t>
      </w:r>
      <w:r w:rsidRPr="00FA1CAF">
        <w:rPr>
          <w:rFonts w:eastAsia="SimSun" w:hint="eastAsia"/>
          <w:sz w:val="24"/>
          <w:szCs w:val="24"/>
          <w:lang w:val="en-US" w:eastAsia="zh-CN"/>
        </w:rPr>
        <w:t>联系的专题评估的范围（项目</w:t>
      </w:r>
      <w:r w:rsidRPr="00FA1CAF">
        <w:rPr>
          <w:rFonts w:eastAsia="SimSun" w:hint="eastAsia"/>
          <w:sz w:val="24"/>
          <w:szCs w:val="24"/>
          <w:lang w:val="en-US" w:eastAsia="zh-CN"/>
        </w:rPr>
        <w:t>7(a)</w:t>
      </w:r>
      <w:r w:rsidRPr="00FA1CAF">
        <w:rPr>
          <w:rFonts w:eastAsia="SimSun" w:hint="eastAsia"/>
          <w:sz w:val="24"/>
          <w:szCs w:val="24"/>
          <w:lang w:val="en-US" w:eastAsia="zh-CN"/>
        </w:rPr>
        <w:t>）；</w:t>
      </w:r>
    </w:p>
    <w:p w14:paraId="3B6F5F17" w14:textId="0DE03B27"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r w:rsidRPr="00FA1CAF">
        <w:rPr>
          <w:rFonts w:eastAsia="SimSun" w:hint="eastAsia"/>
          <w:sz w:val="24"/>
          <w:szCs w:val="24"/>
          <w:lang w:val="en-US" w:eastAsia="zh-CN"/>
        </w:rPr>
        <w:t>关于生物多样性与</w:t>
      </w:r>
      <w:r w:rsidR="00AE2AEA">
        <w:rPr>
          <w:rFonts w:eastAsia="SimSun" w:hint="eastAsia"/>
          <w:sz w:val="24"/>
          <w:szCs w:val="24"/>
          <w:lang w:val="en-US" w:eastAsia="zh-CN"/>
        </w:rPr>
        <w:t>大流行病</w:t>
      </w:r>
      <w:r w:rsidRPr="00FA1CAF">
        <w:rPr>
          <w:rFonts w:eastAsia="SimSun" w:hint="eastAsia"/>
          <w:sz w:val="24"/>
          <w:szCs w:val="24"/>
          <w:lang w:val="en-US" w:eastAsia="zh-CN"/>
        </w:rPr>
        <w:t>的平台</w:t>
      </w:r>
      <w:r w:rsidR="008F326D">
        <w:rPr>
          <w:rFonts w:eastAsia="SimSun" w:hint="eastAsia"/>
          <w:sz w:val="24"/>
          <w:szCs w:val="24"/>
          <w:lang w:val="en-US" w:eastAsia="zh-CN"/>
        </w:rPr>
        <w:t>讲习班</w:t>
      </w:r>
      <w:r w:rsidRPr="00FA1CAF">
        <w:rPr>
          <w:rFonts w:eastAsia="SimSun" w:hint="eastAsia"/>
          <w:sz w:val="24"/>
          <w:szCs w:val="24"/>
          <w:lang w:val="en-US" w:eastAsia="zh-CN"/>
        </w:rPr>
        <w:t>（项目</w:t>
      </w:r>
      <w:r w:rsidRPr="00FA1CAF">
        <w:rPr>
          <w:rFonts w:eastAsia="SimSun" w:hint="eastAsia"/>
          <w:sz w:val="24"/>
          <w:szCs w:val="24"/>
          <w:lang w:val="en-US" w:eastAsia="zh-CN"/>
        </w:rPr>
        <w:t>7(a)</w:t>
      </w:r>
      <w:r w:rsidRPr="00FA1CAF">
        <w:rPr>
          <w:rFonts w:eastAsia="SimSun" w:hint="eastAsia"/>
          <w:sz w:val="24"/>
          <w:szCs w:val="24"/>
          <w:lang w:val="en-US" w:eastAsia="zh-CN"/>
        </w:rPr>
        <w:t>）；</w:t>
      </w:r>
    </w:p>
    <w:p w14:paraId="3A9FBCEA" w14:textId="6E4A11F2"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r w:rsidRPr="00FA1CAF">
        <w:rPr>
          <w:rFonts w:eastAsia="SimSun" w:hint="eastAsia"/>
          <w:sz w:val="24"/>
          <w:szCs w:val="24"/>
          <w:lang w:val="en-US" w:eastAsia="zh-CN"/>
        </w:rPr>
        <w:t>生物多样性平台和政府间气候变化专门委员会</w:t>
      </w:r>
      <w:r w:rsidR="00DE6F92">
        <w:rPr>
          <w:rFonts w:eastAsia="SimSun" w:hint="eastAsia"/>
          <w:sz w:val="24"/>
          <w:szCs w:val="24"/>
          <w:lang w:val="en-US" w:eastAsia="zh-CN"/>
        </w:rPr>
        <w:t>（气专委）</w:t>
      </w:r>
      <w:r w:rsidRPr="00FA1CAF">
        <w:rPr>
          <w:rFonts w:eastAsia="SimSun" w:hint="eastAsia"/>
          <w:sz w:val="24"/>
          <w:szCs w:val="24"/>
          <w:lang w:val="en-US" w:eastAsia="zh-CN"/>
        </w:rPr>
        <w:t>共同主办的关于生物多样性和生态系统服务的</w:t>
      </w:r>
      <w:r w:rsidR="00DE6F92">
        <w:rPr>
          <w:rFonts w:eastAsia="SimSun" w:hint="eastAsia"/>
          <w:sz w:val="24"/>
          <w:szCs w:val="24"/>
          <w:lang w:val="en-US" w:eastAsia="zh-CN"/>
        </w:rPr>
        <w:t>讲习班</w:t>
      </w:r>
      <w:r w:rsidRPr="00FA1CAF">
        <w:rPr>
          <w:rFonts w:eastAsia="SimSun" w:hint="eastAsia"/>
          <w:sz w:val="24"/>
          <w:szCs w:val="24"/>
          <w:lang w:val="en-US" w:eastAsia="zh-CN"/>
        </w:rPr>
        <w:t>（项目</w:t>
      </w:r>
      <w:r w:rsidRPr="00FA1CAF">
        <w:rPr>
          <w:rFonts w:eastAsia="SimSun" w:hint="eastAsia"/>
          <w:sz w:val="24"/>
          <w:szCs w:val="24"/>
          <w:lang w:val="en-US" w:eastAsia="zh-CN"/>
        </w:rPr>
        <w:t>7(a)</w:t>
      </w:r>
      <w:r w:rsidRPr="00FA1CAF">
        <w:rPr>
          <w:rFonts w:eastAsia="SimSun" w:hint="eastAsia"/>
          <w:sz w:val="24"/>
          <w:szCs w:val="24"/>
          <w:lang w:val="en-US" w:eastAsia="zh-CN"/>
        </w:rPr>
        <w:t>）；</w:t>
      </w:r>
    </w:p>
    <w:p w14:paraId="1D1F2265" w14:textId="77777777"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r w:rsidRPr="00FA1CAF">
        <w:rPr>
          <w:rFonts w:eastAsia="SimSun" w:hint="eastAsia"/>
          <w:sz w:val="24"/>
          <w:szCs w:val="24"/>
          <w:lang w:val="en-US" w:eastAsia="zh-CN"/>
        </w:rPr>
        <w:t>界定关于生物多样性丧失的根本原因和实现</w:t>
      </w:r>
      <w:r w:rsidRPr="00FA1CAF">
        <w:rPr>
          <w:rFonts w:eastAsia="SimSun" w:hint="eastAsia"/>
          <w:sz w:val="24"/>
          <w:szCs w:val="24"/>
          <w:lang w:val="en-US" w:eastAsia="zh-CN"/>
        </w:rPr>
        <w:t>2050</w:t>
      </w:r>
      <w:r w:rsidRPr="00FA1CAF">
        <w:rPr>
          <w:rFonts w:eastAsia="SimSun" w:hint="eastAsia"/>
          <w:sz w:val="24"/>
          <w:szCs w:val="24"/>
          <w:lang w:val="en-US" w:eastAsia="zh-CN"/>
        </w:rPr>
        <w:t>年生物多样性愿景所需的转型变革的决定性因素及各种备选方案的专题评估的范围（项目</w:t>
      </w:r>
      <w:r w:rsidRPr="00FA1CAF">
        <w:rPr>
          <w:rFonts w:eastAsia="SimSun" w:hint="eastAsia"/>
          <w:sz w:val="24"/>
          <w:szCs w:val="24"/>
          <w:lang w:val="en-US" w:eastAsia="zh-CN"/>
        </w:rPr>
        <w:t>7(b)</w:t>
      </w:r>
      <w:r w:rsidRPr="00FA1CAF">
        <w:rPr>
          <w:rFonts w:eastAsia="SimSun" w:hint="eastAsia"/>
          <w:sz w:val="24"/>
          <w:szCs w:val="24"/>
          <w:lang w:val="en-US" w:eastAsia="zh-CN"/>
        </w:rPr>
        <w:t>）；</w:t>
      </w:r>
    </w:p>
    <w:p w14:paraId="4E7737CF" w14:textId="2A9F5565"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r w:rsidRPr="00FA1CAF">
        <w:rPr>
          <w:rFonts w:eastAsia="SimSun" w:hint="eastAsia"/>
          <w:sz w:val="24"/>
          <w:szCs w:val="24"/>
          <w:lang w:val="en-US" w:eastAsia="zh-CN"/>
        </w:rPr>
        <w:t>关于生物多样性和气候变化之间联系的工作以及与</w:t>
      </w:r>
      <w:r w:rsidR="00353119">
        <w:rPr>
          <w:rFonts w:eastAsia="SimSun" w:hint="eastAsia"/>
          <w:sz w:val="24"/>
          <w:szCs w:val="24"/>
          <w:lang w:val="en-US" w:eastAsia="zh-CN"/>
        </w:rPr>
        <w:t>气专委</w:t>
      </w:r>
      <w:r w:rsidRPr="00FA1CAF">
        <w:rPr>
          <w:rFonts w:eastAsia="SimSun" w:hint="eastAsia"/>
          <w:sz w:val="24"/>
          <w:szCs w:val="24"/>
          <w:lang w:val="en-US" w:eastAsia="zh-CN"/>
        </w:rPr>
        <w:t>的合作（项目</w:t>
      </w:r>
      <w:r w:rsidRPr="00FA1CAF">
        <w:rPr>
          <w:rFonts w:eastAsia="SimSun" w:hint="eastAsia"/>
          <w:sz w:val="24"/>
          <w:szCs w:val="24"/>
          <w:lang w:val="en-US" w:eastAsia="zh-CN"/>
        </w:rPr>
        <w:t>7(c)</w:t>
      </w:r>
      <w:r w:rsidRPr="00FA1CAF">
        <w:rPr>
          <w:rFonts w:eastAsia="SimSun" w:hint="eastAsia"/>
          <w:sz w:val="24"/>
          <w:szCs w:val="24"/>
          <w:lang w:val="en-US" w:eastAsia="zh-CN"/>
        </w:rPr>
        <w:t>）；</w:t>
      </w:r>
    </w:p>
    <w:p w14:paraId="4EA4E61A" w14:textId="77777777"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r w:rsidRPr="00FA1CAF">
        <w:rPr>
          <w:rFonts w:eastAsia="SimSun" w:hint="eastAsia"/>
          <w:sz w:val="24"/>
          <w:szCs w:val="24"/>
          <w:lang w:val="en-US" w:eastAsia="zh-CN"/>
        </w:rPr>
        <w:t>建设能力、强化知识基础和支持政策方面的临时工作计划（项目</w:t>
      </w:r>
      <w:r w:rsidRPr="00FA1CAF">
        <w:rPr>
          <w:rFonts w:eastAsia="SimSun" w:hint="eastAsia"/>
          <w:sz w:val="24"/>
          <w:szCs w:val="24"/>
          <w:lang w:val="en-US" w:eastAsia="zh-CN"/>
        </w:rPr>
        <w:t>8</w:t>
      </w:r>
      <w:r w:rsidRPr="00FA1CAF">
        <w:rPr>
          <w:rFonts w:eastAsia="SimSun" w:hint="eastAsia"/>
          <w:sz w:val="24"/>
          <w:szCs w:val="24"/>
          <w:lang w:val="en-US" w:eastAsia="zh-CN"/>
        </w:rPr>
        <w:t>）；</w:t>
      </w:r>
    </w:p>
    <w:p w14:paraId="271C4E7C" w14:textId="1D2757C2" w:rsidR="00FA1CAF" w:rsidRPr="00FA1CAF" w:rsidRDefault="00FA1CAF" w:rsidP="00DF4DB6">
      <w:pPr>
        <w:pStyle w:val="Normalnumber"/>
        <w:numPr>
          <w:ilvl w:val="0"/>
          <w:numId w:val="6"/>
        </w:numPr>
        <w:tabs>
          <w:tab w:val="clear" w:pos="624"/>
          <w:tab w:val="left" w:pos="1742"/>
          <w:tab w:val="left" w:pos="3060"/>
        </w:tabs>
        <w:ind w:left="3060"/>
        <w:jc w:val="both"/>
        <w:rPr>
          <w:rFonts w:eastAsia="SimSun"/>
          <w:sz w:val="24"/>
          <w:szCs w:val="24"/>
          <w:lang w:val="en-US" w:eastAsia="zh-CN"/>
        </w:rPr>
      </w:pPr>
      <w:r w:rsidRPr="00FA1CAF">
        <w:rPr>
          <w:rFonts w:eastAsia="SimSun" w:hint="eastAsia"/>
          <w:sz w:val="24"/>
          <w:szCs w:val="24"/>
          <w:lang w:val="en-US" w:eastAsia="zh-CN"/>
        </w:rPr>
        <w:t>在</w:t>
      </w:r>
      <w:r w:rsidR="0076164F" w:rsidRPr="0076164F">
        <w:rPr>
          <w:rFonts w:eastAsia="SimSun" w:hint="eastAsia"/>
          <w:sz w:val="24"/>
          <w:szCs w:val="24"/>
          <w:lang w:val="en-US" w:eastAsia="zh-CN"/>
        </w:rPr>
        <w:t>落实第一份工作方案结束时对生物多样性平台的审查报告中所提</w:t>
      </w:r>
      <w:r w:rsidR="0076164F">
        <w:rPr>
          <w:rFonts w:eastAsia="SimSun" w:hint="eastAsia"/>
          <w:sz w:val="24"/>
          <w:szCs w:val="24"/>
          <w:lang w:val="en-US" w:eastAsia="zh-CN"/>
        </w:rPr>
        <w:t>的</w:t>
      </w:r>
      <w:r w:rsidRPr="00FA1CAF">
        <w:rPr>
          <w:rFonts w:eastAsia="SimSun" w:hint="eastAsia"/>
          <w:sz w:val="24"/>
          <w:szCs w:val="24"/>
          <w:lang w:val="en-US" w:eastAsia="zh-CN"/>
        </w:rPr>
        <w:t>有关改善平台成效的的各项建议方面取得的进展（项目</w:t>
      </w:r>
      <w:r w:rsidRPr="00FA1CAF">
        <w:rPr>
          <w:rFonts w:eastAsia="SimSun" w:hint="eastAsia"/>
          <w:sz w:val="24"/>
          <w:szCs w:val="24"/>
          <w:lang w:val="en-US" w:eastAsia="zh-CN"/>
        </w:rPr>
        <w:t>9</w:t>
      </w:r>
      <w:r w:rsidRPr="00FA1CAF">
        <w:rPr>
          <w:rFonts w:eastAsia="SimSun" w:hint="eastAsia"/>
          <w:sz w:val="24"/>
          <w:szCs w:val="24"/>
          <w:lang w:val="en-US" w:eastAsia="zh-CN"/>
        </w:rPr>
        <w:t>）；</w:t>
      </w:r>
    </w:p>
    <w:p w14:paraId="03FBB920" w14:textId="77777777" w:rsidR="00FA1CAF" w:rsidRPr="00FA1CAF" w:rsidRDefault="00FA1CAF" w:rsidP="00DF4DB6">
      <w:pPr>
        <w:pStyle w:val="Normalnumber"/>
        <w:numPr>
          <w:ilvl w:val="0"/>
          <w:numId w:val="6"/>
        </w:numPr>
        <w:tabs>
          <w:tab w:val="clear" w:pos="624"/>
          <w:tab w:val="left" w:pos="3060"/>
          <w:tab w:val="left" w:pos="3150"/>
        </w:tabs>
        <w:ind w:left="3060" w:hanging="180"/>
        <w:jc w:val="both"/>
        <w:rPr>
          <w:rFonts w:eastAsia="SimSun"/>
          <w:sz w:val="24"/>
          <w:szCs w:val="24"/>
          <w:lang w:val="en-US" w:eastAsia="zh-CN"/>
        </w:rPr>
      </w:pPr>
      <w:r w:rsidRPr="00FA1CAF">
        <w:rPr>
          <w:rFonts w:eastAsia="SimSun" w:hint="eastAsia"/>
          <w:sz w:val="24"/>
          <w:szCs w:val="24"/>
          <w:lang w:val="en-US" w:eastAsia="zh-CN"/>
        </w:rPr>
        <w:t>关于平台及其秘书处工作的联合国协作伙伴关系安排（项目</w:t>
      </w:r>
      <w:r w:rsidRPr="00FA1CAF">
        <w:rPr>
          <w:rFonts w:eastAsia="SimSun" w:hint="eastAsia"/>
          <w:sz w:val="24"/>
          <w:szCs w:val="24"/>
          <w:lang w:val="en-US" w:eastAsia="zh-CN"/>
        </w:rPr>
        <w:t>11</w:t>
      </w:r>
      <w:r w:rsidRPr="00FA1CAF">
        <w:rPr>
          <w:rFonts w:eastAsia="SimSun" w:hint="eastAsia"/>
          <w:sz w:val="24"/>
          <w:szCs w:val="24"/>
          <w:lang w:val="en-US" w:eastAsia="zh-CN"/>
        </w:rPr>
        <w:t>）。</w:t>
      </w:r>
    </w:p>
    <w:bookmarkEnd w:id="2"/>
    <w:p w14:paraId="6AF9BE70" w14:textId="652B7FA3" w:rsidR="00FA1CAF" w:rsidRPr="00FA1CAF" w:rsidRDefault="00FA1CAF" w:rsidP="00DF4DB6">
      <w:pPr>
        <w:pStyle w:val="Normalnumber"/>
        <w:numPr>
          <w:ilvl w:val="1"/>
          <w:numId w:val="2"/>
        </w:numPr>
        <w:tabs>
          <w:tab w:val="clear" w:pos="624"/>
          <w:tab w:val="left" w:pos="1800"/>
          <w:tab w:val="left" w:pos="2340"/>
        </w:tabs>
        <w:ind w:left="1253" w:firstLine="547"/>
        <w:jc w:val="both"/>
        <w:rPr>
          <w:rFonts w:eastAsia="SimSun"/>
          <w:sz w:val="24"/>
          <w:szCs w:val="24"/>
          <w:lang w:eastAsia="zh-CN"/>
        </w:rPr>
      </w:pPr>
      <w:r w:rsidRPr="00FA1CAF">
        <w:rPr>
          <w:rFonts w:eastAsia="SimSun" w:hint="eastAsia"/>
          <w:sz w:val="24"/>
          <w:szCs w:val="24"/>
          <w:lang w:eastAsia="zh-CN"/>
        </w:rPr>
        <w:lastRenderedPageBreak/>
        <w:t>在一些项目下，建议全体会议只</w:t>
      </w:r>
      <w:r w:rsidR="00EA2807">
        <w:rPr>
          <w:rFonts w:eastAsia="SimSun" w:hint="eastAsia"/>
          <w:sz w:val="24"/>
          <w:szCs w:val="24"/>
          <w:lang w:eastAsia="zh-CN"/>
        </w:rPr>
        <w:t>收取</w:t>
      </w:r>
      <w:r w:rsidRPr="00FA1CAF">
        <w:rPr>
          <w:rFonts w:eastAsia="SimSun" w:hint="eastAsia"/>
          <w:sz w:val="24"/>
          <w:szCs w:val="24"/>
          <w:lang w:eastAsia="zh-CN"/>
        </w:rPr>
        <w:t>进展情况报告，</w:t>
      </w:r>
      <w:r w:rsidR="00F20C54">
        <w:rPr>
          <w:rFonts w:eastAsia="SimSun" w:hint="eastAsia"/>
          <w:sz w:val="24"/>
          <w:szCs w:val="24"/>
          <w:lang w:eastAsia="zh-CN"/>
        </w:rPr>
        <w:t>邀请全体会议</w:t>
      </w:r>
      <w:r w:rsidRPr="00FA1CAF">
        <w:rPr>
          <w:rFonts w:eastAsia="SimSun" w:hint="eastAsia"/>
          <w:sz w:val="24"/>
          <w:szCs w:val="24"/>
          <w:lang w:eastAsia="zh-CN"/>
        </w:rPr>
        <w:t>通过一项程序性决定，并</w:t>
      </w:r>
      <w:r w:rsidR="00FF0C61">
        <w:rPr>
          <w:rFonts w:eastAsia="SimSun" w:hint="eastAsia"/>
          <w:sz w:val="24"/>
          <w:szCs w:val="24"/>
          <w:lang w:eastAsia="zh-CN"/>
        </w:rPr>
        <w:t>把</w:t>
      </w:r>
      <w:r w:rsidRPr="00FA1CAF">
        <w:rPr>
          <w:rFonts w:eastAsia="SimSun" w:hint="eastAsia"/>
          <w:sz w:val="24"/>
          <w:szCs w:val="24"/>
          <w:lang w:eastAsia="zh-CN"/>
        </w:rPr>
        <w:t>对所涉项目的进一步审议推迟到第九届会议进行。这些项目包括：</w:t>
      </w:r>
    </w:p>
    <w:p w14:paraId="0A0BC946" w14:textId="50CC8B9F" w:rsidR="00FA1CAF" w:rsidRPr="00FA1CAF" w:rsidRDefault="00FA1CAF" w:rsidP="00DF4DB6">
      <w:pPr>
        <w:pStyle w:val="Normalnumber"/>
        <w:numPr>
          <w:ilvl w:val="0"/>
          <w:numId w:val="55"/>
        </w:numPr>
        <w:tabs>
          <w:tab w:val="clear" w:pos="624"/>
          <w:tab w:val="left" w:pos="3060"/>
        </w:tabs>
        <w:ind w:left="3060"/>
        <w:jc w:val="both"/>
        <w:rPr>
          <w:rFonts w:eastAsia="SimSun"/>
          <w:sz w:val="24"/>
          <w:szCs w:val="24"/>
          <w:lang w:val="en-US" w:eastAsia="zh-CN"/>
        </w:rPr>
      </w:pPr>
      <w:r w:rsidRPr="00FA1CAF">
        <w:rPr>
          <w:rFonts w:eastAsia="SimSun" w:hint="eastAsia"/>
          <w:sz w:val="24"/>
          <w:szCs w:val="24"/>
          <w:lang w:val="en-US" w:eastAsia="zh-CN"/>
        </w:rPr>
        <w:t>项目</w:t>
      </w:r>
      <w:r w:rsidRPr="00FA1CAF">
        <w:rPr>
          <w:rFonts w:eastAsia="SimSun" w:hint="eastAsia"/>
          <w:sz w:val="24"/>
          <w:szCs w:val="24"/>
          <w:lang w:val="en-US" w:eastAsia="zh-CN"/>
        </w:rPr>
        <w:t>7(c)</w:t>
      </w:r>
      <w:r w:rsidRPr="00FA1CAF">
        <w:rPr>
          <w:rFonts w:eastAsia="SimSun" w:hint="eastAsia"/>
          <w:sz w:val="24"/>
          <w:szCs w:val="24"/>
          <w:lang w:val="en-US" w:eastAsia="zh-CN"/>
        </w:rPr>
        <w:t>（关于生物多样性和气候变化之间联系的工作以及与</w:t>
      </w:r>
      <w:r w:rsidR="00082C2F">
        <w:rPr>
          <w:rFonts w:eastAsia="SimSun" w:hint="eastAsia"/>
          <w:sz w:val="24"/>
          <w:szCs w:val="24"/>
          <w:lang w:val="en-US" w:eastAsia="zh-CN"/>
        </w:rPr>
        <w:t>气专委</w:t>
      </w:r>
      <w:r w:rsidRPr="00FA1CAF">
        <w:rPr>
          <w:rFonts w:eastAsia="SimSun" w:hint="eastAsia"/>
          <w:sz w:val="24"/>
          <w:szCs w:val="24"/>
          <w:lang w:val="en-US" w:eastAsia="zh-CN"/>
        </w:rPr>
        <w:t>的合作）；</w:t>
      </w:r>
    </w:p>
    <w:p w14:paraId="01353C34" w14:textId="77777777" w:rsidR="00FA1CAF" w:rsidRPr="00FA1CAF" w:rsidRDefault="00FA1CAF" w:rsidP="00DF4DB6">
      <w:pPr>
        <w:pStyle w:val="Normalnumber"/>
        <w:numPr>
          <w:ilvl w:val="0"/>
          <w:numId w:val="55"/>
        </w:numPr>
        <w:tabs>
          <w:tab w:val="clear" w:pos="624"/>
          <w:tab w:val="left" w:pos="3060"/>
        </w:tabs>
        <w:ind w:left="3060"/>
        <w:jc w:val="both"/>
        <w:rPr>
          <w:rFonts w:eastAsia="SimSun"/>
          <w:sz w:val="24"/>
          <w:szCs w:val="24"/>
          <w:lang w:val="en-US" w:eastAsia="zh-CN"/>
        </w:rPr>
      </w:pPr>
      <w:r w:rsidRPr="00FA1CAF">
        <w:rPr>
          <w:rFonts w:eastAsia="SimSun" w:hint="eastAsia"/>
          <w:sz w:val="24"/>
          <w:szCs w:val="24"/>
          <w:lang w:val="en-US" w:eastAsia="zh-CN"/>
        </w:rPr>
        <w:t>项目</w:t>
      </w:r>
      <w:r w:rsidRPr="00FA1CAF">
        <w:rPr>
          <w:rFonts w:eastAsia="SimSun" w:hint="eastAsia"/>
          <w:sz w:val="24"/>
          <w:szCs w:val="24"/>
          <w:lang w:val="en-US" w:eastAsia="zh-CN"/>
        </w:rPr>
        <w:t>9</w:t>
      </w:r>
      <w:r w:rsidRPr="00FA1CAF">
        <w:rPr>
          <w:rFonts w:eastAsia="SimSun" w:hint="eastAsia"/>
          <w:sz w:val="24"/>
          <w:szCs w:val="24"/>
          <w:lang w:val="en-US" w:eastAsia="zh-CN"/>
        </w:rPr>
        <w:t>（改善平台的成效）；</w:t>
      </w:r>
    </w:p>
    <w:p w14:paraId="72534C16" w14:textId="124B76E3" w:rsidR="00FA1CAF" w:rsidRPr="00FA1CAF" w:rsidRDefault="00FA1CAF" w:rsidP="00DF4DB6">
      <w:pPr>
        <w:pStyle w:val="Normalnumber"/>
        <w:numPr>
          <w:ilvl w:val="1"/>
          <w:numId w:val="2"/>
        </w:numPr>
        <w:tabs>
          <w:tab w:val="clear" w:pos="624"/>
          <w:tab w:val="left" w:pos="1800"/>
          <w:tab w:val="left" w:pos="2340"/>
        </w:tabs>
        <w:ind w:left="1253" w:firstLine="547"/>
        <w:jc w:val="both"/>
        <w:rPr>
          <w:rFonts w:eastAsia="SimSun"/>
          <w:sz w:val="24"/>
          <w:szCs w:val="24"/>
          <w:lang w:eastAsia="zh-CN"/>
        </w:rPr>
      </w:pPr>
      <w:r w:rsidRPr="00FA1CAF">
        <w:rPr>
          <w:rFonts w:eastAsia="SimSun" w:hint="eastAsia"/>
          <w:sz w:val="24"/>
          <w:szCs w:val="24"/>
          <w:lang w:eastAsia="zh-CN"/>
        </w:rPr>
        <w:t>在项目</w:t>
      </w:r>
      <w:r w:rsidRPr="00FA1CAF">
        <w:rPr>
          <w:rFonts w:eastAsia="SimSun" w:hint="eastAsia"/>
          <w:sz w:val="24"/>
          <w:szCs w:val="24"/>
          <w:lang w:eastAsia="zh-CN"/>
        </w:rPr>
        <w:t>8</w:t>
      </w:r>
      <w:r w:rsidRPr="00FA1CAF">
        <w:rPr>
          <w:rFonts w:eastAsia="SimSun" w:hint="eastAsia"/>
          <w:sz w:val="24"/>
          <w:szCs w:val="24"/>
          <w:lang w:eastAsia="zh-CN"/>
        </w:rPr>
        <w:t>（建设能力、强化知识基础和支持政策）下</w:t>
      </w:r>
      <w:r w:rsidRPr="00EF2F4F">
        <w:rPr>
          <w:rFonts w:eastAsia="SimSun" w:hint="eastAsia"/>
          <w:sz w:val="24"/>
          <w:szCs w:val="24"/>
          <w:lang w:eastAsia="zh-CN"/>
        </w:rPr>
        <w:t>，将请全体会议审批</w:t>
      </w:r>
      <w:r w:rsidRPr="00FA1CAF">
        <w:rPr>
          <w:rFonts w:eastAsia="SimSun" w:hint="eastAsia"/>
          <w:sz w:val="24"/>
          <w:szCs w:val="24"/>
          <w:lang w:eastAsia="zh-CN"/>
        </w:rPr>
        <w:t>2021</w:t>
      </w:r>
      <w:r w:rsidR="009F30D8">
        <w:rPr>
          <w:rFonts w:eastAsia="SimSun" w:hint="eastAsia"/>
          <w:sz w:val="24"/>
          <w:szCs w:val="24"/>
          <w:lang w:eastAsia="zh-CN"/>
        </w:rPr>
        <w:t>-</w:t>
      </w:r>
      <w:r w:rsidRPr="00FA1CAF">
        <w:rPr>
          <w:rFonts w:eastAsia="SimSun" w:hint="eastAsia"/>
          <w:sz w:val="24"/>
          <w:szCs w:val="24"/>
          <w:lang w:eastAsia="zh-CN"/>
        </w:rPr>
        <w:t>2022</w:t>
      </w:r>
      <w:r w:rsidRPr="00FA1CAF">
        <w:rPr>
          <w:rFonts w:eastAsia="SimSun" w:hint="eastAsia"/>
          <w:sz w:val="24"/>
          <w:szCs w:val="24"/>
          <w:lang w:eastAsia="zh-CN"/>
        </w:rPr>
        <w:t>年闭会期间临时工作计划，并</w:t>
      </w:r>
      <w:r w:rsidR="00FF0C61">
        <w:rPr>
          <w:rFonts w:eastAsia="SimSun" w:hint="eastAsia"/>
          <w:sz w:val="24"/>
          <w:szCs w:val="24"/>
          <w:lang w:eastAsia="zh-CN"/>
        </w:rPr>
        <w:t>把</w:t>
      </w:r>
      <w:r w:rsidRPr="00FA1CAF">
        <w:rPr>
          <w:rFonts w:eastAsia="SimSun" w:hint="eastAsia"/>
          <w:sz w:val="24"/>
          <w:szCs w:val="24"/>
          <w:lang w:eastAsia="zh-CN"/>
        </w:rPr>
        <w:t>生物多样性平台</w:t>
      </w:r>
      <w:r w:rsidRPr="00FA1CAF">
        <w:rPr>
          <w:rFonts w:eastAsia="SimSun" w:hint="eastAsia"/>
          <w:sz w:val="24"/>
          <w:szCs w:val="24"/>
          <w:lang w:eastAsia="zh-CN"/>
        </w:rPr>
        <w:t>2030</w:t>
      </w:r>
      <w:r w:rsidRPr="00FA1CAF">
        <w:rPr>
          <w:rFonts w:eastAsia="SimSun" w:hint="eastAsia"/>
          <w:sz w:val="24"/>
          <w:szCs w:val="24"/>
          <w:lang w:eastAsia="zh-CN"/>
        </w:rPr>
        <w:t>年前滚动工作方案目标</w:t>
      </w:r>
      <w:r w:rsidRPr="00FA1CAF">
        <w:rPr>
          <w:rFonts w:eastAsia="SimSun" w:hint="eastAsia"/>
          <w:sz w:val="24"/>
          <w:szCs w:val="24"/>
          <w:lang w:eastAsia="zh-CN"/>
        </w:rPr>
        <w:t>2</w:t>
      </w:r>
      <w:r w:rsidRPr="00FA1CAF">
        <w:rPr>
          <w:rFonts w:eastAsia="SimSun" w:hint="eastAsia"/>
          <w:sz w:val="24"/>
          <w:szCs w:val="24"/>
          <w:lang w:eastAsia="zh-CN"/>
        </w:rPr>
        <w:t>、</w:t>
      </w:r>
      <w:r w:rsidRPr="00FA1CAF">
        <w:rPr>
          <w:rFonts w:eastAsia="SimSun" w:hint="eastAsia"/>
          <w:sz w:val="24"/>
          <w:szCs w:val="24"/>
          <w:lang w:eastAsia="zh-CN"/>
        </w:rPr>
        <w:t>3</w:t>
      </w:r>
      <w:r w:rsidRPr="00FA1CAF">
        <w:rPr>
          <w:rFonts w:eastAsia="SimSun" w:hint="eastAsia"/>
          <w:sz w:val="24"/>
          <w:szCs w:val="24"/>
          <w:lang w:eastAsia="zh-CN"/>
        </w:rPr>
        <w:t>和</w:t>
      </w:r>
      <w:r w:rsidRPr="00FA1CAF">
        <w:rPr>
          <w:rFonts w:eastAsia="SimSun" w:hint="eastAsia"/>
          <w:sz w:val="24"/>
          <w:szCs w:val="24"/>
          <w:lang w:eastAsia="zh-CN"/>
        </w:rPr>
        <w:t>4</w:t>
      </w:r>
      <w:r w:rsidRPr="00FA1CAF">
        <w:rPr>
          <w:rFonts w:eastAsia="SimSun" w:hint="eastAsia"/>
          <w:sz w:val="24"/>
          <w:szCs w:val="24"/>
          <w:lang w:eastAsia="zh-CN"/>
        </w:rPr>
        <w:t>的交付品以及</w:t>
      </w:r>
      <w:r w:rsidRPr="00FA1CAF">
        <w:rPr>
          <w:rFonts w:eastAsia="SimSun" w:hint="eastAsia"/>
          <w:sz w:val="24"/>
          <w:szCs w:val="24"/>
          <w:lang w:eastAsia="zh-CN"/>
        </w:rPr>
        <w:t>2022</w:t>
      </w:r>
      <w:r w:rsidR="009F30D8">
        <w:rPr>
          <w:rFonts w:eastAsia="SimSun" w:hint="eastAsia"/>
          <w:sz w:val="24"/>
          <w:szCs w:val="24"/>
          <w:lang w:eastAsia="zh-CN"/>
        </w:rPr>
        <w:t>-</w:t>
      </w:r>
      <w:r w:rsidRPr="00FA1CAF">
        <w:rPr>
          <w:rFonts w:eastAsia="SimSun" w:hint="eastAsia"/>
          <w:sz w:val="24"/>
          <w:szCs w:val="24"/>
          <w:lang w:eastAsia="zh-CN"/>
        </w:rPr>
        <w:t>2023</w:t>
      </w:r>
      <w:r w:rsidRPr="00FA1CAF">
        <w:rPr>
          <w:rFonts w:eastAsia="SimSun" w:hint="eastAsia"/>
          <w:sz w:val="24"/>
          <w:szCs w:val="24"/>
          <w:lang w:eastAsia="zh-CN"/>
        </w:rPr>
        <w:t>年闭会期间工作计划推迟到第九届会议审议。</w:t>
      </w:r>
    </w:p>
    <w:p w14:paraId="009AE6DA" w14:textId="081B6B71" w:rsidR="00FA1CAF"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本文件附件一中载有关于全体会议可通过何种方式安排其在线工作的提案，附件二载有本届会议的文件清单。上述提案包括说明如何</w:t>
      </w:r>
      <w:r w:rsidR="00C03B80">
        <w:rPr>
          <w:rFonts w:eastAsia="SimSun" w:hint="eastAsia"/>
          <w:sz w:val="24"/>
          <w:szCs w:val="24"/>
          <w:lang w:val="en-US" w:eastAsia="zh-CN"/>
        </w:rPr>
        <w:t>对</w:t>
      </w:r>
      <w:r w:rsidRPr="00FA1CAF">
        <w:rPr>
          <w:rFonts w:eastAsia="SimSun" w:hint="eastAsia"/>
          <w:sz w:val="24"/>
          <w:szCs w:val="24"/>
          <w:lang w:val="en-US" w:eastAsia="zh-CN"/>
        </w:rPr>
        <w:t>全体会议</w:t>
      </w:r>
      <w:r w:rsidR="00FF0C61">
        <w:rPr>
          <w:rFonts w:eastAsia="SimSun" w:hint="eastAsia"/>
          <w:sz w:val="24"/>
          <w:szCs w:val="24"/>
          <w:lang w:val="en-US" w:eastAsia="zh-CN"/>
        </w:rPr>
        <w:t>可能</w:t>
      </w:r>
      <w:r w:rsidRPr="00FA1CAF">
        <w:rPr>
          <w:rFonts w:eastAsia="SimSun" w:hint="eastAsia"/>
          <w:sz w:val="24"/>
          <w:szCs w:val="24"/>
          <w:lang w:val="en-US" w:eastAsia="zh-CN"/>
        </w:rPr>
        <w:t>设立的工作组和联络小组</w:t>
      </w:r>
      <w:r w:rsidR="00C03B80">
        <w:rPr>
          <w:rFonts w:eastAsia="SimSun" w:hint="eastAsia"/>
          <w:sz w:val="24"/>
          <w:szCs w:val="24"/>
          <w:lang w:val="en-US" w:eastAsia="zh-CN"/>
        </w:rPr>
        <w:t>进行</w:t>
      </w:r>
      <w:r w:rsidRPr="00FA1CAF">
        <w:rPr>
          <w:rFonts w:eastAsia="SimSun" w:hint="eastAsia"/>
          <w:sz w:val="24"/>
          <w:szCs w:val="24"/>
          <w:lang w:val="en-US" w:eastAsia="zh-CN"/>
        </w:rPr>
        <w:t>时间和任务</w:t>
      </w:r>
      <w:r w:rsidR="00C03B80">
        <w:rPr>
          <w:rFonts w:eastAsia="SimSun" w:hint="eastAsia"/>
          <w:sz w:val="24"/>
          <w:szCs w:val="24"/>
          <w:lang w:val="en-US" w:eastAsia="zh-CN"/>
        </w:rPr>
        <w:t>的分配</w:t>
      </w:r>
      <w:r w:rsidRPr="00FA1CAF">
        <w:rPr>
          <w:rFonts w:eastAsia="SimSun" w:hint="eastAsia"/>
          <w:sz w:val="24"/>
          <w:szCs w:val="24"/>
          <w:lang w:val="en-US" w:eastAsia="zh-CN"/>
        </w:rPr>
        <w:t>。</w:t>
      </w:r>
    </w:p>
    <w:p w14:paraId="0F9B0141" w14:textId="58BA92F3" w:rsidR="00FB796C" w:rsidRPr="00FA1CAF" w:rsidRDefault="00FA1CAF"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FA1CAF">
        <w:rPr>
          <w:rFonts w:eastAsia="SimSun" w:hint="eastAsia"/>
          <w:sz w:val="24"/>
          <w:szCs w:val="24"/>
          <w:lang w:val="en-US" w:eastAsia="zh-CN"/>
        </w:rPr>
        <w:t>将为附件一开列的所有全体会议和工作组会议提供联合国六种正式语文的同声传译服务。联络小组会议将仅用英文举行</w:t>
      </w:r>
      <w:r w:rsidR="000C5055" w:rsidRPr="000C5055">
        <w:rPr>
          <w:rFonts w:eastAsia="SimSun"/>
          <w:sz w:val="24"/>
          <w:szCs w:val="24"/>
          <w:lang w:val="en-US" w:eastAsia="zh-CN"/>
        </w:rPr>
        <w:t>。</w:t>
      </w:r>
    </w:p>
    <w:p w14:paraId="6050B3E6" w14:textId="6ABD5279" w:rsidR="0063478D" w:rsidRPr="0063478D" w:rsidRDefault="0063478D" w:rsidP="00DF4DB6">
      <w:pPr>
        <w:pStyle w:val="CH3"/>
        <w:tabs>
          <w:tab w:val="clear" w:pos="851"/>
          <w:tab w:val="clear" w:pos="1247"/>
          <w:tab w:val="left" w:pos="1224"/>
        </w:tabs>
        <w:spacing w:before="0"/>
        <w:ind w:left="630" w:right="288" w:firstLine="0"/>
        <w:rPr>
          <w:rFonts w:eastAsia="SimHei"/>
          <w:sz w:val="24"/>
          <w:szCs w:val="24"/>
          <w:lang w:eastAsia="zh-CN"/>
        </w:rPr>
      </w:pPr>
      <w:r>
        <w:rPr>
          <w:rFonts w:eastAsia="SimHei" w:hint="eastAsia"/>
          <w:sz w:val="24"/>
          <w:szCs w:val="24"/>
          <w:lang w:eastAsia="zh-CN"/>
        </w:rPr>
        <w:t>(</w:t>
      </w:r>
      <w:r>
        <w:rPr>
          <w:rFonts w:eastAsia="SimHei"/>
          <w:sz w:val="24"/>
          <w:szCs w:val="24"/>
          <w:lang w:eastAsia="zh-CN"/>
        </w:rPr>
        <w:t>b)</w:t>
      </w:r>
      <w:r>
        <w:rPr>
          <w:rFonts w:eastAsia="SimHei"/>
          <w:sz w:val="24"/>
          <w:szCs w:val="24"/>
          <w:lang w:eastAsia="zh-CN"/>
        </w:rPr>
        <w:tab/>
      </w:r>
      <w:r w:rsidRPr="0063478D">
        <w:rPr>
          <w:rFonts w:eastAsia="SimHei" w:hint="eastAsia"/>
          <w:sz w:val="24"/>
          <w:szCs w:val="24"/>
          <w:lang w:eastAsia="zh-CN"/>
        </w:rPr>
        <w:t>平台成员构成现状</w:t>
      </w:r>
    </w:p>
    <w:p w14:paraId="13126057" w14:textId="77777777"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平台主席将介绍生物多样性平台成员的构成现状。如联合国的任何会员国</w:t>
      </w:r>
      <w:r w:rsidRPr="00185109">
        <w:rPr>
          <w:rFonts w:eastAsia="SimSun" w:hint="eastAsia"/>
          <w:spacing w:val="4"/>
          <w:sz w:val="24"/>
          <w:szCs w:val="24"/>
          <w:lang w:val="en-US" w:eastAsia="zh-CN"/>
        </w:rPr>
        <w:t>有意成为生物多样性平台成员，相关政府部门需向秘书处发出正式信函说明意向。</w:t>
      </w:r>
      <w:r w:rsidRPr="0063478D">
        <w:rPr>
          <w:rFonts w:eastAsia="SimSun" w:hint="eastAsia"/>
          <w:sz w:val="24"/>
          <w:szCs w:val="24"/>
          <w:lang w:val="en-US" w:eastAsia="zh-CN"/>
        </w:rPr>
        <w:t xml:space="preserve"> </w:t>
      </w:r>
    </w:p>
    <w:p w14:paraId="43069EA8" w14:textId="10874B4F" w:rsidR="0063478D" w:rsidRPr="0063478D" w:rsidRDefault="0063478D" w:rsidP="00DF4DB6">
      <w:pPr>
        <w:pStyle w:val="CH3"/>
        <w:tabs>
          <w:tab w:val="clear" w:pos="851"/>
          <w:tab w:val="clear" w:pos="1247"/>
          <w:tab w:val="left" w:pos="630"/>
          <w:tab w:val="left" w:pos="1224"/>
        </w:tabs>
        <w:spacing w:before="0"/>
        <w:ind w:left="630" w:right="288" w:firstLine="0"/>
        <w:rPr>
          <w:rFonts w:eastAsia="SimHei"/>
          <w:sz w:val="24"/>
          <w:szCs w:val="24"/>
          <w:lang w:eastAsia="zh-CN"/>
        </w:rPr>
      </w:pPr>
      <w:r>
        <w:rPr>
          <w:rFonts w:eastAsia="SimHei" w:hint="eastAsia"/>
          <w:sz w:val="24"/>
          <w:szCs w:val="24"/>
          <w:lang w:eastAsia="zh-CN"/>
        </w:rPr>
        <w:t>(</w:t>
      </w:r>
      <w:r>
        <w:rPr>
          <w:rFonts w:eastAsia="SimHei"/>
          <w:sz w:val="24"/>
          <w:szCs w:val="24"/>
          <w:lang w:eastAsia="zh-CN"/>
        </w:rPr>
        <w:t>c)</w:t>
      </w:r>
      <w:r>
        <w:rPr>
          <w:rFonts w:eastAsia="SimHei"/>
          <w:sz w:val="24"/>
          <w:szCs w:val="24"/>
          <w:lang w:eastAsia="zh-CN"/>
        </w:rPr>
        <w:tab/>
      </w:r>
      <w:r w:rsidRPr="0063478D">
        <w:rPr>
          <w:rFonts w:eastAsia="SimHei" w:hint="eastAsia"/>
          <w:sz w:val="24"/>
          <w:szCs w:val="24"/>
          <w:lang w:eastAsia="zh-CN"/>
        </w:rPr>
        <w:t>选举主席团成员</w:t>
      </w:r>
    </w:p>
    <w:p w14:paraId="70015D95" w14:textId="77777777"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2018</w:t>
      </w:r>
      <w:r w:rsidRPr="0063478D">
        <w:rPr>
          <w:rFonts w:eastAsia="SimSun" w:hint="eastAsia"/>
          <w:sz w:val="24"/>
          <w:szCs w:val="24"/>
          <w:lang w:val="en-US" w:eastAsia="zh-CN"/>
        </w:rPr>
        <w:t>年</w:t>
      </w:r>
      <w:r w:rsidRPr="0063478D">
        <w:rPr>
          <w:rFonts w:eastAsia="SimSun" w:hint="eastAsia"/>
          <w:sz w:val="24"/>
          <w:szCs w:val="24"/>
          <w:lang w:val="en-US" w:eastAsia="zh-CN"/>
        </w:rPr>
        <w:t>3</w:t>
      </w:r>
      <w:r w:rsidRPr="0063478D">
        <w:rPr>
          <w:rFonts w:eastAsia="SimSun" w:hint="eastAsia"/>
          <w:sz w:val="24"/>
          <w:szCs w:val="24"/>
          <w:lang w:val="en-US" w:eastAsia="zh-CN"/>
        </w:rPr>
        <w:t>月在哥伦比亚麦德林举行的全体会议第六届会议选举产生了由</w:t>
      </w:r>
      <w:r w:rsidRPr="0063478D">
        <w:rPr>
          <w:rFonts w:eastAsia="SimSun" w:hint="eastAsia"/>
          <w:sz w:val="24"/>
          <w:szCs w:val="24"/>
          <w:lang w:val="en-US" w:eastAsia="zh-CN"/>
        </w:rPr>
        <w:t>25</w:t>
      </w:r>
      <w:r w:rsidRPr="0063478D">
        <w:rPr>
          <w:rFonts w:eastAsia="SimSun" w:hint="eastAsia"/>
          <w:sz w:val="24"/>
          <w:szCs w:val="24"/>
          <w:lang w:val="en-US" w:eastAsia="zh-CN"/>
        </w:rPr>
        <w:t>名成员组成的多学科专家小组。全体会议的会议议事规则第</w:t>
      </w:r>
      <w:r w:rsidRPr="0063478D">
        <w:rPr>
          <w:rFonts w:eastAsia="SimSun" w:hint="eastAsia"/>
          <w:sz w:val="24"/>
          <w:szCs w:val="24"/>
          <w:lang w:val="en-US" w:eastAsia="zh-CN"/>
        </w:rPr>
        <w:t>29</w:t>
      </w:r>
      <w:r w:rsidRPr="0063478D">
        <w:rPr>
          <w:rFonts w:eastAsia="SimSun" w:hint="eastAsia"/>
          <w:sz w:val="24"/>
          <w:szCs w:val="24"/>
          <w:lang w:val="en-US" w:eastAsia="zh-CN"/>
        </w:rPr>
        <w:t>条第</w:t>
      </w:r>
      <w:r w:rsidRPr="0063478D">
        <w:rPr>
          <w:rFonts w:eastAsia="SimSun" w:hint="eastAsia"/>
          <w:sz w:val="24"/>
          <w:szCs w:val="24"/>
          <w:lang w:val="en-US" w:eastAsia="zh-CN"/>
        </w:rPr>
        <w:t>1</w:t>
      </w:r>
      <w:r w:rsidRPr="0063478D">
        <w:rPr>
          <w:rFonts w:eastAsia="SimSun" w:hint="eastAsia"/>
          <w:sz w:val="24"/>
          <w:szCs w:val="24"/>
          <w:lang w:val="en-US" w:eastAsia="zh-CN"/>
        </w:rPr>
        <w:t>款规定，多学科专家小组所有成员的任期均为三年，每个小组成员的任期自其当选的届会结束时开始，在其继任者当选的届会结束时结束。</w:t>
      </w:r>
    </w:p>
    <w:p w14:paraId="7F701310" w14:textId="77777777"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2019</w:t>
      </w:r>
      <w:r w:rsidRPr="0063478D">
        <w:rPr>
          <w:rFonts w:eastAsia="SimSun" w:hint="eastAsia"/>
          <w:sz w:val="24"/>
          <w:szCs w:val="24"/>
          <w:lang w:val="en-US" w:eastAsia="zh-CN"/>
        </w:rPr>
        <w:t>年</w:t>
      </w:r>
      <w:r w:rsidRPr="0063478D">
        <w:rPr>
          <w:rFonts w:eastAsia="SimSun" w:hint="eastAsia"/>
          <w:sz w:val="24"/>
          <w:szCs w:val="24"/>
          <w:lang w:val="en-US" w:eastAsia="zh-CN"/>
        </w:rPr>
        <w:t>4</w:t>
      </w:r>
      <w:r w:rsidRPr="0063478D">
        <w:rPr>
          <w:rFonts w:eastAsia="SimSun" w:hint="eastAsia"/>
          <w:sz w:val="24"/>
          <w:szCs w:val="24"/>
          <w:lang w:val="en-US" w:eastAsia="zh-CN"/>
        </w:rPr>
        <w:t>月和</w:t>
      </w:r>
      <w:r w:rsidRPr="0063478D">
        <w:rPr>
          <w:rFonts w:eastAsia="SimSun" w:hint="eastAsia"/>
          <w:sz w:val="24"/>
          <w:szCs w:val="24"/>
          <w:lang w:val="en-US" w:eastAsia="zh-CN"/>
        </w:rPr>
        <w:t>5</w:t>
      </w:r>
      <w:r w:rsidRPr="0063478D">
        <w:rPr>
          <w:rFonts w:eastAsia="SimSun" w:hint="eastAsia"/>
          <w:sz w:val="24"/>
          <w:szCs w:val="24"/>
          <w:lang w:val="en-US" w:eastAsia="zh-CN"/>
        </w:rPr>
        <w:t>月在巴黎举行的全体会议第七届会议选举产生了主席团，其中包括一名主席、四名副主席和另外五名主席团成员。议事规则第</w:t>
      </w:r>
      <w:r w:rsidRPr="0063478D">
        <w:rPr>
          <w:rFonts w:eastAsia="SimSun" w:hint="eastAsia"/>
          <w:sz w:val="24"/>
          <w:szCs w:val="24"/>
          <w:lang w:val="en-US" w:eastAsia="zh-CN"/>
        </w:rPr>
        <w:t>15</w:t>
      </w:r>
      <w:r w:rsidRPr="0063478D">
        <w:rPr>
          <w:rFonts w:eastAsia="SimSun" w:hint="eastAsia"/>
          <w:sz w:val="24"/>
          <w:szCs w:val="24"/>
          <w:lang w:val="en-US" w:eastAsia="zh-CN"/>
        </w:rPr>
        <w:t>条第</w:t>
      </w:r>
      <w:r w:rsidRPr="0063478D">
        <w:rPr>
          <w:rFonts w:eastAsia="SimSun" w:hint="eastAsia"/>
          <w:sz w:val="24"/>
          <w:szCs w:val="24"/>
          <w:lang w:val="en-US" w:eastAsia="zh-CN"/>
        </w:rPr>
        <w:t>3</w:t>
      </w:r>
      <w:r w:rsidRPr="0063478D">
        <w:rPr>
          <w:rFonts w:eastAsia="SimSun" w:hint="eastAsia"/>
          <w:sz w:val="24"/>
          <w:szCs w:val="24"/>
          <w:lang w:val="en-US" w:eastAsia="zh-CN"/>
        </w:rPr>
        <w:t>款规定，主席团成员任期三年，从其当选的届会结束时开始，在其继任者当选的届会结束时结束。</w:t>
      </w:r>
    </w:p>
    <w:p w14:paraId="0998496C" w14:textId="020DBBD3"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全体会议第七届会议还决定安排在</w:t>
      </w:r>
      <w:r w:rsidRPr="0063478D">
        <w:rPr>
          <w:rFonts w:eastAsia="SimSun" w:hint="eastAsia"/>
          <w:sz w:val="24"/>
          <w:szCs w:val="24"/>
          <w:lang w:val="en-US" w:eastAsia="zh-CN"/>
        </w:rPr>
        <w:t>2021</w:t>
      </w:r>
      <w:r w:rsidRPr="0063478D">
        <w:rPr>
          <w:rFonts w:eastAsia="SimSun" w:hint="eastAsia"/>
          <w:sz w:val="24"/>
          <w:szCs w:val="24"/>
          <w:lang w:val="en-US" w:eastAsia="zh-CN"/>
        </w:rPr>
        <w:t>年</w:t>
      </w:r>
      <w:r w:rsidRPr="0063478D">
        <w:rPr>
          <w:rFonts w:eastAsia="SimSun" w:hint="eastAsia"/>
          <w:sz w:val="24"/>
          <w:szCs w:val="24"/>
          <w:lang w:val="en-US" w:eastAsia="zh-CN"/>
        </w:rPr>
        <w:t>1</w:t>
      </w:r>
      <w:r w:rsidRPr="0063478D">
        <w:rPr>
          <w:rFonts w:eastAsia="SimSun" w:hint="eastAsia"/>
          <w:sz w:val="24"/>
          <w:szCs w:val="24"/>
          <w:lang w:val="en-US" w:eastAsia="zh-CN"/>
        </w:rPr>
        <w:t>月或</w:t>
      </w:r>
      <w:r w:rsidRPr="0063478D">
        <w:rPr>
          <w:rFonts w:eastAsia="SimSun" w:hint="eastAsia"/>
          <w:sz w:val="24"/>
          <w:szCs w:val="24"/>
          <w:lang w:val="en-US" w:eastAsia="zh-CN"/>
        </w:rPr>
        <w:t>2</w:t>
      </w:r>
      <w:r w:rsidRPr="0063478D">
        <w:rPr>
          <w:rFonts w:eastAsia="SimSun" w:hint="eastAsia"/>
          <w:sz w:val="24"/>
          <w:szCs w:val="24"/>
          <w:lang w:val="en-US" w:eastAsia="zh-CN"/>
        </w:rPr>
        <w:t>月举行第八届会议。由于冠</w:t>
      </w:r>
      <w:r w:rsidRPr="00E07F7B">
        <w:rPr>
          <w:rFonts w:eastAsia="SimSun" w:hint="eastAsia"/>
          <w:sz w:val="24"/>
          <w:szCs w:val="24"/>
          <w:lang w:val="en-US" w:eastAsia="zh-CN"/>
        </w:rPr>
        <w:t>状</w:t>
      </w:r>
      <w:r w:rsidR="00DC0D51" w:rsidRPr="00E07F7B">
        <w:rPr>
          <w:rFonts w:eastAsia="SimSun" w:hint="eastAsia"/>
          <w:sz w:val="24"/>
          <w:szCs w:val="24"/>
          <w:lang w:val="en-US" w:eastAsia="zh-CN"/>
        </w:rPr>
        <w:t>病毒</w:t>
      </w:r>
      <w:r w:rsidRPr="00E07F7B">
        <w:rPr>
          <w:rFonts w:eastAsia="SimSun" w:hint="eastAsia"/>
          <w:sz w:val="24"/>
          <w:szCs w:val="24"/>
          <w:lang w:val="en-US" w:eastAsia="zh-CN"/>
        </w:rPr>
        <w:t>病（</w:t>
      </w:r>
      <w:r w:rsidRPr="0063478D">
        <w:rPr>
          <w:rFonts w:eastAsia="SimSun" w:hint="eastAsia"/>
          <w:sz w:val="24"/>
          <w:szCs w:val="24"/>
          <w:lang w:val="en-US" w:eastAsia="zh-CN"/>
        </w:rPr>
        <w:t>COVID-19</w:t>
      </w:r>
      <w:r w:rsidRPr="0063478D">
        <w:rPr>
          <w:rFonts w:eastAsia="SimSun" w:hint="eastAsia"/>
          <w:sz w:val="24"/>
          <w:szCs w:val="24"/>
          <w:lang w:val="en-US" w:eastAsia="zh-CN"/>
        </w:rPr>
        <w:t>）大流行，不得不把该届会议改在</w:t>
      </w:r>
      <w:r w:rsidRPr="0063478D">
        <w:rPr>
          <w:rFonts w:eastAsia="SimSun" w:hint="eastAsia"/>
          <w:sz w:val="24"/>
          <w:szCs w:val="24"/>
          <w:lang w:val="en-US" w:eastAsia="zh-CN"/>
        </w:rPr>
        <w:t>2021</w:t>
      </w:r>
      <w:r w:rsidRPr="0063478D">
        <w:rPr>
          <w:rFonts w:eastAsia="SimSun" w:hint="eastAsia"/>
          <w:sz w:val="24"/>
          <w:szCs w:val="24"/>
          <w:lang w:val="en-US" w:eastAsia="zh-CN"/>
        </w:rPr>
        <w:t>年</w:t>
      </w:r>
      <w:r w:rsidRPr="0063478D">
        <w:rPr>
          <w:rFonts w:eastAsia="SimSun" w:hint="eastAsia"/>
          <w:sz w:val="24"/>
          <w:szCs w:val="24"/>
          <w:lang w:val="en-US" w:eastAsia="zh-CN"/>
        </w:rPr>
        <w:t>6</w:t>
      </w:r>
      <w:r w:rsidRPr="0063478D">
        <w:rPr>
          <w:rFonts w:eastAsia="SimSun" w:hint="eastAsia"/>
          <w:sz w:val="24"/>
          <w:szCs w:val="24"/>
          <w:lang w:val="en-US" w:eastAsia="zh-CN"/>
        </w:rPr>
        <w:t>月举行。因此，举行选举的全体会议之后的三个闭会期间的总长度将超过议事规则规定的三年任期。</w:t>
      </w:r>
    </w:p>
    <w:p w14:paraId="32456A69" w14:textId="1EF58221" w:rsidR="0063478D" w:rsidRPr="0063478D" w:rsidRDefault="0063478D" w:rsidP="00DF4DB6">
      <w:pPr>
        <w:pStyle w:val="Normalnumber"/>
        <w:numPr>
          <w:ilvl w:val="0"/>
          <w:numId w:val="1"/>
        </w:numPr>
        <w:tabs>
          <w:tab w:val="clear" w:pos="624"/>
          <w:tab w:val="left" w:pos="1742"/>
        </w:tabs>
        <w:ind w:left="1253" w:firstLine="0"/>
        <w:jc w:val="both"/>
        <w:rPr>
          <w:rFonts w:eastAsia="SimSun"/>
          <w:sz w:val="24"/>
          <w:szCs w:val="24"/>
          <w:lang w:val="en-US" w:eastAsia="zh-CN"/>
        </w:rPr>
      </w:pPr>
      <w:r w:rsidRPr="0063478D">
        <w:rPr>
          <w:rFonts w:eastAsia="SimSun" w:hint="eastAsia"/>
          <w:sz w:val="24"/>
          <w:szCs w:val="24"/>
          <w:lang w:val="en-US" w:eastAsia="zh-CN"/>
        </w:rPr>
        <w:t>因此，将请全体会议</w:t>
      </w:r>
      <w:r w:rsidR="00EB3BD6">
        <w:rPr>
          <w:rFonts w:eastAsia="SimSun" w:hint="eastAsia"/>
          <w:sz w:val="24"/>
          <w:szCs w:val="24"/>
          <w:lang w:val="en-US" w:eastAsia="zh-CN"/>
        </w:rPr>
        <w:t>在</w:t>
      </w:r>
      <w:r w:rsidR="00EB3BD6" w:rsidRPr="0063478D">
        <w:rPr>
          <w:rFonts w:eastAsia="SimSun" w:hint="eastAsia"/>
          <w:sz w:val="24"/>
          <w:szCs w:val="24"/>
          <w:lang w:val="en-US" w:eastAsia="zh-CN"/>
        </w:rPr>
        <w:t>第八届会议</w:t>
      </w:r>
      <w:r w:rsidR="00EB3BD6">
        <w:rPr>
          <w:rFonts w:eastAsia="SimSun" w:hint="eastAsia"/>
          <w:sz w:val="24"/>
          <w:szCs w:val="24"/>
          <w:lang w:val="en-US" w:eastAsia="zh-CN"/>
        </w:rPr>
        <w:t>上</w:t>
      </w:r>
      <w:r w:rsidRPr="0063478D">
        <w:rPr>
          <w:rFonts w:eastAsia="SimSun" w:hint="eastAsia"/>
          <w:sz w:val="24"/>
          <w:szCs w:val="24"/>
          <w:lang w:val="en-US" w:eastAsia="zh-CN"/>
        </w:rPr>
        <w:t>通过一项程序性决定，绕过议事规则第</w:t>
      </w:r>
      <w:r w:rsidRPr="0063478D">
        <w:rPr>
          <w:rFonts w:eastAsia="SimSun" w:hint="eastAsia"/>
          <w:sz w:val="24"/>
          <w:szCs w:val="24"/>
          <w:lang w:val="en-US" w:eastAsia="zh-CN"/>
        </w:rPr>
        <w:t>15</w:t>
      </w:r>
      <w:r w:rsidRPr="0063478D">
        <w:rPr>
          <w:rFonts w:eastAsia="SimSun" w:hint="eastAsia"/>
          <w:sz w:val="24"/>
          <w:szCs w:val="24"/>
          <w:lang w:val="en-US" w:eastAsia="zh-CN"/>
        </w:rPr>
        <w:t>条和第</w:t>
      </w:r>
      <w:r w:rsidRPr="0063478D">
        <w:rPr>
          <w:rFonts w:eastAsia="SimSun" w:hint="eastAsia"/>
          <w:sz w:val="24"/>
          <w:szCs w:val="24"/>
          <w:lang w:val="en-US" w:eastAsia="zh-CN"/>
        </w:rPr>
        <w:t>29</w:t>
      </w:r>
      <w:r w:rsidRPr="0063478D">
        <w:rPr>
          <w:rFonts w:eastAsia="SimSun" w:hint="eastAsia"/>
          <w:sz w:val="24"/>
          <w:szCs w:val="24"/>
          <w:lang w:val="en-US" w:eastAsia="zh-CN"/>
        </w:rPr>
        <w:t>条，将多学科专家小组现任成员的任期延至全体会议第九届会议结束，将主席团现任成员的任期延至全体会议第十届会议结束。</w:t>
      </w:r>
    </w:p>
    <w:p w14:paraId="2C0FFE23" w14:textId="77777777"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如果主席团或多学科专家小组的任何成员在全体会议第八届会议之前辞职，且全体会议尚未选出候补成员，将请全体会议在本项目下选举一名替补成员。</w:t>
      </w:r>
    </w:p>
    <w:p w14:paraId="7C953CD5" w14:textId="6C8A9ECA" w:rsidR="0063478D" w:rsidRPr="0063478D" w:rsidRDefault="0063478D"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lastRenderedPageBreak/>
        <w:tab/>
      </w:r>
      <w:r w:rsidRPr="0063478D">
        <w:rPr>
          <w:rFonts w:eastAsia="SimHei" w:hint="eastAsia"/>
          <w:sz w:val="28"/>
          <w:szCs w:val="28"/>
          <w:lang w:eastAsia="zh-CN"/>
        </w:rPr>
        <w:t>项目</w:t>
      </w:r>
      <w:r w:rsidRPr="0063478D">
        <w:rPr>
          <w:rFonts w:eastAsia="SimHei" w:hint="eastAsia"/>
          <w:sz w:val="28"/>
          <w:szCs w:val="28"/>
          <w:lang w:eastAsia="zh-CN"/>
        </w:rPr>
        <w:t>3</w:t>
      </w:r>
    </w:p>
    <w:p w14:paraId="044BB975" w14:textId="1CFAA8AA" w:rsidR="0063478D" w:rsidRPr="0063478D" w:rsidRDefault="0063478D"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63478D">
        <w:rPr>
          <w:rFonts w:eastAsia="SimHei" w:hint="eastAsia"/>
          <w:sz w:val="28"/>
          <w:szCs w:val="28"/>
          <w:lang w:eastAsia="zh-CN"/>
        </w:rPr>
        <w:t>接纳观察员</w:t>
      </w:r>
    </w:p>
    <w:p w14:paraId="68167D91" w14:textId="1E2439FF"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平台主席将根据全体会议第七届会议的决定（</w:t>
      </w:r>
      <w:r w:rsidRPr="0063478D">
        <w:rPr>
          <w:rFonts w:eastAsia="SimSun" w:hint="eastAsia"/>
          <w:sz w:val="24"/>
          <w:szCs w:val="24"/>
          <w:lang w:val="en-US" w:eastAsia="zh-CN"/>
        </w:rPr>
        <w:t>IPBES/7/10</w:t>
      </w:r>
      <w:r w:rsidRPr="0063478D">
        <w:rPr>
          <w:rFonts w:eastAsia="SimSun" w:hint="eastAsia"/>
          <w:sz w:val="24"/>
          <w:szCs w:val="24"/>
          <w:lang w:val="en-US" w:eastAsia="zh-CN"/>
        </w:rPr>
        <w:t>，第</w:t>
      </w:r>
      <w:r w:rsidRPr="0063478D">
        <w:rPr>
          <w:rFonts w:eastAsia="SimSun" w:hint="eastAsia"/>
          <w:sz w:val="24"/>
          <w:szCs w:val="24"/>
          <w:lang w:val="en-US" w:eastAsia="zh-CN"/>
        </w:rPr>
        <w:t>29</w:t>
      </w:r>
      <w:r w:rsidRPr="0063478D">
        <w:rPr>
          <w:rFonts w:eastAsia="SimSun" w:hint="eastAsia"/>
          <w:sz w:val="24"/>
          <w:szCs w:val="24"/>
          <w:lang w:val="en-US" w:eastAsia="zh-CN"/>
        </w:rPr>
        <w:t>段），代表主席团提出第八届会议接纳的观察员名单（</w:t>
      </w:r>
      <w:r w:rsidRPr="0063478D">
        <w:rPr>
          <w:rFonts w:eastAsia="SimSun" w:hint="eastAsia"/>
          <w:sz w:val="24"/>
          <w:szCs w:val="24"/>
          <w:lang w:val="en-US" w:eastAsia="zh-CN"/>
        </w:rPr>
        <w:t>IPBES/8/INF/1</w:t>
      </w:r>
      <w:r w:rsidRPr="0063478D">
        <w:rPr>
          <w:rFonts w:eastAsia="SimSun" w:hint="eastAsia"/>
          <w:sz w:val="24"/>
          <w:szCs w:val="24"/>
          <w:lang w:val="en-US" w:eastAsia="zh-CN"/>
        </w:rPr>
        <w:t>）。</w:t>
      </w:r>
      <w:r w:rsidR="007252D1">
        <w:rPr>
          <w:rFonts w:eastAsia="SimSun" w:hint="eastAsia"/>
          <w:sz w:val="24"/>
          <w:szCs w:val="24"/>
          <w:lang w:val="en-US" w:eastAsia="zh-CN"/>
        </w:rPr>
        <w:t>根据</w:t>
      </w:r>
      <w:r w:rsidRPr="0063478D">
        <w:rPr>
          <w:rFonts w:eastAsia="SimSun" w:hint="eastAsia"/>
          <w:sz w:val="24"/>
          <w:szCs w:val="24"/>
          <w:lang w:val="en-US" w:eastAsia="zh-CN"/>
        </w:rPr>
        <w:t>该项决定，第八届会议将沿用全体会议第一届会议报告（</w:t>
      </w:r>
      <w:r w:rsidRPr="0063478D">
        <w:rPr>
          <w:rFonts w:eastAsia="SimSun" w:hint="eastAsia"/>
          <w:sz w:val="24"/>
          <w:szCs w:val="24"/>
          <w:lang w:val="en-US" w:eastAsia="zh-CN"/>
        </w:rPr>
        <w:t>IPBES/1/12</w:t>
      </w:r>
      <w:r w:rsidRPr="0063478D">
        <w:rPr>
          <w:rFonts w:eastAsia="SimSun" w:hint="eastAsia"/>
          <w:sz w:val="24"/>
          <w:szCs w:val="24"/>
          <w:lang w:val="en-US" w:eastAsia="zh-CN"/>
        </w:rPr>
        <w:t>）第</w:t>
      </w:r>
      <w:r w:rsidRPr="0063478D">
        <w:rPr>
          <w:rFonts w:eastAsia="SimSun" w:hint="eastAsia"/>
          <w:sz w:val="24"/>
          <w:szCs w:val="24"/>
          <w:lang w:val="en-US" w:eastAsia="zh-CN"/>
        </w:rPr>
        <w:t>22</w:t>
      </w:r>
      <w:r w:rsidRPr="0063478D">
        <w:rPr>
          <w:rFonts w:eastAsia="SimSun" w:hint="eastAsia"/>
          <w:sz w:val="24"/>
          <w:szCs w:val="24"/>
          <w:lang w:val="en-US" w:eastAsia="zh-CN"/>
        </w:rPr>
        <w:t>段所述、已在第二至第七届会议上采用的接纳观察员出席全体会议届会的临时程序。</w:t>
      </w:r>
    </w:p>
    <w:p w14:paraId="41DC0921" w14:textId="77777777"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全体会议还决定在第八届会议上进一步审议接纳观察员与会的政策和程序草案，该草案载于秘书处关于该事项的说明（</w:t>
      </w:r>
      <w:r w:rsidRPr="0063478D">
        <w:rPr>
          <w:rFonts w:eastAsia="SimSun" w:hint="eastAsia"/>
          <w:sz w:val="24"/>
          <w:szCs w:val="24"/>
          <w:lang w:val="en-US" w:eastAsia="zh-CN"/>
        </w:rPr>
        <w:t>IPBES/8/10</w:t>
      </w:r>
      <w:r w:rsidRPr="0063478D">
        <w:rPr>
          <w:rFonts w:eastAsia="SimSun" w:hint="eastAsia"/>
          <w:sz w:val="24"/>
          <w:szCs w:val="24"/>
          <w:lang w:val="en-US" w:eastAsia="zh-CN"/>
        </w:rPr>
        <w:t>）的附件。</w:t>
      </w:r>
    </w:p>
    <w:p w14:paraId="31570E95" w14:textId="1B6DC09F" w:rsidR="0063478D" w:rsidRPr="0063478D" w:rsidRDefault="0063478D"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63478D">
        <w:rPr>
          <w:rFonts w:eastAsia="SimHei" w:hint="eastAsia"/>
          <w:sz w:val="28"/>
          <w:szCs w:val="28"/>
          <w:lang w:eastAsia="zh-CN"/>
        </w:rPr>
        <w:t>项目</w:t>
      </w:r>
      <w:r w:rsidRPr="0063478D">
        <w:rPr>
          <w:rFonts w:eastAsia="SimHei" w:hint="eastAsia"/>
          <w:sz w:val="28"/>
          <w:szCs w:val="28"/>
          <w:lang w:eastAsia="zh-CN"/>
        </w:rPr>
        <w:t>4</w:t>
      </w:r>
    </w:p>
    <w:p w14:paraId="73D72A90" w14:textId="5C83656F" w:rsidR="0063478D" w:rsidRPr="0063478D" w:rsidRDefault="0063478D"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63478D">
        <w:rPr>
          <w:rFonts w:eastAsia="SimHei" w:hint="eastAsia"/>
          <w:sz w:val="28"/>
          <w:szCs w:val="28"/>
          <w:lang w:eastAsia="zh-CN"/>
        </w:rPr>
        <w:t>与会代表的全权证书</w:t>
      </w:r>
    </w:p>
    <w:p w14:paraId="2088DE9C" w14:textId="77777777"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邀请平台所有成员国充分与会。根据议事规则第</w:t>
      </w:r>
      <w:r w:rsidRPr="0063478D">
        <w:rPr>
          <w:rFonts w:eastAsia="SimSun" w:hint="eastAsia"/>
          <w:sz w:val="24"/>
          <w:szCs w:val="24"/>
          <w:lang w:val="en-US" w:eastAsia="zh-CN"/>
        </w:rPr>
        <w:t>11</w:t>
      </w:r>
      <w:r w:rsidRPr="0063478D">
        <w:rPr>
          <w:rFonts w:eastAsia="SimSun" w:hint="eastAsia"/>
          <w:sz w:val="24"/>
          <w:szCs w:val="24"/>
          <w:lang w:val="en-US" w:eastAsia="zh-CN"/>
        </w:rPr>
        <w:t>条，生物多样性平台每个成员可派一个代表团出席会议，代表团由一名团长和可能需要的其他委任代表、副代表和顾问人员组成。</w:t>
      </w:r>
    </w:p>
    <w:p w14:paraId="3DD0C9BC" w14:textId="7F4719DC"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按照议事规则第</w:t>
      </w:r>
      <w:r w:rsidRPr="0063478D">
        <w:rPr>
          <w:rFonts w:eastAsia="SimSun" w:hint="eastAsia"/>
          <w:sz w:val="24"/>
          <w:szCs w:val="24"/>
          <w:lang w:val="en-US" w:eastAsia="zh-CN"/>
        </w:rPr>
        <w:t>12</w:t>
      </w:r>
      <w:r w:rsidRPr="0063478D">
        <w:rPr>
          <w:rFonts w:eastAsia="SimSun" w:hint="eastAsia"/>
          <w:sz w:val="24"/>
          <w:szCs w:val="24"/>
          <w:lang w:val="en-US" w:eastAsia="zh-CN"/>
        </w:rPr>
        <w:t>条，</w:t>
      </w:r>
      <w:r w:rsidR="00FF0C61" w:rsidRPr="0063478D">
        <w:rPr>
          <w:rFonts w:eastAsia="SimSun" w:hint="eastAsia"/>
          <w:sz w:val="24"/>
          <w:szCs w:val="24"/>
          <w:lang w:val="en-US" w:eastAsia="zh-CN"/>
        </w:rPr>
        <w:t>应向秘书处提交</w:t>
      </w:r>
      <w:r w:rsidR="00774560">
        <w:rPr>
          <w:rFonts w:eastAsia="SimSun" w:hint="eastAsia"/>
          <w:sz w:val="24"/>
          <w:szCs w:val="24"/>
          <w:lang w:val="en-US" w:eastAsia="zh-CN"/>
        </w:rPr>
        <w:t>由</w:t>
      </w:r>
      <w:r w:rsidRPr="0063478D">
        <w:rPr>
          <w:rFonts w:eastAsia="SimSun" w:hint="eastAsia"/>
          <w:sz w:val="24"/>
          <w:szCs w:val="24"/>
          <w:lang w:val="en-US" w:eastAsia="zh-CN"/>
        </w:rPr>
        <w:t>国家元首、政府首脑或外交部长或其代表按各自国家的政策和法律签发的生物多样性平台成员国与会代表的全权证书，提交时间应尽量不晚于会议开幕后</w:t>
      </w:r>
      <w:r w:rsidRPr="0063478D">
        <w:rPr>
          <w:rFonts w:eastAsia="SimSun" w:hint="eastAsia"/>
          <w:sz w:val="24"/>
          <w:szCs w:val="24"/>
          <w:lang w:val="en-US" w:eastAsia="zh-CN"/>
        </w:rPr>
        <w:t>24</w:t>
      </w:r>
      <w:r w:rsidRPr="0063478D">
        <w:rPr>
          <w:rFonts w:eastAsia="SimSun" w:hint="eastAsia"/>
          <w:sz w:val="24"/>
          <w:szCs w:val="24"/>
          <w:lang w:val="en-US" w:eastAsia="zh-CN"/>
        </w:rPr>
        <w:t>小时。这些全权证书是代表们在会上参与通过决定所必需的。应于</w:t>
      </w:r>
      <w:r w:rsidRPr="0063478D">
        <w:rPr>
          <w:rFonts w:eastAsia="SimSun" w:hint="eastAsia"/>
          <w:sz w:val="24"/>
          <w:szCs w:val="24"/>
          <w:lang w:val="en-US" w:eastAsia="zh-CN"/>
        </w:rPr>
        <w:t>2021</w:t>
      </w:r>
      <w:r w:rsidRPr="0063478D">
        <w:rPr>
          <w:rFonts w:eastAsia="SimSun" w:hint="eastAsia"/>
          <w:sz w:val="24"/>
          <w:szCs w:val="24"/>
          <w:lang w:val="en-US" w:eastAsia="zh-CN"/>
        </w:rPr>
        <w:t>年</w:t>
      </w:r>
      <w:r w:rsidRPr="0063478D">
        <w:rPr>
          <w:rFonts w:eastAsia="SimSun" w:hint="eastAsia"/>
          <w:sz w:val="24"/>
          <w:szCs w:val="24"/>
          <w:lang w:val="en-US" w:eastAsia="zh-CN"/>
        </w:rPr>
        <w:t>6</w:t>
      </w:r>
      <w:r w:rsidRPr="0063478D">
        <w:rPr>
          <w:rFonts w:eastAsia="SimSun" w:hint="eastAsia"/>
          <w:sz w:val="24"/>
          <w:szCs w:val="24"/>
          <w:lang w:val="en-US" w:eastAsia="zh-CN"/>
        </w:rPr>
        <w:t>月</w:t>
      </w:r>
      <w:r w:rsidRPr="0063478D">
        <w:rPr>
          <w:rFonts w:eastAsia="SimSun" w:hint="eastAsia"/>
          <w:sz w:val="24"/>
          <w:szCs w:val="24"/>
          <w:lang w:val="en-US" w:eastAsia="zh-CN"/>
        </w:rPr>
        <w:t>9</w:t>
      </w:r>
      <w:r w:rsidRPr="0063478D">
        <w:rPr>
          <w:rFonts w:eastAsia="SimSun" w:hint="eastAsia"/>
          <w:sz w:val="24"/>
          <w:szCs w:val="24"/>
          <w:lang w:val="en-US" w:eastAsia="zh-CN"/>
        </w:rPr>
        <w:t>日之前通过在线平台</w:t>
      </w:r>
      <w:r w:rsidRPr="0063478D">
        <w:rPr>
          <w:rFonts w:eastAsia="SimSun" w:hint="eastAsia"/>
          <w:sz w:val="24"/>
          <w:szCs w:val="24"/>
          <w:lang w:val="en-US" w:eastAsia="zh-CN"/>
        </w:rPr>
        <w:t>https://ipbes.net/ipbes-8/nomination-letters-and-credentials</w:t>
      </w:r>
      <w:r w:rsidRPr="0063478D">
        <w:rPr>
          <w:rFonts w:eastAsia="SimSun" w:hint="eastAsia"/>
          <w:sz w:val="24"/>
          <w:szCs w:val="24"/>
          <w:lang w:val="en-US" w:eastAsia="zh-CN"/>
        </w:rPr>
        <w:t>提交全权证书的扫描件以及包含生物多样性平台第八届会议的代表姓名的其他函件</w:t>
      </w:r>
      <w:r w:rsidR="008732F6">
        <w:rPr>
          <w:rFonts w:eastAsia="SimSun" w:hint="eastAsia"/>
          <w:sz w:val="24"/>
          <w:szCs w:val="24"/>
          <w:lang w:val="en-US" w:eastAsia="zh-CN"/>
        </w:rPr>
        <w:t>（</w:t>
      </w:r>
      <w:r w:rsidRPr="0063478D">
        <w:rPr>
          <w:rFonts w:eastAsia="SimSun" w:hint="eastAsia"/>
          <w:sz w:val="24"/>
          <w:szCs w:val="24"/>
          <w:lang w:val="en-US" w:eastAsia="zh-CN"/>
        </w:rPr>
        <w:t>如信件和普通</w:t>
      </w:r>
      <w:r w:rsidRPr="00E07F7B">
        <w:rPr>
          <w:rFonts w:eastAsia="SimSun" w:hint="eastAsia"/>
          <w:spacing w:val="4"/>
          <w:sz w:val="24"/>
          <w:szCs w:val="24"/>
          <w:lang w:val="en-US" w:eastAsia="zh-CN"/>
        </w:rPr>
        <w:t>照会</w:t>
      </w:r>
      <w:r w:rsidR="008732F6" w:rsidRPr="00E07F7B">
        <w:rPr>
          <w:rFonts w:eastAsia="SimSun" w:hint="eastAsia"/>
          <w:spacing w:val="4"/>
          <w:sz w:val="24"/>
          <w:szCs w:val="24"/>
          <w:lang w:val="en-US" w:eastAsia="zh-CN"/>
        </w:rPr>
        <w:t>）</w:t>
      </w:r>
      <w:r w:rsidRPr="00E07F7B">
        <w:rPr>
          <w:rFonts w:eastAsia="SimSun" w:hint="eastAsia"/>
          <w:spacing w:val="4"/>
          <w:sz w:val="24"/>
          <w:szCs w:val="24"/>
          <w:lang w:val="en-US" w:eastAsia="zh-CN"/>
        </w:rPr>
        <w:t>的扫描件。虽然通常应向生物多样性平台秘书处提交全权证书的原件</w:t>
      </w:r>
      <w:r w:rsidRPr="0063478D">
        <w:rPr>
          <w:rFonts w:eastAsia="SimSun" w:hint="eastAsia"/>
          <w:sz w:val="24"/>
          <w:szCs w:val="24"/>
          <w:lang w:val="en-US" w:eastAsia="zh-CN"/>
        </w:rPr>
        <w:t>，但由于全体会议第八届会议是在线举行，平台秘书处在另行通知之前无法收取原件。</w:t>
      </w:r>
    </w:p>
    <w:p w14:paraId="0DD7FA95" w14:textId="65B81A4F"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根据议事规则第</w:t>
      </w:r>
      <w:r w:rsidRPr="0063478D">
        <w:rPr>
          <w:rFonts w:eastAsia="SimSun" w:hint="eastAsia"/>
          <w:sz w:val="24"/>
          <w:szCs w:val="24"/>
          <w:lang w:val="en-US" w:eastAsia="zh-CN"/>
        </w:rPr>
        <w:t>13</w:t>
      </w:r>
      <w:r w:rsidRPr="0063478D">
        <w:rPr>
          <w:rFonts w:eastAsia="SimSun" w:hint="eastAsia"/>
          <w:sz w:val="24"/>
          <w:szCs w:val="24"/>
          <w:lang w:val="en-US" w:eastAsia="zh-CN"/>
        </w:rPr>
        <w:t>条，生物多样性平台成员代表的全权证书将由主席团进行审查，主席团随后将就此向全体会议提交一份报告。主席团将在通过任何决定之前于</w:t>
      </w:r>
      <w:r w:rsidRPr="0063478D">
        <w:rPr>
          <w:rFonts w:eastAsia="SimSun" w:hint="eastAsia"/>
          <w:sz w:val="24"/>
          <w:szCs w:val="24"/>
          <w:lang w:val="en-US" w:eastAsia="zh-CN"/>
        </w:rPr>
        <w:t>2021</w:t>
      </w:r>
      <w:r w:rsidRPr="0063478D">
        <w:rPr>
          <w:rFonts w:eastAsia="SimSun" w:hint="eastAsia"/>
          <w:sz w:val="24"/>
          <w:szCs w:val="24"/>
          <w:lang w:val="en-US" w:eastAsia="zh-CN"/>
        </w:rPr>
        <w:t>年</w:t>
      </w:r>
      <w:r w:rsidRPr="0063478D">
        <w:rPr>
          <w:rFonts w:eastAsia="SimSun" w:hint="eastAsia"/>
          <w:sz w:val="24"/>
          <w:szCs w:val="24"/>
          <w:lang w:val="en-US" w:eastAsia="zh-CN"/>
        </w:rPr>
        <w:t>6</w:t>
      </w:r>
      <w:r w:rsidRPr="0063478D">
        <w:rPr>
          <w:rFonts w:eastAsia="SimSun" w:hint="eastAsia"/>
          <w:sz w:val="24"/>
          <w:szCs w:val="24"/>
          <w:lang w:val="en-US" w:eastAsia="zh-CN"/>
        </w:rPr>
        <w:t>月</w:t>
      </w:r>
      <w:r w:rsidRPr="0063478D">
        <w:rPr>
          <w:rFonts w:eastAsia="SimSun" w:hint="eastAsia"/>
          <w:sz w:val="24"/>
          <w:szCs w:val="24"/>
          <w:lang w:val="en-US" w:eastAsia="zh-CN"/>
        </w:rPr>
        <w:t>14</w:t>
      </w:r>
      <w:r w:rsidRPr="0063478D">
        <w:rPr>
          <w:rFonts w:eastAsia="SimSun" w:hint="eastAsia"/>
          <w:sz w:val="24"/>
          <w:szCs w:val="24"/>
          <w:lang w:val="en-US" w:eastAsia="zh-CN"/>
        </w:rPr>
        <w:t>日星期一报告其审查结果。</w:t>
      </w:r>
    </w:p>
    <w:p w14:paraId="31B4CBF8" w14:textId="4CA707EC" w:rsidR="0063478D" w:rsidRPr="0063478D" w:rsidRDefault="0063478D"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63478D">
        <w:rPr>
          <w:rFonts w:eastAsia="SimHei" w:hint="eastAsia"/>
          <w:sz w:val="28"/>
          <w:szCs w:val="28"/>
          <w:lang w:eastAsia="zh-CN"/>
        </w:rPr>
        <w:t>项目</w:t>
      </w:r>
      <w:r w:rsidRPr="0063478D">
        <w:rPr>
          <w:rFonts w:eastAsia="SimHei" w:hint="eastAsia"/>
          <w:sz w:val="28"/>
          <w:szCs w:val="28"/>
          <w:lang w:eastAsia="zh-CN"/>
        </w:rPr>
        <w:t>5</w:t>
      </w:r>
    </w:p>
    <w:p w14:paraId="0001B886" w14:textId="3EE7CB31" w:rsidR="0063478D" w:rsidRPr="0063478D" w:rsidRDefault="0063478D"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63478D">
        <w:rPr>
          <w:rFonts w:eastAsia="SimHei" w:hint="eastAsia"/>
          <w:sz w:val="28"/>
          <w:szCs w:val="28"/>
          <w:lang w:eastAsia="zh-CN"/>
        </w:rPr>
        <w:t>执行秘书关于</w:t>
      </w:r>
      <w:r w:rsidRPr="0063478D">
        <w:rPr>
          <w:rFonts w:eastAsia="SimHei" w:hint="eastAsia"/>
          <w:sz w:val="28"/>
          <w:szCs w:val="28"/>
          <w:lang w:eastAsia="zh-CN"/>
        </w:rPr>
        <w:t>2030</w:t>
      </w:r>
      <w:r w:rsidRPr="0063478D">
        <w:rPr>
          <w:rFonts w:eastAsia="SimHei" w:hint="eastAsia"/>
          <w:sz w:val="28"/>
          <w:szCs w:val="28"/>
          <w:lang w:eastAsia="zh-CN"/>
        </w:rPr>
        <w:t>年前滚动工作方案执行进展情况的报告</w:t>
      </w:r>
    </w:p>
    <w:p w14:paraId="5D108E79" w14:textId="505327A0"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根据关于平台</w:t>
      </w:r>
      <w:r w:rsidRPr="0063478D">
        <w:rPr>
          <w:rFonts w:eastAsia="SimSun" w:hint="eastAsia"/>
          <w:sz w:val="24"/>
          <w:szCs w:val="24"/>
          <w:lang w:val="en-US" w:eastAsia="zh-CN"/>
        </w:rPr>
        <w:t>2030</w:t>
      </w:r>
      <w:r w:rsidRPr="0063478D">
        <w:rPr>
          <w:rFonts w:eastAsia="SimSun" w:hint="eastAsia"/>
          <w:sz w:val="24"/>
          <w:szCs w:val="24"/>
          <w:lang w:val="en-US" w:eastAsia="zh-CN"/>
        </w:rPr>
        <w:t>年前滚动工作方案执行</w:t>
      </w:r>
      <w:r w:rsidR="00FF0C61" w:rsidRPr="00EF2F4F">
        <w:rPr>
          <w:rFonts w:eastAsia="SimSun" w:hint="eastAsia"/>
          <w:sz w:val="24"/>
          <w:szCs w:val="24"/>
          <w:lang w:val="en-US" w:eastAsia="zh-CN"/>
        </w:rPr>
        <w:t>问题</w:t>
      </w:r>
      <w:r w:rsidRPr="00EF2F4F">
        <w:rPr>
          <w:rFonts w:eastAsia="SimSun" w:hint="eastAsia"/>
          <w:sz w:val="24"/>
          <w:szCs w:val="24"/>
          <w:lang w:val="en-US" w:eastAsia="zh-CN"/>
        </w:rPr>
        <w:t>的</w:t>
      </w:r>
      <w:r w:rsidRPr="0063478D">
        <w:rPr>
          <w:rFonts w:eastAsia="SimSun" w:hint="eastAsia"/>
          <w:sz w:val="24"/>
          <w:szCs w:val="24"/>
          <w:lang w:val="en-US" w:eastAsia="zh-CN"/>
        </w:rPr>
        <w:t>IPBES-7/1</w:t>
      </w:r>
      <w:r w:rsidRPr="0063478D">
        <w:rPr>
          <w:rFonts w:eastAsia="SimSun" w:hint="eastAsia"/>
          <w:sz w:val="24"/>
          <w:szCs w:val="24"/>
          <w:lang w:val="en-US" w:eastAsia="zh-CN"/>
        </w:rPr>
        <w:t>号决定第一</w:t>
      </w:r>
      <w:r w:rsidR="00924683">
        <w:rPr>
          <w:rFonts w:eastAsia="SimSun" w:hint="eastAsia"/>
          <w:sz w:val="24"/>
          <w:szCs w:val="24"/>
          <w:lang w:val="en-US" w:eastAsia="zh-CN"/>
        </w:rPr>
        <w:t>节</w:t>
      </w:r>
      <w:r w:rsidRPr="0063478D">
        <w:rPr>
          <w:rFonts w:eastAsia="SimSun" w:hint="eastAsia"/>
          <w:sz w:val="24"/>
          <w:szCs w:val="24"/>
          <w:lang w:val="en-US" w:eastAsia="zh-CN"/>
        </w:rPr>
        <w:t>，执行秘书与多学科专家小组和主席团协商，编写了关于</w:t>
      </w:r>
      <w:r w:rsidRPr="0063478D">
        <w:rPr>
          <w:rFonts w:eastAsia="SimSun" w:hint="eastAsia"/>
          <w:sz w:val="24"/>
          <w:szCs w:val="24"/>
          <w:lang w:val="en-US" w:eastAsia="zh-CN"/>
        </w:rPr>
        <w:t>2030</w:t>
      </w:r>
      <w:r w:rsidRPr="0063478D">
        <w:rPr>
          <w:rFonts w:eastAsia="SimSun" w:hint="eastAsia"/>
          <w:sz w:val="24"/>
          <w:szCs w:val="24"/>
          <w:lang w:val="en-US" w:eastAsia="zh-CN"/>
        </w:rPr>
        <w:t>年前滚动工作方案执行情况的报告（</w:t>
      </w:r>
      <w:r w:rsidRPr="0063478D">
        <w:rPr>
          <w:rFonts w:eastAsia="SimSun" w:hint="eastAsia"/>
          <w:sz w:val="24"/>
          <w:szCs w:val="24"/>
          <w:lang w:val="en-US" w:eastAsia="zh-CN"/>
        </w:rPr>
        <w:t>IPBES/8/2</w:t>
      </w:r>
      <w:r w:rsidRPr="0063478D">
        <w:rPr>
          <w:rFonts w:eastAsia="SimSun" w:hint="eastAsia"/>
          <w:sz w:val="24"/>
          <w:szCs w:val="24"/>
          <w:lang w:val="en-US" w:eastAsia="zh-CN"/>
        </w:rPr>
        <w:t>），供全体会议审议。该报告提供全面信息，介绍了工作方案执行情况的</w:t>
      </w:r>
      <w:r w:rsidR="008732F6">
        <w:rPr>
          <w:rFonts w:eastAsia="SimSun" w:hint="eastAsia"/>
          <w:sz w:val="24"/>
          <w:szCs w:val="24"/>
          <w:lang w:val="en-US" w:eastAsia="zh-CN"/>
        </w:rPr>
        <w:t>各个</w:t>
      </w:r>
      <w:r w:rsidRPr="0063478D">
        <w:rPr>
          <w:rFonts w:eastAsia="SimSun" w:hint="eastAsia"/>
          <w:sz w:val="24"/>
          <w:szCs w:val="24"/>
          <w:lang w:val="en-US" w:eastAsia="zh-CN"/>
        </w:rPr>
        <w:t>方面。</w:t>
      </w:r>
    </w:p>
    <w:p w14:paraId="5F368EB9" w14:textId="77777777" w:rsidR="0063478D" w:rsidRPr="0063478D" w:rsidRDefault="0063478D"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63478D">
        <w:rPr>
          <w:rFonts w:eastAsia="SimSun" w:hint="eastAsia"/>
          <w:sz w:val="24"/>
          <w:szCs w:val="24"/>
          <w:lang w:val="en-US" w:eastAsia="zh-CN"/>
        </w:rPr>
        <w:t>全体会议不妨对报告和有关文件所载信息表示欢迎，这些信息包括：</w:t>
      </w:r>
    </w:p>
    <w:p w14:paraId="4B0E43F2" w14:textId="1C92F497" w:rsidR="0063478D" w:rsidRPr="0063478D" w:rsidRDefault="0063478D" w:rsidP="00DF4DB6">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63478D">
        <w:rPr>
          <w:rFonts w:eastAsia="SimSun" w:hint="eastAsia"/>
          <w:sz w:val="24"/>
          <w:szCs w:val="24"/>
          <w:lang w:eastAsia="zh-CN"/>
        </w:rPr>
        <w:t>关于为落实对工作方案的执行工作提供的技术支持所做</w:t>
      </w:r>
      <w:r w:rsidR="00FF0C61">
        <w:rPr>
          <w:rFonts w:eastAsia="SimSun" w:hint="eastAsia"/>
          <w:sz w:val="24"/>
          <w:szCs w:val="24"/>
          <w:lang w:eastAsia="zh-CN"/>
        </w:rPr>
        <w:t>机制</w:t>
      </w:r>
      <w:r w:rsidRPr="0063478D">
        <w:rPr>
          <w:rFonts w:eastAsia="SimSun" w:hint="eastAsia"/>
          <w:sz w:val="24"/>
          <w:szCs w:val="24"/>
          <w:lang w:eastAsia="zh-CN"/>
        </w:rPr>
        <w:t>安排的信息（</w:t>
      </w:r>
      <w:r w:rsidRPr="0063478D">
        <w:rPr>
          <w:rFonts w:eastAsia="SimSun" w:hint="eastAsia"/>
          <w:sz w:val="24"/>
          <w:szCs w:val="24"/>
          <w:lang w:eastAsia="zh-CN"/>
        </w:rPr>
        <w:t>IPBES/8/INF/2</w:t>
      </w:r>
      <w:r w:rsidRPr="0063478D">
        <w:rPr>
          <w:rFonts w:eastAsia="SimSun" w:hint="eastAsia"/>
          <w:sz w:val="24"/>
          <w:szCs w:val="24"/>
          <w:lang w:eastAsia="zh-CN"/>
        </w:rPr>
        <w:t>）；</w:t>
      </w:r>
    </w:p>
    <w:p w14:paraId="7D51749A" w14:textId="2D905011" w:rsidR="0063478D" w:rsidRPr="0063478D" w:rsidRDefault="0063478D" w:rsidP="00DF4DB6">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63478D">
        <w:rPr>
          <w:rFonts w:eastAsia="SimSun" w:hint="eastAsia"/>
          <w:sz w:val="24"/>
          <w:szCs w:val="24"/>
          <w:lang w:eastAsia="zh-CN"/>
        </w:rPr>
        <w:t>与知识评估方面的工作有关的信息，其中包括：一份关于根据</w:t>
      </w:r>
      <w:r w:rsidRPr="0063478D">
        <w:rPr>
          <w:rFonts w:eastAsia="SimSun" w:hint="eastAsia"/>
          <w:sz w:val="24"/>
          <w:szCs w:val="24"/>
          <w:lang w:eastAsia="zh-CN"/>
        </w:rPr>
        <w:t>IPBES-6/1</w:t>
      </w:r>
      <w:r w:rsidRPr="0063478D">
        <w:rPr>
          <w:rFonts w:eastAsia="SimSun" w:hint="eastAsia"/>
          <w:sz w:val="24"/>
          <w:szCs w:val="24"/>
          <w:lang w:eastAsia="zh-CN"/>
        </w:rPr>
        <w:t>号决定第五节第</w:t>
      </w:r>
      <w:r w:rsidRPr="0063478D">
        <w:rPr>
          <w:rFonts w:eastAsia="SimSun" w:hint="eastAsia"/>
          <w:sz w:val="24"/>
          <w:szCs w:val="24"/>
          <w:lang w:eastAsia="zh-CN"/>
        </w:rPr>
        <w:t>2</w:t>
      </w:r>
      <w:r w:rsidRPr="0063478D">
        <w:rPr>
          <w:rFonts w:eastAsia="SimSun" w:hint="eastAsia"/>
          <w:sz w:val="24"/>
          <w:szCs w:val="24"/>
          <w:lang w:eastAsia="zh-CN"/>
        </w:rPr>
        <w:t>和第</w:t>
      </w:r>
      <w:r w:rsidRPr="0063478D">
        <w:rPr>
          <w:rFonts w:eastAsia="SimSun" w:hint="eastAsia"/>
          <w:sz w:val="24"/>
          <w:szCs w:val="24"/>
          <w:lang w:eastAsia="zh-CN"/>
        </w:rPr>
        <w:t>3</w:t>
      </w:r>
      <w:r w:rsidRPr="0063478D">
        <w:rPr>
          <w:rFonts w:eastAsia="SimSun" w:hint="eastAsia"/>
          <w:sz w:val="24"/>
          <w:szCs w:val="24"/>
          <w:lang w:eastAsia="zh-CN"/>
        </w:rPr>
        <w:t>段以及第六节第</w:t>
      </w:r>
      <w:r w:rsidRPr="0063478D">
        <w:rPr>
          <w:rFonts w:eastAsia="SimSun" w:hint="eastAsia"/>
          <w:sz w:val="24"/>
          <w:szCs w:val="24"/>
          <w:lang w:eastAsia="zh-CN"/>
        </w:rPr>
        <w:t>3</w:t>
      </w:r>
      <w:r w:rsidRPr="0063478D">
        <w:rPr>
          <w:rFonts w:eastAsia="SimSun" w:hint="eastAsia"/>
          <w:sz w:val="24"/>
          <w:szCs w:val="24"/>
          <w:lang w:eastAsia="zh-CN"/>
        </w:rPr>
        <w:t>段进行野生物种可持续利用评估、外来入侵物种评估以及自然及其惠益所具多重价值之多元概念化评估</w:t>
      </w:r>
      <w:r w:rsidRPr="00F83D57">
        <w:rPr>
          <w:rFonts w:eastAsia="SimSun" w:hint="eastAsia"/>
          <w:spacing w:val="6"/>
          <w:sz w:val="24"/>
          <w:szCs w:val="24"/>
          <w:lang w:eastAsia="zh-CN"/>
        </w:rPr>
        <w:t>（价值评估）的进展情况报告（见</w:t>
      </w:r>
      <w:r w:rsidRPr="00F83D57">
        <w:rPr>
          <w:rFonts w:eastAsia="SimSun" w:hint="eastAsia"/>
          <w:spacing w:val="6"/>
          <w:sz w:val="24"/>
          <w:szCs w:val="24"/>
          <w:lang w:eastAsia="zh-CN"/>
        </w:rPr>
        <w:t>IPBES/8/INF/3</w:t>
      </w:r>
      <w:r w:rsidRPr="00F83D57">
        <w:rPr>
          <w:rFonts w:eastAsia="SimSun" w:hint="eastAsia"/>
          <w:spacing w:val="6"/>
          <w:sz w:val="24"/>
          <w:szCs w:val="24"/>
          <w:lang w:eastAsia="zh-CN"/>
        </w:rPr>
        <w:t>）；为以下评估界定范围的信息：根据</w:t>
      </w:r>
      <w:r w:rsidRPr="00F83D57">
        <w:rPr>
          <w:rFonts w:eastAsia="SimSun" w:hint="eastAsia"/>
          <w:spacing w:val="6"/>
          <w:sz w:val="24"/>
          <w:szCs w:val="24"/>
          <w:lang w:eastAsia="zh-CN"/>
        </w:rPr>
        <w:t>IPBES-7/1</w:t>
      </w:r>
      <w:r w:rsidRPr="00F83D57">
        <w:rPr>
          <w:rFonts w:eastAsia="SimSun" w:hint="eastAsia"/>
          <w:spacing w:val="6"/>
          <w:sz w:val="24"/>
          <w:szCs w:val="24"/>
          <w:lang w:eastAsia="zh-CN"/>
        </w:rPr>
        <w:t>号决定第二节</w:t>
      </w:r>
      <w:r w:rsidR="009968F1">
        <w:rPr>
          <w:rFonts w:eastAsia="SimSun" w:hint="eastAsia"/>
          <w:spacing w:val="6"/>
          <w:sz w:val="24"/>
          <w:szCs w:val="24"/>
          <w:lang w:eastAsia="zh-CN"/>
        </w:rPr>
        <w:t>进行的关于</w:t>
      </w:r>
      <w:r w:rsidRPr="00F83D57">
        <w:rPr>
          <w:rFonts w:eastAsia="SimSun" w:hint="eastAsia"/>
          <w:spacing w:val="6"/>
          <w:sz w:val="24"/>
          <w:szCs w:val="24"/>
          <w:lang w:eastAsia="zh-CN"/>
        </w:rPr>
        <w:t>生物多样性、水、</w:t>
      </w:r>
      <w:r w:rsidR="00FC3672" w:rsidRPr="00F83D57">
        <w:rPr>
          <w:rFonts w:eastAsia="SimSun" w:hint="eastAsia"/>
          <w:spacing w:val="6"/>
          <w:sz w:val="24"/>
          <w:szCs w:val="24"/>
          <w:lang w:eastAsia="zh-CN"/>
        </w:rPr>
        <w:t>粮食</w:t>
      </w:r>
      <w:r w:rsidRPr="00F83D57">
        <w:rPr>
          <w:rFonts w:eastAsia="SimSun" w:hint="eastAsia"/>
          <w:spacing w:val="6"/>
          <w:sz w:val="24"/>
          <w:szCs w:val="24"/>
          <w:lang w:eastAsia="zh-CN"/>
        </w:rPr>
        <w:t>和健康之间</w:t>
      </w:r>
      <w:r w:rsidR="00AB6257" w:rsidRPr="00F83D57">
        <w:rPr>
          <w:rFonts w:eastAsia="SimSun" w:hint="eastAsia"/>
          <w:spacing w:val="6"/>
          <w:sz w:val="24"/>
          <w:szCs w:val="24"/>
          <w:lang w:eastAsia="zh-CN"/>
        </w:rPr>
        <w:t>相互</w:t>
      </w:r>
      <w:r w:rsidR="00C00AF4" w:rsidRPr="00F83D57">
        <w:rPr>
          <w:rFonts w:eastAsia="SimSun" w:hint="eastAsia"/>
          <w:spacing w:val="6"/>
          <w:sz w:val="24"/>
          <w:szCs w:val="24"/>
          <w:lang w:eastAsia="zh-CN"/>
        </w:rPr>
        <w:t>联系</w:t>
      </w:r>
      <w:r w:rsidRPr="00F83D57">
        <w:rPr>
          <w:rFonts w:eastAsia="SimSun" w:hint="eastAsia"/>
          <w:spacing w:val="6"/>
          <w:sz w:val="24"/>
          <w:szCs w:val="24"/>
          <w:lang w:eastAsia="zh-CN"/>
        </w:rPr>
        <w:t>的专题评估（</w:t>
      </w:r>
      <w:r w:rsidR="00AB6257" w:rsidRPr="005C5AB4">
        <w:rPr>
          <w:rFonts w:eastAsia="SimSun" w:hint="eastAsia"/>
          <w:spacing w:val="6"/>
          <w:sz w:val="24"/>
          <w:szCs w:val="24"/>
          <w:lang w:eastAsia="zh-CN"/>
        </w:rPr>
        <w:t>关系链</w:t>
      </w:r>
      <w:r w:rsidRPr="005C5AB4">
        <w:rPr>
          <w:rFonts w:eastAsia="SimSun" w:hint="eastAsia"/>
          <w:spacing w:val="6"/>
          <w:sz w:val="24"/>
          <w:szCs w:val="24"/>
          <w:lang w:eastAsia="zh-CN"/>
        </w:rPr>
        <w:t>评估</w:t>
      </w:r>
      <w:r w:rsidRPr="00F83D57">
        <w:rPr>
          <w:rFonts w:eastAsia="SimSun" w:hint="eastAsia"/>
          <w:spacing w:val="6"/>
          <w:sz w:val="24"/>
          <w:szCs w:val="24"/>
          <w:lang w:eastAsia="zh-CN"/>
        </w:rPr>
        <w:t>，见</w:t>
      </w:r>
      <w:r w:rsidRPr="00F83D57">
        <w:rPr>
          <w:rFonts w:eastAsia="SimSun" w:hint="eastAsia"/>
          <w:spacing w:val="6"/>
          <w:sz w:val="24"/>
          <w:szCs w:val="24"/>
          <w:lang w:eastAsia="zh-CN"/>
        </w:rPr>
        <w:t>IPBES/8/INF/4</w:t>
      </w:r>
      <w:r w:rsidRPr="00F83D57">
        <w:rPr>
          <w:rFonts w:eastAsia="SimSun" w:hint="eastAsia"/>
          <w:spacing w:val="6"/>
          <w:sz w:val="24"/>
          <w:szCs w:val="24"/>
          <w:lang w:eastAsia="zh-CN"/>
        </w:rPr>
        <w:t>）、</w:t>
      </w:r>
      <w:r w:rsidR="009968F1" w:rsidRPr="00FA1CAF">
        <w:rPr>
          <w:rFonts w:eastAsia="SimSun" w:hint="eastAsia"/>
          <w:sz w:val="24"/>
          <w:szCs w:val="24"/>
          <w:lang w:val="en-US" w:eastAsia="zh-CN"/>
        </w:rPr>
        <w:t>关于生物多</w:t>
      </w:r>
      <w:r w:rsidR="009968F1" w:rsidRPr="00FA1CAF">
        <w:rPr>
          <w:rFonts w:eastAsia="SimSun" w:hint="eastAsia"/>
          <w:sz w:val="24"/>
          <w:szCs w:val="24"/>
          <w:lang w:val="en-US" w:eastAsia="zh-CN"/>
        </w:rPr>
        <w:lastRenderedPageBreak/>
        <w:t>样性丧失的根本原因和实现</w:t>
      </w:r>
      <w:r w:rsidR="009968F1" w:rsidRPr="00FA1CAF">
        <w:rPr>
          <w:rFonts w:eastAsia="SimSun" w:hint="eastAsia"/>
          <w:sz w:val="24"/>
          <w:szCs w:val="24"/>
          <w:lang w:val="en-US" w:eastAsia="zh-CN"/>
        </w:rPr>
        <w:t>2050</w:t>
      </w:r>
      <w:r w:rsidR="009968F1" w:rsidRPr="00FA1CAF">
        <w:rPr>
          <w:rFonts w:eastAsia="SimSun" w:hint="eastAsia"/>
          <w:sz w:val="24"/>
          <w:szCs w:val="24"/>
          <w:lang w:val="en-US" w:eastAsia="zh-CN"/>
        </w:rPr>
        <w:t>年</w:t>
      </w:r>
      <w:proofErr w:type="gramStart"/>
      <w:r w:rsidR="009968F1" w:rsidRPr="00FA1CAF">
        <w:rPr>
          <w:rFonts w:eastAsia="SimSun" w:hint="eastAsia"/>
          <w:sz w:val="24"/>
          <w:szCs w:val="24"/>
          <w:lang w:val="en-US" w:eastAsia="zh-CN"/>
        </w:rPr>
        <w:t>生物多样性愿景所需</w:t>
      </w:r>
      <w:proofErr w:type="gramEnd"/>
      <w:r w:rsidR="009968F1" w:rsidRPr="00FA1CAF">
        <w:rPr>
          <w:rFonts w:eastAsia="SimSun" w:hint="eastAsia"/>
          <w:sz w:val="24"/>
          <w:szCs w:val="24"/>
          <w:lang w:val="en-US" w:eastAsia="zh-CN"/>
        </w:rPr>
        <w:t>转型变革的决定性因素及各种备选方案的专题评估</w:t>
      </w:r>
      <w:r w:rsidRPr="00F83D57">
        <w:rPr>
          <w:rFonts w:eastAsia="SimSun" w:hint="eastAsia"/>
          <w:spacing w:val="6"/>
          <w:sz w:val="24"/>
          <w:szCs w:val="24"/>
          <w:lang w:eastAsia="zh-CN"/>
        </w:rPr>
        <w:t>（</w:t>
      </w:r>
      <w:r w:rsidR="006907DC" w:rsidRPr="00F83D57">
        <w:rPr>
          <w:rFonts w:eastAsia="SimSun" w:hint="eastAsia"/>
          <w:spacing w:val="6"/>
          <w:sz w:val="24"/>
          <w:szCs w:val="24"/>
          <w:lang w:eastAsia="zh-CN"/>
        </w:rPr>
        <w:t>转型变革</w:t>
      </w:r>
      <w:r w:rsidRPr="00F83D57">
        <w:rPr>
          <w:rFonts w:eastAsia="SimSun" w:hint="eastAsia"/>
          <w:spacing w:val="6"/>
          <w:sz w:val="24"/>
          <w:szCs w:val="24"/>
          <w:lang w:eastAsia="zh-CN"/>
        </w:rPr>
        <w:t>评估，见</w:t>
      </w:r>
      <w:r w:rsidRPr="0063478D">
        <w:rPr>
          <w:rFonts w:eastAsia="SimSun" w:hint="eastAsia"/>
          <w:sz w:val="24"/>
          <w:szCs w:val="24"/>
          <w:lang w:eastAsia="zh-CN"/>
        </w:rPr>
        <w:t>IPBES/8/INF/6</w:t>
      </w:r>
      <w:r w:rsidRPr="0063478D">
        <w:rPr>
          <w:rFonts w:eastAsia="SimSun" w:hint="eastAsia"/>
          <w:sz w:val="24"/>
          <w:szCs w:val="24"/>
          <w:lang w:eastAsia="zh-CN"/>
        </w:rPr>
        <w:t>）以及为关于企业对生物多样性和自然为人类所做贡献的影响和依赖性的方法评估界定范围的进展情况（还见</w:t>
      </w:r>
      <w:r w:rsidRPr="0063478D">
        <w:rPr>
          <w:rFonts w:eastAsia="SimSun" w:hint="eastAsia"/>
          <w:sz w:val="24"/>
          <w:szCs w:val="24"/>
          <w:lang w:eastAsia="zh-CN"/>
        </w:rPr>
        <w:t>IPBES/8/INF/7</w:t>
      </w:r>
      <w:r w:rsidRPr="0063478D">
        <w:rPr>
          <w:rFonts w:eastAsia="SimSun" w:hint="eastAsia"/>
          <w:sz w:val="24"/>
          <w:szCs w:val="24"/>
          <w:lang w:eastAsia="zh-CN"/>
        </w:rPr>
        <w:t>）；与根据同一决定为编写评估报告提供指南有关的信息（见</w:t>
      </w:r>
      <w:r w:rsidRPr="0063478D">
        <w:rPr>
          <w:rFonts w:eastAsia="SimSun" w:hint="eastAsia"/>
          <w:sz w:val="24"/>
          <w:szCs w:val="24"/>
          <w:lang w:eastAsia="zh-CN"/>
        </w:rPr>
        <w:t>IPBES/8/INF/8</w:t>
      </w:r>
      <w:r w:rsidRPr="0063478D">
        <w:rPr>
          <w:rFonts w:eastAsia="SimSun" w:hint="eastAsia"/>
          <w:sz w:val="24"/>
          <w:szCs w:val="24"/>
          <w:lang w:eastAsia="zh-CN"/>
        </w:rPr>
        <w:t>）；</w:t>
      </w:r>
    </w:p>
    <w:p w14:paraId="38F3220B" w14:textId="06E71C32" w:rsidR="0063478D" w:rsidRPr="0063478D" w:rsidRDefault="0063478D" w:rsidP="00DF4DB6">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63478D">
        <w:rPr>
          <w:rFonts w:eastAsia="SimSun" w:hint="eastAsia"/>
          <w:sz w:val="24"/>
          <w:szCs w:val="24"/>
          <w:lang w:eastAsia="zh-CN"/>
        </w:rPr>
        <w:t>关于以下工作的信息：根据</w:t>
      </w:r>
      <w:r w:rsidRPr="0063478D">
        <w:rPr>
          <w:rFonts w:eastAsia="SimSun" w:hint="eastAsia"/>
          <w:sz w:val="24"/>
          <w:szCs w:val="24"/>
          <w:lang w:eastAsia="zh-CN"/>
        </w:rPr>
        <w:t>IPBES-7/1</w:t>
      </w:r>
      <w:r w:rsidRPr="0063478D">
        <w:rPr>
          <w:rFonts w:eastAsia="SimSun" w:hint="eastAsia"/>
          <w:sz w:val="24"/>
          <w:szCs w:val="24"/>
          <w:lang w:eastAsia="zh-CN"/>
        </w:rPr>
        <w:t>号决定第三节开展的关于建设能力、强化知识基础和支持政策的工作（见</w:t>
      </w:r>
      <w:r w:rsidRPr="0063478D">
        <w:rPr>
          <w:rFonts w:eastAsia="SimSun" w:hint="eastAsia"/>
          <w:sz w:val="24"/>
          <w:szCs w:val="24"/>
          <w:lang w:eastAsia="zh-CN"/>
        </w:rPr>
        <w:t>IPBES/8/7</w:t>
      </w:r>
      <w:r w:rsidRPr="0063478D">
        <w:rPr>
          <w:rFonts w:eastAsia="SimSun" w:hint="eastAsia"/>
          <w:sz w:val="24"/>
          <w:szCs w:val="24"/>
          <w:lang w:eastAsia="zh-CN"/>
        </w:rPr>
        <w:t>），包括有关与能力建设工作的信息文件（</w:t>
      </w:r>
      <w:r w:rsidRPr="0063478D">
        <w:rPr>
          <w:rFonts w:eastAsia="SimSun" w:hint="eastAsia"/>
          <w:sz w:val="24"/>
          <w:szCs w:val="24"/>
          <w:lang w:eastAsia="zh-CN"/>
        </w:rPr>
        <w:t>IPBES/8/INF/9</w:t>
      </w:r>
      <w:r w:rsidRPr="0063478D">
        <w:rPr>
          <w:rFonts w:eastAsia="SimSun" w:hint="eastAsia"/>
          <w:sz w:val="24"/>
          <w:szCs w:val="24"/>
          <w:lang w:eastAsia="zh-CN"/>
        </w:rPr>
        <w:t>）；根据</w:t>
      </w:r>
      <w:r w:rsidRPr="0063478D">
        <w:rPr>
          <w:rFonts w:eastAsia="SimSun" w:hint="eastAsia"/>
          <w:sz w:val="24"/>
          <w:szCs w:val="24"/>
          <w:lang w:eastAsia="zh-CN"/>
        </w:rPr>
        <w:t>IPBES-7/1</w:t>
      </w:r>
      <w:r w:rsidRPr="0063478D">
        <w:rPr>
          <w:rFonts w:eastAsia="SimSun" w:hint="eastAsia"/>
          <w:sz w:val="24"/>
          <w:szCs w:val="24"/>
          <w:lang w:eastAsia="zh-CN"/>
        </w:rPr>
        <w:t>号决定第四节进行的强化知识基础的工作，特别是关于土著和地方知识体系（</w:t>
      </w:r>
      <w:r w:rsidRPr="0063478D">
        <w:rPr>
          <w:rFonts w:eastAsia="SimSun" w:hint="eastAsia"/>
          <w:sz w:val="24"/>
          <w:szCs w:val="24"/>
          <w:lang w:eastAsia="zh-CN"/>
        </w:rPr>
        <w:t>IPBES/8/INF/10</w:t>
      </w:r>
      <w:r w:rsidRPr="0063478D">
        <w:rPr>
          <w:rFonts w:eastAsia="SimSun" w:hint="eastAsia"/>
          <w:sz w:val="24"/>
          <w:szCs w:val="24"/>
          <w:lang w:eastAsia="zh-CN"/>
        </w:rPr>
        <w:t>）以及关于知识和数据（</w:t>
      </w:r>
      <w:r w:rsidRPr="0063478D">
        <w:rPr>
          <w:rFonts w:eastAsia="SimSun" w:hint="eastAsia"/>
          <w:sz w:val="24"/>
          <w:szCs w:val="24"/>
          <w:lang w:eastAsia="zh-CN"/>
        </w:rPr>
        <w:t>IPBES/8/INF/11</w:t>
      </w:r>
      <w:r w:rsidRPr="0063478D">
        <w:rPr>
          <w:rFonts w:eastAsia="SimSun" w:hint="eastAsia"/>
          <w:sz w:val="24"/>
          <w:szCs w:val="24"/>
          <w:lang w:eastAsia="zh-CN"/>
        </w:rPr>
        <w:t>）的</w:t>
      </w:r>
      <w:r w:rsidR="006907DC">
        <w:rPr>
          <w:rFonts w:eastAsia="SimSun" w:hint="eastAsia"/>
          <w:sz w:val="24"/>
          <w:szCs w:val="24"/>
          <w:lang w:eastAsia="zh-CN"/>
        </w:rPr>
        <w:t>工作</w:t>
      </w:r>
      <w:r w:rsidRPr="0063478D">
        <w:rPr>
          <w:rFonts w:eastAsia="SimSun" w:hint="eastAsia"/>
          <w:sz w:val="24"/>
          <w:szCs w:val="24"/>
          <w:lang w:eastAsia="zh-CN"/>
        </w:rPr>
        <w:t>；根据</w:t>
      </w:r>
      <w:r w:rsidRPr="0063478D">
        <w:rPr>
          <w:rFonts w:eastAsia="SimSun" w:hint="eastAsia"/>
          <w:sz w:val="24"/>
          <w:szCs w:val="24"/>
          <w:lang w:eastAsia="zh-CN"/>
        </w:rPr>
        <w:t>IPBES-7/1</w:t>
      </w:r>
      <w:r w:rsidRPr="0063478D">
        <w:rPr>
          <w:rFonts w:eastAsia="SimSun" w:hint="eastAsia"/>
          <w:sz w:val="24"/>
          <w:szCs w:val="24"/>
          <w:lang w:eastAsia="zh-CN"/>
        </w:rPr>
        <w:t>号决定第五节开展的支持政策的工作，特别是关于政策工具和方法（</w:t>
      </w:r>
      <w:r w:rsidRPr="0063478D">
        <w:rPr>
          <w:rFonts w:eastAsia="SimSun" w:hint="eastAsia"/>
          <w:sz w:val="24"/>
          <w:szCs w:val="24"/>
          <w:lang w:eastAsia="zh-CN"/>
        </w:rPr>
        <w:t>IPBES/8/INF/13</w:t>
      </w:r>
      <w:r w:rsidRPr="0063478D">
        <w:rPr>
          <w:rFonts w:eastAsia="SimSun" w:hint="eastAsia"/>
          <w:sz w:val="24"/>
          <w:szCs w:val="24"/>
          <w:lang w:eastAsia="zh-CN"/>
        </w:rPr>
        <w:t>）以及情景设想和模型（</w:t>
      </w:r>
      <w:r w:rsidRPr="0063478D">
        <w:rPr>
          <w:rFonts w:eastAsia="SimSun" w:hint="eastAsia"/>
          <w:sz w:val="24"/>
          <w:szCs w:val="24"/>
          <w:lang w:eastAsia="zh-CN"/>
        </w:rPr>
        <w:t>IPBES/8/INF/14</w:t>
      </w:r>
      <w:r w:rsidRPr="0063478D">
        <w:rPr>
          <w:rFonts w:eastAsia="SimSun" w:hint="eastAsia"/>
          <w:sz w:val="24"/>
          <w:szCs w:val="24"/>
          <w:lang w:eastAsia="zh-CN"/>
        </w:rPr>
        <w:t>）的工作；</w:t>
      </w:r>
    </w:p>
    <w:p w14:paraId="626DE1A0" w14:textId="4070B3E8" w:rsidR="0063478D" w:rsidRPr="0063478D" w:rsidRDefault="0063478D" w:rsidP="00DF4DB6">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E07F7B">
        <w:rPr>
          <w:rFonts w:eastAsia="SimSun" w:hint="eastAsia"/>
          <w:spacing w:val="8"/>
          <w:sz w:val="24"/>
          <w:szCs w:val="24"/>
          <w:lang w:eastAsia="zh-CN"/>
        </w:rPr>
        <w:t>关于根据</w:t>
      </w:r>
      <w:r w:rsidRPr="00E07F7B">
        <w:rPr>
          <w:rFonts w:eastAsia="SimSun" w:hint="eastAsia"/>
          <w:spacing w:val="8"/>
          <w:sz w:val="24"/>
          <w:szCs w:val="24"/>
          <w:lang w:eastAsia="zh-CN"/>
        </w:rPr>
        <w:t>IPBES-7/1</w:t>
      </w:r>
      <w:r w:rsidRPr="00E07F7B">
        <w:rPr>
          <w:rFonts w:eastAsia="SimSun" w:hint="eastAsia"/>
          <w:spacing w:val="8"/>
          <w:sz w:val="24"/>
          <w:szCs w:val="24"/>
          <w:lang w:eastAsia="zh-CN"/>
        </w:rPr>
        <w:t>号决定进行的交流和参与工作的信息，特别是</w:t>
      </w:r>
      <w:r w:rsidRPr="0063478D">
        <w:rPr>
          <w:rFonts w:eastAsia="SimSun" w:hint="eastAsia"/>
          <w:sz w:val="24"/>
          <w:szCs w:val="24"/>
          <w:lang w:eastAsia="zh-CN"/>
        </w:rPr>
        <w:t>关于宣传和外联战略和利益攸关方参与战略执行情况的信息（</w:t>
      </w:r>
      <w:r w:rsidRPr="0063478D">
        <w:rPr>
          <w:rFonts w:eastAsia="SimSun" w:hint="eastAsia"/>
          <w:sz w:val="24"/>
          <w:szCs w:val="24"/>
          <w:lang w:eastAsia="zh-CN"/>
        </w:rPr>
        <w:t>IPBES/8/</w:t>
      </w:r>
      <w:r w:rsidR="00E07F7B">
        <w:rPr>
          <w:rFonts w:eastAsia="SimSun"/>
          <w:sz w:val="24"/>
          <w:szCs w:val="24"/>
          <w:lang w:eastAsia="zh-CN"/>
        </w:rPr>
        <w:t xml:space="preserve"> </w:t>
      </w:r>
      <w:r w:rsidRPr="00E07F7B">
        <w:rPr>
          <w:rFonts w:eastAsia="SimSun" w:hint="eastAsia"/>
          <w:sz w:val="24"/>
          <w:szCs w:val="24"/>
          <w:lang w:eastAsia="zh-CN"/>
        </w:rPr>
        <w:t>INF/15</w:t>
      </w:r>
      <w:r w:rsidRPr="00E07F7B">
        <w:rPr>
          <w:rFonts w:eastAsia="SimSun" w:hint="eastAsia"/>
          <w:sz w:val="24"/>
          <w:szCs w:val="24"/>
          <w:lang w:eastAsia="zh-CN"/>
        </w:rPr>
        <w:t>、</w:t>
      </w:r>
      <w:r w:rsidRPr="00E07F7B">
        <w:rPr>
          <w:rFonts w:eastAsia="SimSun" w:hint="eastAsia"/>
          <w:sz w:val="24"/>
          <w:szCs w:val="24"/>
          <w:lang w:eastAsia="zh-CN"/>
        </w:rPr>
        <w:t xml:space="preserve">IPBES/8/INF/16 </w:t>
      </w:r>
      <w:r w:rsidRPr="00E07F7B">
        <w:rPr>
          <w:rFonts w:eastAsia="SimSun" w:hint="eastAsia"/>
          <w:sz w:val="24"/>
          <w:szCs w:val="24"/>
          <w:lang w:eastAsia="zh-CN"/>
        </w:rPr>
        <w:t>和</w:t>
      </w:r>
      <w:r w:rsidRPr="00E07F7B">
        <w:rPr>
          <w:rFonts w:eastAsia="SimSun" w:hint="eastAsia"/>
          <w:sz w:val="24"/>
          <w:szCs w:val="24"/>
          <w:lang w:eastAsia="zh-CN"/>
        </w:rPr>
        <w:t>IPBES/8/INF/17</w:t>
      </w:r>
      <w:r w:rsidRPr="00E07F7B">
        <w:rPr>
          <w:rFonts w:eastAsia="SimSun" w:hint="eastAsia"/>
          <w:sz w:val="24"/>
          <w:szCs w:val="24"/>
          <w:lang w:eastAsia="zh-CN"/>
        </w:rPr>
        <w:t>）、关于协作与伙伴关系的信息（</w:t>
      </w:r>
      <w:r w:rsidR="009133AB" w:rsidRPr="00E07F7B">
        <w:rPr>
          <w:rFonts w:eastAsia="SimSun" w:hint="eastAsia"/>
          <w:sz w:val="24"/>
          <w:szCs w:val="24"/>
          <w:lang w:eastAsia="zh-CN"/>
        </w:rPr>
        <w:t>见</w:t>
      </w:r>
      <w:r w:rsidRPr="00E07F7B">
        <w:rPr>
          <w:rFonts w:eastAsia="SimSun" w:hint="eastAsia"/>
          <w:sz w:val="24"/>
          <w:szCs w:val="24"/>
          <w:lang w:eastAsia="zh-CN"/>
        </w:rPr>
        <w:t>IPBES/8/INF/18</w:t>
      </w:r>
      <w:r w:rsidRPr="00E07F7B">
        <w:rPr>
          <w:rFonts w:eastAsia="SimSun" w:hint="eastAsia"/>
          <w:sz w:val="24"/>
          <w:szCs w:val="24"/>
          <w:lang w:eastAsia="zh-CN"/>
        </w:rPr>
        <w:t>）；</w:t>
      </w:r>
    </w:p>
    <w:p w14:paraId="2C75AAF7" w14:textId="016875B2" w:rsidR="0063478D" w:rsidRPr="0063478D" w:rsidRDefault="0063478D" w:rsidP="00DF4DB6">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63478D">
        <w:rPr>
          <w:rFonts w:eastAsia="SimSun" w:hint="eastAsia"/>
          <w:sz w:val="24"/>
          <w:szCs w:val="24"/>
          <w:lang w:eastAsia="zh-CN"/>
        </w:rPr>
        <w:t>与改善平台成效的工作有关的信息（</w:t>
      </w:r>
      <w:r w:rsidRPr="0063478D">
        <w:rPr>
          <w:rFonts w:eastAsia="SimSun" w:hint="eastAsia"/>
          <w:sz w:val="24"/>
          <w:szCs w:val="24"/>
          <w:lang w:eastAsia="zh-CN"/>
        </w:rPr>
        <w:t>IPBES/8/8</w:t>
      </w:r>
      <w:r w:rsidRPr="0063478D">
        <w:rPr>
          <w:rFonts w:eastAsia="SimSun" w:hint="eastAsia"/>
          <w:sz w:val="24"/>
          <w:szCs w:val="24"/>
          <w:lang w:eastAsia="zh-CN"/>
        </w:rPr>
        <w:t>、</w:t>
      </w:r>
      <w:r w:rsidRPr="0063478D">
        <w:rPr>
          <w:rFonts w:eastAsia="SimSun" w:hint="eastAsia"/>
          <w:sz w:val="24"/>
          <w:szCs w:val="24"/>
          <w:lang w:eastAsia="zh-CN"/>
        </w:rPr>
        <w:t xml:space="preserve">IPBES/8/INF/21 </w:t>
      </w:r>
      <w:r w:rsidRPr="0063478D">
        <w:rPr>
          <w:rFonts w:eastAsia="SimSun" w:hint="eastAsia"/>
          <w:sz w:val="24"/>
          <w:szCs w:val="24"/>
          <w:lang w:eastAsia="zh-CN"/>
        </w:rPr>
        <w:t>和</w:t>
      </w:r>
      <w:r w:rsidRPr="0063478D">
        <w:rPr>
          <w:rFonts w:eastAsia="SimSun" w:hint="eastAsia"/>
          <w:sz w:val="24"/>
          <w:szCs w:val="24"/>
          <w:lang w:eastAsia="zh-CN"/>
        </w:rPr>
        <w:t>IPBES/8/INF/22</w:t>
      </w:r>
      <w:r w:rsidRPr="0063478D">
        <w:rPr>
          <w:rFonts w:eastAsia="SimSun" w:hint="eastAsia"/>
          <w:sz w:val="24"/>
          <w:szCs w:val="24"/>
          <w:lang w:eastAsia="zh-CN"/>
        </w:rPr>
        <w:t>）</w:t>
      </w:r>
      <w:r w:rsidR="006A006A">
        <w:rPr>
          <w:rFonts w:eastAsia="SimSun" w:hint="eastAsia"/>
          <w:sz w:val="24"/>
          <w:szCs w:val="24"/>
          <w:lang w:eastAsia="zh-CN"/>
        </w:rPr>
        <w:t>，</w:t>
      </w:r>
      <w:r w:rsidRPr="0063478D">
        <w:rPr>
          <w:rFonts w:eastAsia="SimSun" w:hint="eastAsia"/>
          <w:sz w:val="24"/>
          <w:szCs w:val="24"/>
          <w:lang w:eastAsia="zh-CN"/>
        </w:rPr>
        <w:t>将在项目</w:t>
      </w:r>
      <w:r w:rsidRPr="0063478D">
        <w:rPr>
          <w:rFonts w:eastAsia="SimSun" w:hint="eastAsia"/>
          <w:sz w:val="24"/>
          <w:szCs w:val="24"/>
          <w:lang w:eastAsia="zh-CN"/>
        </w:rPr>
        <w:t>9</w:t>
      </w:r>
      <w:r w:rsidRPr="0063478D">
        <w:rPr>
          <w:rFonts w:eastAsia="SimSun" w:hint="eastAsia"/>
          <w:sz w:val="24"/>
          <w:szCs w:val="24"/>
          <w:lang w:eastAsia="zh-CN"/>
        </w:rPr>
        <w:t>下审议；</w:t>
      </w:r>
    </w:p>
    <w:p w14:paraId="778B72C4" w14:textId="392C9887" w:rsidR="002E0C24" w:rsidRPr="0063478D" w:rsidRDefault="0063478D" w:rsidP="00DF4DB6">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63478D">
        <w:rPr>
          <w:rFonts w:eastAsia="SimSun" w:hint="eastAsia"/>
          <w:sz w:val="24"/>
          <w:szCs w:val="24"/>
          <w:lang w:eastAsia="zh-CN"/>
        </w:rPr>
        <w:t>关于根据</w:t>
      </w:r>
      <w:r w:rsidRPr="0063478D">
        <w:rPr>
          <w:rFonts w:eastAsia="SimSun" w:hint="eastAsia"/>
          <w:sz w:val="24"/>
          <w:szCs w:val="24"/>
          <w:lang w:eastAsia="zh-CN"/>
        </w:rPr>
        <w:t>IPBES-3/3</w:t>
      </w:r>
      <w:r w:rsidRPr="0063478D">
        <w:rPr>
          <w:rFonts w:eastAsia="SimSun" w:hint="eastAsia"/>
          <w:sz w:val="24"/>
          <w:szCs w:val="24"/>
          <w:lang w:eastAsia="zh-CN"/>
        </w:rPr>
        <w:t>号决定附件二执行利益冲突政策和程序的信息（还见</w:t>
      </w:r>
      <w:r w:rsidRPr="0063478D">
        <w:rPr>
          <w:rFonts w:eastAsia="SimSun" w:hint="eastAsia"/>
          <w:sz w:val="24"/>
          <w:szCs w:val="24"/>
          <w:lang w:eastAsia="zh-CN"/>
        </w:rPr>
        <w:t>IPBES/8/INF/19</w:t>
      </w:r>
      <w:r w:rsidRPr="0063478D">
        <w:rPr>
          <w:rFonts w:eastAsia="SimSun" w:hint="eastAsia"/>
          <w:sz w:val="24"/>
          <w:szCs w:val="24"/>
          <w:lang w:eastAsia="zh-CN"/>
        </w:rPr>
        <w:t>）。</w:t>
      </w:r>
    </w:p>
    <w:p w14:paraId="4ED89A79" w14:textId="1E5800AA" w:rsidR="00AF2BAA" w:rsidRPr="00AF2BAA" w:rsidRDefault="00AF2BAA"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1F260B">
        <w:rPr>
          <w:rFonts w:eastAsia="SimHei" w:hint="eastAsia"/>
          <w:sz w:val="28"/>
          <w:szCs w:val="28"/>
          <w:lang w:eastAsia="zh-CN"/>
        </w:rPr>
        <w:t>项目</w:t>
      </w:r>
      <w:r w:rsidRPr="001F260B">
        <w:rPr>
          <w:rFonts w:eastAsia="SimHei" w:hint="eastAsia"/>
          <w:sz w:val="28"/>
          <w:szCs w:val="28"/>
          <w:lang w:eastAsia="zh-CN"/>
        </w:rPr>
        <w:t>6</w:t>
      </w:r>
    </w:p>
    <w:p w14:paraId="66AAF630" w14:textId="311E42E4" w:rsidR="00AF2BAA" w:rsidRPr="00AF2BAA" w:rsidRDefault="00AF2BAA"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AF2BAA">
        <w:rPr>
          <w:rFonts w:eastAsia="SimHei" w:hint="eastAsia"/>
          <w:sz w:val="28"/>
          <w:szCs w:val="28"/>
          <w:lang w:eastAsia="zh-CN"/>
        </w:rPr>
        <w:t>平台的财政和预算安排</w:t>
      </w:r>
    </w:p>
    <w:p w14:paraId="47B36E4C" w14:textId="5DC0AE89"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将根据关于财政和预算安排的</w:t>
      </w:r>
      <w:r w:rsidRPr="00AF2BAA">
        <w:rPr>
          <w:rFonts w:eastAsia="SimSun" w:hint="eastAsia"/>
          <w:sz w:val="24"/>
          <w:szCs w:val="24"/>
          <w:lang w:val="en-US" w:eastAsia="zh-CN"/>
        </w:rPr>
        <w:t>IPBES-7/4</w:t>
      </w:r>
      <w:r w:rsidRPr="00AF2BAA">
        <w:rPr>
          <w:rFonts w:eastAsia="SimSun" w:hint="eastAsia"/>
          <w:sz w:val="24"/>
          <w:szCs w:val="24"/>
          <w:lang w:val="en-US" w:eastAsia="zh-CN"/>
        </w:rPr>
        <w:t>号决定请全体会议审议秘书处关于平台财政和预算安排的说明（</w:t>
      </w:r>
      <w:r w:rsidRPr="00AF2BAA">
        <w:rPr>
          <w:rFonts w:eastAsia="SimSun" w:hint="eastAsia"/>
          <w:sz w:val="24"/>
          <w:szCs w:val="24"/>
          <w:lang w:val="en-US" w:eastAsia="zh-CN"/>
        </w:rPr>
        <w:t>IPBES/8/5</w:t>
      </w:r>
      <w:r w:rsidRPr="00AF2BAA">
        <w:rPr>
          <w:rFonts w:eastAsia="SimSun" w:hint="eastAsia"/>
          <w:sz w:val="24"/>
          <w:szCs w:val="24"/>
          <w:lang w:val="en-US" w:eastAsia="zh-CN"/>
        </w:rPr>
        <w:t>），其中介绍了平台现金和实物捐助情况以及</w:t>
      </w:r>
      <w:r w:rsidRPr="00AF2BAA">
        <w:rPr>
          <w:rFonts w:eastAsia="SimSun" w:hint="eastAsia"/>
          <w:sz w:val="24"/>
          <w:szCs w:val="24"/>
          <w:lang w:val="en-US" w:eastAsia="zh-CN"/>
        </w:rPr>
        <w:t>2018</w:t>
      </w:r>
      <w:r w:rsidRPr="00AF2BAA">
        <w:rPr>
          <w:rFonts w:eastAsia="SimSun" w:hint="eastAsia"/>
          <w:sz w:val="24"/>
          <w:szCs w:val="24"/>
          <w:lang w:val="en-US" w:eastAsia="zh-CN"/>
        </w:rPr>
        <w:t>、</w:t>
      </w:r>
      <w:r w:rsidRPr="00AF2BAA">
        <w:rPr>
          <w:rFonts w:eastAsia="SimSun" w:hint="eastAsia"/>
          <w:sz w:val="24"/>
          <w:szCs w:val="24"/>
          <w:lang w:val="en-US" w:eastAsia="zh-CN"/>
        </w:rPr>
        <w:t>2019</w:t>
      </w:r>
      <w:r w:rsidRPr="00AF2BAA">
        <w:rPr>
          <w:rFonts w:eastAsia="SimSun" w:hint="eastAsia"/>
          <w:sz w:val="24"/>
          <w:szCs w:val="24"/>
          <w:lang w:val="en-US" w:eastAsia="zh-CN"/>
        </w:rPr>
        <w:t>和</w:t>
      </w:r>
      <w:r w:rsidRPr="00AF2BAA">
        <w:rPr>
          <w:rFonts w:eastAsia="SimSun" w:hint="eastAsia"/>
          <w:sz w:val="24"/>
          <w:szCs w:val="24"/>
          <w:lang w:val="en-US" w:eastAsia="zh-CN"/>
        </w:rPr>
        <w:t>2020</w:t>
      </w:r>
      <w:r w:rsidRPr="00AF2BAA">
        <w:rPr>
          <w:rFonts w:eastAsia="SimSun" w:hint="eastAsia"/>
          <w:sz w:val="24"/>
          <w:szCs w:val="24"/>
          <w:lang w:val="en-US" w:eastAsia="zh-CN"/>
        </w:rPr>
        <w:t>年的支出情况，并载有</w:t>
      </w:r>
      <w:r w:rsidRPr="00AF2BAA">
        <w:rPr>
          <w:rFonts w:eastAsia="SimSun" w:hint="eastAsia"/>
          <w:sz w:val="24"/>
          <w:szCs w:val="24"/>
          <w:lang w:val="en-US" w:eastAsia="zh-CN"/>
        </w:rPr>
        <w:t>2021</w:t>
      </w:r>
      <w:r w:rsidRPr="00AF2BAA">
        <w:rPr>
          <w:rFonts w:eastAsia="SimSun" w:hint="eastAsia"/>
          <w:sz w:val="24"/>
          <w:szCs w:val="24"/>
          <w:lang w:val="en-US" w:eastAsia="zh-CN"/>
        </w:rPr>
        <w:t>年订正预算、</w:t>
      </w:r>
      <w:r w:rsidRPr="00AF2BAA">
        <w:rPr>
          <w:rFonts w:eastAsia="SimSun" w:hint="eastAsia"/>
          <w:sz w:val="24"/>
          <w:szCs w:val="24"/>
          <w:lang w:val="en-US" w:eastAsia="zh-CN"/>
        </w:rPr>
        <w:t>2022</w:t>
      </w:r>
      <w:r w:rsidRPr="00AF2BAA">
        <w:rPr>
          <w:rFonts w:eastAsia="SimSun" w:hint="eastAsia"/>
          <w:sz w:val="24"/>
          <w:szCs w:val="24"/>
          <w:lang w:val="en-US" w:eastAsia="zh-CN"/>
        </w:rPr>
        <w:t>年预算和</w:t>
      </w:r>
      <w:r w:rsidRPr="00AF2BAA">
        <w:rPr>
          <w:rFonts w:eastAsia="SimSun" w:hint="eastAsia"/>
          <w:sz w:val="24"/>
          <w:szCs w:val="24"/>
          <w:lang w:val="en-US" w:eastAsia="zh-CN"/>
        </w:rPr>
        <w:t>2023</w:t>
      </w:r>
      <w:r w:rsidRPr="00AF2BAA">
        <w:rPr>
          <w:rFonts w:eastAsia="SimSun" w:hint="eastAsia"/>
          <w:sz w:val="24"/>
          <w:szCs w:val="24"/>
          <w:lang w:val="en-US" w:eastAsia="zh-CN"/>
        </w:rPr>
        <w:t>年临时预算，供全体会议审议。</w:t>
      </w:r>
      <w:r w:rsidRPr="00AF2BAA">
        <w:rPr>
          <w:rFonts w:eastAsia="SimSun" w:hint="eastAsia"/>
          <w:sz w:val="24"/>
          <w:szCs w:val="24"/>
          <w:lang w:val="en-US" w:eastAsia="zh-CN"/>
        </w:rPr>
        <w:t>IPBES/8/INF/24</w:t>
      </w:r>
      <w:r w:rsidRPr="00AF2BAA">
        <w:rPr>
          <w:rFonts w:eastAsia="SimSun" w:hint="eastAsia"/>
          <w:sz w:val="24"/>
          <w:szCs w:val="24"/>
          <w:lang w:val="en-US" w:eastAsia="zh-CN"/>
        </w:rPr>
        <w:t>号文件载有工作方案执行费用</w:t>
      </w:r>
      <w:r w:rsidR="006A006A">
        <w:rPr>
          <w:rFonts w:eastAsia="SimSun" w:hint="eastAsia"/>
          <w:sz w:val="24"/>
          <w:szCs w:val="24"/>
          <w:lang w:val="en-US" w:eastAsia="zh-CN"/>
        </w:rPr>
        <w:t>的</w:t>
      </w:r>
      <w:r w:rsidR="006A006A" w:rsidRPr="00AF2BAA">
        <w:rPr>
          <w:rFonts w:eastAsia="SimSun" w:hint="eastAsia"/>
          <w:sz w:val="24"/>
          <w:szCs w:val="24"/>
          <w:lang w:val="en-US" w:eastAsia="zh-CN"/>
        </w:rPr>
        <w:t>详细信息</w:t>
      </w:r>
      <w:r w:rsidRPr="00AF2BAA">
        <w:rPr>
          <w:rFonts w:eastAsia="SimSun" w:hint="eastAsia"/>
          <w:sz w:val="24"/>
          <w:szCs w:val="24"/>
          <w:lang w:val="en-US" w:eastAsia="zh-CN"/>
        </w:rPr>
        <w:t>。</w:t>
      </w:r>
    </w:p>
    <w:p w14:paraId="499B31CD" w14:textId="125FE1E4"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秘书处的说明还载有关于筹资活动的信息并提出了关于</w:t>
      </w:r>
      <w:r w:rsidR="008B0096">
        <w:rPr>
          <w:rFonts w:eastAsia="SimSun" w:hint="eastAsia"/>
          <w:sz w:val="24"/>
          <w:szCs w:val="24"/>
          <w:lang w:val="en-US" w:eastAsia="zh-CN"/>
        </w:rPr>
        <w:t>规范</w:t>
      </w:r>
      <w:r w:rsidRPr="00AF2BAA">
        <w:rPr>
          <w:rFonts w:eastAsia="SimSun" w:hint="eastAsia"/>
          <w:sz w:val="24"/>
          <w:szCs w:val="24"/>
          <w:lang w:val="en-US" w:eastAsia="zh-CN"/>
        </w:rPr>
        <w:t>私营部门和非政府利益攸关方</w:t>
      </w:r>
      <w:r w:rsidR="00D31610">
        <w:rPr>
          <w:rFonts w:eastAsia="SimSun" w:hint="eastAsia"/>
          <w:sz w:val="24"/>
          <w:szCs w:val="24"/>
          <w:lang w:val="en-US" w:eastAsia="zh-CN"/>
        </w:rPr>
        <w:t>对</w:t>
      </w:r>
      <w:r w:rsidRPr="00AF2BAA">
        <w:rPr>
          <w:rFonts w:eastAsia="SimSun" w:hint="eastAsia"/>
          <w:sz w:val="24"/>
          <w:szCs w:val="24"/>
          <w:lang w:val="en-US" w:eastAsia="zh-CN"/>
        </w:rPr>
        <w:t>平台工作的捐款的准则草案，供全体会议审议。</w:t>
      </w:r>
    </w:p>
    <w:p w14:paraId="61D2574B" w14:textId="55F1E94F" w:rsidR="00AF2BAA" w:rsidRPr="00AF2BAA" w:rsidRDefault="00AF2BAA"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AF2BAA">
        <w:rPr>
          <w:rFonts w:eastAsia="SimHei" w:hint="eastAsia"/>
          <w:sz w:val="28"/>
          <w:szCs w:val="28"/>
          <w:lang w:eastAsia="zh-CN"/>
        </w:rPr>
        <w:t>项目</w:t>
      </w:r>
      <w:r w:rsidRPr="00AF2BAA">
        <w:rPr>
          <w:rFonts w:eastAsia="SimHei" w:hint="eastAsia"/>
          <w:sz w:val="28"/>
          <w:szCs w:val="28"/>
          <w:lang w:eastAsia="zh-CN"/>
        </w:rPr>
        <w:t>7</w:t>
      </w:r>
    </w:p>
    <w:p w14:paraId="5D6BBF92" w14:textId="3C905743" w:rsidR="00AF2BAA" w:rsidRPr="00AF2BAA" w:rsidRDefault="00AF2BAA"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AF2BAA">
        <w:rPr>
          <w:rFonts w:eastAsia="SimHei" w:hint="eastAsia"/>
          <w:sz w:val="28"/>
          <w:szCs w:val="28"/>
          <w:lang w:eastAsia="zh-CN"/>
        </w:rPr>
        <w:t>评估知识</w:t>
      </w:r>
    </w:p>
    <w:p w14:paraId="5E981BB6" w14:textId="6556E1C1" w:rsidR="00AF2BAA" w:rsidRPr="00AF2BAA" w:rsidRDefault="00AF2BAA" w:rsidP="00DF4DB6">
      <w:pPr>
        <w:pStyle w:val="CH3"/>
        <w:tabs>
          <w:tab w:val="clear" w:pos="851"/>
          <w:tab w:val="clear" w:pos="1247"/>
          <w:tab w:val="left" w:pos="1224"/>
        </w:tabs>
        <w:spacing w:before="0"/>
        <w:ind w:left="630" w:right="288" w:firstLine="0"/>
        <w:rPr>
          <w:rFonts w:eastAsia="SimHei"/>
          <w:sz w:val="24"/>
          <w:szCs w:val="24"/>
          <w:lang w:eastAsia="zh-CN"/>
        </w:rPr>
      </w:pPr>
      <w:r>
        <w:rPr>
          <w:rFonts w:eastAsia="SimHei" w:hint="eastAsia"/>
          <w:sz w:val="24"/>
          <w:szCs w:val="24"/>
          <w:lang w:eastAsia="zh-CN"/>
        </w:rPr>
        <w:t>(</w:t>
      </w:r>
      <w:r>
        <w:rPr>
          <w:rFonts w:eastAsia="SimHei"/>
          <w:sz w:val="24"/>
          <w:szCs w:val="24"/>
          <w:lang w:eastAsia="zh-CN"/>
        </w:rPr>
        <w:t>a)</w:t>
      </w:r>
      <w:r>
        <w:rPr>
          <w:rFonts w:eastAsia="SimHei"/>
          <w:sz w:val="24"/>
          <w:szCs w:val="24"/>
          <w:lang w:eastAsia="zh-CN"/>
        </w:rPr>
        <w:tab/>
      </w:r>
      <w:r w:rsidRPr="00AF2BAA">
        <w:rPr>
          <w:rFonts w:eastAsia="SimHei"/>
          <w:sz w:val="24"/>
          <w:szCs w:val="24"/>
          <w:lang w:eastAsia="zh-CN"/>
        </w:rPr>
        <w:t>关于生物多样性、水、粮食和健康之间</w:t>
      </w:r>
      <w:r w:rsidR="009507DD">
        <w:rPr>
          <w:rFonts w:eastAsia="SimHei" w:hint="eastAsia"/>
          <w:sz w:val="24"/>
          <w:szCs w:val="24"/>
          <w:lang w:eastAsia="zh-CN"/>
        </w:rPr>
        <w:t>相互</w:t>
      </w:r>
      <w:r w:rsidRPr="00AF2BAA">
        <w:rPr>
          <w:rFonts w:eastAsia="SimHei"/>
          <w:sz w:val="24"/>
          <w:szCs w:val="24"/>
          <w:lang w:eastAsia="zh-CN"/>
        </w:rPr>
        <w:t>联系的专题评估的范围界定报告</w:t>
      </w:r>
    </w:p>
    <w:p w14:paraId="07CA1278" w14:textId="184671D7"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全体会议在</w:t>
      </w:r>
      <w:r w:rsidRPr="00AF2BAA">
        <w:rPr>
          <w:rFonts w:eastAsia="SimSun" w:hint="eastAsia"/>
          <w:sz w:val="24"/>
          <w:szCs w:val="24"/>
          <w:lang w:val="en-US" w:eastAsia="zh-CN"/>
        </w:rPr>
        <w:t>IPBES-7/1</w:t>
      </w:r>
      <w:r w:rsidRPr="00AF2BAA">
        <w:rPr>
          <w:rFonts w:eastAsia="SimSun" w:hint="eastAsia"/>
          <w:sz w:val="24"/>
          <w:szCs w:val="24"/>
          <w:lang w:val="en-US" w:eastAsia="zh-CN"/>
        </w:rPr>
        <w:t>号决定第二节第</w:t>
      </w:r>
      <w:r w:rsidRPr="00AF2BAA">
        <w:rPr>
          <w:rFonts w:eastAsia="SimSun" w:hint="eastAsia"/>
          <w:sz w:val="24"/>
          <w:szCs w:val="24"/>
          <w:lang w:val="en-US" w:eastAsia="zh-CN"/>
        </w:rPr>
        <w:t>2(a)</w:t>
      </w:r>
      <w:r w:rsidRPr="00AF2BAA">
        <w:rPr>
          <w:rFonts w:eastAsia="SimSun" w:hint="eastAsia"/>
          <w:sz w:val="24"/>
          <w:szCs w:val="24"/>
          <w:lang w:val="en-US" w:eastAsia="zh-CN"/>
        </w:rPr>
        <w:t>段中批准按照</w:t>
      </w:r>
      <w:r w:rsidRPr="00AF2BAA">
        <w:rPr>
          <w:rFonts w:eastAsia="SimSun" w:hint="eastAsia"/>
          <w:sz w:val="24"/>
          <w:szCs w:val="24"/>
          <w:lang w:val="en-US" w:eastAsia="zh-CN"/>
        </w:rPr>
        <w:t>IPBES-3/3</w:t>
      </w:r>
      <w:r w:rsidRPr="00AF2BAA">
        <w:rPr>
          <w:rFonts w:eastAsia="SimSun" w:hint="eastAsia"/>
          <w:sz w:val="24"/>
          <w:szCs w:val="24"/>
          <w:lang w:val="en-US" w:eastAsia="zh-CN"/>
        </w:rPr>
        <w:t>号决定附件一所载平台交付品编制程序，并根据</w:t>
      </w:r>
      <w:r w:rsidRPr="00AF2BAA">
        <w:rPr>
          <w:rFonts w:eastAsia="SimSun" w:hint="eastAsia"/>
          <w:sz w:val="24"/>
          <w:szCs w:val="24"/>
          <w:lang w:val="en-US" w:eastAsia="zh-CN"/>
        </w:rPr>
        <w:t>IPBES/7/6</w:t>
      </w:r>
      <w:r w:rsidRPr="00AF2BAA">
        <w:rPr>
          <w:rFonts w:eastAsia="SimSun" w:hint="eastAsia"/>
          <w:sz w:val="24"/>
          <w:szCs w:val="24"/>
          <w:lang w:val="en-US" w:eastAsia="zh-CN"/>
        </w:rPr>
        <w:t>号文件附录二第一节所载评估的初步范围界定报告，界定关于生物多样性、水、粮食和健康之间</w:t>
      </w:r>
      <w:r w:rsidR="000A6F69">
        <w:rPr>
          <w:rFonts w:eastAsia="SimSun" w:hint="eastAsia"/>
          <w:sz w:val="24"/>
          <w:szCs w:val="24"/>
          <w:lang w:val="en-US" w:eastAsia="zh-CN"/>
        </w:rPr>
        <w:t>相互</w:t>
      </w:r>
      <w:r w:rsidRPr="00AF2BAA">
        <w:rPr>
          <w:rFonts w:eastAsia="SimSun" w:hint="eastAsia"/>
          <w:sz w:val="24"/>
          <w:szCs w:val="24"/>
          <w:lang w:val="en-US" w:eastAsia="zh-CN"/>
        </w:rPr>
        <w:t>联系的专题评估</w:t>
      </w:r>
      <w:r w:rsidR="006149D2">
        <w:rPr>
          <w:rFonts w:eastAsia="SimSun" w:hint="eastAsia"/>
          <w:sz w:val="24"/>
          <w:szCs w:val="24"/>
          <w:lang w:val="en-US" w:eastAsia="zh-CN"/>
        </w:rPr>
        <w:t>（关系链评估）</w:t>
      </w:r>
      <w:r w:rsidRPr="00AF2BAA">
        <w:rPr>
          <w:rFonts w:eastAsia="SimSun" w:hint="eastAsia"/>
          <w:sz w:val="24"/>
          <w:szCs w:val="24"/>
          <w:lang w:val="en-US" w:eastAsia="zh-CN"/>
        </w:rPr>
        <w:t>的范围。</w:t>
      </w:r>
    </w:p>
    <w:p w14:paraId="6E334A86" w14:textId="03699CCE"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全体会议在同一决定第二节第</w:t>
      </w:r>
      <w:r w:rsidRPr="00AF2BAA">
        <w:rPr>
          <w:rFonts w:eastAsia="SimSun" w:hint="eastAsia"/>
          <w:sz w:val="24"/>
          <w:szCs w:val="24"/>
          <w:lang w:val="en-US" w:eastAsia="zh-CN"/>
        </w:rPr>
        <w:t>3</w:t>
      </w:r>
      <w:r w:rsidRPr="00AF2BAA">
        <w:rPr>
          <w:rFonts w:eastAsia="SimSun" w:hint="eastAsia"/>
          <w:sz w:val="24"/>
          <w:szCs w:val="24"/>
          <w:lang w:val="en-US" w:eastAsia="zh-CN"/>
        </w:rPr>
        <w:t>段请多学科专家小组、主席团和执行秘书为</w:t>
      </w:r>
      <w:r w:rsidR="00B811C9">
        <w:rPr>
          <w:rFonts w:eastAsia="SimSun" w:hint="eastAsia"/>
          <w:sz w:val="24"/>
          <w:szCs w:val="24"/>
          <w:lang w:val="en-US" w:eastAsia="zh-CN"/>
        </w:rPr>
        <w:t>关系链</w:t>
      </w:r>
      <w:r w:rsidRPr="00AF2BAA">
        <w:rPr>
          <w:rFonts w:eastAsia="SimSun" w:hint="eastAsia"/>
          <w:sz w:val="24"/>
          <w:szCs w:val="24"/>
          <w:lang w:val="en-US" w:eastAsia="zh-CN"/>
        </w:rPr>
        <w:t>评估和转型变革评估范围</w:t>
      </w:r>
      <w:r w:rsidRPr="00F83D57">
        <w:rPr>
          <w:rFonts w:eastAsia="SimSun" w:hint="eastAsia"/>
          <w:sz w:val="24"/>
          <w:szCs w:val="24"/>
          <w:lang w:val="en-US" w:eastAsia="zh-CN"/>
        </w:rPr>
        <w:t>界定工作</w:t>
      </w:r>
      <w:r w:rsidR="001F260B" w:rsidRPr="00F83D57">
        <w:rPr>
          <w:rFonts w:eastAsia="SimSun" w:hint="eastAsia"/>
          <w:sz w:val="24"/>
          <w:szCs w:val="24"/>
          <w:lang w:val="en-US" w:eastAsia="zh-CN"/>
        </w:rPr>
        <w:t>人员</w:t>
      </w:r>
      <w:r w:rsidRPr="00F83D57">
        <w:rPr>
          <w:rFonts w:eastAsia="SimSun" w:hint="eastAsia"/>
          <w:sz w:val="24"/>
          <w:szCs w:val="24"/>
          <w:lang w:val="en-US" w:eastAsia="zh-CN"/>
        </w:rPr>
        <w:t>之间</w:t>
      </w:r>
      <w:r w:rsidRPr="00AF2BAA">
        <w:rPr>
          <w:rFonts w:eastAsia="SimSun" w:hint="eastAsia"/>
          <w:sz w:val="24"/>
          <w:szCs w:val="24"/>
          <w:lang w:val="en-US" w:eastAsia="zh-CN"/>
        </w:rPr>
        <w:t>的讨论提供便利，最大限度地发挥这两项评估之间的协同作用，避免范围出现重复。全体会议在第二节第</w:t>
      </w:r>
      <w:r w:rsidRPr="00AF2BAA">
        <w:rPr>
          <w:rFonts w:eastAsia="SimSun" w:hint="eastAsia"/>
          <w:sz w:val="24"/>
          <w:szCs w:val="24"/>
          <w:lang w:val="en-US" w:eastAsia="zh-CN"/>
        </w:rPr>
        <w:t>5</w:t>
      </w:r>
      <w:r w:rsidRPr="00AF2BAA">
        <w:rPr>
          <w:rFonts w:eastAsia="SimSun" w:hint="eastAsia"/>
          <w:sz w:val="24"/>
          <w:szCs w:val="24"/>
          <w:lang w:val="en-US" w:eastAsia="zh-CN"/>
        </w:rPr>
        <w:t>段决定，作为评估范围界定工作的一部分，考虑如何利用平台的能力建设、</w:t>
      </w:r>
      <w:r w:rsidRPr="00AF2BAA">
        <w:rPr>
          <w:rFonts w:eastAsia="SimSun" w:hint="eastAsia"/>
          <w:sz w:val="24"/>
          <w:szCs w:val="24"/>
          <w:lang w:val="en-US" w:eastAsia="zh-CN"/>
        </w:rPr>
        <w:lastRenderedPageBreak/>
        <w:t>强化知识基础和支持政策职能以及各相关工作队来统筹支持评估报告的编写、交付和政策采纳。</w:t>
      </w:r>
    </w:p>
    <w:p w14:paraId="40BEFB14" w14:textId="4C594EC2"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鉴于</w:t>
      </w:r>
      <w:r w:rsidRPr="00AF2BAA">
        <w:rPr>
          <w:rFonts w:eastAsia="SimSun" w:hint="eastAsia"/>
          <w:sz w:val="24"/>
          <w:szCs w:val="24"/>
          <w:lang w:val="en-US" w:eastAsia="zh-CN"/>
        </w:rPr>
        <w:t>COVID-19</w:t>
      </w:r>
      <w:r w:rsidRPr="00AF2BAA">
        <w:rPr>
          <w:rFonts w:eastAsia="SimSun" w:hint="eastAsia"/>
          <w:sz w:val="24"/>
          <w:szCs w:val="24"/>
          <w:lang w:val="en-US" w:eastAsia="zh-CN"/>
        </w:rPr>
        <w:t>大流行造成的特殊情况，主席团和多学科专家小组批准举办一个关于生物多样性与大流行</w:t>
      </w:r>
      <w:r w:rsidR="00B811C9">
        <w:rPr>
          <w:rFonts w:eastAsia="SimSun" w:hint="eastAsia"/>
          <w:sz w:val="24"/>
          <w:szCs w:val="24"/>
          <w:lang w:val="en-US" w:eastAsia="zh-CN"/>
        </w:rPr>
        <w:t>病</w:t>
      </w:r>
      <w:r w:rsidRPr="00AF2BAA">
        <w:rPr>
          <w:rFonts w:eastAsia="SimSun" w:hint="eastAsia"/>
          <w:sz w:val="24"/>
          <w:szCs w:val="24"/>
          <w:lang w:val="en-US" w:eastAsia="zh-CN"/>
        </w:rPr>
        <w:t>之间联系的</w:t>
      </w:r>
      <w:r w:rsidR="00DF4C53" w:rsidRPr="00AF2BAA">
        <w:rPr>
          <w:rFonts w:eastAsia="SimSun" w:hint="eastAsia"/>
          <w:sz w:val="24"/>
          <w:szCs w:val="24"/>
          <w:lang w:val="en-US" w:eastAsia="zh-CN"/>
        </w:rPr>
        <w:t>平台</w:t>
      </w:r>
      <w:r w:rsidRPr="00AF2BAA">
        <w:rPr>
          <w:rFonts w:eastAsia="SimSun" w:hint="eastAsia"/>
          <w:sz w:val="24"/>
          <w:szCs w:val="24"/>
          <w:lang w:val="en-US" w:eastAsia="zh-CN"/>
        </w:rPr>
        <w:t>虚拟</w:t>
      </w:r>
      <w:r w:rsidR="003944EE">
        <w:rPr>
          <w:rFonts w:eastAsia="SimSun" w:hint="eastAsia"/>
          <w:sz w:val="24"/>
          <w:szCs w:val="24"/>
          <w:lang w:val="en-US" w:eastAsia="zh-CN"/>
        </w:rPr>
        <w:t>讲习班</w:t>
      </w:r>
      <w:r w:rsidRPr="00AF2BAA">
        <w:rPr>
          <w:rFonts w:eastAsia="SimSun" w:hint="eastAsia"/>
          <w:sz w:val="24"/>
          <w:szCs w:val="24"/>
          <w:lang w:val="en-US" w:eastAsia="zh-CN"/>
        </w:rPr>
        <w:t>，目的主要是支持界定</w:t>
      </w:r>
      <w:r w:rsidR="003211D0">
        <w:rPr>
          <w:rFonts w:eastAsia="SimSun" w:hint="eastAsia"/>
          <w:sz w:val="24"/>
          <w:szCs w:val="24"/>
          <w:lang w:val="en-US" w:eastAsia="zh-CN"/>
        </w:rPr>
        <w:t>关系链</w:t>
      </w:r>
      <w:r w:rsidRPr="00AF2BAA">
        <w:rPr>
          <w:rFonts w:eastAsia="SimSun" w:hint="eastAsia"/>
          <w:sz w:val="24"/>
          <w:szCs w:val="24"/>
          <w:lang w:val="en-US" w:eastAsia="zh-CN"/>
        </w:rPr>
        <w:t>评估与该专题有关的范围。</w:t>
      </w:r>
      <w:r w:rsidR="003211D0">
        <w:rPr>
          <w:rFonts w:eastAsia="SimSun" w:hint="eastAsia"/>
          <w:sz w:val="24"/>
          <w:szCs w:val="24"/>
          <w:lang w:val="en-US" w:eastAsia="zh-CN"/>
        </w:rPr>
        <w:t>讲习班</w:t>
      </w:r>
      <w:r w:rsidRPr="00AF2BAA">
        <w:rPr>
          <w:rFonts w:eastAsia="SimSun" w:hint="eastAsia"/>
          <w:sz w:val="24"/>
          <w:szCs w:val="24"/>
          <w:lang w:val="en-US" w:eastAsia="zh-CN"/>
        </w:rPr>
        <w:t>的参加者审查了野生动物传播传染病起源的证据、大流行</w:t>
      </w:r>
      <w:r w:rsidR="005A1A7B">
        <w:rPr>
          <w:rFonts w:eastAsia="SimSun" w:hint="eastAsia"/>
          <w:sz w:val="24"/>
          <w:szCs w:val="24"/>
          <w:lang w:val="en-US" w:eastAsia="zh-CN"/>
        </w:rPr>
        <w:t>病</w:t>
      </w:r>
      <w:r w:rsidRPr="00AF2BAA">
        <w:rPr>
          <w:rFonts w:eastAsia="SimSun" w:hint="eastAsia"/>
          <w:sz w:val="24"/>
          <w:szCs w:val="24"/>
          <w:lang w:val="en-US" w:eastAsia="zh-CN"/>
        </w:rPr>
        <w:t>与生物多样性之间的关系，特别是大流行</w:t>
      </w:r>
      <w:r w:rsidR="005A1A7B">
        <w:rPr>
          <w:rFonts w:eastAsia="SimSun" w:hint="eastAsia"/>
          <w:sz w:val="24"/>
          <w:szCs w:val="24"/>
          <w:lang w:val="en-US" w:eastAsia="zh-CN"/>
        </w:rPr>
        <w:t>病</w:t>
      </w:r>
      <w:r w:rsidRPr="00AF2BAA">
        <w:rPr>
          <w:rFonts w:eastAsia="SimSun" w:hint="eastAsia"/>
          <w:sz w:val="24"/>
          <w:szCs w:val="24"/>
          <w:lang w:val="en-US" w:eastAsia="zh-CN"/>
        </w:rPr>
        <w:t>的驱动因素以及在当前危机的背景下采取与生物多样性和生态系统服务有关的行动和预防今后疫情爆发的选项。</w:t>
      </w:r>
      <w:r w:rsidR="005A1A7B">
        <w:rPr>
          <w:rFonts w:eastAsia="SimSun" w:hint="eastAsia"/>
          <w:sz w:val="24"/>
          <w:szCs w:val="24"/>
          <w:lang w:val="en-US" w:eastAsia="zh-CN"/>
        </w:rPr>
        <w:t xml:space="preserve"> </w:t>
      </w:r>
    </w:p>
    <w:p w14:paraId="79B3069A" w14:textId="3AC07F44" w:rsidR="00AF2BAA" w:rsidRPr="00AF2BAA" w:rsidRDefault="008C0FC9"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Pr>
          <w:rFonts w:eastAsia="SimSun" w:hint="eastAsia"/>
          <w:sz w:val="24"/>
          <w:szCs w:val="24"/>
          <w:lang w:val="en-US" w:eastAsia="zh-CN"/>
        </w:rPr>
        <w:t>气专委</w:t>
      </w:r>
      <w:r w:rsidR="00AF2BAA" w:rsidRPr="00AF2BAA">
        <w:rPr>
          <w:rFonts w:eastAsia="SimSun" w:hint="eastAsia"/>
          <w:sz w:val="24"/>
          <w:szCs w:val="24"/>
          <w:lang w:val="en-US" w:eastAsia="zh-CN"/>
        </w:rPr>
        <w:t>和生物多样性平台共同主办的生物多样性与气候变化</w:t>
      </w:r>
      <w:r w:rsidR="00125904">
        <w:rPr>
          <w:rFonts w:eastAsia="SimSun" w:hint="eastAsia"/>
          <w:sz w:val="24"/>
          <w:szCs w:val="24"/>
          <w:lang w:val="en-US" w:eastAsia="zh-CN"/>
        </w:rPr>
        <w:t>讲习班</w:t>
      </w:r>
      <w:r w:rsidR="00AF2BAA" w:rsidRPr="00AF2BAA">
        <w:rPr>
          <w:rFonts w:eastAsia="SimSun" w:hint="eastAsia"/>
          <w:sz w:val="24"/>
          <w:szCs w:val="24"/>
          <w:lang w:val="en-US" w:eastAsia="zh-CN"/>
        </w:rPr>
        <w:t>（见下文分项目</w:t>
      </w:r>
      <w:r w:rsidR="00AF2BAA" w:rsidRPr="00AF2BAA">
        <w:rPr>
          <w:rFonts w:eastAsia="SimSun" w:hint="eastAsia"/>
          <w:sz w:val="24"/>
          <w:szCs w:val="24"/>
          <w:lang w:val="en-US" w:eastAsia="zh-CN"/>
        </w:rPr>
        <w:t>7(c)</w:t>
      </w:r>
      <w:r w:rsidR="00AF2BAA" w:rsidRPr="00AF2BAA">
        <w:rPr>
          <w:rFonts w:eastAsia="SimSun" w:hint="eastAsia"/>
          <w:sz w:val="24"/>
          <w:szCs w:val="24"/>
          <w:lang w:val="en-US" w:eastAsia="zh-CN"/>
        </w:rPr>
        <w:t>）也是为了支持界定</w:t>
      </w:r>
      <w:r w:rsidR="00125904">
        <w:rPr>
          <w:rFonts w:eastAsia="SimSun" w:hint="eastAsia"/>
          <w:sz w:val="24"/>
          <w:szCs w:val="24"/>
          <w:lang w:val="en-US" w:eastAsia="zh-CN"/>
        </w:rPr>
        <w:t>关系链</w:t>
      </w:r>
      <w:r w:rsidR="00AF2BAA" w:rsidRPr="00AF2BAA">
        <w:rPr>
          <w:rFonts w:eastAsia="SimSun" w:hint="eastAsia"/>
          <w:sz w:val="24"/>
          <w:szCs w:val="24"/>
          <w:lang w:val="en-US" w:eastAsia="zh-CN"/>
        </w:rPr>
        <w:t>评估与该专题有关的范围。</w:t>
      </w:r>
    </w:p>
    <w:p w14:paraId="64114811" w14:textId="09B1FBF5"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将</w:t>
      </w:r>
      <w:r w:rsidR="00125904" w:rsidRPr="00AF2BAA">
        <w:rPr>
          <w:rFonts w:eastAsia="SimSun" w:hint="eastAsia"/>
          <w:sz w:val="24"/>
          <w:szCs w:val="24"/>
          <w:lang w:val="en-US" w:eastAsia="zh-CN"/>
        </w:rPr>
        <w:t>邀</w:t>
      </w:r>
      <w:r w:rsidRPr="00AF2BAA">
        <w:rPr>
          <w:rFonts w:eastAsia="SimSun" w:hint="eastAsia"/>
          <w:sz w:val="24"/>
          <w:szCs w:val="24"/>
          <w:lang w:val="en-US" w:eastAsia="zh-CN"/>
        </w:rPr>
        <w:t>请全体会议审批范围界定报告（</w:t>
      </w:r>
      <w:r w:rsidRPr="00AF2BAA">
        <w:rPr>
          <w:rFonts w:eastAsia="SimSun" w:hint="eastAsia"/>
          <w:sz w:val="24"/>
          <w:szCs w:val="24"/>
          <w:lang w:val="en-US" w:eastAsia="zh-CN"/>
        </w:rPr>
        <w:t>IPBES/8/3</w:t>
      </w:r>
      <w:r w:rsidRPr="00AF2BAA">
        <w:rPr>
          <w:rFonts w:eastAsia="SimSun" w:hint="eastAsia"/>
          <w:sz w:val="24"/>
          <w:szCs w:val="24"/>
          <w:lang w:val="en-US" w:eastAsia="zh-CN"/>
        </w:rPr>
        <w:t>），启动评估工作，</w:t>
      </w:r>
      <w:r w:rsidR="001F260B" w:rsidRPr="00AF2BAA">
        <w:rPr>
          <w:rFonts w:eastAsia="SimSun" w:hint="eastAsia"/>
          <w:sz w:val="24"/>
          <w:szCs w:val="24"/>
          <w:lang w:val="en-US" w:eastAsia="zh-CN"/>
        </w:rPr>
        <w:t>表示欢迎</w:t>
      </w:r>
      <w:r w:rsidRPr="00AF2BAA">
        <w:rPr>
          <w:rFonts w:eastAsia="SimSun" w:hint="eastAsia"/>
          <w:sz w:val="24"/>
          <w:szCs w:val="24"/>
          <w:lang w:val="en-US" w:eastAsia="zh-CN"/>
        </w:rPr>
        <w:t>生物多样性与大流行</w:t>
      </w:r>
      <w:r w:rsidR="00125904">
        <w:rPr>
          <w:rFonts w:eastAsia="SimSun" w:hint="eastAsia"/>
          <w:sz w:val="24"/>
          <w:szCs w:val="24"/>
          <w:lang w:val="en-US" w:eastAsia="zh-CN"/>
        </w:rPr>
        <w:t>病讲习班</w:t>
      </w:r>
      <w:r w:rsidRPr="00AF2BAA">
        <w:rPr>
          <w:rFonts w:eastAsia="SimSun" w:hint="eastAsia"/>
          <w:sz w:val="24"/>
          <w:szCs w:val="24"/>
          <w:lang w:val="en-US" w:eastAsia="zh-CN"/>
        </w:rPr>
        <w:t>的报告（</w:t>
      </w:r>
      <w:r w:rsidRPr="00AF2BAA">
        <w:rPr>
          <w:rFonts w:eastAsia="SimSun" w:hint="eastAsia"/>
          <w:sz w:val="24"/>
          <w:szCs w:val="24"/>
          <w:lang w:val="en-US" w:eastAsia="zh-CN"/>
        </w:rPr>
        <w:t>IPBES/8/INF/5</w:t>
      </w:r>
      <w:r w:rsidRPr="00AF2BAA">
        <w:rPr>
          <w:rFonts w:eastAsia="SimSun" w:hint="eastAsia"/>
          <w:sz w:val="24"/>
          <w:szCs w:val="24"/>
          <w:lang w:val="en-US" w:eastAsia="zh-CN"/>
        </w:rPr>
        <w:t>）和共同主办的生物多样性与气候变化</w:t>
      </w:r>
      <w:r w:rsidR="00125904">
        <w:rPr>
          <w:rFonts w:eastAsia="SimSun" w:hint="eastAsia"/>
          <w:sz w:val="24"/>
          <w:szCs w:val="24"/>
          <w:lang w:val="en-US" w:eastAsia="zh-CN"/>
        </w:rPr>
        <w:t>讲习班</w:t>
      </w:r>
      <w:r w:rsidRPr="00AF2BAA">
        <w:rPr>
          <w:rFonts w:eastAsia="SimSun" w:hint="eastAsia"/>
          <w:sz w:val="24"/>
          <w:szCs w:val="24"/>
          <w:lang w:val="en-US" w:eastAsia="zh-CN"/>
        </w:rPr>
        <w:t>的报告（</w:t>
      </w:r>
      <w:r w:rsidRPr="00AF2BAA">
        <w:rPr>
          <w:rFonts w:eastAsia="SimSun" w:hint="eastAsia"/>
          <w:sz w:val="24"/>
          <w:szCs w:val="24"/>
          <w:lang w:val="en-US" w:eastAsia="zh-CN"/>
        </w:rPr>
        <w:t>IPBES/8/INF/20</w:t>
      </w:r>
      <w:r w:rsidRPr="00AF2BAA">
        <w:rPr>
          <w:rFonts w:eastAsia="SimSun" w:hint="eastAsia"/>
          <w:sz w:val="24"/>
          <w:szCs w:val="24"/>
          <w:lang w:val="en-US" w:eastAsia="zh-CN"/>
        </w:rPr>
        <w:t>），并邀请将编写</w:t>
      </w:r>
      <w:r w:rsidR="00E754C9">
        <w:rPr>
          <w:rFonts w:eastAsia="SimSun" w:hint="eastAsia"/>
          <w:sz w:val="24"/>
          <w:szCs w:val="24"/>
          <w:lang w:val="en-US" w:eastAsia="zh-CN"/>
        </w:rPr>
        <w:t>关系链</w:t>
      </w:r>
      <w:r w:rsidRPr="00AF2BAA">
        <w:rPr>
          <w:rFonts w:eastAsia="SimSun" w:hint="eastAsia"/>
          <w:sz w:val="24"/>
          <w:szCs w:val="24"/>
          <w:lang w:val="en-US" w:eastAsia="zh-CN"/>
        </w:rPr>
        <w:t>评估报告的专家按照平台交付品编写程序，利用这些报告进行评估。</w:t>
      </w:r>
      <w:r w:rsidRPr="00AF2BAA">
        <w:rPr>
          <w:rFonts w:eastAsia="SimSun" w:hint="eastAsia"/>
          <w:sz w:val="24"/>
          <w:szCs w:val="24"/>
          <w:lang w:val="en-US" w:eastAsia="zh-CN"/>
        </w:rPr>
        <w:t>IPBES/8/INF/4</w:t>
      </w:r>
      <w:r w:rsidRPr="00AF2BAA">
        <w:rPr>
          <w:rFonts w:eastAsia="SimSun" w:hint="eastAsia"/>
          <w:sz w:val="24"/>
          <w:szCs w:val="24"/>
          <w:lang w:val="en-US" w:eastAsia="zh-CN"/>
        </w:rPr>
        <w:t>号文件概述了在编写范围界定报告时所遵循的程序。</w:t>
      </w:r>
    </w:p>
    <w:p w14:paraId="0606936A" w14:textId="2E78396F" w:rsidR="00AF2BAA" w:rsidRPr="00AF2BAA" w:rsidRDefault="00AF2BAA" w:rsidP="00DF4DB6">
      <w:pPr>
        <w:pStyle w:val="CH3"/>
        <w:tabs>
          <w:tab w:val="clear" w:pos="851"/>
          <w:tab w:val="clear" w:pos="1247"/>
          <w:tab w:val="left" w:pos="1260"/>
        </w:tabs>
        <w:spacing w:before="0"/>
        <w:ind w:left="1253" w:right="288" w:hanging="623"/>
        <w:rPr>
          <w:rFonts w:eastAsia="SimHei"/>
          <w:sz w:val="24"/>
          <w:szCs w:val="24"/>
          <w:lang w:eastAsia="zh-CN"/>
        </w:rPr>
      </w:pPr>
      <w:r>
        <w:rPr>
          <w:rFonts w:eastAsia="SimHei" w:hint="eastAsia"/>
          <w:sz w:val="24"/>
          <w:szCs w:val="24"/>
          <w:lang w:eastAsia="zh-CN"/>
        </w:rPr>
        <w:t>(</w:t>
      </w:r>
      <w:r>
        <w:rPr>
          <w:rFonts w:eastAsia="SimHei"/>
          <w:sz w:val="24"/>
          <w:szCs w:val="24"/>
          <w:lang w:eastAsia="zh-CN"/>
        </w:rPr>
        <w:t>b)</w:t>
      </w:r>
      <w:r>
        <w:rPr>
          <w:rFonts w:eastAsia="SimHei"/>
          <w:sz w:val="24"/>
          <w:szCs w:val="24"/>
          <w:lang w:eastAsia="zh-CN"/>
        </w:rPr>
        <w:tab/>
      </w:r>
      <w:r w:rsidRPr="00AF2BAA">
        <w:rPr>
          <w:rFonts w:eastAsia="SimHei" w:hint="eastAsia"/>
          <w:sz w:val="24"/>
          <w:szCs w:val="24"/>
          <w:lang w:eastAsia="zh-CN"/>
        </w:rPr>
        <w:t>关于生物多样性丧失的根本原因和实现</w:t>
      </w:r>
      <w:r w:rsidRPr="00AF2BAA">
        <w:rPr>
          <w:rFonts w:eastAsia="SimHei" w:hint="eastAsia"/>
          <w:sz w:val="24"/>
          <w:szCs w:val="24"/>
          <w:lang w:eastAsia="zh-CN"/>
        </w:rPr>
        <w:t>2050</w:t>
      </w:r>
      <w:r w:rsidRPr="00AF2BAA">
        <w:rPr>
          <w:rFonts w:eastAsia="SimHei" w:hint="eastAsia"/>
          <w:sz w:val="24"/>
          <w:szCs w:val="24"/>
          <w:lang w:eastAsia="zh-CN"/>
        </w:rPr>
        <w:t>年生物多样性愿景所需的转型变革的决定性因素及各种备选方案的专题评估的范围界定报告</w:t>
      </w:r>
    </w:p>
    <w:p w14:paraId="4551F7D0" w14:textId="0C1B89F9"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全体会议在</w:t>
      </w:r>
      <w:r w:rsidRPr="00AF2BAA">
        <w:rPr>
          <w:rFonts w:eastAsia="SimSun" w:hint="eastAsia"/>
          <w:sz w:val="24"/>
          <w:szCs w:val="24"/>
          <w:lang w:val="en-US" w:eastAsia="zh-CN"/>
        </w:rPr>
        <w:t>IPBES-7/1</w:t>
      </w:r>
      <w:r w:rsidRPr="00AF2BAA">
        <w:rPr>
          <w:rFonts w:eastAsia="SimSun" w:hint="eastAsia"/>
          <w:sz w:val="24"/>
          <w:szCs w:val="24"/>
          <w:lang w:val="en-US" w:eastAsia="zh-CN"/>
        </w:rPr>
        <w:t>号决定第二节第</w:t>
      </w:r>
      <w:r w:rsidRPr="00AF2BAA">
        <w:rPr>
          <w:rFonts w:eastAsia="SimSun" w:hint="eastAsia"/>
          <w:sz w:val="24"/>
          <w:szCs w:val="24"/>
          <w:lang w:val="en-US" w:eastAsia="zh-CN"/>
        </w:rPr>
        <w:t>2(b)</w:t>
      </w:r>
      <w:r w:rsidRPr="00AF2BAA">
        <w:rPr>
          <w:rFonts w:eastAsia="SimSun" w:hint="eastAsia"/>
          <w:sz w:val="24"/>
          <w:szCs w:val="24"/>
          <w:lang w:val="en-US" w:eastAsia="zh-CN"/>
        </w:rPr>
        <w:t>段批准按照</w:t>
      </w:r>
      <w:r w:rsidRPr="00AF2BAA">
        <w:rPr>
          <w:rFonts w:eastAsia="SimSun" w:hint="eastAsia"/>
          <w:sz w:val="24"/>
          <w:szCs w:val="24"/>
          <w:lang w:val="en-US" w:eastAsia="zh-CN"/>
        </w:rPr>
        <w:t>IPBES-3/3</w:t>
      </w:r>
      <w:r w:rsidRPr="00AF2BAA">
        <w:rPr>
          <w:rFonts w:eastAsia="SimSun" w:hint="eastAsia"/>
          <w:sz w:val="24"/>
          <w:szCs w:val="24"/>
          <w:lang w:val="en-US" w:eastAsia="zh-CN"/>
        </w:rPr>
        <w:t>号决定附件一所载平台交付品编制程序，并根据</w:t>
      </w:r>
      <w:r w:rsidRPr="00AF2BAA">
        <w:rPr>
          <w:rFonts w:eastAsia="SimSun" w:hint="eastAsia"/>
          <w:sz w:val="24"/>
          <w:szCs w:val="24"/>
          <w:lang w:val="en-US" w:eastAsia="zh-CN"/>
        </w:rPr>
        <w:t>IPBES/7/6</w:t>
      </w:r>
      <w:r w:rsidRPr="00AF2BAA">
        <w:rPr>
          <w:rFonts w:eastAsia="SimSun" w:hint="eastAsia"/>
          <w:sz w:val="24"/>
          <w:szCs w:val="24"/>
          <w:lang w:val="en-US" w:eastAsia="zh-CN"/>
        </w:rPr>
        <w:t>号文件附录二第</w:t>
      </w:r>
      <w:r w:rsidR="00C94366">
        <w:rPr>
          <w:rFonts w:eastAsia="SimSun" w:hint="eastAsia"/>
          <w:sz w:val="24"/>
          <w:szCs w:val="24"/>
          <w:lang w:val="en-US" w:eastAsia="zh-CN"/>
        </w:rPr>
        <w:t>三</w:t>
      </w:r>
      <w:r w:rsidRPr="00AF2BAA">
        <w:rPr>
          <w:rFonts w:eastAsia="SimSun" w:hint="eastAsia"/>
          <w:sz w:val="24"/>
          <w:szCs w:val="24"/>
          <w:lang w:val="en-US" w:eastAsia="zh-CN"/>
        </w:rPr>
        <w:t>节所载评估的初步范围界定报告，界定对生物多样性丧失的根本原因和实现</w:t>
      </w:r>
      <w:r w:rsidRPr="00AF2BAA">
        <w:rPr>
          <w:rFonts w:eastAsia="SimSun" w:hint="eastAsia"/>
          <w:sz w:val="24"/>
          <w:szCs w:val="24"/>
          <w:lang w:val="en-US" w:eastAsia="zh-CN"/>
        </w:rPr>
        <w:t>2050</w:t>
      </w:r>
      <w:r w:rsidRPr="00AF2BAA">
        <w:rPr>
          <w:rFonts w:eastAsia="SimSun" w:hint="eastAsia"/>
          <w:sz w:val="24"/>
          <w:szCs w:val="24"/>
          <w:lang w:val="en-US" w:eastAsia="zh-CN"/>
        </w:rPr>
        <w:t>年生物多样性愿景所需转型变革的决定性因素及各种备选方案进行专题评估的范围。</w:t>
      </w:r>
    </w:p>
    <w:p w14:paraId="749CCA24" w14:textId="1788D021"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全体会议在同一决定第二节第</w:t>
      </w:r>
      <w:r w:rsidRPr="00AF2BAA">
        <w:rPr>
          <w:rFonts w:eastAsia="SimSun" w:hint="eastAsia"/>
          <w:sz w:val="24"/>
          <w:szCs w:val="24"/>
          <w:lang w:val="en-US" w:eastAsia="zh-CN"/>
        </w:rPr>
        <w:t>3</w:t>
      </w:r>
      <w:r w:rsidRPr="00AF2BAA">
        <w:rPr>
          <w:rFonts w:eastAsia="SimSun" w:hint="eastAsia"/>
          <w:sz w:val="24"/>
          <w:szCs w:val="24"/>
          <w:lang w:val="en-US" w:eastAsia="zh-CN"/>
        </w:rPr>
        <w:t>段请多学科专家小组、主席团和执行秘书为</w:t>
      </w:r>
      <w:r w:rsidR="001C2164">
        <w:rPr>
          <w:rFonts w:eastAsia="SimSun" w:hint="eastAsia"/>
          <w:sz w:val="24"/>
          <w:szCs w:val="24"/>
          <w:lang w:val="en-US" w:eastAsia="zh-CN"/>
        </w:rPr>
        <w:t>关系链</w:t>
      </w:r>
      <w:r w:rsidRPr="00AF2BAA">
        <w:rPr>
          <w:rFonts w:eastAsia="SimSun" w:hint="eastAsia"/>
          <w:sz w:val="24"/>
          <w:szCs w:val="24"/>
          <w:lang w:val="en-US" w:eastAsia="zh-CN"/>
        </w:rPr>
        <w:t>评估和转型变革评估范围界定工作</w:t>
      </w:r>
      <w:r w:rsidR="001F260B">
        <w:rPr>
          <w:rFonts w:eastAsia="SimSun" w:hint="eastAsia"/>
          <w:sz w:val="24"/>
          <w:szCs w:val="24"/>
          <w:lang w:val="en-US" w:eastAsia="zh-CN"/>
        </w:rPr>
        <w:t>人员</w:t>
      </w:r>
      <w:r w:rsidRPr="00AF2BAA">
        <w:rPr>
          <w:rFonts w:eastAsia="SimSun" w:hint="eastAsia"/>
          <w:sz w:val="24"/>
          <w:szCs w:val="24"/>
          <w:lang w:val="en-US" w:eastAsia="zh-CN"/>
        </w:rPr>
        <w:t>之间的讨论提供便利，最大限度地发挥这两项评估之间的协同作用，避免范围出现重复。全体会议在第二节第</w:t>
      </w:r>
      <w:r w:rsidRPr="00AF2BAA">
        <w:rPr>
          <w:rFonts w:eastAsia="SimSun" w:hint="eastAsia"/>
          <w:sz w:val="24"/>
          <w:szCs w:val="24"/>
          <w:lang w:val="en-US" w:eastAsia="zh-CN"/>
        </w:rPr>
        <w:t>5</w:t>
      </w:r>
      <w:r w:rsidRPr="00AF2BAA">
        <w:rPr>
          <w:rFonts w:eastAsia="SimSun" w:hint="eastAsia"/>
          <w:sz w:val="24"/>
          <w:szCs w:val="24"/>
          <w:lang w:val="en-US" w:eastAsia="zh-CN"/>
        </w:rPr>
        <w:t>段决定，作为评估范围界定工作的一部分，考虑如何利用平台的能力建设、强化知识基础和支持政策职能以及各相关工作队来统筹支持评估报告的编写、交付和政策采纳。</w:t>
      </w:r>
    </w:p>
    <w:p w14:paraId="3E03B047" w14:textId="7084BA2F"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将</w:t>
      </w:r>
      <w:r w:rsidR="001C2164">
        <w:rPr>
          <w:rFonts w:eastAsia="SimSun" w:hint="eastAsia"/>
          <w:sz w:val="24"/>
          <w:szCs w:val="24"/>
          <w:lang w:val="en-US" w:eastAsia="zh-CN"/>
        </w:rPr>
        <w:t>邀</w:t>
      </w:r>
      <w:r w:rsidRPr="00AF2BAA">
        <w:rPr>
          <w:rFonts w:eastAsia="SimSun" w:hint="eastAsia"/>
          <w:sz w:val="24"/>
          <w:szCs w:val="24"/>
          <w:lang w:val="en-US" w:eastAsia="zh-CN"/>
        </w:rPr>
        <w:t>请全体会议审批范围界定报告（</w:t>
      </w:r>
      <w:r w:rsidRPr="00AF2BAA">
        <w:rPr>
          <w:rFonts w:eastAsia="SimSun" w:hint="eastAsia"/>
          <w:sz w:val="24"/>
          <w:szCs w:val="24"/>
          <w:lang w:val="en-US" w:eastAsia="zh-CN"/>
        </w:rPr>
        <w:t>IPBES/8/4</w:t>
      </w:r>
      <w:r w:rsidRPr="00AF2BAA">
        <w:rPr>
          <w:rFonts w:eastAsia="SimSun" w:hint="eastAsia"/>
          <w:sz w:val="24"/>
          <w:szCs w:val="24"/>
          <w:lang w:val="en-US" w:eastAsia="zh-CN"/>
        </w:rPr>
        <w:t>）和启动评估工作。</w:t>
      </w:r>
      <w:r w:rsidRPr="00AF2BAA">
        <w:rPr>
          <w:rFonts w:eastAsia="SimSun" w:hint="eastAsia"/>
          <w:sz w:val="24"/>
          <w:szCs w:val="24"/>
          <w:lang w:val="en-US" w:eastAsia="zh-CN"/>
        </w:rPr>
        <w:t>IPBES/8/INF/6</w:t>
      </w:r>
      <w:r w:rsidRPr="00AF2BAA">
        <w:rPr>
          <w:rFonts w:eastAsia="SimSun" w:hint="eastAsia"/>
          <w:sz w:val="24"/>
          <w:szCs w:val="24"/>
          <w:lang w:val="en-US" w:eastAsia="zh-CN"/>
        </w:rPr>
        <w:t>号文件概述了在编写范围界定报告时所遵循的程序。</w:t>
      </w:r>
    </w:p>
    <w:p w14:paraId="2E8E6E88" w14:textId="377DF5EC" w:rsidR="00AF2BAA" w:rsidRPr="00AF2BAA" w:rsidRDefault="00AF2BAA" w:rsidP="00DF4DB6">
      <w:pPr>
        <w:pStyle w:val="CH3"/>
        <w:tabs>
          <w:tab w:val="clear" w:pos="851"/>
          <w:tab w:val="clear" w:pos="1247"/>
          <w:tab w:val="left" w:pos="1260"/>
        </w:tabs>
        <w:spacing w:before="0"/>
        <w:ind w:left="1253" w:right="46" w:hanging="623"/>
        <w:rPr>
          <w:rFonts w:eastAsia="SimHei"/>
          <w:sz w:val="24"/>
          <w:szCs w:val="24"/>
          <w:lang w:eastAsia="zh-CN"/>
        </w:rPr>
      </w:pPr>
      <w:r>
        <w:rPr>
          <w:rFonts w:eastAsia="SimHei" w:hint="eastAsia"/>
          <w:sz w:val="24"/>
          <w:szCs w:val="24"/>
          <w:lang w:eastAsia="zh-CN"/>
        </w:rPr>
        <w:t>(</w:t>
      </w:r>
      <w:r>
        <w:rPr>
          <w:rFonts w:eastAsia="SimHei"/>
          <w:sz w:val="24"/>
          <w:szCs w:val="24"/>
          <w:lang w:eastAsia="zh-CN"/>
        </w:rPr>
        <w:t>c)</w:t>
      </w:r>
      <w:r>
        <w:rPr>
          <w:rFonts w:eastAsia="SimHei"/>
          <w:sz w:val="24"/>
          <w:szCs w:val="24"/>
          <w:lang w:eastAsia="zh-CN"/>
        </w:rPr>
        <w:tab/>
      </w:r>
      <w:r w:rsidRPr="00AF2BAA">
        <w:rPr>
          <w:rFonts w:eastAsia="SimHei" w:hint="eastAsia"/>
          <w:sz w:val="24"/>
          <w:szCs w:val="24"/>
          <w:lang w:eastAsia="zh-CN"/>
        </w:rPr>
        <w:t>关于生物多样性和气候变化之间联系的工作以及与政府间气候变化专门委员会的合作</w:t>
      </w:r>
    </w:p>
    <w:p w14:paraId="29332FF9" w14:textId="76A53E14"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全体会议在</w:t>
      </w:r>
      <w:r w:rsidRPr="00AF2BAA">
        <w:rPr>
          <w:rFonts w:eastAsia="SimSun" w:hint="eastAsia"/>
          <w:sz w:val="24"/>
          <w:szCs w:val="24"/>
          <w:lang w:val="en-US" w:eastAsia="zh-CN"/>
        </w:rPr>
        <w:t>IPBES-7/1</w:t>
      </w:r>
      <w:r w:rsidRPr="00AF2BAA">
        <w:rPr>
          <w:rFonts w:eastAsia="SimSun" w:hint="eastAsia"/>
          <w:sz w:val="24"/>
          <w:szCs w:val="24"/>
          <w:lang w:val="en-US" w:eastAsia="zh-CN"/>
        </w:rPr>
        <w:t>号决定第二节第</w:t>
      </w:r>
      <w:r w:rsidRPr="00AF2BAA">
        <w:rPr>
          <w:rFonts w:eastAsia="SimSun" w:hint="eastAsia"/>
          <w:sz w:val="24"/>
          <w:szCs w:val="24"/>
          <w:lang w:val="en-US" w:eastAsia="zh-CN"/>
        </w:rPr>
        <w:t>6</w:t>
      </w:r>
      <w:r w:rsidRPr="00AF2BAA">
        <w:rPr>
          <w:rFonts w:eastAsia="SimSun" w:hint="eastAsia"/>
          <w:sz w:val="24"/>
          <w:szCs w:val="24"/>
          <w:lang w:val="en-US" w:eastAsia="zh-CN"/>
        </w:rPr>
        <w:t>段同意根据平台评估报告引用或开列的材料，并作为例外情况，</w:t>
      </w:r>
      <w:r w:rsidR="00054945">
        <w:rPr>
          <w:rFonts w:eastAsia="SimSun" w:hint="eastAsia"/>
          <w:sz w:val="24"/>
          <w:szCs w:val="24"/>
          <w:lang w:val="en-US" w:eastAsia="zh-CN"/>
        </w:rPr>
        <w:t>以</w:t>
      </w:r>
      <w:r w:rsidR="00A32F65">
        <w:rPr>
          <w:rFonts w:eastAsia="SimSun" w:hint="eastAsia"/>
          <w:sz w:val="24"/>
          <w:szCs w:val="24"/>
          <w:lang w:val="en-US" w:eastAsia="zh-CN"/>
        </w:rPr>
        <w:t>气专委</w:t>
      </w:r>
      <w:r w:rsidRPr="00AF2BAA">
        <w:rPr>
          <w:rFonts w:eastAsia="SimSun" w:hint="eastAsia"/>
          <w:sz w:val="24"/>
          <w:szCs w:val="24"/>
          <w:lang w:val="en-US" w:eastAsia="zh-CN"/>
        </w:rPr>
        <w:t>的评估报告</w:t>
      </w:r>
      <w:r w:rsidR="00054945">
        <w:rPr>
          <w:rFonts w:eastAsia="SimSun" w:hint="eastAsia"/>
          <w:sz w:val="24"/>
          <w:szCs w:val="24"/>
          <w:lang w:val="en-US" w:eastAsia="zh-CN"/>
        </w:rPr>
        <w:t>为</w:t>
      </w:r>
      <w:r w:rsidRPr="00AF2BAA">
        <w:rPr>
          <w:rFonts w:eastAsia="SimSun" w:hint="eastAsia"/>
          <w:sz w:val="24"/>
          <w:szCs w:val="24"/>
          <w:lang w:val="en-US" w:eastAsia="zh-CN"/>
        </w:rPr>
        <w:t>基础，起草一份关于生物多样性与气候变化的技术文件，以期除其他外，为生物多样性公约缔约方大会第十五次会议和联合国气候变化框架公约缔约方大会第二十六届会议提供信息，技术文件将按照平台交付品编制程序规定的技术文件审批程序，在</w:t>
      </w:r>
      <w:r w:rsidRPr="00AF2BAA">
        <w:rPr>
          <w:rFonts w:eastAsia="SimSun" w:hint="eastAsia"/>
          <w:sz w:val="24"/>
          <w:szCs w:val="24"/>
          <w:lang w:val="en-US" w:eastAsia="zh-CN"/>
        </w:rPr>
        <w:t>IPBES/7/6</w:t>
      </w:r>
      <w:r w:rsidRPr="00AF2BAA">
        <w:rPr>
          <w:rFonts w:eastAsia="SimSun" w:hint="eastAsia"/>
          <w:sz w:val="24"/>
          <w:szCs w:val="24"/>
          <w:lang w:val="en-US" w:eastAsia="zh-CN"/>
        </w:rPr>
        <w:t>号文件附录二第二节所列技术文件概念说明的基础上编写。</w:t>
      </w:r>
    </w:p>
    <w:p w14:paraId="2BC431C2" w14:textId="3C4B7908"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全体会议在同一决定第二节第</w:t>
      </w:r>
      <w:r w:rsidRPr="00AF2BAA">
        <w:rPr>
          <w:rFonts w:eastAsia="SimSun" w:hint="eastAsia"/>
          <w:sz w:val="24"/>
          <w:szCs w:val="24"/>
          <w:lang w:val="en-US" w:eastAsia="zh-CN"/>
        </w:rPr>
        <w:t>7</w:t>
      </w:r>
      <w:r w:rsidRPr="00AF2BAA">
        <w:rPr>
          <w:rFonts w:eastAsia="SimSun" w:hint="eastAsia"/>
          <w:sz w:val="24"/>
          <w:szCs w:val="24"/>
          <w:lang w:val="en-US" w:eastAsia="zh-CN"/>
        </w:rPr>
        <w:t>段请执行秘书为此同</w:t>
      </w:r>
      <w:r w:rsidR="00556951">
        <w:rPr>
          <w:rFonts w:eastAsia="SimSun" w:hint="eastAsia"/>
          <w:sz w:val="24"/>
          <w:szCs w:val="24"/>
          <w:lang w:val="en-US" w:eastAsia="zh-CN"/>
        </w:rPr>
        <w:t>气专委</w:t>
      </w:r>
      <w:r w:rsidRPr="00AF2BAA">
        <w:rPr>
          <w:rFonts w:eastAsia="SimSun" w:hint="eastAsia"/>
          <w:sz w:val="24"/>
          <w:szCs w:val="24"/>
          <w:lang w:val="en-US" w:eastAsia="zh-CN"/>
        </w:rPr>
        <w:t>秘书处探讨就生物多样性与气候变化开展联合活动的可能性，包括联合编写上述技术文件的可能性，并向全体会议第八届会议报告对可能就生物多样性和生态系统服务以及气候变化联合开展活动和提交交付品的更多备选方案进行讨论的情况，同时说明所涉时间和经费问题。</w:t>
      </w:r>
    </w:p>
    <w:p w14:paraId="20B5B233" w14:textId="39C99AF3" w:rsidR="00AF2BAA" w:rsidRPr="00AF2BAA" w:rsidRDefault="004A5BFC"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Pr>
          <w:rFonts w:eastAsia="SimSun" w:hint="eastAsia"/>
          <w:sz w:val="24"/>
          <w:szCs w:val="24"/>
          <w:lang w:val="en-US" w:eastAsia="zh-CN"/>
        </w:rPr>
        <w:lastRenderedPageBreak/>
        <w:t>气专委</w:t>
      </w:r>
      <w:r w:rsidR="00AF2BAA" w:rsidRPr="00AF2BAA">
        <w:rPr>
          <w:rFonts w:eastAsia="SimSun" w:hint="eastAsia"/>
          <w:sz w:val="24"/>
          <w:szCs w:val="24"/>
          <w:lang w:val="en-US" w:eastAsia="zh-CN"/>
        </w:rPr>
        <w:t>由于其工作量，无法与生物多样性平台联合编写技术文件。但是，</w:t>
      </w:r>
      <w:r w:rsidR="002D6073">
        <w:rPr>
          <w:rFonts w:eastAsia="SimSun" w:hint="eastAsia"/>
          <w:sz w:val="24"/>
          <w:szCs w:val="24"/>
          <w:lang w:val="en-US" w:eastAsia="zh-CN"/>
        </w:rPr>
        <w:t>气专委</w:t>
      </w:r>
      <w:r w:rsidR="00AF2BAA" w:rsidRPr="00AF2BAA">
        <w:rPr>
          <w:rFonts w:eastAsia="SimSun" w:hint="eastAsia"/>
          <w:sz w:val="24"/>
          <w:szCs w:val="24"/>
          <w:lang w:val="en-US" w:eastAsia="zh-CN"/>
        </w:rPr>
        <w:t>同意与</w:t>
      </w:r>
      <w:r w:rsidR="002D6073" w:rsidRPr="00AF2BAA">
        <w:rPr>
          <w:rFonts w:eastAsia="SimSun" w:hint="eastAsia"/>
          <w:sz w:val="24"/>
          <w:szCs w:val="24"/>
          <w:lang w:val="en-US" w:eastAsia="zh-CN"/>
        </w:rPr>
        <w:t>生物多样性</w:t>
      </w:r>
      <w:r w:rsidR="00AF2BAA" w:rsidRPr="00AF2BAA">
        <w:rPr>
          <w:rFonts w:eastAsia="SimSun" w:hint="eastAsia"/>
          <w:sz w:val="24"/>
          <w:szCs w:val="24"/>
          <w:lang w:val="en-US" w:eastAsia="zh-CN"/>
        </w:rPr>
        <w:t>平台共同主办一个关于生物多样性与气候变化的</w:t>
      </w:r>
      <w:r w:rsidR="00896190">
        <w:rPr>
          <w:rFonts w:eastAsia="SimSun" w:hint="eastAsia"/>
          <w:sz w:val="24"/>
          <w:szCs w:val="24"/>
          <w:lang w:val="en-US" w:eastAsia="zh-CN"/>
        </w:rPr>
        <w:t>讲习班</w:t>
      </w:r>
      <w:r w:rsidR="00AF2BAA" w:rsidRPr="00AF2BAA">
        <w:rPr>
          <w:rFonts w:eastAsia="SimSun" w:hint="eastAsia"/>
          <w:sz w:val="24"/>
          <w:szCs w:val="24"/>
          <w:lang w:val="en-US" w:eastAsia="zh-CN"/>
        </w:rPr>
        <w:t>。</w:t>
      </w:r>
      <w:r w:rsidR="00AF2BAA" w:rsidRPr="00AF2BAA">
        <w:rPr>
          <w:rFonts w:eastAsia="SimSun" w:hint="eastAsia"/>
          <w:sz w:val="24"/>
          <w:szCs w:val="24"/>
          <w:lang w:val="en-US" w:eastAsia="zh-CN"/>
        </w:rPr>
        <w:t xml:space="preserve"> </w:t>
      </w:r>
      <w:r w:rsidR="00AF2BAA" w:rsidRPr="00AF2BAA">
        <w:rPr>
          <w:rFonts w:eastAsia="SimSun" w:hint="eastAsia"/>
          <w:sz w:val="24"/>
          <w:szCs w:val="24"/>
          <w:lang w:val="en-US" w:eastAsia="zh-CN"/>
        </w:rPr>
        <w:t>生物多样性平台多学科专家小组和主席团根据</w:t>
      </w:r>
      <w:r w:rsidR="00AF2BAA" w:rsidRPr="00AF2BAA">
        <w:rPr>
          <w:rFonts w:eastAsia="SimSun" w:hint="eastAsia"/>
          <w:sz w:val="24"/>
          <w:szCs w:val="24"/>
          <w:lang w:val="en-US" w:eastAsia="zh-CN"/>
        </w:rPr>
        <w:t>IPBES-3/3</w:t>
      </w:r>
      <w:r w:rsidR="00AF2BAA" w:rsidRPr="00AF2BAA">
        <w:rPr>
          <w:rFonts w:eastAsia="SimSun" w:hint="eastAsia"/>
          <w:sz w:val="24"/>
          <w:szCs w:val="24"/>
          <w:lang w:val="en-US" w:eastAsia="zh-CN"/>
        </w:rPr>
        <w:t>号决定附件一中的平台交付品编制程序第</w:t>
      </w:r>
      <w:r w:rsidR="00AF2BAA" w:rsidRPr="00AF2BAA">
        <w:rPr>
          <w:rFonts w:eastAsia="SimSun" w:hint="eastAsia"/>
          <w:sz w:val="24"/>
          <w:szCs w:val="24"/>
          <w:lang w:val="en-US" w:eastAsia="zh-CN"/>
        </w:rPr>
        <w:t>6.2</w:t>
      </w:r>
      <w:r w:rsidR="00AF2BAA" w:rsidRPr="00AF2BAA">
        <w:rPr>
          <w:rFonts w:eastAsia="SimSun" w:hint="eastAsia"/>
          <w:sz w:val="24"/>
          <w:szCs w:val="24"/>
          <w:lang w:val="en-US" w:eastAsia="zh-CN"/>
        </w:rPr>
        <w:t>节批准举办该</w:t>
      </w:r>
      <w:r w:rsidR="00C108F3">
        <w:rPr>
          <w:rFonts w:eastAsia="SimSun" w:hint="eastAsia"/>
          <w:sz w:val="24"/>
          <w:szCs w:val="24"/>
          <w:lang w:val="en-US" w:eastAsia="zh-CN"/>
        </w:rPr>
        <w:t>讲习班</w:t>
      </w:r>
      <w:r w:rsidR="00AF2BAA" w:rsidRPr="00AF2BAA">
        <w:rPr>
          <w:rFonts w:eastAsia="SimSun" w:hint="eastAsia"/>
          <w:sz w:val="24"/>
          <w:szCs w:val="24"/>
          <w:lang w:val="en-US" w:eastAsia="zh-CN"/>
        </w:rPr>
        <w:t>，</w:t>
      </w:r>
      <w:r w:rsidR="00C108F3">
        <w:rPr>
          <w:rFonts w:eastAsia="SimSun" w:hint="eastAsia"/>
          <w:sz w:val="24"/>
          <w:szCs w:val="24"/>
          <w:lang w:val="en-US" w:eastAsia="zh-CN"/>
        </w:rPr>
        <w:t>气专委</w:t>
      </w:r>
      <w:r w:rsidR="00AF2BAA" w:rsidRPr="00AF2BAA">
        <w:rPr>
          <w:rFonts w:eastAsia="SimSun" w:hint="eastAsia"/>
          <w:sz w:val="24"/>
          <w:szCs w:val="24"/>
          <w:lang w:val="en-US" w:eastAsia="zh-CN"/>
        </w:rPr>
        <w:t>主席团则根据</w:t>
      </w:r>
      <w:r w:rsidR="00C108F3">
        <w:rPr>
          <w:rFonts w:eastAsia="SimSun" w:hint="eastAsia"/>
          <w:sz w:val="24"/>
          <w:szCs w:val="24"/>
          <w:lang w:val="en-US" w:eastAsia="zh-CN"/>
        </w:rPr>
        <w:t>气专委</w:t>
      </w:r>
      <w:r w:rsidR="00AF2BAA" w:rsidRPr="00AF2BAA">
        <w:rPr>
          <w:rFonts w:eastAsia="SimSun" w:hint="eastAsia"/>
          <w:sz w:val="24"/>
          <w:szCs w:val="24"/>
          <w:lang w:val="en-US" w:eastAsia="zh-CN"/>
        </w:rPr>
        <w:t>的有关程序予以批准。</w:t>
      </w:r>
      <w:r w:rsidR="00AF2BAA" w:rsidRPr="00AF2BAA">
        <w:rPr>
          <w:rFonts w:eastAsia="SimSun" w:hint="eastAsia"/>
          <w:sz w:val="24"/>
          <w:szCs w:val="24"/>
          <w:lang w:val="en-US" w:eastAsia="zh-CN"/>
        </w:rPr>
        <w:t>IPBES/8/INF/20</w:t>
      </w:r>
      <w:r w:rsidR="00AF2BAA" w:rsidRPr="00AF2BAA">
        <w:rPr>
          <w:rFonts w:eastAsia="SimSun" w:hint="eastAsia"/>
          <w:sz w:val="24"/>
          <w:szCs w:val="24"/>
          <w:lang w:val="en-US" w:eastAsia="zh-CN"/>
        </w:rPr>
        <w:t>号文件载有</w:t>
      </w:r>
      <w:r w:rsidR="00491EDD">
        <w:rPr>
          <w:rFonts w:eastAsia="SimSun" w:hint="eastAsia"/>
          <w:sz w:val="24"/>
          <w:szCs w:val="24"/>
          <w:lang w:val="en-US" w:eastAsia="zh-CN"/>
        </w:rPr>
        <w:t>讲习班</w:t>
      </w:r>
      <w:r w:rsidR="00AF2BAA" w:rsidRPr="00AF2BAA">
        <w:rPr>
          <w:rFonts w:eastAsia="SimSun" w:hint="eastAsia"/>
          <w:sz w:val="24"/>
          <w:szCs w:val="24"/>
          <w:lang w:val="en-US" w:eastAsia="zh-CN"/>
        </w:rPr>
        <w:t>的报告。</w:t>
      </w:r>
    </w:p>
    <w:p w14:paraId="75821661" w14:textId="064A3FC9" w:rsidR="00AF2BAA"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全体会议在</w:t>
      </w:r>
      <w:r w:rsidRPr="00AF2BAA">
        <w:rPr>
          <w:rFonts w:eastAsia="SimSun" w:hint="eastAsia"/>
          <w:sz w:val="24"/>
          <w:szCs w:val="24"/>
          <w:lang w:val="en-US" w:eastAsia="zh-CN"/>
        </w:rPr>
        <w:t>IPBES-7/1</w:t>
      </w:r>
      <w:r w:rsidRPr="00AF2BAA">
        <w:rPr>
          <w:rFonts w:eastAsia="SimSun" w:hint="eastAsia"/>
          <w:sz w:val="24"/>
          <w:szCs w:val="24"/>
          <w:lang w:val="en-US" w:eastAsia="zh-CN"/>
        </w:rPr>
        <w:t>号决定第二节第</w:t>
      </w:r>
      <w:r w:rsidRPr="00AF2BAA">
        <w:rPr>
          <w:rFonts w:eastAsia="SimSun" w:hint="eastAsia"/>
          <w:sz w:val="24"/>
          <w:szCs w:val="24"/>
          <w:lang w:val="en-US" w:eastAsia="zh-CN"/>
        </w:rPr>
        <w:t>12</w:t>
      </w:r>
      <w:r w:rsidRPr="00AF2BAA">
        <w:rPr>
          <w:rFonts w:eastAsia="SimSun" w:hint="eastAsia"/>
          <w:sz w:val="24"/>
          <w:szCs w:val="24"/>
          <w:lang w:val="en-US" w:eastAsia="zh-CN"/>
        </w:rPr>
        <w:t>段认识到需要根据平台的需要和优先事项不断对平台进行适应性管理，决定视需要考虑对</w:t>
      </w:r>
      <w:r w:rsidR="009F13D4" w:rsidRPr="00AF2BAA">
        <w:rPr>
          <w:rFonts w:eastAsia="SimSun" w:hint="eastAsia"/>
          <w:sz w:val="24"/>
          <w:szCs w:val="24"/>
          <w:lang w:val="en-US" w:eastAsia="zh-CN"/>
        </w:rPr>
        <w:t>评估</w:t>
      </w:r>
      <w:r w:rsidRPr="00AF2BAA">
        <w:rPr>
          <w:rFonts w:eastAsia="SimSun" w:hint="eastAsia"/>
          <w:sz w:val="24"/>
          <w:szCs w:val="24"/>
          <w:lang w:val="en-US" w:eastAsia="zh-CN"/>
        </w:rPr>
        <w:t>时间表和清单作出调整。</w:t>
      </w:r>
    </w:p>
    <w:p w14:paraId="7942BCAC" w14:textId="1C162458" w:rsidR="00FA1CAF" w:rsidRPr="00AF2BAA" w:rsidRDefault="00AF2BAA"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AF2BAA">
        <w:rPr>
          <w:rFonts w:eastAsia="SimSun" w:hint="eastAsia"/>
          <w:sz w:val="24"/>
          <w:szCs w:val="24"/>
          <w:lang w:val="en-US" w:eastAsia="zh-CN"/>
        </w:rPr>
        <w:t>将</w:t>
      </w:r>
      <w:r w:rsidR="009F13D4">
        <w:rPr>
          <w:rFonts w:eastAsia="SimSun" w:hint="eastAsia"/>
          <w:sz w:val="24"/>
          <w:szCs w:val="24"/>
          <w:lang w:val="en-US" w:eastAsia="zh-CN"/>
        </w:rPr>
        <w:t>邀</w:t>
      </w:r>
      <w:r w:rsidRPr="00AF2BAA">
        <w:rPr>
          <w:rFonts w:eastAsia="SimSun" w:hint="eastAsia"/>
          <w:sz w:val="24"/>
          <w:szCs w:val="24"/>
          <w:lang w:val="en-US" w:eastAsia="zh-CN"/>
        </w:rPr>
        <w:t>请全体会议</w:t>
      </w:r>
      <w:r w:rsidR="00E511B3" w:rsidRPr="00AF2BAA">
        <w:rPr>
          <w:rFonts w:eastAsia="SimSun" w:hint="eastAsia"/>
          <w:sz w:val="24"/>
          <w:szCs w:val="24"/>
          <w:lang w:val="en-US" w:eastAsia="zh-CN"/>
        </w:rPr>
        <w:t>表示欢迎</w:t>
      </w:r>
      <w:r w:rsidRPr="00AF2BAA">
        <w:rPr>
          <w:rFonts w:eastAsia="SimSun" w:hint="eastAsia"/>
          <w:sz w:val="24"/>
          <w:szCs w:val="24"/>
          <w:lang w:val="en-US" w:eastAsia="zh-CN"/>
        </w:rPr>
        <w:t>秘书处关于生物多样性与气候变化的说明（</w:t>
      </w:r>
      <w:r w:rsidRPr="00AF2BAA">
        <w:rPr>
          <w:rFonts w:eastAsia="SimSun" w:hint="eastAsia"/>
          <w:sz w:val="24"/>
          <w:szCs w:val="24"/>
          <w:lang w:val="en-US" w:eastAsia="zh-CN"/>
        </w:rPr>
        <w:t>IPBES/8/6</w:t>
      </w:r>
      <w:r w:rsidRPr="00AF2BAA">
        <w:rPr>
          <w:rFonts w:eastAsia="SimSun" w:hint="eastAsia"/>
          <w:sz w:val="24"/>
          <w:szCs w:val="24"/>
          <w:lang w:val="en-US" w:eastAsia="zh-CN"/>
        </w:rPr>
        <w:t>）所载进展情况报告，并请生物多样</w:t>
      </w:r>
      <w:r w:rsidR="009F13D4">
        <w:rPr>
          <w:rFonts w:eastAsia="SimSun" w:hint="eastAsia"/>
          <w:sz w:val="24"/>
          <w:szCs w:val="24"/>
          <w:lang w:val="en-US" w:eastAsia="zh-CN"/>
        </w:rPr>
        <w:t>性</w:t>
      </w:r>
      <w:r w:rsidRPr="00AF2BAA">
        <w:rPr>
          <w:rFonts w:eastAsia="SimSun" w:hint="eastAsia"/>
          <w:sz w:val="24"/>
          <w:szCs w:val="24"/>
          <w:lang w:val="en-US" w:eastAsia="zh-CN"/>
        </w:rPr>
        <w:t>平台主席和执行秘书继续与</w:t>
      </w:r>
      <w:r w:rsidR="00D93481">
        <w:rPr>
          <w:rFonts w:eastAsia="SimSun" w:hint="eastAsia"/>
          <w:sz w:val="24"/>
          <w:szCs w:val="24"/>
          <w:lang w:val="en-US" w:eastAsia="zh-CN"/>
        </w:rPr>
        <w:t>气专委</w:t>
      </w:r>
      <w:r w:rsidRPr="00AF2BAA">
        <w:rPr>
          <w:rFonts w:eastAsia="SimSun" w:hint="eastAsia"/>
          <w:sz w:val="24"/>
          <w:szCs w:val="24"/>
          <w:lang w:val="en-US" w:eastAsia="zh-CN"/>
        </w:rPr>
        <w:t>主席和秘书一道</w:t>
      </w:r>
      <w:r w:rsidR="00E511B3">
        <w:rPr>
          <w:rFonts w:eastAsia="SimSun" w:hint="eastAsia"/>
          <w:sz w:val="24"/>
          <w:szCs w:val="24"/>
          <w:lang w:val="en-US" w:eastAsia="zh-CN"/>
        </w:rPr>
        <w:t>努力，</w:t>
      </w:r>
      <w:r w:rsidRPr="00AF2BAA">
        <w:rPr>
          <w:rFonts w:eastAsia="SimSun" w:hint="eastAsia"/>
          <w:sz w:val="24"/>
          <w:szCs w:val="24"/>
          <w:lang w:val="en-US" w:eastAsia="zh-CN"/>
        </w:rPr>
        <w:t>探索平台与</w:t>
      </w:r>
      <w:r w:rsidR="005E371A">
        <w:rPr>
          <w:rFonts w:eastAsia="SimSun" w:hint="eastAsia"/>
          <w:sz w:val="24"/>
          <w:szCs w:val="24"/>
          <w:lang w:val="en-US" w:eastAsia="zh-CN"/>
        </w:rPr>
        <w:t>气专委</w:t>
      </w:r>
      <w:r w:rsidRPr="00AF2BAA">
        <w:rPr>
          <w:rFonts w:eastAsia="SimSun" w:hint="eastAsia"/>
          <w:sz w:val="24"/>
          <w:szCs w:val="24"/>
          <w:lang w:val="en-US" w:eastAsia="zh-CN"/>
        </w:rPr>
        <w:t>可能开展的联合活动，包括该说明第二节所述活动，并就此向全体会议第九届会议提出报告。</w:t>
      </w:r>
    </w:p>
    <w:p w14:paraId="604FFDD7" w14:textId="195221B7"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项目</w:t>
      </w:r>
      <w:r w:rsidRPr="00B16646">
        <w:rPr>
          <w:rFonts w:eastAsia="SimHei" w:hint="eastAsia"/>
          <w:sz w:val="28"/>
          <w:szCs w:val="28"/>
          <w:lang w:eastAsia="zh-CN"/>
        </w:rPr>
        <w:t>8</w:t>
      </w:r>
    </w:p>
    <w:p w14:paraId="77CA020F" w14:textId="318368A4"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建设能力、强化知识基础和支持政策</w:t>
      </w:r>
    </w:p>
    <w:p w14:paraId="1BBDFB4D" w14:textId="5D94FCE9"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全体会议在</w:t>
      </w:r>
      <w:r w:rsidRPr="00B16646">
        <w:rPr>
          <w:rFonts w:eastAsia="SimSun" w:hint="eastAsia"/>
          <w:sz w:val="24"/>
          <w:szCs w:val="24"/>
          <w:lang w:val="en-US" w:eastAsia="zh-CN"/>
        </w:rPr>
        <w:t>IPBES-7/1</w:t>
      </w:r>
      <w:r w:rsidRPr="00B16646">
        <w:rPr>
          <w:rFonts w:eastAsia="SimSun" w:hint="eastAsia"/>
          <w:sz w:val="24"/>
          <w:szCs w:val="24"/>
          <w:lang w:val="en-US" w:eastAsia="zh-CN"/>
        </w:rPr>
        <w:t>号决定中延长了能力建设工作队（决定第三节）、知识和数据工作队以及土著和地方知识</w:t>
      </w:r>
      <w:r w:rsidR="005E371A">
        <w:rPr>
          <w:rFonts w:eastAsia="SimSun" w:hint="eastAsia"/>
          <w:sz w:val="24"/>
          <w:szCs w:val="24"/>
          <w:lang w:val="en-US" w:eastAsia="zh-CN"/>
        </w:rPr>
        <w:t>体系</w:t>
      </w:r>
      <w:r w:rsidRPr="00B16646">
        <w:rPr>
          <w:rFonts w:eastAsia="SimSun" w:hint="eastAsia"/>
          <w:sz w:val="24"/>
          <w:szCs w:val="24"/>
          <w:lang w:val="en-US" w:eastAsia="zh-CN"/>
        </w:rPr>
        <w:t>工作队（第四节）的任务期限，并设立了政策工具和方法工作队以及情景设想和模型工作队（第五节），以落实其各自负责的生物多样性平台</w:t>
      </w:r>
      <w:r w:rsidRPr="00B16646">
        <w:rPr>
          <w:rFonts w:eastAsia="SimSun" w:hint="eastAsia"/>
          <w:sz w:val="24"/>
          <w:szCs w:val="24"/>
          <w:lang w:val="en-US" w:eastAsia="zh-CN"/>
        </w:rPr>
        <w:t>2030</w:t>
      </w:r>
      <w:r w:rsidRPr="00B16646">
        <w:rPr>
          <w:rFonts w:eastAsia="SimSun" w:hint="eastAsia"/>
          <w:sz w:val="24"/>
          <w:szCs w:val="24"/>
          <w:lang w:val="en-US" w:eastAsia="zh-CN"/>
        </w:rPr>
        <w:t>年前滚动工作方案目标。</w:t>
      </w:r>
    </w:p>
    <w:p w14:paraId="625E8A91" w14:textId="47EC8F51"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全体会议在同一决定中请各工作队为工作方案第</w:t>
      </w:r>
      <w:r w:rsidRPr="00B16646">
        <w:rPr>
          <w:rFonts w:eastAsia="SimSun" w:hint="eastAsia"/>
          <w:sz w:val="24"/>
          <w:szCs w:val="24"/>
          <w:lang w:val="en-US" w:eastAsia="zh-CN"/>
        </w:rPr>
        <w:t>8</w:t>
      </w:r>
      <w:r w:rsidRPr="00B16646">
        <w:rPr>
          <w:rFonts w:eastAsia="SimSun" w:hint="eastAsia"/>
          <w:sz w:val="24"/>
          <w:szCs w:val="24"/>
          <w:lang w:val="en-US" w:eastAsia="zh-CN"/>
        </w:rPr>
        <w:t>段开列每一个优先主题制定具体的交付品，供全体会议第八届会议审议。</w:t>
      </w:r>
    </w:p>
    <w:p w14:paraId="5FF6D575" w14:textId="77777777"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IPBES-7/1</w:t>
      </w:r>
      <w:r w:rsidRPr="00B16646">
        <w:rPr>
          <w:rFonts w:eastAsia="SimSun" w:hint="eastAsia"/>
          <w:sz w:val="24"/>
          <w:szCs w:val="24"/>
          <w:lang w:val="en-US" w:eastAsia="zh-CN"/>
        </w:rPr>
        <w:t>号决定附件二所载工作队的一般职权范围规定，每个工作队除其他活动外，将定期提供进度报告，并与多学科专家小组和主席团协商，制定和更新工作计划，为</w:t>
      </w:r>
      <w:r w:rsidRPr="00B16646">
        <w:rPr>
          <w:rFonts w:eastAsia="SimSun" w:hint="eastAsia"/>
          <w:sz w:val="24"/>
          <w:szCs w:val="24"/>
          <w:lang w:val="en-US" w:eastAsia="zh-CN"/>
        </w:rPr>
        <w:t>2030</w:t>
      </w:r>
      <w:r w:rsidRPr="00B16646">
        <w:rPr>
          <w:rFonts w:eastAsia="SimSun" w:hint="eastAsia"/>
          <w:sz w:val="24"/>
          <w:szCs w:val="24"/>
          <w:lang w:val="en-US" w:eastAsia="zh-CN"/>
        </w:rPr>
        <w:t>年前滚动工作方案的相关主题和目标设定明确的里程碑和交付品，供全体会议定期审议</w:t>
      </w:r>
      <w:r w:rsidRPr="00B16646">
        <w:rPr>
          <w:rFonts w:eastAsia="SimSun" w:hint="eastAsia"/>
          <w:sz w:val="24"/>
          <w:szCs w:val="24"/>
          <w:lang w:val="en-US" w:eastAsia="zh-CN"/>
        </w:rPr>
        <w:t xml:space="preserve"> </w:t>
      </w:r>
      <w:r w:rsidRPr="00B16646">
        <w:rPr>
          <w:rFonts w:eastAsia="SimSun" w:hint="eastAsia"/>
          <w:sz w:val="24"/>
          <w:szCs w:val="24"/>
          <w:lang w:val="en-US" w:eastAsia="zh-CN"/>
        </w:rPr>
        <w:t>。</w:t>
      </w:r>
    </w:p>
    <w:p w14:paraId="1B67E237" w14:textId="4B610236"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知识和数据工作队根据其</w:t>
      </w:r>
      <w:r w:rsidR="00E511B3">
        <w:rPr>
          <w:rFonts w:eastAsia="SimSun" w:hint="eastAsia"/>
          <w:sz w:val="24"/>
          <w:szCs w:val="24"/>
          <w:lang w:val="en-US" w:eastAsia="zh-CN"/>
        </w:rPr>
        <w:t>关于</w:t>
      </w:r>
      <w:r w:rsidRPr="00B16646">
        <w:rPr>
          <w:rFonts w:eastAsia="SimSun" w:hint="eastAsia"/>
          <w:sz w:val="24"/>
          <w:szCs w:val="24"/>
          <w:lang w:val="en-US" w:eastAsia="zh-CN"/>
        </w:rPr>
        <w:t>指导秘书处，包括指导专门的技术支持小组对生物多样性平台产品所使用的数据、信息和知识进行管理的任务规定（</w:t>
      </w:r>
      <w:r w:rsidRPr="00B16646">
        <w:rPr>
          <w:rFonts w:eastAsia="SimSun" w:hint="eastAsia"/>
          <w:sz w:val="24"/>
          <w:szCs w:val="24"/>
          <w:lang w:val="en-US" w:eastAsia="zh-CN"/>
        </w:rPr>
        <w:t>IPBES-7/1</w:t>
      </w:r>
      <w:r w:rsidRPr="00B16646">
        <w:rPr>
          <w:rFonts w:eastAsia="SimSun" w:hint="eastAsia"/>
          <w:sz w:val="24"/>
          <w:szCs w:val="24"/>
          <w:lang w:val="en-US" w:eastAsia="zh-CN"/>
        </w:rPr>
        <w:t>号决定，附件二</w:t>
      </w:r>
      <w:r w:rsidR="00692215">
        <w:rPr>
          <w:rFonts w:eastAsia="SimSun" w:hint="eastAsia"/>
          <w:sz w:val="24"/>
          <w:szCs w:val="24"/>
          <w:lang w:val="en-US" w:eastAsia="zh-CN"/>
        </w:rPr>
        <w:t>，</w:t>
      </w:r>
      <w:r w:rsidRPr="00B16646">
        <w:rPr>
          <w:rFonts w:eastAsia="SimSun" w:hint="eastAsia"/>
          <w:sz w:val="24"/>
          <w:szCs w:val="24"/>
          <w:lang w:val="en-US" w:eastAsia="zh-CN"/>
        </w:rPr>
        <w:t>第三节），为生物多样性平台制定了一项数据管理政策。主席团和多学科专家小组在其各自的第十四届会议上批准了该政策。</w:t>
      </w:r>
    </w:p>
    <w:p w14:paraId="657F4FEB" w14:textId="3A8F7C12"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全体会议在</w:t>
      </w:r>
      <w:r w:rsidRPr="00B16646">
        <w:rPr>
          <w:rFonts w:eastAsia="SimSun" w:hint="eastAsia"/>
          <w:sz w:val="24"/>
          <w:szCs w:val="24"/>
          <w:lang w:val="en-US" w:eastAsia="zh-CN"/>
        </w:rPr>
        <w:t>IPBES-7/1</w:t>
      </w:r>
      <w:r w:rsidRPr="00B16646">
        <w:rPr>
          <w:rFonts w:eastAsia="SimSun" w:hint="eastAsia"/>
          <w:sz w:val="24"/>
          <w:szCs w:val="24"/>
          <w:lang w:val="en-US" w:eastAsia="zh-CN"/>
        </w:rPr>
        <w:t>号决定第二节第</w:t>
      </w:r>
      <w:r w:rsidRPr="00B16646">
        <w:rPr>
          <w:rFonts w:eastAsia="SimSun" w:hint="eastAsia"/>
          <w:sz w:val="24"/>
          <w:szCs w:val="24"/>
          <w:lang w:val="en-US" w:eastAsia="zh-CN"/>
        </w:rPr>
        <w:t>9</w:t>
      </w:r>
      <w:r w:rsidRPr="00B16646">
        <w:rPr>
          <w:rFonts w:eastAsia="SimSun" w:hint="eastAsia"/>
          <w:sz w:val="24"/>
          <w:szCs w:val="24"/>
          <w:lang w:val="en-US" w:eastAsia="zh-CN"/>
        </w:rPr>
        <w:t>段请执行秘书考虑到生物多样性平台各个工作队和专家小组的工作以及其他相关材料，定期更新评估报告的编写指南。根据这项要求对评估报告编写指南进行了更新，在其中列入生物多样性平台工作队编写的与评估报告撰写人有关的指导</w:t>
      </w:r>
      <w:r w:rsidR="002C28D3">
        <w:rPr>
          <w:rFonts w:eastAsia="SimSun" w:hint="eastAsia"/>
          <w:sz w:val="24"/>
          <w:szCs w:val="24"/>
          <w:lang w:val="en-US" w:eastAsia="zh-CN"/>
        </w:rPr>
        <w:t>意见</w:t>
      </w:r>
      <w:r w:rsidRPr="00B16646">
        <w:rPr>
          <w:rFonts w:eastAsia="SimSun" w:hint="eastAsia"/>
          <w:sz w:val="24"/>
          <w:szCs w:val="24"/>
          <w:lang w:val="en-US" w:eastAsia="zh-CN"/>
        </w:rPr>
        <w:t>，并正在不断更新这些指导</w:t>
      </w:r>
      <w:r w:rsidR="002C28D3">
        <w:rPr>
          <w:rFonts w:eastAsia="SimSun" w:hint="eastAsia"/>
          <w:sz w:val="24"/>
          <w:szCs w:val="24"/>
          <w:lang w:val="en-US" w:eastAsia="zh-CN"/>
        </w:rPr>
        <w:t>意见</w:t>
      </w:r>
      <w:r w:rsidRPr="00B16646">
        <w:rPr>
          <w:rFonts w:eastAsia="SimSun" w:hint="eastAsia"/>
          <w:sz w:val="24"/>
          <w:szCs w:val="24"/>
          <w:lang w:val="en-US" w:eastAsia="zh-CN"/>
        </w:rPr>
        <w:t>（</w:t>
      </w:r>
      <w:r w:rsidRPr="00B16646">
        <w:rPr>
          <w:rFonts w:eastAsia="SimSun" w:hint="eastAsia"/>
          <w:sz w:val="24"/>
          <w:szCs w:val="24"/>
          <w:lang w:val="en-US" w:eastAsia="zh-CN"/>
        </w:rPr>
        <w:t>IPBES/8/INF/8</w:t>
      </w:r>
      <w:r w:rsidRPr="00B16646">
        <w:rPr>
          <w:rFonts w:eastAsia="SimSun" w:hint="eastAsia"/>
          <w:sz w:val="24"/>
          <w:szCs w:val="24"/>
          <w:lang w:val="en-US" w:eastAsia="zh-CN"/>
        </w:rPr>
        <w:t>）。</w:t>
      </w:r>
    </w:p>
    <w:p w14:paraId="6029DFEF" w14:textId="11B9CDB6"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44FBA">
        <w:rPr>
          <w:rFonts w:eastAsia="SimSun" w:hint="eastAsia"/>
          <w:spacing w:val="10"/>
          <w:sz w:val="24"/>
          <w:szCs w:val="24"/>
          <w:lang w:val="en-US" w:eastAsia="zh-CN"/>
        </w:rPr>
        <w:t>将</w:t>
      </w:r>
      <w:r w:rsidR="008C0CC4" w:rsidRPr="00B44FBA">
        <w:rPr>
          <w:rFonts w:eastAsia="SimSun" w:hint="eastAsia"/>
          <w:spacing w:val="10"/>
          <w:sz w:val="24"/>
          <w:szCs w:val="24"/>
          <w:lang w:val="en-US" w:eastAsia="zh-CN"/>
        </w:rPr>
        <w:t>邀</w:t>
      </w:r>
      <w:r w:rsidRPr="00B44FBA">
        <w:rPr>
          <w:rFonts w:eastAsia="SimSun" w:hint="eastAsia"/>
          <w:spacing w:val="10"/>
          <w:sz w:val="24"/>
          <w:szCs w:val="24"/>
          <w:lang w:val="en-US" w:eastAsia="zh-CN"/>
        </w:rPr>
        <w:t>请全体会议审议秘书处关于这个事项的说明（</w:t>
      </w:r>
      <w:r w:rsidRPr="00B44FBA">
        <w:rPr>
          <w:rFonts w:eastAsia="SimSun" w:hint="eastAsia"/>
          <w:spacing w:val="10"/>
          <w:sz w:val="24"/>
          <w:szCs w:val="24"/>
          <w:lang w:val="en-US" w:eastAsia="zh-CN"/>
        </w:rPr>
        <w:t>IPBES/8/7</w:t>
      </w:r>
      <w:r w:rsidRPr="00B44FBA">
        <w:rPr>
          <w:rFonts w:eastAsia="SimSun" w:hint="eastAsia"/>
          <w:spacing w:val="10"/>
          <w:sz w:val="24"/>
          <w:szCs w:val="24"/>
          <w:lang w:val="en-US" w:eastAsia="zh-CN"/>
        </w:rPr>
        <w:t>）所载每个工作队在</w:t>
      </w:r>
      <w:r w:rsidRPr="00B44FBA">
        <w:rPr>
          <w:rFonts w:eastAsia="SimSun" w:hint="eastAsia"/>
          <w:spacing w:val="10"/>
          <w:sz w:val="24"/>
          <w:szCs w:val="24"/>
          <w:lang w:val="en-US" w:eastAsia="zh-CN"/>
        </w:rPr>
        <w:t>2021</w:t>
      </w:r>
      <w:r w:rsidR="00057608" w:rsidRPr="00B44FBA">
        <w:rPr>
          <w:rFonts w:eastAsia="SimSun" w:hint="eastAsia"/>
          <w:spacing w:val="10"/>
          <w:sz w:val="24"/>
          <w:szCs w:val="24"/>
          <w:lang w:val="en-US" w:eastAsia="zh-CN"/>
        </w:rPr>
        <w:t>-</w:t>
      </w:r>
      <w:r w:rsidRPr="00B44FBA">
        <w:rPr>
          <w:rFonts w:eastAsia="SimSun" w:hint="eastAsia"/>
          <w:spacing w:val="10"/>
          <w:sz w:val="24"/>
          <w:szCs w:val="24"/>
          <w:lang w:val="en-US" w:eastAsia="zh-CN"/>
        </w:rPr>
        <w:t>2022</w:t>
      </w:r>
      <w:r w:rsidRPr="00B44FBA">
        <w:rPr>
          <w:rFonts w:eastAsia="SimSun" w:hint="eastAsia"/>
          <w:spacing w:val="10"/>
          <w:sz w:val="24"/>
          <w:szCs w:val="24"/>
          <w:lang w:val="en-US" w:eastAsia="zh-CN"/>
        </w:rPr>
        <w:t>年闭会期间的临时工作计划，注意到同一说明所述在</w:t>
      </w:r>
      <w:r w:rsidR="00FD5FB6" w:rsidRPr="00B44FBA">
        <w:rPr>
          <w:rFonts w:eastAsia="SimSun" w:hint="eastAsia"/>
          <w:spacing w:val="10"/>
          <w:sz w:val="24"/>
          <w:szCs w:val="24"/>
          <w:lang w:val="en-US" w:eastAsia="zh-CN"/>
        </w:rPr>
        <w:t>制定</w:t>
      </w:r>
      <w:r w:rsidRPr="00B44FBA">
        <w:rPr>
          <w:rFonts w:eastAsia="SimSun" w:hint="eastAsia"/>
          <w:spacing w:val="10"/>
          <w:sz w:val="24"/>
          <w:szCs w:val="24"/>
          <w:lang w:val="en-US" w:eastAsia="zh-CN"/>
        </w:rPr>
        <w:t>工作方案的交付品方面取得的进展，并决定将对交付品的审议推迟到第九届会议进行。还将</w:t>
      </w:r>
      <w:r w:rsidR="00EB2E4A" w:rsidRPr="00B44FBA">
        <w:rPr>
          <w:rFonts w:eastAsia="SimSun" w:hint="eastAsia"/>
          <w:spacing w:val="10"/>
          <w:sz w:val="24"/>
          <w:szCs w:val="24"/>
          <w:lang w:val="en-US" w:eastAsia="zh-CN"/>
        </w:rPr>
        <w:t>邀</w:t>
      </w:r>
      <w:r w:rsidRPr="00B44FBA">
        <w:rPr>
          <w:rFonts w:eastAsia="SimSun" w:hint="eastAsia"/>
          <w:spacing w:val="10"/>
          <w:sz w:val="24"/>
          <w:szCs w:val="24"/>
          <w:lang w:val="en-US" w:eastAsia="zh-CN"/>
        </w:rPr>
        <w:t>请全体会议注意生物多样性平台的数据管理政策</w:t>
      </w:r>
      <w:r w:rsidRPr="00B16646">
        <w:rPr>
          <w:rFonts w:eastAsia="SimSun" w:hint="eastAsia"/>
          <w:sz w:val="24"/>
          <w:szCs w:val="24"/>
          <w:lang w:val="en-US" w:eastAsia="zh-CN"/>
        </w:rPr>
        <w:t>（</w:t>
      </w:r>
      <w:r w:rsidRPr="00B16646">
        <w:rPr>
          <w:rFonts w:eastAsia="SimSun" w:hint="eastAsia"/>
          <w:sz w:val="24"/>
          <w:szCs w:val="24"/>
          <w:lang w:val="en-US" w:eastAsia="zh-CN"/>
        </w:rPr>
        <w:t>IPBES/8/INF/12</w:t>
      </w:r>
      <w:r w:rsidRPr="00B16646">
        <w:rPr>
          <w:rFonts w:eastAsia="SimSun" w:hint="eastAsia"/>
          <w:sz w:val="24"/>
          <w:szCs w:val="24"/>
          <w:lang w:val="en-US" w:eastAsia="zh-CN"/>
        </w:rPr>
        <w:t>）。</w:t>
      </w:r>
    </w:p>
    <w:p w14:paraId="4180AD70" w14:textId="22EA1474"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lastRenderedPageBreak/>
        <w:tab/>
      </w:r>
      <w:r w:rsidRPr="00B16646">
        <w:rPr>
          <w:rFonts w:eastAsia="SimHei" w:hint="eastAsia"/>
          <w:sz w:val="28"/>
          <w:szCs w:val="28"/>
          <w:lang w:eastAsia="zh-CN"/>
        </w:rPr>
        <w:t>项目</w:t>
      </w:r>
      <w:r w:rsidRPr="00B16646">
        <w:rPr>
          <w:rFonts w:eastAsia="SimHei" w:hint="eastAsia"/>
          <w:sz w:val="28"/>
          <w:szCs w:val="28"/>
          <w:lang w:eastAsia="zh-CN"/>
        </w:rPr>
        <w:t>9</w:t>
      </w:r>
    </w:p>
    <w:p w14:paraId="008A84D2" w14:textId="091F678F"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改善平台的成效</w:t>
      </w:r>
    </w:p>
    <w:p w14:paraId="5D162BAD" w14:textId="7F197EB2"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全体会议在</w:t>
      </w:r>
      <w:r w:rsidRPr="00B16646">
        <w:rPr>
          <w:rFonts w:eastAsia="SimSun" w:hint="eastAsia"/>
          <w:sz w:val="24"/>
          <w:szCs w:val="24"/>
          <w:lang w:val="en-US" w:eastAsia="zh-CN"/>
        </w:rPr>
        <w:t>IPBES-5/2</w:t>
      </w:r>
      <w:r w:rsidRPr="00B16646">
        <w:rPr>
          <w:rFonts w:eastAsia="SimSun" w:hint="eastAsia"/>
          <w:sz w:val="24"/>
          <w:szCs w:val="24"/>
          <w:lang w:val="en-US" w:eastAsia="zh-CN"/>
        </w:rPr>
        <w:t>号决定中批准了该决定附件所载在生物多样性平台第一个工作方案结束时对平台进行审查的职权范围。全体会议在</w:t>
      </w:r>
      <w:r w:rsidRPr="00B16646">
        <w:rPr>
          <w:rFonts w:eastAsia="SimSun" w:hint="eastAsia"/>
          <w:sz w:val="24"/>
          <w:szCs w:val="24"/>
          <w:lang w:val="en-US" w:eastAsia="zh-CN"/>
        </w:rPr>
        <w:t>IPBES-6/1</w:t>
      </w:r>
      <w:r w:rsidRPr="00B16646">
        <w:rPr>
          <w:rFonts w:eastAsia="SimSun" w:hint="eastAsia"/>
          <w:sz w:val="24"/>
          <w:szCs w:val="24"/>
          <w:lang w:val="en-US" w:eastAsia="zh-CN"/>
        </w:rPr>
        <w:t>号决定第八节第</w:t>
      </w:r>
      <w:r w:rsidRPr="00B16646">
        <w:rPr>
          <w:rFonts w:eastAsia="SimSun" w:hint="eastAsia"/>
          <w:sz w:val="24"/>
          <w:szCs w:val="24"/>
          <w:lang w:val="en-US" w:eastAsia="zh-CN"/>
        </w:rPr>
        <w:t>1</w:t>
      </w:r>
      <w:r w:rsidRPr="00B16646">
        <w:rPr>
          <w:rFonts w:eastAsia="SimSun" w:hint="eastAsia"/>
          <w:sz w:val="24"/>
          <w:szCs w:val="24"/>
          <w:lang w:val="en-US" w:eastAsia="zh-CN"/>
        </w:rPr>
        <w:t>段中</w:t>
      </w:r>
      <w:r w:rsidR="00A9026B">
        <w:rPr>
          <w:rFonts w:eastAsia="SimSun" w:hint="eastAsia"/>
          <w:sz w:val="24"/>
          <w:szCs w:val="24"/>
          <w:lang w:val="en-US" w:eastAsia="zh-CN"/>
        </w:rPr>
        <w:t>表示</w:t>
      </w:r>
      <w:r w:rsidRPr="00B16646">
        <w:rPr>
          <w:rFonts w:eastAsia="SimSun" w:hint="eastAsia"/>
          <w:sz w:val="24"/>
          <w:szCs w:val="24"/>
          <w:lang w:val="en-US" w:eastAsia="zh-CN"/>
        </w:rPr>
        <w:t>注意到内部审查小组编写的报告。</w:t>
      </w:r>
    </w:p>
    <w:p w14:paraId="36967F50" w14:textId="131BA3D9"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全体会议在</w:t>
      </w:r>
      <w:r w:rsidRPr="00B16646">
        <w:rPr>
          <w:rFonts w:eastAsia="SimSun" w:hint="eastAsia"/>
          <w:sz w:val="24"/>
          <w:szCs w:val="24"/>
          <w:lang w:val="en-US" w:eastAsia="zh-CN"/>
        </w:rPr>
        <w:t>IPBES-7/2</w:t>
      </w:r>
      <w:r w:rsidRPr="00B16646">
        <w:rPr>
          <w:rFonts w:eastAsia="SimSun" w:hint="eastAsia"/>
          <w:sz w:val="24"/>
          <w:szCs w:val="24"/>
          <w:lang w:val="en-US" w:eastAsia="zh-CN"/>
        </w:rPr>
        <w:t>号决定中表示欢迎审查小组在生物多样性平台第一个工作方案结束时对平台进行审查的报告</w:t>
      </w:r>
      <w:r w:rsidR="00732640">
        <w:rPr>
          <w:rFonts w:eastAsia="SimSun" w:hint="eastAsia"/>
          <w:sz w:val="24"/>
          <w:szCs w:val="24"/>
          <w:lang w:val="en-US" w:eastAsia="zh-CN"/>
        </w:rPr>
        <w:t>（</w:t>
      </w:r>
      <w:r w:rsidR="00732640" w:rsidRPr="00B16646">
        <w:rPr>
          <w:rFonts w:eastAsia="SimSun" w:hint="eastAsia"/>
          <w:sz w:val="24"/>
          <w:szCs w:val="24"/>
          <w:lang w:val="en-US" w:eastAsia="zh-CN"/>
        </w:rPr>
        <w:t>IPBES/7/INF/18</w:t>
      </w:r>
      <w:r w:rsidR="00732640">
        <w:rPr>
          <w:rFonts w:eastAsia="SimSun" w:hint="eastAsia"/>
          <w:sz w:val="24"/>
          <w:szCs w:val="24"/>
          <w:lang w:val="en-US" w:eastAsia="zh-CN"/>
        </w:rPr>
        <w:t>）</w:t>
      </w:r>
      <w:r w:rsidR="0023608E">
        <w:rPr>
          <w:rFonts w:eastAsia="SimSun" w:hint="eastAsia"/>
          <w:sz w:val="24"/>
          <w:szCs w:val="24"/>
          <w:lang w:val="en-US" w:eastAsia="zh-CN"/>
        </w:rPr>
        <w:t>以及</w:t>
      </w:r>
      <w:r w:rsidRPr="00B16646">
        <w:rPr>
          <w:rFonts w:eastAsia="SimSun" w:hint="eastAsia"/>
          <w:sz w:val="24"/>
          <w:szCs w:val="24"/>
          <w:lang w:val="en-US" w:eastAsia="zh-CN"/>
        </w:rPr>
        <w:t>多学科专家小组和主席团</w:t>
      </w:r>
      <w:r w:rsidR="0023608E">
        <w:rPr>
          <w:rFonts w:eastAsia="SimSun" w:hint="eastAsia"/>
          <w:sz w:val="24"/>
          <w:szCs w:val="24"/>
          <w:lang w:val="en-US" w:eastAsia="zh-CN"/>
        </w:rPr>
        <w:t>对报告</w:t>
      </w:r>
      <w:r w:rsidRPr="00B16646">
        <w:rPr>
          <w:rFonts w:eastAsia="SimSun" w:hint="eastAsia"/>
          <w:sz w:val="24"/>
          <w:szCs w:val="24"/>
          <w:lang w:val="en-US" w:eastAsia="zh-CN"/>
        </w:rPr>
        <w:t>的</w:t>
      </w:r>
      <w:r w:rsidR="0023608E">
        <w:rPr>
          <w:rFonts w:eastAsia="SimSun" w:hint="eastAsia"/>
          <w:sz w:val="24"/>
          <w:szCs w:val="24"/>
          <w:lang w:val="en-US" w:eastAsia="zh-CN"/>
        </w:rPr>
        <w:t>回应</w:t>
      </w:r>
      <w:r w:rsidR="00732640">
        <w:rPr>
          <w:rFonts w:eastAsia="SimSun" w:hint="eastAsia"/>
          <w:sz w:val="24"/>
          <w:szCs w:val="24"/>
          <w:lang w:val="en-US" w:eastAsia="zh-CN"/>
        </w:rPr>
        <w:t>（</w:t>
      </w:r>
      <w:r w:rsidR="00732640" w:rsidRPr="00B16646">
        <w:rPr>
          <w:rFonts w:eastAsia="SimSun" w:hint="eastAsia"/>
          <w:sz w:val="24"/>
          <w:szCs w:val="24"/>
          <w:lang w:val="en-US" w:eastAsia="zh-CN"/>
        </w:rPr>
        <w:t>IPBES/7/INF/19</w:t>
      </w:r>
      <w:r w:rsidR="00732640">
        <w:rPr>
          <w:rFonts w:eastAsia="SimSun" w:hint="eastAsia"/>
          <w:sz w:val="24"/>
          <w:szCs w:val="24"/>
          <w:lang w:val="en-US" w:eastAsia="zh-CN"/>
        </w:rPr>
        <w:t>）</w:t>
      </w:r>
      <w:r w:rsidR="0023608E">
        <w:rPr>
          <w:rFonts w:eastAsia="SimSun" w:hint="eastAsia"/>
          <w:sz w:val="24"/>
          <w:szCs w:val="24"/>
          <w:lang w:val="en-US" w:eastAsia="zh-CN"/>
        </w:rPr>
        <w:t>和</w:t>
      </w:r>
      <w:r w:rsidRPr="00B16646">
        <w:rPr>
          <w:rFonts w:eastAsia="SimSun" w:hint="eastAsia"/>
          <w:sz w:val="24"/>
          <w:szCs w:val="24"/>
          <w:lang w:val="en-US" w:eastAsia="zh-CN"/>
        </w:rPr>
        <w:t>执行秘书</w:t>
      </w:r>
      <w:r w:rsidR="0023608E">
        <w:rPr>
          <w:rFonts w:eastAsia="SimSun" w:hint="eastAsia"/>
          <w:sz w:val="24"/>
          <w:szCs w:val="24"/>
          <w:lang w:val="en-US" w:eastAsia="zh-CN"/>
        </w:rPr>
        <w:t>对报告的回应</w:t>
      </w:r>
      <w:r w:rsidR="00732640">
        <w:rPr>
          <w:rFonts w:eastAsia="SimSun" w:hint="eastAsia"/>
          <w:sz w:val="24"/>
          <w:szCs w:val="24"/>
          <w:lang w:val="en-US" w:eastAsia="zh-CN"/>
        </w:rPr>
        <w:t>（</w:t>
      </w:r>
      <w:r w:rsidR="00732640" w:rsidRPr="00B16646">
        <w:rPr>
          <w:rFonts w:eastAsia="SimSun" w:hint="eastAsia"/>
          <w:sz w:val="24"/>
          <w:szCs w:val="24"/>
          <w:lang w:val="en-US" w:eastAsia="zh-CN"/>
        </w:rPr>
        <w:t>IPBES/7/</w:t>
      </w:r>
      <w:r w:rsidR="00732640">
        <w:rPr>
          <w:rFonts w:eastAsia="SimSun"/>
          <w:sz w:val="24"/>
          <w:szCs w:val="24"/>
          <w:lang w:val="en-US" w:eastAsia="zh-CN"/>
        </w:rPr>
        <w:t xml:space="preserve"> </w:t>
      </w:r>
      <w:r w:rsidR="00732640" w:rsidRPr="00B16646">
        <w:rPr>
          <w:rFonts w:eastAsia="SimSun" w:hint="eastAsia"/>
          <w:sz w:val="24"/>
          <w:szCs w:val="24"/>
          <w:lang w:val="en-US" w:eastAsia="zh-CN"/>
        </w:rPr>
        <w:t>INF/</w:t>
      </w:r>
      <w:r w:rsidR="00732640">
        <w:rPr>
          <w:rFonts w:eastAsia="SimSun"/>
          <w:sz w:val="24"/>
          <w:szCs w:val="24"/>
          <w:lang w:val="en-US" w:eastAsia="zh-CN"/>
        </w:rPr>
        <w:t>20</w:t>
      </w:r>
      <w:r w:rsidR="00732640">
        <w:rPr>
          <w:rFonts w:eastAsia="SimSun" w:hint="eastAsia"/>
          <w:sz w:val="24"/>
          <w:szCs w:val="24"/>
          <w:lang w:val="en-US" w:eastAsia="zh-CN"/>
        </w:rPr>
        <w:t>）</w:t>
      </w:r>
      <w:r w:rsidRPr="00B16646">
        <w:rPr>
          <w:rFonts w:eastAsia="SimSun" w:hint="eastAsia"/>
          <w:sz w:val="24"/>
          <w:szCs w:val="24"/>
          <w:lang w:val="en-US" w:eastAsia="zh-CN"/>
        </w:rPr>
        <w:t>。全体会议在同一决定中请主席团、多学科专家小组和执行秘书根据各自任务规定，在执行平台</w:t>
      </w:r>
      <w:r w:rsidRPr="00B16646">
        <w:rPr>
          <w:rFonts w:eastAsia="SimSun" w:hint="eastAsia"/>
          <w:sz w:val="24"/>
          <w:szCs w:val="24"/>
          <w:lang w:val="en-US" w:eastAsia="zh-CN"/>
        </w:rPr>
        <w:t>2030</w:t>
      </w:r>
      <w:r w:rsidRPr="00B16646">
        <w:rPr>
          <w:rFonts w:eastAsia="SimSun" w:hint="eastAsia"/>
          <w:sz w:val="24"/>
          <w:szCs w:val="24"/>
          <w:lang w:val="en-US" w:eastAsia="zh-CN"/>
        </w:rPr>
        <w:t>年前滚动工作方案时考虑审查小组提出的建议，并确定供全体会议第八届会议审议的解决方案和</w:t>
      </w:r>
      <w:r w:rsidRPr="00B16646">
        <w:rPr>
          <w:rFonts w:eastAsia="SimSun" w:hint="eastAsia"/>
          <w:sz w:val="24"/>
          <w:szCs w:val="24"/>
          <w:lang w:val="en-US" w:eastAsia="zh-CN"/>
        </w:rPr>
        <w:t>/</w:t>
      </w:r>
      <w:r w:rsidRPr="00B16646">
        <w:rPr>
          <w:rFonts w:eastAsia="SimSun" w:hint="eastAsia"/>
          <w:sz w:val="24"/>
          <w:szCs w:val="24"/>
          <w:lang w:val="en-US" w:eastAsia="zh-CN"/>
        </w:rPr>
        <w:t>或问题。</w:t>
      </w:r>
    </w:p>
    <w:p w14:paraId="469F01D8" w14:textId="1F5A3984"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全体会议在</w:t>
      </w:r>
      <w:r w:rsidRPr="00B16646">
        <w:rPr>
          <w:rFonts w:eastAsia="SimSun" w:hint="eastAsia"/>
          <w:sz w:val="24"/>
          <w:szCs w:val="24"/>
          <w:lang w:val="en-US" w:eastAsia="zh-CN"/>
        </w:rPr>
        <w:t>IPBES-7/1</w:t>
      </w:r>
      <w:r w:rsidRPr="00B16646">
        <w:rPr>
          <w:rFonts w:eastAsia="SimSun" w:hint="eastAsia"/>
          <w:sz w:val="24"/>
          <w:szCs w:val="24"/>
          <w:lang w:val="en-US" w:eastAsia="zh-CN"/>
        </w:rPr>
        <w:t>号决定</w:t>
      </w:r>
      <w:r w:rsidR="00C400F9">
        <w:rPr>
          <w:rFonts w:eastAsia="SimSun" w:hint="eastAsia"/>
          <w:sz w:val="24"/>
          <w:szCs w:val="24"/>
          <w:lang w:val="en-US" w:eastAsia="zh-CN"/>
        </w:rPr>
        <w:t>第二节第</w:t>
      </w:r>
      <w:r w:rsidR="00C400F9">
        <w:rPr>
          <w:rFonts w:eastAsia="SimSun" w:hint="eastAsia"/>
          <w:sz w:val="24"/>
          <w:szCs w:val="24"/>
          <w:lang w:val="en-US" w:eastAsia="zh-CN"/>
        </w:rPr>
        <w:t>1</w:t>
      </w:r>
      <w:r w:rsidR="00C400F9">
        <w:rPr>
          <w:rFonts w:eastAsia="SimSun"/>
          <w:sz w:val="24"/>
          <w:szCs w:val="24"/>
          <w:lang w:val="en-US" w:eastAsia="zh-CN"/>
        </w:rPr>
        <w:t>0</w:t>
      </w:r>
      <w:r w:rsidR="00C400F9">
        <w:rPr>
          <w:rFonts w:eastAsia="SimSun" w:hint="eastAsia"/>
          <w:sz w:val="24"/>
          <w:szCs w:val="24"/>
          <w:lang w:val="en-US" w:eastAsia="zh-CN"/>
        </w:rPr>
        <w:t>段</w:t>
      </w:r>
      <w:r w:rsidRPr="00B16646">
        <w:rPr>
          <w:rFonts w:eastAsia="SimSun" w:hint="eastAsia"/>
          <w:sz w:val="24"/>
          <w:szCs w:val="24"/>
          <w:lang w:val="en-US" w:eastAsia="zh-CN"/>
        </w:rPr>
        <w:t>中请多学科专家小组和主席团根据工作方案</w:t>
      </w:r>
      <w:r w:rsidR="005456DF">
        <w:rPr>
          <w:rFonts w:eastAsia="SimSun" w:hint="eastAsia"/>
          <w:sz w:val="24"/>
          <w:szCs w:val="24"/>
          <w:lang w:val="en-US" w:eastAsia="zh-CN"/>
        </w:rPr>
        <w:t>中关于</w:t>
      </w:r>
      <w:r w:rsidR="005456DF" w:rsidRPr="00B16646">
        <w:rPr>
          <w:rFonts w:eastAsia="SimSun" w:hint="eastAsia"/>
          <w:sz w:val="24"/>
          <w:szCs w:val="24"/>
          <w:lang w:val="en-US" w:eastAsia="zh-CN"/>
        </w:rPr>
        <w:t>审查生物多样性平台概念框架</w:t>
      </w:r>
      <w:r w:rsidRPr="00B16646">
        <w:rPr>
          <w:rFonts w:eastAsia="SimSun" w:hint="eastAsia"/>
          <w:sz w:val="24"/>
          <w:szCs w:val="24"/>
          <w:lang w:val="en-US" w:eastAsia="zh-CN"/>
        </w:rPr>
        <w:t>的目标</w:t>
      </w:r>
      <w:r w:rsidRPr="00B16646">
        <w:rPr>
          <w:rFonts w:eastAsia="SimSun" w:hint="eastAsia"/>
          <w:sz w:val="24"/>
          <w:szCs w:val="24"/>
          <w:lang w:val="en-US" w:eastAsia="zh-CN"/>
        </w:rPr>
        <w:t>6(b)</w:t>
      </w:r>
      <w:r w:rsidR="005456DF">
        <w:rPr>
          <w:rFonts w:eastAsia="SimSun" w:hint="eastAsia"/>
          <w:sz w:val="24"/>
          <w:szCs w:val="24"/>
          <w:lang w:val="en-US" w:eastAsia="zh-CN"/>
        </w:rPr>
        <w:t>来</w:t>
      </w:r>
      <w:r w:rsidRPr="00B16646">
        <w:rPr>
          <w:rFonts w:eastAsia="SimSun" w:hint="eastAsia"/>
          <w:sz w:val="24"/>
          <w:szCs w:val="24"/>
          <w:lang w:val="en-US" w:eastAsia="zh-CN"/>
        </w:rPr>
        <w:t>审查生物多样性平台的概念框架，目标是确保对概念框架的使用和影响进行审查，为滚动工作方案的演变提供依据。</w:t>
      </w:r>
    </w:p>
    <w:p w14:paraId="5D1696E1" w14:textId="540B2709"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工作方案的目标</w:t>
      </w:r>
      <w:r w:rsidRPr="00B16646">
        <w:rPr>
          <w:rFonts w:eastAsia="SimSun" w:hint="eastAsia"/>
          <w:sz w:val="24"/>
          <w:szCs w:val="24"/>
          <w:lang w:val="en-US" w:eastAsia="zh-CN"/>
        </w:rPr>
        <w:t>6(c)</w:t>
      </w:r>
      <w:r w:rsidRPr="00B16646">
        <w:rPr>
          <w:rFonts w:eastAsia="SimSun" w:hint="eastAsia"/>
          <w:sz w:val="24"/>
          <w:szCs w:val="24"/>
          <w:lang w:val="en-US" w:eastAsia="zh-CN"/>
        </w:rPr>
        <w:t>是改善评估进程的成效，</w:t>
      </w:r>
      <w:r w:rsidR="00E511B3">
        <w:rPr>
          <w:rFonts w:eastAsia="SimSun" w:hint="eastAsia"/>
          <w:sz w:val="24"/>
          <w:szCs w:val="24"/>
          <w:lang w:val="en-US" w:eastAsia="zh-CN"/>
        </w:rPr>
        <w:t>目的</w:t>
      </w:r>
      <w:r w:rsidRPr="00B16646">
        <w:rPr>
          <w:rFonts w:eastAsia="SimSun" w:hint="eastAsia"/>
          <w:sz w:val="24"/>
          <w:szCs w:val="24"/>
          <w:lang w:val="en-US" w:eastAsia="zh-CN"/>
        </w:rPr>
        <w:t>是把已经完成的评估报告的撰写人和其他协助方的经验教训和建议提供给今后开展评估的人。全体会议在</w:t>
      </w:r>
      <w:r w:rsidRPr="00B16646">
        <w:rPr>
          <w:rFonts w:eastAsia="SimSun" w:hint="eastAsia"/>
          <w:sz w:val="24"/>
          <w:szCs w:val="24"/>
          <w:lang w:val="en-US" w:eastAsia="zh-CN"/>
        </w:rPr>
        <w:t>IPBES-7/1</w:t>
      </w:r>
      <w:r w:rsidRPr="00B16646">
        <w:rPr>
          <w:rFonts w:eastAsia="SimSun" w:hint="eastAsia"/>
          <w:sz w:val="24"/>
          <w:szCs w:val="24"/>
          <w:lang w:val="en-US" w:eastAsia="zh-CN"/>
        </w:rPr>
        <w:t>号决定第二节</w:t>
      </w:r>
      <w:r w:rsidR="00B861D4">
        <w:rPr>
          <w:rFonts w:eastAsia="SimSun" w:hint="eastAsia"/>
          <w:sz w:val="24"/>
          <w:szCs w:val="24"/>
          <w:lang w:val="en-US" w:eastAsia="zh-CN"/>
        </w:rPr>
        <w:t>第</w:t>
      </w:r>
      <w:r w:rsidR="00B861D4">
        <w:rPr>
          <w:rFonts w:eastAsia="SimSun" w:hint="eastAsia"/>
          <w:sz w:val="24"/>
          <w:szCs w:val="24"/>
          <w:lang w:val="en-US" w:eastAsia="zh-CN"/>
        </w:rPr>
        <w:t>1</w:t>
      </w:r>
      <w:r w:rsidR="00B861D4">
        <w:rPr>
          <w:rFonts w:eastAsia="SimSun"/>
          <w:sz w:val="24"/>
          <w:szCs w:val="24"/>
          <w:lang w:val="en-US" w:eastAsia="zh-CN"/>
        </w:rPr>
        <w:t>1</w:t>
      </w:r>
      <w:r w:rsidR="00B861D4">
        <w:rPr>
          <w:rFonts w:eastAsia="SimSun" w:hint="eastAsia"/>
          <w:sz w:val="24"/>
          <w:szCs w:val="24"/>
          <w:lang w:val="en-US" w:eastAsia="zh-CN"/>
        </w:rPr>
        <w:t>段</w:t>
      </w:r>
      <w:r w:rsidRPr="00B16646">
        <w:rPr>
          <w:rFonts w:eastAsia="SimSun" w:hint="eastAsia"/>
          <w:sz w:val="24"/>
          <w:szCs w:val="24"/>
          <w:lang w:val="en-US" w:eastAsia="zh-CN"/>
        </w:rPr>
        <w:t>请执行秘书推动将已完成评估报告的撰写人和其他协助方的经验教训和建议传递给今后开展评估的人。</w:t>
      </w:r>
    </w:p>
    <w:p w14:paraId="46A726A8" w14:textId="360559B1"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将</w:t>
      </w:r>
      <w:r w:rsidR="00D80718">
        <w:rPr>
          <w:rFonts w:eastAsia="SimSun" w:hint="eastAsia"/>
          <w:sz w:val="24"/>
          <w:szCs w:val="24"/>
          <w:lang w:val="en-US" w:eastAsia="zh-CN"/>
        </w:rPr>
        <w:t>邀</w:t>
      </w:r>
      <w:r w:rsidRPr="00B16646">
        <w:rPr>
          <w:rFonts w:eastAsia="SimSun" w:hint="eastAsia"/>
          <w:sz w:val="24"/>
          <w:szCs w:val="24"/>
          <w:lang w:val="en-US" w:eastAsia="zh-CN"/>
        </w:rPr>
        <w:t>请全体会议表示欢迎主席团、多学科专家小组和执行秘书关于结合平台的</w:t>
      </w:r>
      <w:r w:rsidRPr="00B16646">
        <w:rPr>
          <w:rFonts w:eastAsia="SimSun" w:hint="eastAsia"/>
          <w:sz w:val="24"/>
          <w:szCs w:val="24"/>
          <w:lang w:val="en-US" w:eastAsia="zh-CN"/>
        </w:rPr>
        <w:t>2030</w:t>
      </w:r>
      <w:r w:rsidRPr="00B16646">
        <w:rPr>
          <w:rFonts w:eastAsia="SimSun" w:hint="eastAsia"/>
          <w:sz w:val="24"/>
          <w:szCs w:val="24"/>
          <w:lang w:val="en-US" w:eastAsia="zh-CN"/>
        </w:rPr>
        <w:t>年前滚动工作方案落实审查小组各项建议的情况</w:t>
      </w:r>
      <w:r w:rsidR="006739B3">
        <w:rPr>
          <w:rFonts w:eastAsia="SimSun" w:hint="eastAsia"/>
          <w:sz w:val="24"/>
          <w:szCs w:val="24"/>
          <w:lang w:val="en-US" w:eastAsia="zh-CN"/>
        </w:rPr>
        <w:t>、</w:t>
      </w:r>
      <w:r w:rsidRPr="00B16646">
        <w:rPr>
          <w:rFonts w:eastAsia="SimSun" w:hint="eastAsia"/>
          <w:sz w:val="24"/>
          <w:szCs w:val="24"/>
          <w:lang w:val="en-US" w:eastAsia="zh-CN"/>
        </w:rPr>
        <w:t>包括说明所确定的解决方案和</w:t>
      </w:r>
      <w:r w:rsidRPr="00B16646">
        <w:rPr>
          <w:rFonts w:eastAsia="SimSun" w:hint="eastAsia"/>
          <w:sz w:val="24"/>
          <w:szCs w:val="24"/>
          <w:lang w:val="en-US" w:eastAsia="zh-CN"/>
        </w:rPr>
        <w:t>/</w:t>
      </w:r>
      <w:r w:rsidRPr="00B16646">
        <w:rPr>
          <w:rFonts w:eastAsia="SimSun" w:hint="eastAsia"/>
          <w:sz w:val="24"/>
          <w:szCs w:val="24"/>
          <w:lang w:val="en-US" w:eastAsia="zh-CN"/>
        </w:rPr>
        <w:t>或问题的报告（</w:t>
      </w:r>
      <w:r w:rsidRPr="00B16646">
        <w:rPr>
          <w:rFonts w:eastAsia="SimSun" w:hint="eastAsia"/>
          <w:sz w:val="24"/>
          <w:szCs w:val="24"/>
          <w:lang w:val="en-US" w:eastAsia="zh-CN"/>
        </w:rPr>
        <w:t>IPBES/8/8</w:t>
      </w:r>
      <w:r w:rsidRPr="00B16646">
        <w:rPr>
          <w:rFonts w:eastAsia="SimSun" w:hint="eastAsia"/>
          <w:sz w:val="24"/>
          <w:szCs w:val="24"/>
          <w:lang w:val="en-US" w:eastAsia="zh-CN"/>
        </w:rPr>
        <w:t>），并欢迎</w:t>
      </w:r>
      <w:r w:rsidR="002644F6">
        <w:rPr>
          <w:rFonts w:eastAsia="SimSun" w:hint="eastAsia"/>
          <w:sz w:val="24"/>
          <w:szCs w:val="24"/>
          <w:lang w:val="en-US" w:eastAsia="zh-CN"/>
        </w:rPr>
        <w:t>秘书处</w:t>
      </w:r>
      <w:r w:rsidRPr="00B16646">
        <w:rPr>
          <w:rFonts w:eastAsia="SimSun" w:hint="eastAsia"/>
          <w:sz w:val="24"/>
          <w:szCs w:val="24"/>
          <w:lang w:val="en-US" w:eastAsia="zh-CN"/>
        </w:rPr>
        <w:t>关于在实践中发挥主席团和多学科专家小组的作用的说明</w:t>
      </w:r>
      <w:r w:rsidR="002644F6">
        <w:rPr>
          <w:rFonts w:eastAsia="SimSun" w:hint="eastAsia"/>
          <w:sz w:val="24"/>
          <w:szCs w:val="24"/>
          <w:lang w:val="en-US" w:eastAsia="zh-CN"/>
        </w:rPr>
        <w:t>（</w:t>
      </w:r>
      <w:r w:rsidR="002644F6" w:rsidRPr="00B16646">
        <w:rPr>
          <w:rFonts w:eastAsia="SimSun" w:hint="eastAsia"/>
          <w:sz w:val="24"/>
          <w:szCs w:val="24"/>
          <w:lang w:val="en-US" w:eastAsia="zh-CN"/>
        </w:rPr>
        <w:t>IPBES/8/INF/22</w:t>
      </w:r>
      <w:r w:rsidR="002644F6">
        <w:rPr>
          <w:rFonts w:eastAsia="SimSun" w:hint="eastAsia"/>
          <w:sz w:val="24"/>
          <w:szCs w:val="24"/>
          <w:lang w:val="en-US" w:eastAsia="zh-CN"/>
        </w:rPr>
        <w:t>）</w:t>
      </w:r>
      <w:r w:rsidRPr="00B16646">
        <w:rPr>
          <w:rFonts w:eastAsia="SimSun" w:hint="eastAsia"/>
          <w:sz w:val="24"/>
          <w:szCs w:val="24"/>
          <w:lang w:val="en-US" w:eastAsia="zh-CN"/>
        </w:rPr>
        <w:t>。</w:t>
      </w:r>
      <w:r w:rsidRPr="00B16646">
        <w:rPr>
          <w:rFonts w:eastAsia="SimSun" w:hint="eastAsia"/>
          <w:sz w:val="24"/>
          <w:szCs w:val="24"/>
          <w:lang w:val="en-US" w:eastAsia="zh-CN"/>
        </w:rPr>
        <w:t>IPBES/8/INF/21</w:t>
      </w:r>
      <w:r w:rsidRPr="00B16646">
        <w:rPr>
          <w:rFonts w:eastAsia="SimSun" w:hint="eastAsia"/>
          <w:sz w:val="24"/>
          <w:szCs w:val="24"/>
          <w:lang w:val="en-US" w:eastAsia="zh-CN"/>
        </w:rPr>
        <w:t>号文件概述了对审查小组每项建议做出的回应。</w:t>
      </w:r>
    </w:p>
    <w:p w14:paraId="1582CA9C" w14:textId="024E9891"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全体会议不妨请主席团、多学科专家小组和执行秘书根据各自的任务规定，在执行平台</w:t>
      </w:r>
      <w:r w:rsidR="0015472C">
        <w:rPr>
          <w:rFonts w:eastAsia="SimSun" w:hint="eastAsia"/>
          <w:sz w:val="24"/>
          <w:szCs w:val="24"/>
          <w:lang w:val="en-US" w:eastAsia="zh-CN"/>
        </w:rPr>
        <w:t>2</w:t>
      </w:r>
      <w:r w:rsidR="0015472C">
        <w:rPr>
          <w:rFonts w:eastAsia="SimSun"/>
          <w:sz w:val="24"/>
          <w:szCs w:val="24"/>
          <w:lang w:val="en-US" w:eastAsia="zh-CN"/>
        </w:rPr>
        <w:t>030</w:t>
      </w:r>
      <w:r w:rsidR="0015472C">
        <w:rPr>
          <w:rFonts w:eastAsia="SimSun" w:hint="eastAsia"/>
          <w:sz w:val="24"/>
          <w:szCs w:val="24"/>
          <w:lang w:val="en-US" w:eastAsia="zh-CN"/>
        </w:rPr>
        <w:t>年前</w:t>
      </w:r>
      <w:r w:rsidRPr="00B16646">
        <w:rPr>
          <w:rFonts w:eastAsia="SimSun" w:hint="eastAsia"/>
          <w:sz w:val="24"/>
          <w:szCs w:val="24"/>
          <w:lang w:val="en-US" w:eastAsia="zh-CN"/>
        </w:rPr>
        <w:t>滚动工作方案时继续把审查小组的建议考虑在内，并向</w:t>
      </w:r>
      <w:r w:rsidRPr="00CE6691">
        <w:rPr>
          <w:rFonts w:eastAsia="SimSun" w:hint="eastAsia"/>
          <w:spacing w:val="-4"/>
          <w:sz w:val="24"/>
          <w:szCs w:val="24"/>
          <w:lang w:val="en-US" w:eastAsia="zh-CN"/>
        </w:rPr>
        <w:t>全体会议第九届会议报告</w:t>
      </w:r>
      <w:r w:rsidR="003716C6" w:rsidRPr="00CE6691">
        <w:rPr>
          <w:rFonts w:eastAsia="SimSun" w:hint="eastAsia"/>
          <w:spacing w:val="-4"/>
          <w:sz w:val="24"/>
          <w:szCs w:val="24"/>
          <w:lang w:val="en-US" w:eastAsia="zh-CN"/>
        </w:rPr>
        <w:t>这方面的</w:t>
      </w:r>
      <w:r w:rsidRPr="00CE6691">
        <w:rPr>
          <w:rFonts w:eastAsia="SimSun" w:hint="eastAsia"/>
          <w:spacing w:val="-4"/>
          <w:sz w:val="24"/>
          <w:szCs w:val="24"/>
          <w:lang w:val="en-US" w:eastAsia="zh-CN"/>
        </w:rPr>
        <w:t>进展情况，包括报告进一步确定的解决方案和</w:t>
      </w:r>
      <w:r w:rsidRPr="00692215">
        <w:rPr>
          <w:rFonts w:ascii="SimSun" w:eastAsia="SimSun" w:hAnsi="SimSun" w:hint="eastAsia"/>
          <w:sz w:val="24"/>
          <w:szCs w:val="24"/>
          <w:lang w:val="en-US" w:eastAsia="zh-CN"/>
        </w:rPr>
        <w:t>/</w:t>
      </w:r>
      <w:r w:rsidRPr="00B16646">
        <w:rPr>
          <w:rFonts w:eastAsia="SimSun" w:hint="eastAsia"/>
          <w:sz w:val="24"/>
          <w:szCs w:val="24"/>
          <w:lang w:val="en-US" w:eastAsia="zh-CN"/>
        </w:rPr>
        <w:t>或问题。全体会议还不妨根据多学科专家小组和主席团的建议，考虑由各国政府试行对价值评估的决策者摘要</w:t>
      </w:r>
      <w:r w:rsidR="000408B6">
        <w:rPr>
          <w:rFonts w:eastAsia="SimSun" w:hint="eastAsia"/>
          <w:sz w:val="24"/>
          <w:szCs w:val="24"/>
          <w:lang w:val="en-US" w:eastAsia="zh-CN"/>
        </w:rPr>
        <w:t>多开展</w:t>
      </w:r>
      <w:r w:rsidR="006D1C30">
        <w:rPr>
          <w:rFonts w:eastAsia="SimSun" w:hint="eastAsia"/>
          <w:sz w:val="24"/>
          <w:szCs w:val="24"/>
          <w:lang w:val="en-US" w:eastAsia="zh-CN"/>
        </w:rPr>
        <w:t>一次</w:t>
      </w:r>
      <w:r w:rsidRPr="00B16646">
        <w:rPr>
          <w:rFonts w:eastAsia="SimSun" w:hint="eastAsia"/>
          <w:sz w:val="24"/>
          <w:szCs w:val="24"/>
          <w:lang w:val="en-US" w:eastAsia="zh-CN"/>
        </w:rPr>
        <w:t>审查。</w:t>
      </w:r>
    </w:p>
    <w:p w14:paraId="55A37266" w14:textId="76E290DF"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项目</w:t>
      </w:r>
      <w:r w:rsidRPr="00B16646">
        <w:rPr>
          <w:rFonts w:eastAsia="SimHei" w:hint="eastAsia"/>
          <w:sz w:val="28"/>
          <w:szCs w:val="28"/>
          <w:lang w:eastAsia="zh-CN"/>
        </w:rPr>
        <w:t>10</w:t>
      </w:r>
    </w:p>
    <w:p w14:paraId="7A68A7F1" w14:textId="6CDCC567"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全体会议的安排；全体会议今后届会的日期和地点</w:t>
      </w:r>
    </w:p>
    <w:p w14:paraId="1BFFB02E" w14:textId="275939C4"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全体会议</w:t>
      </w:r>
      <w:r w:rsidR="00C23C56">
        <w:rPr>
          <w:rFonts w:eastAsia="SimSun" w:hint="eastAsia"/>
          <w:sz w:val="24"/>
          <w:szCs w:val="24"/>
          <w:lang w:val="en-US" w:eastAsia="zh-CN"/>
        </w:rPr>
        <w:t>在</w:t>
      </w:r>
      <w:r w:rsidRPr="00B16646">
        <w:rPr>
          <w:rFonts w:eastAsia="SimSun" w:hint="eastAsia"/>
          <w:sz w:val="24"/>
          <w:szCs w:val="24"/>
          <w:lang w:val="en-US" w:eastAsia="zh-CN"/>
        </w:rPr>
        <w:t>IPBES-7/3</w:t>
      </w:r>
      <w:r w:rsidRPr="00B16646">
        <w:rPr>
          <w:rFonts w:eastAsia="SimSun" w:hint="eastAsia"/>
          <w:sz w:val="24"/>
          <w:szCs w:val="24"/>
          <w:lang w:val="en-US" w:eastAsia="zh-CN"/>
        </w:rPr>
        <w:t>号决定中邀请有能力的成员考虑主办预定于</w:t>
      </w:r>
      <w:r w:rsidRPr="00B16646">
        <w:rPr>
          <w:rFonts w:eastAsia="SimSun" w:hint="eastAsia"/>
          <w:sz w:val="24"/>
          <w:szCs w:val="24"/>
          <w:lang w:val="en-US" w:eastAsia="zh-CN"/>
        </w:rPr>
        <w:t>2022</w:t>
      </w:r>
      <w:r w:rsidRPr="00B16646">
        <w:rPr>
          <w:rFonts w:eastAsia="SimSun" w:hint="eastAsia"/>
          <w:sz w:val="24"/>
          <w:szCs w:val="24"/>
          <w:lang w:val="en-US" w:eastAsia="zh-CN"/>
        </w:rPr>
        <w:t>年举行的全体会议第九届会议。鼓励希望主办全体会议第九届</w:t>
      </w:r>
      <w:r w:rsidR="003656EA">
        <w:rPr>
          <w:rFonts w:eastAsia="SimSun" w:hint="eastAsia"/>
          <w:sz w:val="24"/>
          <w:szCs w:val="24"/>
          <w:lang w:val="en-US" w:eastAsia="zh-CN"/>
        </w:rPr>
        <w:t>或第十届</w:t>
      </w:r>
      <w:r w:rsidRPr="00B16646">
        <w:rPr>
          <w:rFonts w:eastAsia="SimSun" w:hint="eastAsia"/>
          <w:sz w:val="24"/>
          <w:szCs w:val="24"/>
          <w:lang w:val="en-US" w:eastAsia="zh-CN"/>
        </w:rPr>
        <w:t>会议的各国政府在第八届会议前通知秘书处。</w:t>
      </w:r>
    </w:p>
    <w:p w14:paraId="3B169048" w14:textId="595FB8FF"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秘书处关于全体会议工作安排以及全体会议今后届会的日期和地点的说明（</w:t>
      </w:r>
      <w:r w:rsidRPr="00B16646">
        <w:rPr>
          <w:rFonts w:eastAsia="SimSun" w:hint="eastAsia"/>
          <w:sz w:val="24"/>
          <w:szCs w:val="24"/>
          <w:lang w:val="en-US" w:eastAsia="zh-CN"/>
        </w:rPr>
        <w:t>IPBES/8/9</w:t>
      </w:r>
      <w:r w:rsidRPr="00B16646">
        <w:rPr>
          <w:rFonts w:eastAsia="SimSun" w:hint="eastAsia"/>
          <w:sz w:val="24"/>
          <w:szCs w:val="24"/>
          <w:lang w:val="en-US" w:eastAsia="zh-CN"/>
        </w:rPr>
        <w:t>）载有包括全体会议第九和第十届会议的临时议程草案和工作安排在内的相关信息。</w:t>
      </w:r>
      <w:r w:rsidR="00804647">
        <w:rPr>
          <w:rFonts w:eastAsia="SimSun" w:hint="eastAsia"/>
          <w:sz w:val="24"/>
          <w:szCs w:val="24"/>
          <w:lang w:val="en-US" w:eastAsia="zh-CN"/>
        </w:rPr>
        <w:t>已收到的主办全体会议第九届或第十届会议的</w:t>
      </w:r>
      <w:r w:rsidR="004136E4">
        <w:rPr>
          <w:rFonts w:eastAsia="SimSun" w:hint="eastAsia"/>
          <w:sz w:val="24"/>
          <w:szCs w:val="24"/>
          <w:lang w:val="en-US" w:eastAsia="zh-CN"/>
        </w:rPr>
        <w:t>意向书载于</w:t>
      </w:r>
      <w:r w:rsidR="004136E4" w:rsidRPr="004136E4">
        <w:rPr>
          <w:rFonts w:eastAsia="SimSun"/>
          <w:sz w:val="24"/>
          <w:szCs w:val="24"/>
          <w:lang w:val="en-US" w:eastAsia="zh-CN"/>
        </w:rPr>
        <w:t>IPBES/8/9/Add.1</w:t>
      </w:r>
      <w:r w:rsidR="004136E4">
        <w:rPr>
          <w:rFonts w:eastAsia="SimSun" w:hint="eastAsia"/>
          <w:sz w:val="24"/>
          <w:szCs w:val="24"/>
          <w:lang w:val="en-US" w:eastAsia="zh-CN"/>
        </w:rPr>
        <w:t>号文件。</w:t>
      </w:r>
    </w:p>
    <w:p w14:paraId="6BA9DD24" w14:textId="641AC7CF"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lastRenderedPageBreak/>
        <w:tab/>
      </w:r>
      <w:r w:rsidRPr="00B16646">
        <w:rPr>
          <w:rFonts w:eastAsia="SimHei" w:hint="eastAsia"/>
          <w:sz w:val="28"/>
          <w:szCs w:val="28"/>
          <w:lang w:eastAsia="zh-CN"/>
        </w:rPr>
        <w:t>项目</w:t>
      </w:r>
      <w:r w:rsidRPr="00B16646">
        <w:rPr>
          <w:rFonts w:eastAsia="SimHei" w:hint="eastAsia"/>
          <w:sz w:val="28"/>
          <w:szCs w:val="28"/>
          <w:lang w:eastAsia="zh-CN"/>
        </w:rPr>
        <w:t>11</w:t>
      </w:r>
    </w:p>
    <w:p w14:paraId="6E9596C0" w14:textId="72703FEA"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机制安排：关于平台及其秘书处工作的联合国协作伙伴关系安排</w:t>
      </w:r>
    </w:p>
    <w:p w14:paraId="7BC53A82" w14:textId="2509DEFC"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继全体会议</w:t>
      </w:r>
      <w:r w:rsidRPr="00B16646">
        <w:rPr>
          <w:rFonts w:eastAsia="SimSun" w:hint="eastAsia"/>
          <w:sz w:val="24"/>
          <w:szCs w:val="24"/>
          <w:lang w:val="en-US" w:eastAsia="zh-CN"/>
        </w:rPr>
        <w:t>IPBES-2/8</w:t>
      </w:r>
      <w:r w:rsidRPr="00B16646">
        <w:rPr>
          <w:rFonts w:eastAsia="SimSun" w:hint="eastAsia"/>
          <w:sz w:val="24"/>
          <w:szCs w:val="24"/>
          <w:lang w:val="en-US" w:eastAsia="zh-CN"/>
        </w:rPr>
        <w:t>号决定批准在全体会议与环境署、教科文组织、粮农组织和开发署之间建立机制联系的协作伙伴关系安排之后，</w:t>
      </w:r>
      <w:r w:rsidR="00D56356" w:rsidRPr="00B16646">
        <w:rPr>
          <w:rFonts w:eastAsia="SimSun" w:hint="eastAsia"/>
          <w:sz w:val="24"/>
          <w:szCs w:val="24"/>
          <w:lang w:val="en-US" w:eastAsia="zh-CN"/>
        </w:rPr>
        <w:t>秘书处</w:t>
      </w:r>
      <w:r w:rsidR="00D56356">
        <w:rPr>
          <w:rFonts w:eastAsia="SimSun" w:hint="eastAsia"/>
          <w:sz w:val="24"/>
          <w:szCs w:val="24"/>
          <w:lang w:val="en-US" w:eastAsia="zh-CN"/>
        </w:rPr>
        <w:t>在</w:t>
      </w:r>
      <w:r w:rsidRPr="00B16646">
        <w:rPr>
          <w:rFonts w:eastAsia="SimSun" w:hint="eastAsia"/>
          <w:sz w:val="24"/>
          <w:szCs w:val="24"/>
          <w:lang w:val="en-US" w:eastAsia="zh-CN"/>
        </w:rPr>
        <w:t>关于这一</w:t>
      </w:r>
      <w:r w:rsidR="00505DAC">
        <w:rPr>
          <w:rFonts w:eastAsia="SimSun" w:hint="eastAsia"/>
          <w:sz w:val="24"/>
          <w:szCs w:val="24"/>
          <w:lang w:val="en-US" w:eastAsia="zh-CN"/>
        </w:rPr>
        <w:t>事项</w:t>
      </w:r>
      <w:r w:rsidRPr="00B16646">
        <w:rPr>
          <w:rFonts w:eastAsia="SimSun" w:hint="eastAsia"/>
          <w:sz w:val="24"/>
          <w:szCs w:val="24"/>
          <w:lang w:val="en-US" w:eastAsia="zh-CN"/>
        </w:rPr>
        <w:t>的说明（</w:t>
      </w:r>
      <w:r w:rsidRPr="00B16646">
        <w:rPr>
          <w:rFonts w:eastAsia="SimSun" w:hint="eastAsia"/>
          <w:sz w:val="24"/>
          <w:szCs w:val="24"/>
          <w:lang w:val="en-US" w:eastAsia="zh-CN"/>
        </w:rPr>
        <w:t>IPBES/8/INF/23</w:t>
      </w:r>
      <w:r w:rsidRPr="00B16646">
        <w:rPr>
          <w:rFonts w:eastAsia="SimSun" w:hint="eastAsia"/>
          <w:sz w:val="24"/>
          <w:szCs w:val="24"/>
          <w:lang w:val="en-US" w:eastAsia="zh-CN"/>
        </w:rPr>
        <w:t>）</w:t>
      </w:r>
      <w:r w:rsidR="00D56356">
        <w:rPr>
          <w:rFonts w:eastAsia="SimSun" w:hint="eastAsia"/>
          <w:sz w:val="24"/>
          <w:szCs w:val="24"/>
          <w:lang w:val="en-US" w:eastAsia="zh-CN"/>
        </w:rPr>
        <w:t>中列入了</w:t>
      </w:r>
      <w:r w:rsidRPr="00B16646">
        <w:rPr>
          <w:rFonts w:eastAsia="SimSun" w:hint="eastAsia"/>
          <w:sz w:val="24"/>
          <w:szCs w:val="24"/>
          <w:lang w:val="en-US" w:eastAsia="zh-CN"/>
        </w:rPr>
        <w:t>一份关于这项安排的进度报告，供全体会议参考。</w:t>
      </w:r>
    </w:p>
    <w:p w14:paraId="586289AE" w14:textId="3B0E1F10"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项目</w:t>
      </w:r>
      <w:r w:rsidRPr="00B16646">
        <w:rPr>
          <w:rFonts w:eastAsia="SimHei" w:hint="eastAsia"/>
          <w:sz w:val="28"/>
          <w:szCs w:val="28"/>
          <w:lang w:eastAsia="zh-CN"/>
        </w:rPr>
        <w:t>12</w:t>
      </w:r>
    </w:p>
    <w:p w14:paraId="5748CD2C" w14:textId="661B2959"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通过本届会议的各项决定和报告</w:t>
      </w:r>
    </w:p>
    <w:p w14:paraId="1EF3FF95" w14:textId="77777777" w:rsidR="00B16646"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在审议上述事项和介绍主席团关于全权证书问题的报告之后，全体会议不妨考虑通过反映其在本届会议期间审议结果的各项决定草案。全体会议还不妨通过由报告员编写的本届会议的报告草案。全体会议第八届会议的决定草案汇编载于秘书处关于该事项的说明（</w:t>
      </w:r>
      <w:r w:rsidRPr="00B16646">
        <w:rPr>
          <w:rFonts w:eastAsia="SimSun" w:hint="eastAsia"/>
          <w:sz w:val="24"/>
          <w:szCs w:val="24"/>
          <w:lang w:val="en-US" w:eastAsia="zh-CN"/>
        </w:rPr>
        <w:t>IPBES/8/1/Add.2</w:t>
      </w:r>
      <w:r w:rsidRPr="00B16646">
        <w:rPr>
          <w:rFonts w:eastAsia="SimSun" w:hint="eastAsia"/>
          <w:sz w:val="24"/>
          <w:szCs w:val="24"/>
          <w:lang w:val="en-US" w:eastAsia="zh-CN"/>
        </w:rPr>
        <w:t>）。</w:t>
      </w:r>
    </w:p>
    <w:p w14:paraId="11A0AE81" w14:textId="45945E64"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项目</w:t>
      </w:r>
      <w:r w:rsidRPr="00B16646">
        <w:rPr>
          <w:rFonts w:eastAsia="SimHei" w:hint="eastAsia"/>
          <w:sz w:val="28"/>
          <w:szCs w:val="28"/>
          <w:lang w:eastAsia="zh-CN"/>
        </w:rPr>
        <w:t>13</w:t>
      </w:r>
    </w:p>
    <w:p w14:paraId="5C534741" w14:textId="67F5EDEE" w:rsidR="00B16646" w:rsidRPr="00B16646" w:rsidRDefault="00B16646" w:rsidP="00DF4DB6">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Pr>
          <w:rFonts w:eastAsia="SimHei"/>
          <w:sz w:val="28"/>
          <w:szCs w:val="28"/>
          <w:lang w:eastAsia="zh-CN"/>
        </w:rPr>
        <w:tab/>
      </w:r>
      <w:r w:rsidRPr="00B16646">
        <w:rPr>
          <w:rFonts w:eastAsia="SimHei" w:hint="eastAsia"/>
          <w:sz w:val="28"/>
          <w:szCs w:val="28"/>
          <w:lang w:eastAsia="zh-CN"/>
        </w:rPr>
        <w:t>会议闭幕</w:t>
      </w:r>
    </w:p>
    <w:p w14:paraId="5B623ECE" w14:textId="01E171E4" w:rsidR="002A2C89" w:rsidRPr="00B16646" w:rsidRDefault="00B16646" w:rsidP="00DF4DB6">
      <w:pPr>
        <w:pStyle w:val="Normalnumber"/>
        <w:numPr>
          <w:ilvl w:val="0"/>
          <w:numId w:val="1"/>
        </w:numPr>
        <w:tabs>
          <w:tab w:val="clear" w:pos="624"/>
          <w:tab w:val="left" w:pos="1800"/>
        </w:tabs>
        <w:ind w:left="1253" w:firstLine="0"/>
        <w:jc w:val="both"/>
        <w:rPr>
          <w:rFonts w:eastAsia="SimSun"/>
          <w:sz w:val="24"/>
          <w:szCs w:val="24"/>
          <w:lang w:val="en-US" w:eastAsia="zh-CN"/>
        </w:rPr>
      </w:pPr>
      <w:r w:rsidRPr="00B16646">
        <w:rPr>
          <w:rFonts w:eastAsia="SimSun" w:hint="eastAsia"/>
          <w:sz w:val="24"/>
          <w:szCs w:val="24"/>
          <w:lang w:val="en-US" w:eastAsia="zh-CN"/>
        </w:rPr>
        <w:t>预计主席将于</w:t>
      </w:r>
      <w:r w:rsidRPr="00B16646">
        <w:rPr>
          <w:rFonts w:eastAsia="SimSun" w:hint="eastAsia"/>
          <w:sz w:val="24"/>
          <w:szCs w:val="24"/>
          <w:lang w:val="en-US" w:eastAsia="zh-CN"/>
        </w:rPr>
        <w:t>2021</w:t>
      </w:r>
      <w:r w:rsidRPr="00B16646">
        <w:rPr>
          <w:rFonts w:eastAsia="SimSun" w:hint="eastAsia"/>
          <w:sz w:val="24"/>
          <w:szCs w:val="24"/>
          <w:lang w:val="en-US" w:eastAsia="zh-CN"/>
        </w:rPr>
        <w:t>年</w:t>
      </w:r>
      <w:r w:rsidRPr="00B16646">
        <w:rPr>
          <w:rFonts w:eastAsia="SimSun" w:hint="eastAsia"/>
          <w:sz w:val="24"/>
          <w:szCs w:val="24"/>
          <w:lang w:val="en-US" w:eastAsia="zh-CN"/>
        </w:rPr>
        <w:t>6</w:t>
      </w:r>
      <w:r w:rsidRPr="00B16646">
        <w:rPr>
          <w:rFonts w:eastAsia="SimSun" w:hint="eastAsia"/>
          <w:sz w:val="24"/>
          <w:szCs w:val="24"/>
          <w:lang w:val="en-US" w:eastAsia="zh-CN"/>
        </w:rPr>
        <w:t>月</w:t>
      </w:r>
      <w:r w:rsidRPr="00B16646">
        <w:rPr>
          <w:rFonts w:eastAsia="SimSun" w:hint="eastAsia"/>
          <w:sz w:val="24"/>
          <w:szCs w:val="24"/>
          <w:lang w:val="en-US" w:eastAsia="zh-CN"/>
        </w:rPr>
        <w:t>24</w:t>
      </w:r>
      <w:r w:rsidRPr="00B16646">
        <w:rPr>
          <w:rFonts w:eastAsia="SimSun" w:hint="eastAsia"/>
          <w:sz w:val="24"/>
          <w:szCs w:val="24"/>
          <w:lang w:val="en-US" w:eastAsia="zh-CN"/>
        </w:rPr>
        <w:t>日星期四下午</w:t>
      </w:r>
      <w:r w:rsidRPr="00B16646">
        <w:rPr>
          <w:rFonts w:eastAsia="SimSun" w:hint="eastAsia"/>
          <w:sz w:val="24"/>
          <w:szCs w:val="24"/>
          <w:lang w:val="en-US" w:eastAsia="zh-CN"/>
        </w:rPr>
        <w:t>5</w:t>
      </w:r>
      <w:r w:rsidRPr="00B16646">
        <w:rPr>
          <w:rFonts w:eastAsia="SimSun" w:hint="eastAsia"/>
          <w:sz w:val="24"/>
          <w:szCs w:val="24"/>
          <w:lang w:val="en-US" w:eastAsia="zh-CN"/>
        </w:rPr>
        <w:t>时</w:t>
      </w:r>
      <w:r w:rsidRPr="00B16646">
        <w:rPr>
          <w:rFonts w:eastAsia="SimSun" w:hint="eastAsia"/>
          <w:sz w:val="24"/>
          <w:szCs w:val="24"/>
          <w:lang w:val="en-US" w:eastAsia="zh-CN"/>
        </w:rPr>
        <w:t>15</w:t>
      </w:r>
      <w:r w:rsidRPr="00B16646">
        <w:rPr>
          <w:rFonts w:eastAsia="SimSun" w:hint="eastAsia"/>
          <w:sz w:val="24"/>
          <w:szCs w:val="24"/>
          <w:lang w:val="en-US" w:eastAsia="zh-CN"/>
        </w:rPr>
        <w:t>分宣布本届会议闭幕。</w:t>
      </w:r>
    </w:p>
    <w:p w14:paraId="6E719A62" w14:textId="77777777" w:rsidR="00C62F82" w:rsidRDefault="00C62F82" w:rsidP="00DF4DB6">
      <w:pPr>
        <w:pStyle w:val="Normalnumber"/>
        <w:tabs>
          <w:tab w:val="clear" w:pos="624"/>
          <w:tab w:val="left" w:pos="1742"/>
        </w:tabs>
        <w:jc w:val="both"/>
        <w:rPr>
          <w:rFonts w:eastAsia="SimSun"/>
          <w:bCs/>
          <w:sz w:val="24"/>
          <w:szCs w:val="24"/>
          <w:lang w:val="en-US" w:eastAsia="zh-CN"/>
        </w:rPr>
        <w:sectPr w:rsidR="00C62F82" w:rsidSect="00562AD6">
          <w:headerReference w:type="even" r:id="rId10"/>
          <w:headerReference w:type="default" r:id="rId11"/>
          <w:footerReference w:type="even" r:id="rId12"/>
          <w:footerReference w:type="default" r:id="rId13"/>
          <w:footerReference w:type="first" r:id="rId14"/>
          <w:pgSz w:w="11906" w:h="16838" w:code="9"/>
          <w:pgMar w:top="907" w:right="992" w:bottom="1418" w:left="1418" w:header="539" w:footer="638" w:gutter="0"/>
          <w:cols w:space="539"/>
          <w:titlePg/>
          <w:docGrid w:linePitch="360"/>
        </w:sectPr>
      </w:pPr>
    </w:p>
    <w:p w14:paraId="7997E1F9" w14:textId="77777777" w:rsidR="00C62F82" w:rsidRPr="009E7BE9" w:rsidRDefault="00C62F82" w:rsidP="00DF4DB6">
      <w:pPr>
        <w:pStyle w:val="ZZAnxheader"/>
        <w:contextualSpacing/>
        <w:rPr>
          <w:rFonts w:ascii="SimHei" w:eastAsia="SimHei" w:hAnsi="SimHei"/>
          <w:sz w:val="32"/>
          <w:szCs w:val="32"/>
          <w:lang w:val="zh-CN" w:eastAsia="zh-CN"/>
        </w:rPr>
      </w:pPr>
      <w:bookmarkStart w:id="3" w:name="bookmark_110"/>
      <w:r w:rsidRPr="009E7BE9">
        <w:rPr>
          <w:rFonts w:ascii="SimHei" w:eastAsia="SimHei" w:hAnsi="SimHei"/>
          <w:sz w:val="32"/>
          <w:szCs w:val="32"/>
          <w:lang w:val="zh-CN" w:eastAsia="zh-CN"/>
        </w:rPr>
        <w:lastRenderedPageBreak/>
        <w:t>附件一</w:t>
      </w:r>
      <w:bookmarkEnd w:id="3"/>
    </w:p>
    <w:p w14:paraId="04B3BCD2" w14:textId="1A65B26C" w:rsidR="002A2C89" w:rsidRPr="009E7BE9" w:rsidRDefault="00C62F82" w:rsidP="00DF4DB6">
      <w:pPr>
        <w:pStyle w:val="ZZAnxtitle"/>
        <w:tabs>
          <w:tab w:val="clear" w:pos="1247"/>
        </w:tabs>
        <w:spacing w:before="0"/>
        <w:ind w:left="1166"/>
        <w:rPr>
          <w:rFonts w:ascii="SimHei" w:eastAsia="SimHei" w:hAnsi="SimHei"/>
          <w:sz w:val="32"/>
          <w:szCs w:val="32"/>
          <w:lang w:eastAsia="zh-CN"/>
        </w:rPr>
      </w:pPr>
      <w:r w:rsidRPr="009E7BE9">
        <w:rPr>
          <w:rFonts w:ascii="SimHei" w:eastAsia="SimHei" w:hAnsi="SimHei" w:hint="eastAsia"/>
          <w:sz w:val="32"/>
          <w:szCs w:val="32"/>
          <w:lang w:eastAsia="zh-CN"/>
        </w:rPr>
        <w:t>生物多样性和生态系统服务政府间科学与政策平台全体会议第八届会议拟议工作安排</w:t>
      </w:r>
    </w:p>
    <w:p w14:paraId="4675951C" w14:textId="77777777" w:rsidR="001D573E" w:rsidRDefault="001D573E" w:rsidP="00DF4DB6">
      <w:pPr>
        <w:tabs>
          <w:tab w:val="left" w:pos="624"/>
        </w:tabs>
        <w:spacing w:after="0"/>
        <w:contextualSpacing w:val="0"/>
        <w:jc w:val="center"/>
        <w:rPr>
          <w:rFonts w:ascii="KaiTi" w:eastAsia="KaiTi" w:hAnsi="KaiTi" w:cs="Times New Roman"/>
          <w:sz w:val="16"/>
          <w:szCs w:val="16"/>
          <w:lang w:val="en-GB"/>
        </w:rPr>
        <w:sectPr w:rsidR="001D573E" w:rsidSect="00CB5970">
          <w:footerReference w:type="even" r:id="rId15"/>
          <w:pgSz w:w="16838" w:h="11906" w:orient="landscape" w:code="9"/>
          <w:pgMar w:top="907" w:right="994" w:bottom="1411" w:left="1411" w:header="540" w:footer="979" w:gutter="0"/>
          <w:cols w:space="539"/>
          <w:docGrid w:linePitch="360"/>
        </w:sectPr>
      </w:pPr>
    </w:p>
    <w:p w14:paraId="42D58F39" w14:textId="77777777" w:rsidR="001D573E" w:rsidRDefault="001D573E" w:rsidP="00DF4DB6">
      <w:pPr>
        <w:tabs>
          <w:tab w:val="left" w:pos="624"/>
        </w:tabs>
        <w:spacing w:after="0"/>
        <w:contextualSpacing w:val="0"/>
        <w:jc w:val="center"/>
        <w:rPr>
          <w:rFonts w:ascii="KaiTi" w:eastAsia="KaiTi" w:hAnsi="KaiTi" w:cs="Times New Roman"/>
          <w:sz w:val="16"/>
          <w:szCs w:val="16"/>
          <w:lang w:val="en-GB"/>
        </w:rPr>
        <w:sectPr w:rsidR="001D573E" w:rsidSect="001D573E">
          <w:type w:val="continuous"/>
          <w:pgSz w:w="16838" w:h="11906" w:orient="landscape" w:code="9"/>
          <w:pgMar w:top="1418" w:right="907" w:bottom="992" w:left="1418" w:header="539" w:footer="975" w:gutter="0"/>
          <w:cols w:space="539"/>
          <w:titlePg/>
          <w:docGrid w:linePitch="360"/>
        </w:sect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1315"/>
        <w:gridCol w:w="1315"/>
        <w:gridCol w:w="1315"/>
        <w:gridCol w:w="1315"/>
        <w:gridCol w:w="1315"/>
        <w:gridCol w:w="1315"/>
        <w:gridCol w:w="1315"/>
        <w:gridCol w:w="1315"/>
        <w:gridCol w:w="1315"/>
      </w:tblGrid>
      <w:tr w:rsidR="00C62F82" w:rsidRPr="001933C4" w14:paraId="2FC10FF5" w14:textId="77777777" w:rsidTr="00060BE2">
        <w:trPr>
          <w:trHeight w:val="403"/>
          <w:jc w:val="right"/>
        </w:trPr>
        <w:tc>
          <w:tcPr>
            <w:tcW w:w="260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781DE952" w14:textId="27E622E6"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时间</w:t>
            </w:r>
            <w:r w:rsidRPr="001933C4">
              <w:rPr>
                <w:rFonts w:eastAsia="KaiTi" w:cs="Times New Roman"/>
                <w:sz w:val="20"/>
                <w:szCs w:val="20"/>
                <w:vertAlign w:val="superscript"/>
                <w:lang w:val="en-GB" w:eastAsia="en-US"/>
              </w:rPr>
              <w:footnoteReference w:id="4"/>
            </w:r>
          </w:p>
        </w:tc>
        <w:tc>
          <w:tcPr>
            <w:tcW w:w="132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E8CE52D" w14:textId="7BA4DFE5"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星期一</w:t>
            </w:r>
          </w:p>
          <w:p w14:paraId="6E40C8E2" w14:textId="6F67D311"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eastAsia="en-US"/>
              </w:rPr>
              <w:t>2021</w:t>
            </w:r>
            <w:r w:rsidRPr="001933C4">
              <w:rPr>
                <w:rFonts w:eastAsia="KaiTi" w:cs="Times New Roman"/>
                <w:sz w:val="20"/>
                <w:szCs w:val="20"/>
                <w:lang w:eastAsia="en-US"/>
              </w:rPr>
              <w:t>年</w:t>
            </w:r>
            <w:r w:rsidRPr="001933C4">
              <w:rPr>
                <w:rFonts w:eastAsia="KaiTi" w:cs="Times New Roman"/>
                <w:sz w:val="20"/>
                <w:szCs w:val="20"/>
                <w:lang w:eastAsia="en-US"/>
              </w:rPr>
              <w:t>6</w:t>
            </w:r>
            <w:r w:rsidRPr="001933C4">
              <w:rPr>
                <w:rFonts w:eastAsia="KaiTi" w:cs="Times New Roman"/>
                <w:sz w:val="20"/>
                <w:szCs w:val="20"/>
                <w:lang w:eastAsia="en-US"/>
              </w:rPr>
              <w:t>月</w:t>
            </w:r>
            <w:r w:rsidRPr="001933C4">
              <w:rPr>
                <w:rFonts w:eastAsia="KaiTi" w:cs="Times New Roman"/>
                <w:sz w:val="20"/>
                <w:szCs w:val="20"/>
                <w:lang w:eastAsia="en-US"/>
              </w:rPr>
              <w:t>14</w:t>
            </w:r>
            <w:r w:rsidRPr="001933C4">
              <w:rPr>
                <w:rFonts w:eastAsia="KaiTi" w:cs="Times New Roman"/>
                <w:sz w:val="20"/>
                <w:szCs w:val="20"/>
                <w:lang w:eastAsia="en-US"/>
              </w:rPr>
              <w:t>日</w:t>
            </w:r>
          </w:p>
        </w:tc>
        <w:tc>
          <w:tcPr>
            <w:tcW w:w="13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66788A0" w14:textId="1A10BA30"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星期二</w:t>
            </w:r>
          </w:p>
          <w:p w14:paraId="0CF14C27" w14:textId="2B74D773"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eastAsia="en-US"/>
              </w:rPr>
              <w:t>2021</w:t>
            </w:r>
            <w:r w:rsidRPr="001933C4">
              <w:rPr>
                <w:rFonts w:eastAsia="KaiTi" w:cs="Times New Roman"/>
                <w:sz w:val="20"/>
                <w:szCs w:val="20"/>
                <w:lang w:eastAsia="en-US"/>
              </w:rPr>
              <w:t>年</w:t>
            </w:r>
            <w:r w:rsidRPr="001933C4">
              <w:rPr>
                <w:rFonts w:eastAsia="KaiTi" w:cs="Times New Roman"/>
                <w:sz w:val="20"/>
                <w:szCs w:val="20"/>
                <w:lang w:eastAsia="en-US"/>
              </w:rPr>
              <w:t>6</w:t>
            </w:r>
            <w:r w:rsidRPr="001933C4">
              <w:rPr>
                <w:rFonts w:eastAsia="KaiTi" w:cs="Times New Roman"/>
                <w:sz w:val="20"/>
                <w:szCs w:val="20"/>
                <w:lang w:eastAsia="en-US"/>
              </w:rPr>
              <w:t>月</w:t>
            </w:r>
            <w:r w:rsidRPr="001933C4">
              <w:rPr>
                <w:rFonts w:eastAsia="KaiTi" w:cs="Times New Roman"/>
                <w:sz w:val="20"/>
                <w:szCs w:val="20"/>
                <w:lang w:eastAsia="en-US"/>
              </w:rPr>
              <w:t>15</w:t>
            </w:r>
            <w:r w:rsidRPr="001933C4">
              <w:rPr>
                <w:rFonts w:eastAsia="KaiTi" w:cs="Times New Roman"/>
                <w:sz w:val="20"/>
                <w:szCs w:val="20"/>
                <w:lang w:eastAsia="en-US"/>
              </w:rPr>
              <w:t>日</w:t>
            </w:r>
          </w:p>
        </w:tc>
        <w:tc>
          <w:tcPr>
            <w:tcW w:w="13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0032878" w14:textId="635E9218"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星期三</w:t>
            </w:r>
          </w:p>
          <w:p w14:paraId="34345531" w14:textId="342F8B86"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eastAsia="en-US"/>
              </w:rPr>
              <w:t>2021</w:t>
            </w:r>
            <w:r w:rsidRPr="001933C4">
              <w:rPr>
                <w:rFonts w:eastAsia="KaiTi" w:cs="Times New Roman"/>
                <w:sz w:val="20"/>
                <w:szCs w:val="20"/>
                <w:lang w:eastAsia="en-US"/>
              </w:rPr>
              <w:t>年</w:t>
            </w:r>
            <w:r w:rsidRPr="001933C4">
              <w:rPr>
                <w:rFonts w:eastAsia="KaiTi" w:cs="Times New Roman"/>
                <w:sz w:val="20"/>
                <w:szCs w:val="20"/>
                <w:lang w:eastAsia="en-US"/>
              </w:rPr>
              <w:t>6</w:t>
            </w:r>
            <w:r w:rsidRPr="001933C4">
              <w:rPr>
                <w:rFonts w:eastAsia="KaiTi" w:cs="Times New Roman"/>
                <w:sz w:val="20"/>
                <w:szCs w:val="20"/>
                <w:lang w:eastAsia="en-US"/>
              </w:rPr>
              <w:t>月</w:t>
            </w:r>
            <w:r w:rsidRPr="001933C4">
              <w:rPr>
                <w:rFonts w:eastAsia="KaiTi" w:cs="Times New Roman"/>
                <w:sz w:val="20"/>
                <w:szCs w:val="20"/>
                <w:lang w:eastAsia="en-US"/>
              </w:rPr>
              <w:t>16</w:t>
            </w:r>
            <w:r w:rsidRPr="001933C4">
              <w:rPr>
                <w:rFonts w:eastAsia="KaiTi" w:cs="Times New Roman"/>
                <w:sz w:val="20"/>
                <w:szCs w:val="20"/>
                <w:lang w:eastAsia="en-US"/>
              </w:rPr>
              <w:t>日</w:t>
            </w:r>
          </w:p>
        </w:tc>
        <w:tc>
          <w:tcPr>
            <w:tcW w:w="1322" w:type="dxa"/>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vAlign w:val="center"/>
          </w:tcPr>
          <w:p w14:paraId="56B50B39" w14:textId="6DFD1BAC"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星期四</w:t>
            </w:r>
          </w:p>
          <w:p w14:paraId="7A7C5C0D" w14:textId="1F30B214"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eastAsia="en-US"/>
              </w:rPr>
              <w:t>2021</w:t>
            </w:r>
            <w:r w:rsidRPr="001933C4">
              <w:rPr>
                <w:rFonts w:eastAsia="KaiTi" w:cs="Times New Roman"/>
                <w:sz w:val="20"/>
                <w:szCs w:val="20"/>
                <w:lang w:eastAsia="en-US"/>
              </w:rPr>
              <w:t>年</w:t>
            </w:r>
            <w:r w:rsidRPr="001933C4">
              <w:rPr>
                <w:rFonts w:eastAsia="KaiTi" w:cs="Times New Roman"/>
                <w:sz w:val="20"/>
                <w:szCs w:val="20"/>
                <w:lang w:eastAsia="en-US"/>
              </w:rPr>
              <w:t>6</w:t>
            </w:r>
            <w:r w:rsidRPr="001933C4">
              <w:rPr>
                <w:rFonts w:eastAsia="KaiTi" w:cs="Times New Roman"/>
                <w:sz w:val="20"/>
                <w:szCs w:val="20"/>
                <w:lang w:eastAsia="en-US"/>
              </w:rPr>
              <w:t>月</w:t>
            </w:r>
            <w:r w:rsidRPr="001933C4">
              <w:rPr>
                <w:rFonts w:eastAsia="KaiTi" w:cs="Times New Roman"/>
                <w:sz w:val="20"/>
                <w:szCs w:val="20"/>
                <w:lang w:eastAsia="en-US"/>
              </w:rPr>
              <w:t>17</w:t>
            </w:r>
            <w:r w:rsidRPr="001933C4">
              <w:rPr>
                <w:rFonts w:eastAsia="KaiTi" w:cs="Times New Roman"/>
                <w:sz w:val="20"/>
                <w:szCs w:val="20"/>
                <w:lang w:eastAsia="en-US"/>
              </w:rPr>
              <w:t>日</w:t>
            </w:r>
          </w:p>
        </w:tc>
        <w:tc>
          <w:tcPr>
            <w:tcW w:w="1322" w:type="dxa"/>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vAlign w:val="center"/>
          </w:tcPr>
          <w:p w14:paraId="0FE45078" w14:textId="370C151D"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星期五</w:t>
            </w:r>
          </w:p>
          <w:p w14:paraId="44EFB4E1" w14:textId="07B17FDD"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eastAsia="en-US"/>
              </w:rPr>
              <w:t>2021</w:t>
            </w:r>
            <w:r w:rsidRPr="001933C4">
              <w:rPr>
                <w:rFonts w:eastAsia="KaiTi" w:cs="Times New Roman"/>
                <w:sz w:val="20"/>
                <w:szCs w:val="20"/>
                <w:lang w:eastAsia="en-US"/>
              </w:rPr>
              <w:t>年</w:t>
            </w:r>
            <w:r w:rsidRPr="001933C4">
              <w:rPr>
                <w:rFonts w:eastAsia="KaiTi" w:cs="Times New Roman"/>
                <w:sz w:val="20"/>
                <w:szCs w:val="20"/>
                <w:lang w:eastAsia="en-US"/>
              </w:rPr>
              <w:t>6</w:t>
            </w:r>
            <w:r w:rsidRPr="001933C4">
              <w:rPr>
                <w:rFonts w:eastAsia="KaiTi" w:cs="Times New Roman"/>
                <w:sz w:val="20"/>
                <w:szCs w:val="20"/>
                <w:lang w:eastAsia="en-US"/>
              </w:rPr>
              <w:t>月</w:t>
            </w:r>
            <w:r w:rsidRPr="001933C4">
              <w:rPr>
                <w:rFonts w:eastAsia="KaiTi" w:cs="Times New Roman"/>
                <w:sz w:val="20"/>
                <w:szCs w:val="20"/>
                <w:lang w:eastAsia="en-US"/>
              </w:rPr>
              <w:t>18</w:t>
            </w:r>
            <w:r w:rsidRPr="001933C4">
              <w:rPr>
                <w:rFonts w:eastAsia="KaiTi" w:cs="Times New Roman"/>
                <w:sz w:val="20"/>
                <w:szCs w:val="20"/>
                <w:lang w:eastAsia="en-US"/>
              </w:rPr>
              <w:t>日</w:t>
            </w:r>
          </w:p>
        </w:tc>
        <w:tc>
          <w:tcPr>
            <w:tcW w:w="13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FAF8CD" w14:textId="01F71D88"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星期一</w:t>
            </w:r>
          </w:p>
          <w:p w14:paraId="49279AE0" w14:textId="10BCE4DC"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eastAsia="en-US"/>
              </w:rPr>
              <w:t>2021</w:t>
            </w:r>
            <w:r w:rsidRPr="001933C4">
              <w:rPr>
                <w:rFonts w:eastAsia="KaiTi" w:cs="Times New Roman"/>
                <w:sz w:val="20"/>
                <w:szCs w:val="20"/>
                <w:lang w:eastAsia="en-US"/>
              </w:rPr>
              <w:t>年</w:t>
            </w:r>
            <w:r w:rsidRPr="001933C4">
              <w:rPr>
                <w:rFonts w:eastAsia="KaiTi" w:cs="Times New Roman"/>
                <w:sz w:val="20"/>
                <w:szCs w:val="20"/>
                <w:lang w:eastAsia="en-US"/>
              </w:rPr>
              <w:t>6</w:t>
            </w:r>
            <w:r w:rsidRPr="001933C4">
              <w:rPr>
                <w:rFonts w:eastAsia="KaiTi" w:cs="Times New Roman"/>
                <w:sz w:val="20"/>
                <w:szCs w:val="20"/>
                <w:lang w:eastAsia="en-US"/>
              </w:rPr>
              <w:t>月</w:t>
            </w:r>
            <w:r w:rsidR="00D31EBC" w:rsidRPr="001933C4">
              <w:rPr>
                <w:rFonts w:eastAsia="KaiTi" w:cs="Times New Roman"/>
                <w:sz w:val="20"/>
                <w:szCs w:val="20"/>
                <w:lang w:eastAsia="en-US"/>
              </w:rPr>
              <w:t>21</w:t>
            </w:r>
            <w:r w:rsidRPr="001933C4">
              <w:rPr>
                <w:rFonts w:eastAsia="KaiTi" w:cs="Times New Roman"/>
                <w:sz w:val="20"/>
                <w:szCs w:val="20"/>
                <w:lang w:eastAsia="en-US"/>
              </w:rPr>
              <w:t>日</w:t>
            </w:r>
          </w:p>
        </w:tc>
        <w:tc>
          <w:tcPr>
            <w:tcW w:w="13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F6D6B61" w14:textId="26C43372"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星期二</w:t>
            </w:r>
          </w:p>
          <w:p w14:paraId="73BD2035" w14:textId="7EE2D514"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eastAsia="en-US"/>
              </w:rPr>
              <w:t>2021</w:t>
            </w:r>
            <w:r w:rsidRPr="001933C4">
              <w:rPr>
                <w:rFonts w:eastAsia="KaiTi" w:cs="Times New Roman"/>
                <w:sz w:val="20"/>
                <w:szCs w:val="20"/>
                <w:lang w:eastAsia="en-US"/>
              </w:rPr>
              <w:t>年</w:t>
            </w:r>
            <w:r w:rsidRPr="001933C4">
              <w:rPr>
                <w:rFonts w:eastAsia="KaiTi" w:cs="Times New Roman"/>
                <w:sz w:val="20"/>
                <w:szCs w:val="20"/>
                <w:lang w:eastAsia="en-US"/>
              </w:rPr>
              <w:t>6</w:t>
            </w:r>
            <w:r w:rsidRPr="001933C4">
              <w:rPr>
                <w:rFonts w:eastAsia="KaiTi" w:cs="Times New Roman"/>
                <w:sz w:val="20"/>
                <w:szCs w:val="20"/>
                <w:lang w:eastAsia="en-US"/>
              </w:rPr>
              <w:t>月</w:t>
            </w:r>
            <w:r w:rsidR="00D31EBC" w:rsidRPr="001933C4">
              <w:rPr>
                <w:rFonts w:eastAsia="KaiTi" w:cs="Times New Roman"/>
                <w:sz w:val="20"/>
                <w:szCs w:val="20"/>
                <w:lang w:eastAsia="en-US"/>
              </w:rPr>
              <w:t>22</w:t>
            </w:r>
            <w:r w:rsidRPr="001933C4">
              <w:rPr>
                <w:rFonts w:eastAsia="KaiTi" w:cs="Times New Roman"/>
                <w:sz w:val="20"/>
                <w:szCs w:val="20"/>
                <w:lang w:eastAsia="en-US"/>
              </w:rPr>
              <w:t>日</w:t>
            </w:r>
          </w:p>
        </w:tc>
        <w:tc>
          <w:tcPr>
            <w:tcW w:w="132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9898565" w14:textId="1E448738"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星期三</w:t>
            </w:r>
          </w:p>
          <w:p w14:paraId="6BCF3C25" w14:textId="3CF90D76"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eastAsia="en-US"/>
              </w:rPr>
              <w:t>2021</w:t>
            </w:r>
            <w:r w:rsidRPr="001933C4">
              <w:rPr>
                <w:rFonts w:eastAsia="KaiTi" w:cs="Times New Roman"/>
                <w:sz w:val="20"/>
                <w:szCs w:val="20"/>
                <w:lang w:eastAsia="en-US"/>
              </w:rPr>
              <w:t>年</w:t>
            </w:r>
            <w:r w:rsidRPr="001933C4">
              <w:rPr>
                <w:rFonts w:eastAsia="KaiTi" w:cs="Times New Roman"/>
                <w:sz w:val="20"/>
                <w:szCs w:val="20"/>
                <w:lang w:eastAsia="en-US"/>
              </w:rPr>
              <w:t>6</w:t>
            </w:r>
            <w:r w:rsidRPr="001933C4">
              <w:rPr>
                <w:rFonts w:eastAsia="KaiTi" w:cs="Times New Roman"/>
                <w:sz w:val="20"/>
                <w:szCs w:val="20"/>
                <w:lang w:eastAsia="en-US"/>
              </w:rPr>
              <w:t>月</w:t>
            </w:r>
            <w:r w:rsidR="00D31EBC" w:rsidRPr="001933C4">
              <w:rPr>
                <w:rFonts w:eastAsia="KaiTi" w:cs="Times New Roman"/>
                <w:sz w:val="20"/>
                <w:szCs w:val="20"/>
                <w:lang w:eastAsia="en-US"/>
              </w:rPr>
              <w:t>23</w:t>
            </w:r>
            <w:r w:rsidRPr="001933C4">
              <w:rPr>
                <w:rFonts w:eastAsia="KaiTi" w:cs="Times New Roman"/>
                <w:sz w:val="20"/>
                <w:szCs w:val="20"/>
                <w:lang w:eastAsia="en-US"/>
              </w:rPr>
              <w:t>日</w:t>
            </w:r>
          </w:p>
        </w:tc>
        <w:tc>
          <w:tcPr>
            <w:tcW w:w="1322" w:type="dxa"/>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vAlign w:val="center"/>
          </w:tcPr>
          <w:p w14:paraId="08434A16" w14:textId="2F0A9029"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val="en-GB"/>
              </w:rPr>
              <w:t>星期四</w:t>
            </w:r>
          </w:p>
          <w:p w14:paraId="187DDE2C" w14:textId="6C93E571" w:rsidR="00C62F82" w:rsidRPr="001933C4" w:rsidRDefault="00C62F82" w:rsidP="00DF4DB6">
            <w:pPr>
              <w:tabs>
                <w:tab w:val="left" w:pos="624"/>
              </w:tabs>
              <w:spacing w:after="0"/>
              <w:jc w:val="center"/>
              <w:rPr>
                <w:rFonts w:eastAsia="KaiTi" w:cs="Times New Roman"/>
                <w:sz w:val="20"/>
                <w:szCs w:val="20"/>
                <w:lang w:val="en-GB" w:eastAsia="en-US"/>
              </w:rPr>
            </w:pPr>
            <w:r w:rsidRPr="001933C4">
              <w:rPr>
                <w:rFonts w:eastAsia="KaiTi" w:cs="Times New Roman"/>
                <w:sz w:val="20"/>
                <w:szCs w:val="20"/>
                <w:lang w:eastAsia="en-US"/>
              </w:rPr>
              <w:t>2021</w:t>
            </w:r>
            <w:r w:rsidRPr="001933C4">
              <w:rPr>
                <w:rFonts w:eastAsia="KaiTi" w:cs="Times New Roman"/>
                <w:sz w:val="20"/>
                <w:szCs w:val="20"/>
                <w:lang w:eastAsia="en-US"/>
              </w:rPr>
              <w:t>年</w:t>
            </w:r>
            <w:r w:rsidRPr="001933C4">
              <w:rPr>
                <w:rFonts w:eastAsia="KaiTi" w:cs="Times New Roman"/>
                <w:sz w:val="20"/>
                <w:szCs w:val="20"/>
                <w:lang w:eastAsia="en-US"/>
              </w:rPr>
              <w:t>6</w:t>
            </w:r>
            <w:r w:rsidRPr="001933C4">
              <w:rPr>
                <w:rFonts w:eastAsia="KaiTi" w:cs="Times New Roman"/>
                <w:sz w:val="20"/>
                <w:szCs w:val="20"/>
                <w:lang w:eastAsia="en-US"/>
              </w:rPr>
              <w:t>月</w:t>
            </w:r>
            <w:r w:rsidR="00D31EBC" w:rsidRPr="001933C4">
              <w:rPr>
                <w:rFonts w:eastAsia="KaiTi" w:cs="Times New Roman"/>
                <w:sz w:val="20"/>
                <w:szCs w:val="20"/>
                <w:lang w:eastAsia="en-US"/>
              </w:rPr>
              <w:t>2</w:t>
            </w:r>
            <w:r w:rsidRPr="001933C4">
              <w:rPr>
                <w:rFonts w:eastAsia="KaiTi" w:cs="Times New Roman"/>
                <w:sz w:val="20"/>
                <w:szCs w:val="20"/>
                <w:lang w:eastAsia="en-US"/>
              </w:rPr>
              <w:t>4</w:t>
            </w:r>
            <w:r w:rsidRPr="001933C4">
              <w:rPr>
                <w:rFonts w:eastAsia="KaiTi" w:cs="Times New Roman"/>
                <w:sz w:val="20"/>
                <w:szCs w:val="20"/>
                <w:lang w:eastAsia="en-US"/>
              </w:rPr>
              <w:t>日</w:t>
            </w:r>
          </w:p>
        </w:tc>
      </w:tr>
      <w:tr w:rsidR="00C62F82" w:rsidRPr="001933C4" w14:paraId="35802389" w14:textId="77777777" w:rsidTr="00060BE2">
        <w:trPr>
          <w:trHeight w:val="403"/>
          <w:jc w:val="right"/>
        </w:trPr>
        <w:tc>
          <w:tcPr>
            <w:tcW w:w="2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8DF8E8" w14:textId="3708EFED" w:rsidR="00C62F82" w:rsidRPr="001933C4" w:rsidRDefault="00060BE2" w:rsidP="00DF4DB6">
            <w:pPr>
              <w:tabs>
                <w:tab w:val="left" w:pos="624"/>
              </w:tabs>
              <w:spacing w:after="0"/>
              <w:ind w:left="-55" w:right="-152"/>
              <w:jc w:val="left"/>
              <w:rPr>
                <w:rFonts w:cs="Times New Roman"/>
                <w:sz w:val="20"/>
                <w:szCs w:val="20"/>
                <w:lang w:val="en-GB" w:eastAsia="en-US"/>
              </w:rPr>
            </w:pPr>
            <w:r w:rsidRPr="001933C4">
              <w:rPr>
                <w:rFonts w:cs="Times New Roman"/>
                <w:sz w:val="20"/>
                <w:szCs w:val="20"/>
                <w:lang w:eastAsia="en-US"/>
              </w:rPr>
              <w:t>上午</w:t>
            </w:r>
            <w:r w:rsidRPr="001933C4">
              <w:rPr>
                <w:rFonts w:cs="Times New Roman"/>
                <w:sz w:val="20"/>
                <w:szCs w:val="20"/>
                <w:lang w:eastAsia="en-US"/>
              </w:rPr>
              <w:t>10</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分至</w:t>
            </w:r>
            <w:r w:rsidRPr="001933C4">
              <w:rPr>
                <w:rFonts w:cs="Times New Roman"/>
                <w:sz w:val="20"/>
                <w:szCs w:val="20"/>
                <w:lang w:eastAsia="en-US"/>
              </w:rPr>
              <w:t>10</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w:t>
            </w:r>
          </w:p>
        </w:tc>
        <w:tc>
          <w:tcPr>
            <w:tcW w:w="1322" w:type="dxa"/>
            <w:tcBorders>
              <w:left w:val="single" w:sz="4" w:space="0" w:color="auto"/>
              <w:right w:val="single" w:sz="4" w:space="0" w:color="auto"/>
            </w:tcBorders>
            <w:shd w:val="clear" w:color="auto" w:fill="D9D9D9"/>
            <w:vAlign w:val="center"/>
            <w:hideMark/>
          </w:tcPr>
          <w:p w14:paraId="0D929A07" w14:textId="77777777" w:rsidR="00C62F82" w:rsidRPr="001933C4" w:rsidRDefault="00C62F82" w:rsidP="00DF4DB6">
            <w:pPr>
              <w:tabs>
                <w:tab w:val="left" w:pos="624"/>
              </w:tabs>
              <w:spacing w:after="0"/>
              <w:jc w:val="center"/>
              <w:rPr>
                <w:rFonts w:eastAsia="Times New Roman" w:cs="Times New Roman"/>
                <w:sz w:val="20"/>
                <w:szCs w:val="20"/>
                <w:highlight w:val="lightGray"/>
                <w:lang w:val="en-GB" w:eastAsia="en-US"/>
              </w:rPr>
            </w:pPr>
          </w:p>
        </w:tc>
        <w:tc>
          <w:tcPr>
            <w:tcW w:w="1322" w:type="dxa"/>
            <w:tcBorders>
              <w:left w:val="single" w:sz="4" w:space="0" w:color="auto"/>
              <w:right w:val="single" w:sz="4" w:space="0" w:color="auto"/>
            </w:tcBorders>
            <w:shd w:val="clear" w:color="auto" w:fill="D9D9D9"/>
            <w:vAlign w:val="center"/>
          </w:tcPr>
          <w:p w14:paraId="4C2BA56E"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41765137"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316862A"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4225FBA2"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463351CA"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39D5875A"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4FB660C9"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22ABD7BD"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r>
      <w:tr w:rsidR="00C62F82" w:rsidRPr="001933C4" w14:paraId="5D585822" w14:textId="77777777" w:rsidTr="00060BE2">
        <w:trPr>
          <w:trHeight w:val="403"/>
          <w:jc w:val="right"/>
        </w:trPr>
        <w:tc>
          <w:tcPr>
            <w:tcW w:w="2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E00940" w14:textId="43C7D39C" w:rsidR="00C62F82" w:rsidRPr="001933C4" w:rsidRDefault="00060BE2" w:rsidP="00DF4DB6">
            <w:pPr>
              <w:tabs>
                <w:tab w:val="left" w:pos="624"/>
              </w:tabs>
              <w:spacing w:after="0"/>
              <w:ind w:left="-55" w:right="-152"/>
              <w:jc w:val="left"/>
              <w:rPr>
                <w:rFonts w:cs="Times New Roman"/>
                <w:sz w:val="20"/>
                <w:szCs w:val="20"/>
                <w:lang w:eastAsia="en-US"/>
              </w:rPr>
            </w:pPr>
            <w:r w:rsidRPr="001933C4">
              <w:rPr>
                <w:rFonts w:cs="Times New Roman"/>
                <w:sz w:val="20"/>
                <w:szCs w:val="20"/>
                <w:lang w:eastAsia="en-US"/>
              </w:rPr>
              <w:t>上午</w:t>
            </w:r>
            <w:r w:rsidRPr="001933C4">
              <w:rPr>
                <w:rFonts w:cs="Times New Roman"/>
                <w:sz w:val="20"/>
                <w:szCs w:val="20"/>
                <w:lang w:eastAsia="en-US"/>
              </w:rPr>
              <w:t>10</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分至</w:t>
            </w:r>
            <w:r w:rsidRPr="001933C4">
              <w:rPr>
                <w:rFonts w:cs="Times New Roman"/>
                <w:sz w:val="20"/>
                <w:szCs w:val="20"/>
                <w:lang w:eastAsia="en-US"/>
              </w:rPr>
              <w:t>11</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w:t>
            </w:r>
          </w:p>
        </w:tc>
        <w:tc>
          <w:tcPr>
            <w:tcW w:w="1322" w:type="dxa"/>
            <w:tcBorders>
              <w:left w:val="single" w:sz="4" w:space="0" w:color="auto"/>
              <w:right w:val="single" w:sz="4" w:space="0" w:color="auto"/>
            </w:tcBorders>
            <w:shd w:val="clear" w:color="auto" w:fill="D9D9D9"/>
            <w:vAlign w:val="center"/>
            <w:hideMark/>
          </w:tcPr>
          <w:p w14:paraId="20CFA4DC" w14:textId="77777777" w:rsidR="00C62F82" w:rsidRPr="001933C4" w:rsidRDefault="00C62F82" w:rsidP="00DF4DB6">
            <w:pPr>
              <w:tabs>
                <w:tab w:val="left" w:pos="624"/>
              </w:tabs>
              <w:spacing w:after="0"/>
              <w:jc w:val="center"/>
              <w:rPr>
                <w:rFonts w:eastAsia="Times New Roman" w:cs="Times New Roman"/>
                <w:sz w:val="20"/>
                <w:szCs w:val="20"/>
                <w:highlight w:val="lightGray"/>
                <w:lang w:val="en-GB" w:eastAsia="en-US"/>
              </w:rPr>
            </w:pPr>
          </w:p>
        </w:tc>
        <w:tc>
          <w:tcPr>
            <w:tcW w:w="1322" w:type="dxa"/>
            <w:tcBorders>
              <w:left w:val="single" w:sz="4" w:space="0" w:color="auto"/>
              <w:right w:val="single" w:sz="4" w:space="0" w:color="auto"/>
            </w:tcBorders>
            <w:shd w:val="clear" w:color="auto" w:fill="D9D9D9"/>
            <w:vAlign w:val="center"/>
          </w:tcPr>
          <w:p w14:paraId="58F43FC5"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2D3F5D15"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2E2B369"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E09B99A"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56224FE4"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D5FBCE9"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5CDF23BD"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76AF57B"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r>
      <w:tr w:rsidR="00C62F82" w:rsidRPr="001933C4" w14:paraId="50F00085" w14:textId="77777777" w:rsidTr="00060BE2">
        <w:trPr>
          <w:trHeight w:val="403"/>
          <w:jc w:val="right"/>
        </w:trPr>
        <w:tc>
          <w:tcPr>
            <w:tcW w:w="2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39F249" w14:textId="43BF3473" w:rsidR="00C62F82" w:rsidRPr="001933C4" w:rsidRDefault="00060BE2" w:rsidP="00DF4DB6">
            <w:pPr>
              <w:tabs>
                <w:tab w:val="left" w:pos="624"/>
              </w:tabs>
              <w:spacing w:after="0"/>
              <w:ind w:left="-55" w:right="-62"/>
              <w:jc w:val="left"/>
              <w:rPr>
                <w:rFonts w:cs="Times New Roman"/>
                <w:sz w:val="20"/>
                <w:szCs w:val="20"/>
                <w:lang w:eastAsia="en-US"/>
              </w:rPr>
            </w:pPr>
            <w:r w:rsidRPr="001933C4">
              <w:rPr>
                <w:rFonts w:cs="Times New Roman"/>
                <w:sz w:val="20"/>
                <w:szCs w:val="20"/>
                <w:lang w:eastAsia="en-US"/>
              </w:rPr>
              <w:t>上午</w:t>
            </w:r>
            <w:r w:rsidRPr="001933C4">
              <w:rPr>
                <w:rFonts w:cs="Times New Roman"/>
                <w:sz w:val="20"/>
                <w:szCs w:val="20"/>
                <w:lang w:eastAsia="en-US"/>
              </w:rPr>
              <w:t>11</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分至</w:t>
            </w:r>
            <w:r w:rsidRPr="001933C4">
              <w:rPr>
                <w:rFonts w:cs="Times New Roman"/>
                <w:sz w:val="20"/>
                <w:szCs w:val="20"/>
                <w:lang w:eastAsia="en-US"/>
              </w:rPr>
              <w:t>11</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w:t>
            </w:r>
          </w:p>
        </w:tc>
        <w:tc>
          <w:tcPr>
            <w:tcW w:w="1322" w:type="dxa"/>
            <w:tcBorders>
              <w:left w:val="single" w:sz="4" w:space="0" w:color="auto"/>
              <w:right w:val="single" w:sz="4" w:space="0" w:color="auto"/>
            </w:tcBorders>
            <w:shd w:val="clear" w:color="auto" w:fill="D9D9D9"/>
            <w:vAlign w:val="center"/>
            <w:hideMark/>
          </w:tcPr>
          <w:p w14:paraId="47109D81" w14:textId="77777777" w:rsidR="00C62F82" w:rsidRPr="001933C4" w:rsidRDefault="00C62F82" w:rsidP="00DF4DB6">
            <w:pPr>
              <w:tabs>
                <w:tab w:val="left" w:pos="624"/>
              </w:tabs>
              <w:spacing w:after="0"/>
              <w:jc w:val="center"/>
              <w:rPr>
                <w:rFonts w:eastAsia="Times New Roman" w:cs="Times New Roman"/>
                <w:sz w:val="20"/>
                <w:szCs w:val="20"/>
                <w:highlight w:val="lightGray"/>
                <w:lang w:val="en-GB" w:eastAsia="en-US"/>
              </w:rPr>
            </w:pPr>
          </w:p>
        </w:tc>
        <w:tc>
          <w:tcPr>
            <w:tcW w:w="1322" w:type="dxa"/>
            <w:vMerge w:val="restart"/>
            <w:tcBorders>
              <w:left w:val="single" w:sz="4" w:space="0" w:color="auto"/>
              <w:right w:val="single" w:sz="4" w:space="0" w:color="auto"/>
            </w:tcBorders>
            <w:shd w:val="clear" w:color="auto" w:fill="00B0F0"/>
            <w:vAlign w:val="center"/>
          </w:tcPr>
          <w:p w14:paraId="63774689" w14:textId="48D63475" w:rsidR="00C62F82" w:rsidRPr="001933C4" w:rsidRDefault="00060BE2" w:rsidP="00DF4DB6">
            <w:pPr>
              <w:tabs>
                <w:tab w:val="left" w:pos="624"/>
              </w:tabs>
              <w:spacing w:after="0"/>
              <w:jc w:val="center"/>
              <w:rPr>
                <w:rFonts w:eastAsia="Times New Roman" w:cs="Times New Roman"/>
                <w:b/>
                <w:bCs/>
                <w:sz w:val="20"/>
                <w:szCs w:val="20"/>
                <w:lang w:val="en-GB" w:eastAsia="en-US"/>
              </w:rPr>
            </w:pPr>
            <w:proofErr w:type="spellStart"/>
            <w:r w:rsidRPr="001933C4">
              <w:rPr>
                <w:rFonts w:ascii="SimSun" w:hAnsi="SimSun" w:cs="SimSun" w:hint="eastAsia"/>
                <w:b/>
                <w:bCs/>
                <w:sz w:val="20"/>
                <w:szCs w:val="20"/>
                <w:lang w:val="en-GB" w:eastAsia="en-US"/>
              </w:rPr>
              <w:t>联络小组</w:t>
            </w:r>
            <w:proofErr w:type="spellEnd"/>
          </w:p>
          <w:p w14:paraId="71D9EC74" w14:textId="75798712" w:rsidR="00C62F8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00C62F82" w:rsidRPr="001933C4">
              <w:rPr>
                <w:rFonts w:eastAsia="Times New Roman" w:cs="Times New Roman"/>
                <w:sz w:val="20"/>
                <w:szCs w:val="20"/>
                <w:lang w:val="en-GB" w:eastAsia="en-US"/>
              </w:rPr>
              <w:t>6</w:t>
            </w:r>
          </w:p>
          <w:p w14:paraId="5051138D" w14:textId="5E4557B9" w:rsidR="00C62F8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预算</w:t>
            </w:r>
            <w:proofErr w:type="spellEnd"/>
          </w:p>
        </w:tc>
        <w:tc>
          <w:tcPr>
            <w:tcW w:w="1322" w:type="dxa"/>
            <w:vMerge w:val="restart"/>
            <w:tcBorders>
              <w:left w:val="single" w:sz="4" w:space="0" w:color="auto"/>
              <w:right w:val="single" w:sz="4" w:space="0" w:color="auto"/>
            </w:tcBorders>
            <w:shd w:val="clear" w:color="auto" w:fill="00B0F0"/>
            <w:vAlign w:val="center"/>
          </w:tcPr>
          <w:p w14:paraId="5167FA56" w14:textId="19FA4752" w:rsidR="00C62F82" w:rsidRPr="001933C4" w:rsidRDefault="00060BE2" w:rsidP="00DF4DB6">
            <w:pPr>
              <w:tabs>
                <w:tab w:val="left" w:pos="624"/>
              </w:tabs>
              <w:spacing w:after="0"/>
              <w:jc w:val="center"/>
              <w:rPr>
                <w:rFonts w:eastAsia="Times New Roman" w:cs="Times New Roman"/>
                <w:b/>
                <w:bCs/>
                <w:sz w:val="20"/>
                <w:szCs w:val="20"/>
                <w:lang w:val="en-GB" w:eastAsia="en-US"/>
              </w:rPr>
            </w:pPr>
            <w:proofErr w:type="spellStart"/>
            <w:r w:rsidRPr="001933C4">
              <w:rPr>
                <w:rFonts w:ascii="SimSun" w:hAnsi="SimSun" w:cs="SimSun" w:hint="eastAsia"/>
                <w:b/>
                <w:bCs/>
                <w:sz w:val="20"/>
                <w:szCs w:val="20"/>
                <w:lang w:val="en-GB" w:eastAsia="en-US"/>
              </w:rPr>
              <w:t>联络小组</w:t>
            </w:r>
            <w:proofErr w:type="spellEnd"/>
          </w:p>
          <w:p w14:paraId="1CFBA796" w14:textId="722E160A" w:rsidR="00C62F8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00C62F82" w:rsidRPr="001933C4">
              <w:rPr>
                <w:rFonts w:eastAsia="Times New Roman" w:cs="Times New Roman"/>
                <w:sz w:val="20"/>
                <w:szCs w:val="20"/>
                <w:lang w:val="en-GB" w:eastAsia="en-US"/>
              </w:rPr>
              <w:t>6</w:t>
            </w:r>
          </w:p>
          <w:p w14:paraId="7D58E002" w14:textId="1D335511" w:rsidR="00C62F8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预算</w:t>
            </w:r>
            <w:proofErr w:type="spellEnd"/>
          </w:p>
        </w:tc>
        <w:tc>
          <w:tcPr>
            <w:tcW w:w="1322" w:type="dxa"/>
            <w:tcBorders>
              <w:left w:val="single" w:sz="4" w:space="0" w:color="auto"/>
              <w:right w:val="single" w:sz="4" w:space="0" w:color="auto"/>
            </w:tcBorders>
            <w:shd w:val="clear" w:color="auto" w:fill="D9D9D9"/>
            <w:vAlign w:val="center"/>
          </w:tcPr>
          <w:p w14:paraId="5596A79C"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0FA8E151"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5CD8AB81"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F384DD9"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2E0F83CE"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244046FC"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r>
      <w:tr w:rsidR="00C62F82" w:rsidRPr="001933C4" w14:paraId="3DA0A2FC" w14:textId="77777777" w:rsidTr="00060BE2">
        <w:trPr>
          <w:trHeight w:val="403"/>
          <w:jc w:val="right"/>
        </w:trPr>
        <w:tc>
          <w:tcPr>
            <w:tcW w:w="2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50D964" w14:textId="06BC27AB" w:rsidR="00C62F8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上午</w:t>
            </w:r>
            <w:r w:rsidRPr="001933C4">
              <w:rPr>
                <w:rFonts w:cs="Times New Roman"/>
                <w:sz w:val="20"/>
                <w:szCs w:val="20"/>
                <w:lang w:eastAsia="en-US"/>
              </w:rPr>
              <w:t>11</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分至</w:t>
            </w:r>
            <w:r w:rsidR="00614C44" w:rsidRPr="001933C4">
              <w:rPr>
                <w:rFonts w:cs="Times New Roman"/>
                <w:sz w:val="20"/>
                <w:szCs w:val="20"/>
              </w:rPr>
              <w:t>中</w:t>
            </w:r>
            <w:r w:rsidRPr="001933C4">
              <w:rPr>
                <w:rFonts w:cs="Times New Roman"/>
                <w:sz w:val="20"/>
                <w:szCs w:val="20"/>
                <w:lang w:eastAsia="en-US"/>
              </w:rPr>
              <w:t>午</w:t>
            </w:r>
            <w:r w:rsidRPr="001933C4">
              <w:rPr>
                <w:rFonts w:cs="Times New Roman"/>
                <w:sz w:val="20"/>
                <w:szCs w:val="20"/>
                <w:lang w:eastAsia="en-US"/>
              </w:rPr>
              <w:t>12</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w:t>
            </w:r>
          </w:p>
        </w:tc>
        <w:tc>
          <w:tcPr>
            <w:tcW w:w="1322" w:type="dxa"/>
            <w:tcBorders>
              <w:left w:val="single" w:sz="4" w:space="0" w:color="auto"/>
              <w:right w:val="single" w:sz="4" w:space="0" w:color="auto"/>
            </w:tcBorders>
            <w:shd w:val="clear" w:color="auto" w:fill="D9D9D9"/>
            <w:vAlign w:val="center"/>
            <w:hideMark/>
          </w:tcPr>
          <w:p w14:paraId="12B09A76" w14:textId="77777777" w:rsidR="00C62F82" w:rsidRPr="001933C4" w:rsidRDefault="00C62F82" w:rsidP="00DF4DB6">
            <w:pPr>
              <w:tabs>
                <w:tab w:val="left" w:pos="624"/>
              </w:tabs>
              <w:spacing w:after="0"/>
              <w:jc w:val="center"/>
              <w:rPr>
                <w:rFonts w:eastAsia="Times New Roman" w:cs="Times New Roman"/>
                <w:sz w:val="20"/>
                <w:szCs w:val="20"/>
                <w:highlight w:val="lightGray"/>
                <w:lang w:val="en-GB" w:eastAsia="en-US"/>
              </w:rPr>
            </w:pPr>
          </w:p>
        </w:tc>
        <w:tc>
          <w:tcPr>
            <w:tcW w:w="1322" w:type="dxa"/>
            <w:vMerge/>
            <w:tcBorders>
              <w:left w:val="single" w:sz="4" w:space="0" w:color="auto"/>
              <w:right w:val="single" w:sz="4" w:space="0" w:color="auto"/>
            </w:tcBorders>
            <w:shd w:val="clear" w:color="auto" w:fill="00B0F0"/>
            <w:vAlign w:val="center"/>
          </w:tcPr>
          <w:p w14:paraId="1C225F23"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vMerge/>
            <w:tcBorders>
              <w:left w:val="single" w:sz="4" w:space="0" w:color="auto"/>
              <w:right w:val="single" w:sz="4" w:space="0" w:color="auto"/>
            </w:tcBorders>
            <w:shd w:val="clear" w:color="auto" w:fill="00B0F0"/>
            <w:vAlign w:val="center"/>
          </w:tcPr>
          <w:p w14:paraId="6DA87304"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2514E38" w14:textId="77777777" w:rsidR="00C62F82" w:rsidRPr="001933C4" w:rsidRDefault="00C62F82" w:rsidP="00DF4DB6">
            <w:pPr>
              <w:tabs>
                <w:tab w:val="left" w:pos="624"/>
              </w:tabs>
              <w:spacing w:after="0"/>
              <w:jc w:val="center"/>
              <w:rPr>
                <w:rFonts w:eastAsia="Times New Roman" w:cs="Times New Roman"/>
                <w:b/>
                <w:sz w:val="20"/>
                <w:szCs w:val="20"/>
                <w:lang w:val="en-GB" w:eastAsia="en-US"/>
              </w:rPr>
            </w:pPr>
          </w:p>
        </w:tc>
        <w:tc>
          <w:tcPr>
            <w:tcW w:w="1322" w:type="dxa"/>
            <w:vMerge w:val="restart"/>
            <w:tcBorders>
              <w:left w:val="single" w:sz="4" w:space="0" w:color="auto"/>
              <w:right w:val="single" w:sz="4" w:space="0" w:color="auto"/>
            </w:tcBorders>
            <w:shd w:val="clear" w:color="auto" w:fill="00B0F0"/>
            <w:vAlign w:val="center"/>
          </w:tcPr>
          <w:p w14:paraId="3432BE98" w14:textId="4F9F939D" w:rsidR="00C62F82" w:rsidRPr="001933C4" w:rsidRDefault="00060BE2" w:rsidP="00DF4DB6">
            <w:pPr>
              <w:tabs>
                <w:tab w:val="left" w:pos="624"/>
              </w:tabs>
              <w:spacing w:after="0"/>
              <w:jc w:val="center"/>
              <w:rPr>
                <w:rFonts w:eastAsia="Times New Roman" w:cs="Times New Roman"/>
                <w:b/>
                <w:bCs/>
                <w:sz w:val="20"/>
                <w:szCs w:val="20"/>
                <w:lang w:val="en-GB" w:eastAsia="en-US"/>
              </w:rPr>
            </w:pPr>
            <w:proofErr w:type="spellStart"/>
            <w:r w:rsidRPr="001933C4">
              <w:rPr>
                <w:rFonts w:ascii="SimSun" w:hAnsi="SimSun" w:cs="SimSun" w:hint="eastAsia"/>
                <w:b/>
                <w:bCs/>
                <w:sz w:val="20"/>
                <w:szCs w:val="20"/>
                <w:lang w:val="en-GB" w:eastAsia="en-US"/>
              </w:rPr>
              <w:t>联络小组</w:t>
            </w:r>
            <w:proofErr w:type="spellEnd"/>
          </w:p>
          <w:p w14:paraId="19C697A0" w14:textId="2DBDE0CC" w:rsidR="00C62F8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00C62F82" w:rsidRPr="001933C4">
              <w:rPr>
                <w:rFonts w:eastAsia="Times New Roman" w:cs="Times New Roman"/>
                <w:sz w:val="20"/>
                <w:szCs w:val="20"/>
                <w:lang w:val="en-GB" w:eastAsia="en-US"/>
              </w:rPr>
              <w:t>6</w:t>
            </w:r>
          </w:p>
          <w:p w14:paraId="72B396C2" w14:textId="75F80036" w:rsidR="00C62F82" w:rsidRPr="001933C4" w:rsidRDefault="00060BE2" w:rsidP="00DF4DB6">
            <w:pPr>
              <w:tabs>
                <w:tab w:val="left" w:pos="624"/>
              </w:tabs>
              <w:spacing w:after="0"/>
              <w:jc w:val="center"/>
              <w:rPr>
                <w:rFonts w:eastAsia="Times New Roman" w:cs="Times New Roman"/>
                <w:bCs/>
                <w:sz w:val="20"/>
                <w:szCs w:val="20"/>
                <w:lang w:val="en-GB" w:eastAsia="en-US"/>
              </w:rPr>
            </w:pPr>
            <w:proofErr w:type="spellStart"/>
            <w:r w:rsidRPr="001933C4">
              <w:rPr>
                <w:rFonts w:ascii="SimSun" w:hAnsi="SimSun" w:cs="SimSun" w:hint="eastAsia"/>
                <w:sz w:val="20"/>
                <w:szCs w:val="20"/>
                <w:lang w:val="en-GB" w:eastAsia="en-US"/>
              </w:rPr>
              <w:t>预算</w:t>
            </w:r>
            <w:proofErr w:type="spellEnd"/>
          </w:p>
        </w:tc>
        <w:tc>
          <w:tcPr>
            <w:tcW w:w="1322" w:type="dxa"/>
            <w:tcBorders>
              <w:left w:val="single" w:sz="4" w:space="0" w:color="auto"/>
              <w:right w:val="single" w:sz="4" w:space="0" w:color="auto"/>
            </w:tcBorders>
            <w:shd w:val="clear" w:color="auto" w:fill="D9D9D9"/>
            <w:vAlign w:val="center"/>
          </w:tcPr>
          <w:p w14:paraId="6EAB952C"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4786AD33"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14AF4CE1"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242514EE" w14:textId="77777777" w:rsidR="00C62F82" w:rsidRPr="001933C4" w:rsidRDefault="00C62F82" w:rsidP="00DF4DB6">
            <w:pPr>
              <w:tabs>
                <w:tab w:val="left" w:pos="624"/>
              </w:tabs>
              <w:spacing w:after="0"/>
              <w:jc w:val="center"/>
              <w:rPr>
                <w:rFonts w:eastAsia="Times New Roman" w:cs="Times New Roman"/>
                <w:bCs/>
                <w:sz w:val="20"/>
                <w:szCs w:val="20"/>
                <w:lang w:val="en-GB" w:eastAsia="en-US"/>
              </w:rPr>
            </w:pPr>
          </w:p>
        </w:tc>
      </w:tr>
      <w:tr w:rsidR="00060BE2" w:rsidRPr="001933C4" w14:paraId="6E3A715C" w14:textId="77777777" w:rsidTr="00060BE2">
        <w:trPr>
          <w:trHeight w:val="403"/>
          <w:jc w:val="right"/>
        </w:trPr>
        <w:tc>
          <w:tcPr>
            <w:tcW w:w="2605" w:type="dxa"/>
            <w:tcMar>
              <w:top w:w="0" w:type="dxa"/>
              <w:left w:w="57" w:type="dxa"/>
              <w:bottom w:w="0" w:type="dxa"/>
              <w:right w:w="57" w:type="dxa"/>
            </w:tcMar>
            <w:hideMark/>
          </w:tcPr>
          <w:p w14:paraId="5699840C" w14:textId="7B4A6E7C" w:rsidR="00060BE2" w:rsidRPr="001933C4" w:rsidRDefault="00973469" w:rsidP="00DF4DB6">
            <w:pPr>
              <w:tabs>
                <w:tab w:val="left" w:pos="624"/>
              </w:tabs>
              <w:spacing w:after="0"/>
              <w:ind w:left="-55" w:right="-62"/>
              <w:jc w:val="left"/>
              <w:rPr>
                <w:rFonts w:cs="Times New Roman"/>
                <w:sz w:val="20"/>
                <w:szCs w:val="20"/>
                <w:lang w:eastAsia="en-US"/>
              </w:rPr>
            </w:pPr>
            <w:r w:rsidRPr="001933C4">
              <w:rPr>
                <w:rFonts w:cs="Times New Roman"/>
                <w:sz w:val="20"/>
                <w:szCs w:val="20"/>
              </w:rPr>
              <w:t>中</w:t>
            </w:r>
            <w:r w:rsidR="00060BE2" w:rsidRPr="001933C4">
              <w:rPr>
                <w:rFonts w:cs="Times New Roman"/>
                <w:sz w:val="20"/>
                <w:szCs w:val="20"/>
                <w:lang w:eastAsia="en-US"/>
              </w:rPr>
              <w:t>午</w:t>
            </w:r>
            <w:r w:rsidR="00060BE2" w:rsidRPr="001933C4">
              <w:rPr>
                <w:rFonts w:cs="Times New Roman"/>
                <w:sz w:val="20"/>
                <w:szCs w:val="20"/>
                <w:lang w:eastAsia="en-US"/>
              </w:rPr>
              <w:t>12</w:t>
            </w:r>
            <w:r w:rsidR="00060BE2" w:rsidRPr="001933C4">
              <w:rPr>
                <w:rFonts w:cs="Times New Roman"/>
                <w:sz w:val="20"/>
                <w:szCs w:val="20"/>
                <w:lang w:eastAsia="en-US"/>
              </w:rPr>
              <w:t>时</w:t>
            </w:r>
            <w:r w:rsidR="00060BE2" w:rsidRPr="001933C4">
              <w:rPr>
                <w:rFonts w:cs="Times New Roman"/>
                <w:sz w:val="20"/>
                <w:szCs w:val="20"/>
                <w:lang w:eastAsia="en-US"/>
              </w:rPr>
              <w:t>15</w:t>
            </w:r>
            <w:r w:rsidR="00060BE2" w:rsidRPr="001933C4">
              <w:rPr>
                <w:rFonts w:cs="Times New Roman"/>
                <w:sz w:val="20"/>
                <w:szCs w:val="20"/>
                <w:lang w:eastAsia="en-US"/>
              </w:rPr>
              <w:t>分至</w:t>
            </w:r>
            <w:r w:rsidR="00060BE2" w:rsidRPr="001933C4">
              <w:rPr>
                <w:rFonts w:cs="Times New Roman"/>
                <w:sz w:val="20"/>
                <w:szCs w:val="20"/>
                <w:lang w:eastAsia="en-US"/>
              </w:rPr>
              <w:t>12</w:t>
            </w:r>
            <w:r w:rsidR="00060BE2" w:rsidRPr="001933C4">
              <w:rPr>
                <w:rFonts w:cs="Times New Roman"/>
                <w:sz w:val="20"/>
                <w:szCs w:val="20"/>
                <w:lang w:eastAsia="en-US"/>
              </w:rPr>
              <w:t>时</w:t>
            </w:r>
            <w:r w:rsidR="00060BE2" w:rsidRPr="001933C4">
              <w:rPr>
                <w:rFonts w:cs="Times New Roman"/>
                <w:sz w:val="20"/>
                <w:szCs w:val="20"/>
                <w:lang w:eastAsia="en-US"/>
              </w:rPr>
              <w:t>45</w:t>
            </w:r>
            <w:r w:rsidR="00060BE2" w:rsidRPr="001933C4">
              <w:rPr>
                <w:rFonts w:cs="Times New Roman"/>
                <w:sz w:val="20"/>
                <w:szCs w:val="20"/>
                <w:lang w:eastAsia="en-US"/>
              </w:rPr>
              <w:t>分</w:t>
            </w:r>
          </w:p>
        </w:tc>
        <w:tc>
          <w:tcPr>
            <w:tcW w:w="1322" w:type="dxa"/>
            <w:tcBorders>
              <w:left w:val="single" w:sz="4" w:space="0" w:color="auto"/>
              <w:right w:val="single" w:sz="4" w:space="0" w:color="auto"/>
            </w:tcBorders>
            <w:shd w:val="clear" w:color="auto" w:fill="D9D9D9"/>
            <w:vAlign w:val="center"/>
            <w:hideMark/>
          </w:tcPr>
          <w:p w14:paraId="5A6BACC8" w14:textId="77777777" w:rsidR="00060BE2" w:rsidRPr="001933C4" w:rsidRDefault="00060BE2" w:rsidP="00DF4DB6">
            <w:pPr>
              <w:tabs>
                <w:tab w:val="left" w:pos="624"/>
              </w:tabs>
              <w:spacing w:after="0"/>
              <w:jc w:val="center"/>
              <w:rPr>
                <w:rFonts w:eastAsia="Times New Roman" w:cs="Times New Roman"/>
                <w:sz w:val="20"/>
                <w:szCs w:val="20"/>
                <w:highlight w:val="lightGray"/>
                <w:lang w:val="en-GB" w:eastAsia="en-US"/>
              </w:rPr>
            </w:pPr>
          </w:p>
        </w:tc>
        <w:tc>
          <w:tcPr>
            <w:tcW w:w="1322" w:type="dxa"/>
            <w:tcBorders>
              <w:left w:val="single" w:sz="4" w:space="0" w:color="auto"/>
              <w:right w:val="single" w:sz="4" w:space="0" w:color="auto"/>
            </w:tcBorders>
            <w:shd w:val="clear" w:color="auto" w:fill="D9D9D9"/>
            <w:vAlign w:val="center"/>
          </w:tcPr>
          <w:p w14:paraId="6FD04820"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246BDACE"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58B5C8F5"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vMerge/>
            <w:tcBorders>
              <w:left w:val="single" w:sz="4" w:space="0" w:color="auto"/>
              <w:right w:val="single" w:sz="4" w:space="0" w:color="auto"/>
            </w:tcBorders>
            <w:shd w:val="clear" w:color="auto" w:fill="00B0F0"/>
            <w:vAlign w:val="center"/>
          </w:tcPr>
          <w:p w14:paraId="50EB3AB7"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6B3864E8"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6D83FDBB"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BA9ED09"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40F76715"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r>
      <w:tr w:rsidR="00060BE2" w:rsidRPr="001933C4" w14:paraId="03E98CDE" w14:textId="77777777" w:rsidTr="00060BE2">
        <w:trPr>
          <w:trHeight w:val="403"/>
          <w:jc w:val="right"/>
        </w:trPr>
        <w:tc>
          <w:tcPr>
            <w:tcW w:w="2605" w:type="dxa"/>
            <w:tcMar>
              <w:top w:w="0" w:type="dxa"/>
              <w:left w:w="57" w:type="dxa"/>
              <w:bottom w:w="0" w:type="dxa"/>
              <w:right w:w="57" w:type="dxa"/>
            </w:tcMar>
            <w:hideMark/>
          </w:tcPr>
          <w:p w14:paraId="531BC35E" w14:textId="717D810E" w:rsidR="00060BE2" w:rsidRPr="001933C4" w:rsidRDefault="00FA0C58" w:rsidP="00DF4DB6">
            <w:pPr>
              <w:tabs>
                <w:tab w:val="left" w:pos="624"/>
              </w:tabs>
              <w:spacing w:after="0"/>
              <w:ind w:left="-55"/>
              <w:jc w:val="left"/>
              <w:rPr>
                <w:rFonts w:cs="Times New Roman"/>
                <w:sz w:val="20"/>
                <w:szCs w:val="20"/>
                <w:lang w:eastAsia="en-US"/>
              </w:rPr>
            </w:pPr>
            <w:r w:rsidRPr="001933C4">
              <w:rPr>
                <w:rFonts w:cs="Times New Roman"/>
                <w:sz w:val="20"/>
                <w:szCs w:val="20"/>
              </w:rPr>
              <w:t>中</w:t>
            </w:r>
            <w:r w:rsidR="00060BE2" w:rsidRPr="001933C4">
              <w:rPr>
                <w:rFonts w:cs="Times New Roman"/>
                <w:sz w:val="20"/>
                <w:szCs w:val="20"/>
                <w:lang w:eastAsia="en-US"/>
              </w:rPr>
              <w:t>午</w:t>
            </w:r>
            <w:r w:rsidR="00060BE2" w:rsidRPr="001933C4">
              <w:rPr>
                <w:rFonts w:cs="Times New Roman"/>
                <w:sz w:val="20"/>
                <w:szCs w:val="20"/>
                <w:lang w:eastAsia="en-US"/>
              </w:rPr>
              <w:t>12</w:t>
            </w:r>
            <w:r w:rsidR="00060BE2" w:rsidRPr="001933C4">
              <w:rPr>
                <w:rFonts w:cs="Times New Roman"/>
                <w:sz w:val="20"/>
                <w:szCs w:val="20"/>
                <w:lang w:eastAsia="en-US"/>
              </w:rPr>
              <w:t>时</w:t>
            </w:r>
            <w:r w:rsidR="00060BE2" w:rsidRPr="001933C4">
              <w:rPr>
                <w:rFonts w:cs="Times New Roman"/>
                <w:sz w:val="20"/>
                <w:szCs w:val="20"/>
                <w:lang w:eastAsia="en-US"/>
              </w:rPr>
              <w:t>45</w:t>
            </w:r>
            <w:r w:rsidR="00060BE2" w:rsidRPr="001933C4">
              <w:rPr>
                <w:rFonts w:cs="Times New Roman"/>
                <w:sz w:val="20"/>
                <w:szCs w:val="20"/>
                <w:lang w:eastAsia="en-US"/>
              </w:rPr>
              <w:t>分至</w:t>
            </w:r>
            <w:r w:rsidR="00060BE2" w:rsidRPr="001933C4">
              <w:rPr>
                <w:rFonts w:cs="Times New Roman"/>
                <w:sz w:val="20"/>
                <w:szCs w:val="20"/>
                <w:lang w:eastAsia="en-US"/>
              </w:rPr>
              <w:t>1</w:t>
            </w:r>
            <w:r w:rsidR="00060BE2" w:rsidRPr="001933C4">
              <w:rPr>
                <w:rFonts w:cs="Times New Roman"/>
                <w:sz w:val="20"/>
                <w:szCs w:val="20"/>
                <w:lang w:eastAsia="en-US"/>
              </w:rPr>
              <w:t>时</w:t>
            </w:r>
            <w:r w:rsidR="00060BE2" w:rsidRPr="001933C4">
              <w:rPr>
                <w:rFonts w:cs="Times New Roman"/>
                <w:sz w:val="20"/>
                <w:szCs w:val="20"/>
                <w:lang w:eastAsia="en-US"/>
              </w:rPr>
              <w:t>15</w:t>
            </w:r>
            <w:r w:rsidR="00060BE2" w:rsidRPr="001933C4">
              <w:rPr>
                <w:rFonts w:cs="Times New Roman"/>
                <w:sz w:val="20"/>
                <w:szCs w:val="20"/>
                <w:lang w:eastAsia="en-US"/>
              </w:rPr>
              <w:t>分</w:t>
            </w:r>
          </w:p>
        </w:tc>
        <w:tc>
          <w:tcPr>
            <w:tcW w:w="1322" w:type="dxa"/>
            <w:vMerge w:val="restart"/>
            <w:tcBorders>
              <w:left w:val="single" w:sz="4" w:space="0" w:color="auto"/>
              <w:right w:val="single" w:sz="4" w:space="0" w:color="auto"/>
            </w:tcBorders>
            <w:shd w:val="clear" w:color="auto" w:fill="FFC000"/>
            <w:tcMar>
              <w:top w:w="0" w:type="dxa"/>
              <w:left w:w="57" w:type="dxa"/>
              <w:bottom w:w="0" w:type="dxa"/>
              <w:right w:w="57" w:type="dxa"/>
            </w:tcMar>
            <w:vAlign w:val="center"/>
          </w:tcPr>
          <w:p w14:paraId="6B22CB2E" w14:textId="08D36849" w:rsidR="00060BE2" w:rsidRPr="001933C4" w:rsidRDefault="00060BE2" w:rsidP="00DF4DB6">
            <w:pPr>
              <w:tabs>
                <w:tab w:val="left" w:pos="624"/>
              </w:tabs>
              <w:spacing w:after="0"/>
              <w:jc w:val="center"/>
              <w:rPr>
                <w:rFonts w:eastAsia="Times New Roman" w:cs="Times New Roman"/>
                <w:b/>
                <w:sz w:val="20"/>
                <w:szCs w:val="20"/>
                <w:lang w:val="en-GB" w:eastAsia="en-US"/>
              </w:rPr>
            </w:pPr>
            <w:r w:rsidRPr="001933C4">
              <w:rPr>
                <w:rFonts w:ascii="SimSun" w:hAnsi="SimSun" w:cs="SimSun" w:hint="eastAsia"/>
                <w:b/>
                <w:sz w:val="20"/>
                <w:szCs w:val="20"/>
                <w:lang w:val="en-GB"/>
              </w:rPr>
              <w:t>全体会议</w:t>
            </w:r>
          </w:p>
          <w:p w14:paraId="30D9A257" w14:textId="5D1DA209" w:rsidR="00060BE2" w:rsidRPr="001933C4" w:rsidRDefault="00060BE2" w:rsidP="00DF4DB6">
            <w:pPr>
              <w:tabs>
                <w:tab w:val="left" w:pos="624"/>
              </w:tabs>
              <w:spacing w:after="0"/>
              <w:jc w:val="center"/>
              <w:rPr>
                <w:rFonts w:eastAsia="Times New Roman" w:cs="Times New Roman"/>
                <w:sz w:val="20"/>
                <w:szCs w:val="20"/>
                <w:lang w:val="en-GB" w:eastAsia="en-US"/>
              </w:rPr>
            </w:pPr>
            <w:r w:rsidRPr="001933C4">
              <w:rPr>
                <w:rFonts w:ascii="SimSun" w:hAnsi="SimSun" w:cs="SimSun" w:hint="eastAsia"/>
                <w:sz w:val="20"/>
                <w:szCs w:val="20"/>
                <w:lang w:val="en-GB"/>
              </w:rPr>
              <w:t>项目</w:t>
            </w:r>
            <w:r w:rsidRPr="001933C4">
              <w:rPr>
                <w:rFonts w:eastAsia="Times New Roman" w:cs="Times New Roman"/>
                <w:sz w:val="20"/>
                <w:szCs w:val="20"/>
                <w:lang w:val="en-GB" w:eastAsia="en-US"/>
              </w:rPr>
              <w:t>1</w:t>
            </w:r>
            <w:r w:rsidRPr="001933C4">
              <w:rPr>
                <w:rFonts w:ascii="SimSun" w:hAnsi="SimSun" w:cs="SimSun" w:hint="eastAsia"/>
                <w:sz w:val="20"/>
                <w:szCs w:val="20"/>
                <w:lang w:val="en-GB"/>
              </w:rPr>
              <w:t>至</w:t>
            </w:r>
            <w:r w:rsidRPr="001933C4">
              <w:rPr>
                <w:rFonts w:eastAsia="Times New Roman" w:cs="Times New Roman"/>
                <w:sz w:val="20"/>
                <w:szCs w:val="20"/>
                <w:lang w:val="en-GB" w:eastAsia="en-US"/>
              </w:rPr>
              <w:t>3</w:t>
            </w:r>
          </w:p>
        </w:tc>
        <w:tc>
          <w:tcPr>
            <w:tcW w:w="1322" w:type="dxa"/>
            <w:vMerge w:val="restart"/>
            <w:tcBorders>
              <w:left w:val="single" w:sz="4" w:space="0" w:color="auto"/>
              <w:right w:val="single" w:sz="4" w:space="0" w:color="auto"/>
            </w:tcBorders>
            <w:shd w:val="clear" w:color="auto" w:fill="FFC000"/>
            <w:vAlign w:val="center"/>
          </w:tcPr>
          <w:p w14:paraId="2835BC8C" w14:textId="1B3A7974" w:rsidR="00060BE2" w:rsidRPr="001933C4" w:rsidRDefault="00060BE2" w:rsidP="00DF4DB6">
            <w:pPr>
              <w:tabs>
                <w:tab w:val="left" w:pos="624"/>
              </w:tabs>
              <w:spacing w:after="0"/>
              <w:jc w:val="center"/>
              <w:rPr>
                <w:rFonts w:eastAsia="Times New Roman" w:cs="Times New Roman"/>
                <w:b/>
                <w:sz w:val="20"/>
                <w:szCs w:val="20"/>
                <w:lang w:val="en-GB" w:eastAsia="en-US"/>
              </w:rPr>
            </w:pPr>
            <w:proofErr w:type="spellStart"/>
            <w:r w:rsidRPr="001933C4">
              <w:rPr>
                <w:rFonts w:ascii="SimSun" w:hAnsi="SimSun" w:cs="SimSun" w:hint="eastAsia"/>
                <w:b/>
                <w:sz w:val="20"/>
                <w:szCs w:val="20"/>
                <w:lang w:val="en-GB" w:eastAsia="en-US"/>
              </w:rPr>
              <w:t>全体会议</w:t>
            </w:r>
            <w:proofErr w:type="spellEnd"/>
          </w:p>
          <w:p w14:paraId="308F11A4" w14:textId="2C580C5C" w:rsidR="00060BE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9</w:t>
            </w:r>
            <w:r w:rsidR="003A389F" w:rsidRPr="001933C4">
              <w:rPr>
                <w:rFonts w:ascii="SimSun" w:hAnsi="SimSun" w:cs="SimSun" w:hint="eastAsia"/>
                <w:sz w:val="20"/>
                <w:szCs w:val="20"/>
                <w:lang w:val="en-GB"/>
              </w:rPr>
              <w:t>至</w:t>
            </w:r>
            <w:r w:rsidRPr="001933C4">
              <w:rPr>
                <w:rFonts w:eastAsia="Times New Roman" w:cs="Times New Roman"/>
                <w:sz w:val="20"/>
                <w:szCs w:val="20"/>
                <w:lang w:val="en-GB" w:eastAsia="en-US"/>
              </w:rPr>
              <w:t>11</w:t>
            </w:r>
          </w:p>
        </w:tc>
        <w:tc>
          <w:tcPr>
            <w:tcW w:w="1322" w:type="dxa"/>
            <w:vMerge w:val="restart"/>
            <w:tcBorders>
              <w:left w:val="single" w:sz="4" w:space="0" w:color="auto"/>
              <w:right w:val="single" w:sz="4" w:space="0" w:color="auto"/>
            </w:tcBorders>
            <w:shd w:val="clear" w:color="auto" w:fill="92D050"/>
            <w:vAlign w:val="center"/>
          </w:tcPr>
          <w:p w14:paraId="7BA47EB1" w14:textId="2F4ADD24" w:rsidR="00060BE2" w:rsidRPr="001933C4" w:rsidRDefault="00060BE2" w:rsidP="00DF4DB6">
            <w:pPr>
              <w:tabs>
                <w:tab w:val="left" w:pos="624"/>
              </w:tabs>
              <w:spacing w:after="0"/>
              <w:jc w:val="center"/>
              <w:rPr>
                <w:rFonts w:eastAsia="Times New Roman" w:cs="Times New Roman"/>
                <w:b/>
                <w:sz w:val="20"/>
                <w:szCs w:val="20"/>
                <w:lang w:val="en-GB"/>
              </w:rPr>
            </w:pPr>
            <w:r w:rsidRPr="001933C4">
              <w:rPr>
                <w:rFonts w:ascii="SimSun" w:hAnsi="SimSun" w:cs="SimSun" w:hint="eastAsia"/>
                <w:b/>
                <w:sz w:val="20"/>
                <w:szCs w:val="20"/>
                <w:lang w:val="en-GB"/>
              </w:rPr>
              <w:t>工作组</w:t>
            </w:r>
          </w:p>
          <w:p w14:paraId="709D3C64" w14:textId="21E116E3" w:rsidR="00060BE2" w:rsidRPr="001933C4" w:rsidRDefault="00060BE2" w:rsidP="00DF4DB6">
            <w:pPr>
              <w:tabs>
                <w:tab w:val="left" w:pos="624"/>
              </w:tabs>
              <w:spacing w:after="0"/>
              <w:jc w:val="center"/>
              <w:rPr>
                <w:rFonts w:eastAsia="Times New Roman" w:cs="Times New Roman"/>
                <w:sz w:val="20"/>
                <w:szCs w:val="20"/>
                <w:lang w:val="en-GB"/>
              </w:rPr>
            </w:pPr>
            <w:r w:rsidRPr="001933C4">
              <w:rPr>
                <w:rFonts w:ascii="SimSun" w:hAnsi="SimSun" w:cs="SimSun" w:hint="eastAsia"/>
                <w:sz w:val="20"/>
                <w:szCs w:val="20"/>
                <w:lang w:val="en-GB"/>
              </w:rPr>
              <w:t>项目</w:t>
            </w:r>
            <w:r w:rsidRPr="001933C4">
              <w:rPr>
                <w:rFonts w:eastAsia="Times New Roman" w:cs="Times New Roman"/>
                <w:sz w:val="20"/>
                <w:szCs w:val="20"/>
                <w:lang w:val="en-GB"/>
              </w:rPr>
              <w:t>7 (b)</w:t>
            </w:r>
          </w:p>
          <w:p w14:paraId="2DDAB0AB" w14:textId="4904CFAE" w:rsidR="003A389F" w:rsidRPr="001933C4" w:rsidRDefault="003A389F" w:rsidP="00DF4DB6">
            <w:pPr>
              <w:tabs>
                <w:tab w:val="left" w:pos="624"/>
              </w:tabs>
              <w:spacing w:after="0"/>
              <w:jc w:val="center"/>
              <w:rPr>
                <w:rFonts w:eastAsia="Times New Roman" w:cs="Times New Roman"/>
                <w:sz w:val="20"/>
                <w:szCs w:val="20"/>
                <w:lang w:val="en-GB"/>
              </w:rPr>
            </w:pPr>
            <w:r w:rsidRPr="001933C4">
              <w:rPr>
                <w:rFonts w:ascii="SimSun" w:hAnsi="SimSun" w:cs="SimSun" w:hint="eastAsia"/>
                <w:sz w:val="20"/>
                <w:szCs w:val="20"/>
                <w:lang w:val="en-GB"/>
              </w:rPr>
              <w:t>转型变革评估范围界定报告</w:t>
            </w:r>
          </w:p>
          <w:p w14:paraId="5B22BE57" w14:textId="58A033AE" w:rsidR="00060BE2" w:rsidRPr="001933C4" w:rsidRDefault="00060BE2" w:rsidP="00DF4DB6">
            <w:pPr>
              <w:tabs>
                <w:tab w:val="left" w:pos="624"/>
              </w:tabs>
              <w:spacing w:after="0"/>
              <w:jc w:val="center"/>
              <w:rPr>
                <w:rFonts w:eastAsia="Times New Roman" w:cs="Times New Roman"/>
                <w:b/>
                <w:bCs/>
                <w:sz w:val="20"/>
                <w:szCs w:val="20"/>
                <w:lang w:val="en-GB"/>
              </w:rPr>
            </w:pPr>
          </w:p>
        </w:tc>
        <w:tc>
          <w:tcPr>
            <w:tcW w:w="1322" w:type="dxa"/>
            <w:vMerge w:val="restart"/>
            <w:tcBorders>
              <w:left w:val="single" w:sz="4" w:space="0" w:color="auto"/>
              <w:right w:val="single" w:sz="4" w:space="0" w:color="auto"/>
            </w:tcBorders>
            <w:shd w:val="clear" w:color="auto" w:fill="92D050"/>
            <w:vAlign w:val="center"/>
          </w:tcPr>
          <w:p w14:paraId="5EECECBD" w14:textId="6DCD2CDF" w:rsidR="00060BE2" w:rsidRPr="001933C4" w:rsidRDefault="00060BE2" w:rsidP="00DF4DB6">
            <w:pPr>
              <w:tabs>
                <w:tab w:val="left" w:pos="624"/>
              </w:tabs>
              <w:spacing w:after="0"/>
              <w:jc w:val="center"/>
              <w:rPr>
                <w:rFonts w:eastAsia="Times New Roman" w:cs="Times New Roman"/>
                <w:b/>
                <w:sz w:val="20"/>
                <w:szCs w:val="20"/>
                <w:lang w:val="en-GB"/>
              </w:rPr>
            </w:pPr>
            <w:r w:rsidRPr="001933C4">
              <w:rPr>
                <w:rFonts w:ascii="SimSun" w:hAnsi="SimSun" w:cs="SimSun" w:hint="eastAsia"/>
                <w:b/>
                <w:sz w:val="20"/>
                <w:szCs w:val="20"/>
                <w:lang w:val="en-GB"/>
              </w:rPr>
              <w:t>工作组</w:t>
            </w:r>
          </w:p>
          <w:p w14:paraId="42430665" w14:textId="1C65638D" w:rsidR="00060BE2" w:rsidRPr="001933C4" w:rsidRDefault="00060BE2" w:rsidP="00DF4DB6">
            <w:pPr>
              <w:tabs>
                <w:tab w:val="left" w:pos="624"/>
              </w:tabs>
              <w:spacing w:after="0"/>
              <w:jc w:val="center"/>
              <w:rPr>
                <w:rFonts w:eastAsia="Times New Roman" w:cs="Times New Roman"/>
                <w:sz w:val="20"/>
                <w:szCs w:val="20"/>
                <w:lang w:val="en-GB"/>
              </w:rPr>
            </w:pPr>
            <w:r w:rsidRPr="001933C4">
              <w:rPr>
                <w:rFonts w:ascii="SimSun" w:hAnsi="SimSun" w:cs="SimSun" w:hint="eastAsia"/>
                <w:sz w:val="20"/>
                <w:szCs w:val="20"/>
                <w:lang w:val="en-GB"/>
              </w:rPr>
              <w:t>项目</w:t>
            </w:r>
            <w:r w:rsidRPr="001933C4">
              <w:rPr>
                <w:rFonts w:eastAsia="Times New Roman" w:cs="Times New Roman"/>
                <w:sz w:val="20"/>
                <w:szCs w:val="20"/>
                <w:lang w:val="en-GB"/>
              </w:rPr>
              <w:t>8</w:t>
            </w:r>
          </w:p>
          <w:p w14:paraId="20593493" w14:textId="5C47B575" w:rsidR="00060BE2" w:rsidRPr="001933C4" w:rsidRDefault="003A389F" w:rsidP="00DF4DB6">
            <w:pPr>
              <w:tabs>
                <w:tab w:val="left" w:pos="624"/>
              </w:tabs>
              <w:spacing w:after="0"/>
              <w:ind w:left="-28" w:right="-35"/>
              <w:jc w:val="center"/>
              <w:rPr>
                <w:rFonts w:eastAsia="Times New Roman" w:cs="Times New Roman"/>
                <w:sz w:val="20"/>
                <w:szCs w:val="20"/>
                <w:lang w:val="en-GB"/>
              </w:rPr>
            </w:pPr>
            <w:r w:rsidRPr="001933C4">
              <w:rPr>
                <w:rFonts w:ascii="SimSun" w:hAnsi="SimSun" w:cs="SimSun" w:hint="eastAsia"/>
                <w:spacing w:val="-8"/>
                <w:sz w:val="20"/>
                <w:szCs w:val="20"/>
                <w:lang w:val="en-GB"/>
              </w:rPr>
              <w:t>建设能力、强化知识基础和</w:t>
            </w:r>
            <w:r w:rsidRPr="001933C4">
              <w:rPr>
                <w:rFonts w:ascii="SimSun" w:hAnsi="SimSun" w:cs="SimSun" w:hint="eastAsia"/>
                <w:sz w:val="20"/>
                <w:szCs w:val="20"/>
                <w:lang w:val="en-GB"/>
              </w:rPr>
              <w:t>支持政策</w:t>
            </w:r>
          </w:p>
        </w:tc>
        <w:tc>
          <w:tcPr>
            <w:tcW w:w="1322" w:type="dxa"/>
            <w:vMerge/>
            <w:tcBorders>
              <w:left w:val="single" w:sz="4" w:space="0" w:color="auto"/>
              <w:right w:val="single" w:sz="4" w:space="0" w:color="auto"/>
            </w:tcBorders>
            <w:shd w:val="clear" w:color="auto" w:fill="00B0F0"/>
            <w:vAlign w:val="center"/>
          </w:tcPr>
          <w:p w14:paraId="1942A3C0" w14:textId="77777777" w:rsidR="00060BE2" w:rsidRPr="001933C4" w:rsidRDefault="00060BE2" w:rsidP="00DF4DB6">
            <w:pPr>
              <w:tabs>
                <w:tab w:val="left" w:pos="624"/>
              </w:tabs>
              <w:spacing w:after="0"/>
              <w:jc w:val="center"/>
              <w:rPr>
                <w:rFonts w:eastAsia="Times New Roman" w:cs="Times New Roman"/>
                <w:bCs/>
                <w:sz w:val="20"/>
                <w:szCs w:val="20"/>
                <w:lang w:val="en-GB"/>
              </w:rPr>
            </w:pPr>
          </w:p>
        </w:tc>
        <w:tc>
          <w:tcPr>
            <w:tcW w:w="1322" w:type="dxa"/>
            <w:vMerge w:val="restart"/>
            <w:tcBorders>
              <w:left w:val="single" w:sz="4" w:space="0" w:color="auto"/>
              <w:right w:val="single" w:sz="4" w:space="0" w:color="auto"/>
            </w:tcBorders>
            <w:shd w:val="clear" w:color="auto" w:fill="FFC000"/>
            <w:vAlign w:val="center"/>
          </w:tcPr>
          <w:p w14:paraId="2C90C701" w14:textId="6E1239A2" w:rsidR="00060BE2" w:rsidRPr="001933C4" w:rsidRDefault="003A389F" w:rsidP="00DF4DB6">
            <w:pPr>
              <w:tabs>
                <w:tab w:val="left" w:pos="624"/>
              </w:tabs>
              <w:spacing w:after="0"/>
              <w:ind w:right="180"/>
              <w:jc w:val="center"/>
              <w:rPr>
                <w:rFonts w:eastAsia="Times New Roman" w:cs="Times New Roman"/>
                <w:b/>
                <w:sz w:val="20"/>
                <w:szCs w:val="20"/>
                <w:lang w:val="en-GB" w:eastAsia="en-US"/>
              </w:rPr>
            </w:pPr>
            <w:r w:rsidRPr="001933C4">
              <w:rPr>
                <w:rFonts w:ascii="SimSun" w:hAnsi="SimSun" w:cs="SimSun" w:hint="eastAsia"/>
                <w:b/>
                <w:sz w:val="20"/>
                <w:szCs w:val="20"/>
                <w:lang w:val="en-GB"/>
              </w:rPr>
              <w:t>情况盘点</w:t>
            </w:r>
            <w:proofErr w:type="spellStart"/>
            <w:r w:rsidR="00060BE2" w:rsidRPr="001933C4">
              <w:rPr>
                <w:rFonts w:ascii="SimSun" w:hAnsi="SimSun" w:cs="SimSun" w:hint="eastAsia"/>
                <w:b/>
                <w:sz w:val="20"/>
                <w:szCs w:val="20"/>
                <w:lang w:val="en-GB" w:eastAsia="en-US"/>
              </w:rPr>
              <w:t>全体会议</w:t>
            </w:r>
            <w:proofErr w:type="spellEnd"/>
          </w:p>
        </w:tc>
        <w:tc>
          <w:tcPr>
            <w:tcW w:w="1322" w:type="dxa"/>
            <w:vMerge w:val="restart"/>
            <w:tcBorders>
              <w:left w:val="single" w:sz="4" w:space="0" w:color="auto"/>
              <w:right w:val="single" w:sz="4" w:space="0" w:color="auto"/>
            </w:tcBorders>
            <w:shd w:val="clear" w:color="auto" w:fill="92D050"/>
            <w:vAlign w:val="center"/>
          </w:tcPr>
          <w:p w14:paraId="492F4B6D" w14:textId="602E5455" w:rsidR="00060BE2" w:rsidRPr="001933C4" w:rsidRDefault="00060BE2" w:rsidP="00DF4DB6">
            <w:pPr>
              <w:tabs>
                <w:tab w:val="left" w:pos="624"/>
              </w:tabs>
              <w:spacing w:after="0"/>
              <w:jc w:val="center"/>
              <w:rPr>
                <w:rFonts w:eastAsia="Times New Roman" w:cs="Times New Roman"/>
                <w:b/>
                <w:sz w:val="20"/>
                <w:szCs w:val="20"/>
                <w:lang w:val="en-GB" w:eastAsia="en-US"/>
              </w:rPr>
            </w:pPr>
            <w:proofErr w:type="spellStart"/>
            <w:r w:rsidRPr="001933C4">
              <w:rPr>
                <w:rFonts w:ascii="SimSun" w:hAnsi="SimSun" w:cs="SimSun" w:hint="eastAsia"/>
                <w:b/>
                <w:sz w:val="20"/>
                <w:szCs w:val="20"/>
                <w:lang w:val="en-GB" w:eastAsia="en-US"/>
              </w:rPr>
              <w:t>工作组</w:t>
            </w:r>
            <w:proofErr w:type="spellEnd"/>
          </w:p>
          <w:p w14:paraId="366D7B2D" w14:textId="0141C52F" w:rsidR="00060BE2" w:rsidRPr="001933C4" w:rsidRDefault="00060BE2" w:rsidP="00DF4DB6">
            <w:pPr>
              <w:tabs>
                <w:tab w:val="left" w:pos="624"/>
              </w:tabs>
              <w:spacing w:after="0"/>
              <w:jc w:val="center"/>
              <w:rPr>
                <w:rFonts w:eastAsia="Times New Roman" w:cs="Times New Roman"/>
                <w:bCs/>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7 (b)</w:t>
            </w:r>
          </w:p>
        </w:tc>
        <w:tc>
          <w:tcPr>
            <w:tcW w:w="1322" w:type="dxa"/>
            <w:tcBorders>
              <w:left w:val="single" w:sz="4" w:space="0" w:color="auto"/>
              <w:right w:val="single" w:sz="4" w:space="0" w:color="auto"/>
            </w:tcBorders>
            <w:shd w:val="clear" w:color="auto" w:fill="D9D9D9"/>
            <w:vAlign w:val="center"/>
          </w:tcPr>
          <w:p w14:paraId="211B3A60"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val="restart"/>
            <w:tcBorders>
              <w:left w:val="single" w:sz="4" w:space="0" w:color="auto"/>
              <w:right w:val="single" w:sz="4" w:space="0" w:color="auto"/>
            </w:tcBorders>
            <w:shd w:val="clear" w:color="auto" w:fill="FFC000"/>
            <w:vAlign w:val="center"/>
          </w:tcPr>
          <w:p w14:paraId="2C9B443A" w14:textId="05127906" w:rsidR="00060BE2" w:rsidRPr="001933C4" w:rsidRDefault="00060BE2" w:rsidP="00DF4DB6">
            <w:pPr>
              <w:tabs>
                <w:tab w:val="left" w:pos="624"/>
              </w:tabs>
              <w:spacing w:after="0"/>
              <w:jc w:val="center"/>
              <w:rPr>
                <w:rFonts w:eastAsia="Times New Roman" w:cs="Times New Roman"/>
                <w:b/>
                <w:bCs/>
                <w:sz w:val="20"/>
                <w:szCs w:val="20"/>
                <w:lang w:val="en-GB" w:eastAsia="en-US"/>
              </w:rPr>
            </w:pPr>
            <w:proofErr w:type="spellStart"/>
            <w:r w:rsidRPr="001933C4">
              <w:rPr>
                <w:rFonts w:ascii="SimSun" w:hAnsi="SimSun" w:cs="SimSun" w:hint="eastAsia"/>
                <w:b/>
                <w:bCs/>
                <w:sz w:val="20"/>
                <w:szCs w:val="20"/>
                <w:lang w:val="en-GB" w:eastAsia="en-US"/>
              </w:rPr>
              <w:t>全体会议</w:t>
            </w:r>
            <w:proofErr w:type="spellEnd"/>
          </w:p>
          <w:p w14:paraId="5B952642" w14:textId="6385BDB1" w:rsidR="00060BE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12</w:t>
            </w:r>
          </w:p>
        </w:tc>
      </w:tr>
      <w:tr w:rsidR="00060BE2" w:rsidRPr="001933C4" w14:paraId="5E4F6DFF" w14:textId="77777777" w:rsidTr="00060BE2">
        <w:trPr>
          <w:trHeight w:val="403"/>
          <w:jc w:val="right"/>
        </w:trPr>
        <w:tc>
          <w:tcPr>
            <w:tcW w:w="2605" w:type="dxa"/>
            <w:tcMar>
              <w:top w:w="0" w:type="dxa"/>
              <w:left w:w="57" w:type="dxa"/>
              <w:bottom w:w="0" w:type="dxa"/>
              <w:right w:w="57" w:type="dxa"/>
            </w:tcMar>
            <w:hideMark/>
          </w:tcPr>
          <w:p w14:paraId="31CDE0CA" w14:textId="057A295F" w:rsidR="00060BE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下午</w:t>
            </w:r>
            <w:r w:rsidRPr="001933C4">
              <w:rPr>
                <w:rFonts w:cs="Times New Roman"/>
                <w:sz w:val="20"/>
                <w:szCs w:val="20"/>
                <w:lang w:eastAsia="en-US"/>
              </w:rPr>
              <w:t>1</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分至</w:t>
            </w:r>
            <w:r w:rsidRPr="001933C4">
              <w:rPr>
                <w:rFonts w:cs="Times New Roman"/>
                <w:sz w:val="20"/>
                <w:szCs w:val="20"/>
                <w:lang w:eastAsia="en-US"/>
              </w:rPr>
              <w:t>1</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w:t>
            </w:r>
          </w:p>
        </w:tc>
        <w:tc>
          <w:tcPr>
            <w:tcW w:w="1322" w:type="dxa"/>
            <w:vMerge/>
            <w:tcBorders>
              <w:left w:val="single" w:sz="4" w:space="0" w:color="auto"/>
              <w:right w:val="single" w:sz="4" w:space="0" w:color="auto"/>
            </w:tcBorders>
            <w:shd w:val="clear" w:color="auto" w:fill="FFC000"/>
            <w:vAlign w:val="center"/>
            <w:hideMark/>
          </w:tcPr>
          <w:p w14:paraId="42356B71"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FFC000"/>
            <w:vAlign w:val="center"/>
          </w:tcPr>
          <w:p w14:paraId="1667A186"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20AC527F"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0DE58A30"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39F301D2"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FFC000"/>
            <w:vAlign w:val="center"/>
          </w:tcPr>
          <w:p w14:paraId="3A999979"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31A19C09"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1FEBE062"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FFC000"/>
            <w:vAlign w:val="center"/>
          </w:tcPr>
          <w:p w14:paraId="370BE4A5"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r>
      <w:tr w:rsidR="00060BE2" w:rsidRPr="001933C4" w14:paraId="42520A84" w14:textId="77777777" w:rsidTr="00060BE2">
        <w:trPr>
          <w:trHeight w:val="403"/>
          <w:jc w:val="right"/>
        </w:trPr>
        <w:tc>
          <w:tcPr>
            <w:tcW w:w="2605" w:type="dxa"/>
            <w:tcMar>
              <w:top w:w="0" w:type="dxa"/>
              <w:left w:w="57" w:type="dxa"/>
              <w:bottom w:w="0" w:type="dxa"/>
              <w:right w:w="57" w:type="dxa"/>
            </w:tcMar>
            <w:hideMark/>
          </w:tcPr>
          <w:p w14:paraId="283BCA99" w14:textId="060C91F3" w:rsidR="00060BE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下午</w:t>
            </w:r>
            <w:r w:rsidRPr="001933C4">
              <w:rPr>
                <w:rFonts w:cs="Times New Roman"/>
                <w:sz w:val="20"/>
                <w:szCs w:val="20"/>
                <w:lang w:eastAsia="en-US"/>
              </w:rPr>
              <w:t>1</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分至</w:t>
            </w:r>
            <w:r w:rsidRPr="001933C4">
              <w:rPr>
                <w:rFonts w:cs="Times New Roman"/>
                <w:sz w:val="20"/>
                <w:szCs w:val="20"/>
                <w:lang w:eastAsia="en-US"/>
              </w:rPr>
              <w:t>2</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w:t>
            </w:r>
          </w:p>
        </w:tc>
        <w:tc>
          <w:tcPr>
            <w:tcW w:w="1322" w:type="dxa"/>
            <w:vMerge/>
            <w:tcBorders>
              <w:left w:val="single" w:sz="4" w:space="0" w:color="auto"/>
              <w:right w:val="single" w:sz="4" w:space="0" w:color="auto"/>
            </w:tcBorders>
            <w:shd w:val="clear" w:color="auto" w:fill="FFC000"/>
            <w:vAlign w:val="center"/>
            <w:hideMark/>
          </w:tcPr>
          <w:p w14:paraId="18D805D5"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val="restart"/>
            <w:tcBorders>
              <w:left w:val="single" w:sz="4" w:space="0" w:color="auto"/>
              <w:right w:val="single" w:sz="4" w:space="0" w:color="auto"/>
            </w:tcBorders>
            <w:shd w:val="clear" w:color="auto" w:fill="92D050"/>
            <w:vAlign w:val="center"/>
          </w:tcPr>
          <w:p w14:paraId="32648356" w14:textId="26A5794A" w:rsidR="00060BE2" w:rsidRPr="001933C4" w:rsidRDefault="00060BE2" w:rsidP="00DF4DB6">
            <w:pPr>
              <w:tabs>
                <w:tab w:val="left" w:pos="624"/>
              </w:tabs>
              <w:spacing w:after="0"/>
              <w:jc w:val="center"/>
              <w:rPr>
                <w:rFonts w:eastAsia="Times New Roman" w:cs="Times New Roman"/>
                <w:b/>
                <w:sz w:val="20"/>
                <w:szCs w:val="20"/>
                <w:lang w:val="en-GB"/>
              </w:rPr>
            </w:pPr>
            <w:r w:rsidRPr="001933C4">
              <w:rPr>
                <w:rFonts w:ascii="SimSun" w:hAnsi="SimSun" w:cs="SimSun" w:hint="eastAsia"/>
                <w:b/>
                <w:sz w:val="20"/>
                <w:szCs w:val="20"/>
                <w:lang w:val="en-GB"/>
              </w:rPr>
              <w:t>工作组</w:t>
            </w:r>
          </w:p>
          <w:p w14:paraId="550F549B" w14:textId="34781842" w:rsidR="00060BE2" w:rsidRPr="001933C4" w:rsidRDefault="00060BE2" w:rsidP="00DF4DB6">
            <w:pPr>
              <w:tabs>
                <w:tab w:val="left" w:pos="624"/>
              </w:tabs>
              <w:spacing w:after="0"/>
              <w:jc w:val="center"/>
              <w:rPr>
                <w:rFonts w:eastAsia="Times New Roman" w:cs="Times New Roman"/>
                <w:sz w:val="20"/>
                <w:szCs w:val="20"/>
                <w:lang w:val="en-GB"/>
              </w:rPr>
            </w:pPr>
            <w:r w:rsidRPr="001933C4">
              <w:rPr>
                <w:rFonts w:ascii="SimSun" w:hAnsi="SimSun" w:cs="SimSun" w:hint="eastAsia"/>
                <w:sz w:val="20"/>
                <w:szCs w:val="20"/>
                <w:lang w:val="en-GB"/>
              </w:rPr>
              <w:t>项目</w:t>
            </w:r>
            <w:r w:rsidRPr="001933C4">
              <w:rPr>
                <w:rFonts w:eastAsia="Times New Roman" w:cs="Times New Roman"/>
                <w:sz w:val="20"/>
                <w:szCs w:val="20"/>
                <w:lang w:val="en-GB"/>
              </w:rPr>
              <w:t>7 (a)</w:t>
            </w:r>
          </w:p>
          <w:p w14:paraId="482D9A65" w14:textId="76CCF995" w:rsidR="00060BE2" w:rsidRPr="001933C4" w:rsidRDefault="00920A58" w:rsidP="00DF4DB6">
            <w:pPr>
              <w:tabs>
                <w:tab w:val="left" w:pos="624"/>
              </w:tabs>
              <w:spacing w:after="0"/>
              <w:ind w:left="-83" w:right="-69"/>
              <w:jc w:val="center"/>
              <w:rPr>
                <w:rFonts w:eastAsia="Times New Roman" w:cs="Times New Roman"/>
                <w:sz w:val="20"/>
                <w:szCs w:val="20"/>
                <w:lang w:val="en-GB"/>
              </w:rPr>
            </w:pPr>
            <w:r w:rsidRPr="001933C4">
              <w:rPr>
                <w:rFonts w:ascii="SimSun" w:hAnsi="SimSun" w:cs="SimSun" w:hint="eastAsia"/>
                <w:sz w:val="20"/>
                <w:szCs w:val="20"/>
                <w:lang w:val="en-GB"/>
              </w:rPr>
              <w:t>关系链</w:t>
            </w:r>
            <w:r w:rsidR="003A389F" w:rsidRPr="001933C4">
              <w:rPr>
                <w:rFonts w:ascii="SimSun" w:hAnsi="SimSun" w:cs="SimSun" w:hint="eastAsia"/>
                <w:sz w:val="20"/>
                <w:szCs w:val="20"/>
                <w:lang w:val="en-GB"/>
              </w:rPr>
              <w:t>评估范围界定报告</w:t>
            </w:r>
          </w:p>
        </w:tc>
        <w:tc>
          <w:tcPr>
            <w:tcW w:w="1322" w:type="dxa"/>
            <w:vMerge/>
            <w:tcBorders>
              <w:left w:val="single" w:sz="4" w:space="0" w:color="auto"/>
              <w:right w:val="single" w:sz="4" w:space="0" w:color="auto"/>
            </w:tcBorders>
            <w:shd w:val="clear" w:color="auto" w:fill="92D050"/>
            <w:vAlign w:val="center"/>
          </w:tcPr>
          <w:p w14:paraId="1888F799" w14:textId="77777777" w:rsidR="00060BE2" w:rsidRPr="001933C4" w:rsidRDefault="00060BE2" w:rsidP="00DF4DB6">
            <w:pPr>
              <w:tabs>
                <w:tab w:val="left" w:pos="624"/>
              </w:tabs>
              <w:spacing w:after="0"/>
              <w:jc w:val="center"/>
              <w:rPr>
                <w:rFonts w:eastAsia="Times New Roman" w:cs="Times New Roman"/>
                <w:sz w:val="20"/>
                <w:szCs w:val="20"/>
                <w:lang w:val="en-GB"/>
              </w:rPr>
            </w:pPr>
          </w:p>
        </w:tc>
        <w:tc>
          <w:tcPr>
            <w:tcW w:w="1322" w:type="dxa"/>
            <w:vMerge/>
            <w:tcBorders>
              <w:left w:val="single" w:sz="4" w:space="0" w:color="auto"/>
              <w:right w:val="single" w:sz="4" w:space="0" w:color="auto"/>
            </w:tcBorders>
            <w:shd w:val="clear" w:color="auto" w:fill="92D050"/>
            <w:vAlign w:val="center"/>
          </w:tcPr>
          <w:p w14:paraId="598F796E" w14:textId="77777777" w:rsidR="00060BE2" w:rsidRPr="001933C4" w:rsidRDefault="00060BE2" w:rsidP="00DF4DB6">
            <w:pPr>
              <w:tabs>
                <w:tab w:val="left" w:pos="624"/>
              </w:tabs>
              <w:spacing w:after="0"/>
              <w:jc w:val="center"/>
              <w:rPr>
                <w:rFonts w:eastAsia="Times New Roman" w:cs="Times New Roman"/>
                <w:sz w:val="20"/>
                <w:szCs w:val="20"/>
                <w:lang w:val="en-GB"/>
              </w:rPr>
            </w:pPr>
          </w:p>
        </w:tc>
        <w:tc>
          <w:tcPr>
            <w:tcW w:w="1322" w:type="dxa"/>
            <w:vMerge w:val="restart"/>
            <w:tcBorders>
              <w:left w:val="single" w:sz="4" w:space="0" w:color="auto"/>
              <w:right w:val="single" w:sz="4" w:space="0" w:color="auto"/>
            </w:tcBorders>
            <w:shd w:val="clear" w:color="auto" w:fill="00B0F0"/>
            <w:vAlign w:val="center"/>
          </w:tcPr>
          <w:p w14:paraId="70324A6C" w14:textId="5EEF689D" w:rsidR="00060BE2" w:rsidRPr="001933C4" w:rsidRDefault="00060BE2" w:rsidP="00DF4DB6">
            <w:pPr>
              <w:tabs>
                <w:tab w:val="left" w:pos="624"/>
              </w:tabs>
              <w:spacing w:after="0"/>
              <w:jc w:val="center"/>
              <w:rPr>
                <w:rFonts w:eastAsia="Times New Roman" w:cs="Times New Roman"/>
                <w:b/>
                <w:bCs/>
                <w:sz w:val="20"/>
                <w:szCs w:val="20"/>
                <w:lang w:val="en-GB" w:eastAsia="en-US"/>
              </w:rPr>
            </w:pPr>
            <w:proofErr w:type="spellStart"/>
            <w:r w:rsidRPr="001933C4">
              <w:rPr>
                <w:rFonts w:ascii="SimSun" w:hAnsi="SimSun" w:cs="SimSun" w:hint="eastAsia"/>
                <w:b/>
                <w:bCs/>
                <w:sz w:val="20"/>
                <w:szCs w:val="20"/>
                <w:lang w:val="en-GB" w:eastAsia="en-US"/>
              </w:rPr>
              <w:t>联络小组</w:t>
            </w:r>
            <w:proofErr w:type="spellEnd"/>
          </w:p>
          <w:p w14:paraId="545E0CCA" w14:textId="1700FEC8" w:rsidR="00060BE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6</w:t>
            </w:r>
          </w:p>
          <w:p w14:paraId="371D8F74" w14:textId="47544EF0" w:rsidR="00060BE2" w:rsidRPr="001933C4" w:rsidRDefault="00060BE2" w:rsidP="00DF4DB6">
            <w:pPr>
              <w:tabs>
                <w:tab w:val="left" w:pos="624"/>
              </w:tabs>
              <w:spacing w:after="0"/>
              <w:jc w:val="center"/>
              <w:rPr>
                <w:rFonts w:eastAsia="Times New Roman" w:cs="Times New Roman"/>
                <w:bCs/>
                <w:sz w:val="20"/>
                <w:szCs w:val="20"/>
                <w:lang w:val="en-GB" w:eastAsia="en-US"/>
              </w:rPr>
            </w:pPr>
            <w:proofErr w:type="spellStart"/>
            <w:r w:rsidRPr="001933C4">
              <w:rPr>
                <w:rFonts w:ascii="SimSun" w:hAnsi="SimSun" w:cs="SimSun" w:hint="eastAsia"/>
                <w:sz w:val="20"/>
                <w:szCs w:val="20"/>
                <w:lang w:val="en-GB" w:eastAsia="en-US"/>
              </w:rPr>
              <w:t>预算</w:t>
            </w:r>
            <w:proofErr w:type="spellEnd"/>
          </w:p>
        </w:tc>
        <w:tc>
          <w:tcPr>
            <w:tcW w:w="1322" w:type="dxa"/>
            <w:vMerge w:val="restart"/>
            <w:tcBorders>
              <w:left w:val="single" w:sz="4" w:space="0" w:color="auto"/>
              <w:right w:val="single" w:sz="4" w:space="0" w:color="auto"/>
            </w:tcBorders>
            <w:shd w:val="clear" w:color="auto" w:fill="92D050"/>
            <w:vAlign w:val="center"/>
          </w:tcPr>
          <w:p w14:paraId="04152877" w14:textId="48124F05" w:rsidR="00060BE2" w:rsidRPr="001933C4" w:rsidRDefault="00060BE2" w:rsidP="00DF4DB6">
            <w:pPr>
              <w:tabs>
                <w:tab w:val="left" w:pos="624"/>
              </w:tabs>
              <w:spacing w:after="0"/>
              <w:jc w:val="center"/>
              <w:rPr>
                <w:rFonts w:eastAsia="Times New Roman" w:cs="Times New Roman"/>
                <w:b/>
                <w:sz w:val="20"/>
                <w:szCs w:val="20"/>
                <w:lang w:val="en-GB" w:eastAsia="en-US"/>
              </w:rPr>
            </w:pPr>
            <w:proofErr w:type="spellStart"/>
            <w:r w:rsidRPr="001933C4">
              <w:rPr>
                <w:rFonts w:ascii="SimSun" w:hAnsi="SimSun" w:cs="SimSun" w:hint="eastAsia"/>
                <w:b/>
                <w:sz w:val="20"/>
                <w:szCs w:val="20"/>
                <w:lang w:val="en-GB" w:eastAsia="en-US"/>
              </w:rPr>
              <w:t>工作组</w:t>
            </w:r>
            <w:proofErr w:type="spellEnd"/>
          </w:p>
          <w:p w14:paraId="3ABE101C" w14:textId="1D4DC9AE" w:rsidR="00060BE2" w:rsidRPr="001933C4" w:rsidRDefault="00060BE2" w:rsidP="00DF4DB6">
            <w:pPr>
              <w:tabs>
                <w:tab w:val="left" w:pos="624"/>
              </w:tabs>
              <w:spacing w:after="0"/>
              <w:jc w:val="center"/>
              <w:rPr>
                <w:rFonts w:eastAsia="Times New Roman" w:cs="Times New Roman"/>
                <w:bCs/>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8</w:t>
            </w:r>
          </w:p>
        </w:tc>
        <w:tc>
          <w:tcPr>
            <w:tcW w:w="1322" w:type="dxa"/>
            <w:vMerge/>
            <w:tcBorders>
              <w:left w:val="single" w:sz="4" w:space="0" w:color="auto"/>
              <w:right w:val="single" w:sz="4" w:space="0" w:color="auto"/>
            </w:tcBorders>
            <w:shd w:val="clear" w:color="auto" w:fill="92D050"/>
            <w:vAlign w:val="center"/>
          </w:tcPr>
          <w:p w14:paraId="287CC276"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553CFCDC"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FFC000"/>
            <w:vAlign w:val="center"/>
          </w:tcPr>
          <w:p w14:paraId="1FBD7584"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r>
      <w:tr w:rsidR="00060BE2" w:rsidRPr="001933C4" w14:paraId="167C50E6" w14:textId="77777777" w:rsidTr="00060BE2">
        <w:trPr>
          <w:trHeight w:val="403"/>
          <w:jc w:val="right"/>
        </w:trPr>
        <w:tc>
          <w:tcPr>
            <w:tcW w:w="2605" w:type="dxa"/>
            <w:tcMar>
              <w:top w:w="0" w:type="dxa"/>
              <w:left w:w="57" w:type="dxa"/>
              <w:bottom w:w="0" w:type="dxa"/>
              <w:right w:w="57" w:type="dxa"/>
            </w:tcMar>
            <w:hideMark/>
          </w:tcPr>
          <w:p w14:paraId="606A4151" w14:textId="7D9E8FBF" w:rsidR="00060BE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下午</w:t>
            </w:r>
            <w:r w:rsidRPr="001933C4">
              <w:rPr>
                <w:rFonts w:cs="Times New Roman"/>
                <w:sz w:val="20"/>
                <w:szCs w:val="20"/>
                <w:lang w:eastAsia="en-US"/>
              </w:rPr>
              <w:t>2</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分至</w:t>
            </w:r>
            <w:r w:rsidRPr="001933C4">
              <w:rPr>
                <w:rFonts w:cs="Times New Roman"/>
                <w:sz w:val="20"/>
                <w:szCs w:val="20"/>
                <w:lang w:eastAsia="en-US"/>
              </w:rPr>
              <w:t>2</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w:t>
            </w:r>
          </w:p>
        </w:tc>
        <w:tc>
          <w:tcPr>
            <w:tcW w:w="1322" w:type="dxa"/>
            <w:vMerge/>
            <w:tcBorders>
              <w:left w:val="single" w:sz="4" w:space="0" w:color="auto"/>
              <w:right w:val="single" w:sz="4" w:space="0" w:color="auto"/>
            </w:tcBorders>
            <w:shd w:val="clear" w:color="auto" w:fill="FFC000"/>
            <w:vAlign w:val="center"/>
            <w:hideMark/>
          </w:tcPr>
          <w:p w14:paraId="6758B8AF"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51B1FFDE"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34B1CFE0"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24809141"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00B0F0"/>
            <w:vAlign w:val="center"/>
          </w:tcPr>
          <w:p w14:paraId="73512C06"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0C12D1FA"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490E1798"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3CAC0FC4"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FFC000"/>
            <w:vAlign w:val="center"/>
          </w:tcPr>
          <w:p w14:paraId="2FE59B1C"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r>
      <w:tr w:rsidR="00060BE2" w:rsidRPr="001933C4" w14:paraId="1F91E47A" w14:textId="77777777" w:rsidTr="00060BE2">
        <w:trPr>
          <w:trHeight w:val="403"/>
          <w:jc w:val="right"/>
        </w:trPr>
        <w:tc>
          <w:tcPr>
            <w:tcW w:w="2605" w:type="dxa"/>
            <w:tcMar>
              <w:top w:w="0" w:type="dxa"/>
              <w:left w:w="57" w:type="dxa"/>
              <w:bottom w:w="0" w:type="dxa"/>
              <w:right w:w="57" w:type="dxa"/>
            </w:tcMar>
            <w:hideMark/>
          </w:tcPr>
          <w:p w14:paraId="3A384539" w14:textId="0704D297" w:rsidR="00060BE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下午</w:t>
            </w:r>
            <w:r w:rsidRPr="001933C4">
              <w:rPr>
                <w:rFonts w:cs="Times New Roman"/>
                <w:sz w:val="20"/>
                <w:szCs w:val="20"/>
                <w:lang w:eastAsia="en-US"/>
              </w:rPr>
              <w:t>2</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分至</w:t>
            </w:r>
            <w:r w:rsidRPr="001933C4">
              <w:rPr>
                <w:rFonts w:cs="Times New Roman"/>
                <w:sz w:val="20"/>
                <w:szCs w:val="20"/>
                <w:lang w:eastAsia="en-US"/>
              </w:rPr>
              <w:t>3</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w:t>
            </w:r>
          </w:p>
        </w:tc>
        <w:tc>
          <w:tcPr>
            <w:tcW w:w="1322" w:type="dxa"/>
            <w:tcBorders>
              <w:left w:val="single" w:sz="4" w:space="0" w:color="auto"/>
              <w:right w:val="single" w:sz="4" w:space="0" w:color="auto"/>
            </w:tcBorders>
            <w:shd w:val="clear" w:color="auto" w:fill="D9D9D9"/>
            <w:tcMar>
              <w:top w:w="0" w:type="dxa"/>
              <w:left w:w="57" w:type="dxa"/>
              <w:bottom w:w="0" w:type="dxa"/>
              <w:right w:w="57" w:type="dxa"/>
            </w:tcMar>
            <w:vAlign w:val="center"/>
          </w:tcPr>
          <w:p w14:paraId="1BC461FE"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57F00F49"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2F873E55"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26F2269"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vMerge/>
            <w:tcBorders>
              <w:left w:val="single" w:sz="4" w:space="0" w:color="auto"/>
              <w:right w:val="single" w:sz="4" w:space="0" w:color="auto"/>
            </w:tcBorders>
            <w:shd w:val="clear" w:color="auto" w:fill="D9D9D9"/>
            <w:vAlign w:val="center"/>
          </w:tcPr>
          <w:p w14:paraId="2C8806B0"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7975612E"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271E1A59"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48E58CE4"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295AE863" w14:textId="77777777" w:rsidR="00060BE2" w:rsidRPr="001933C4" w:rsidRDefault="00060BE2" w:rsidP="00DF4DB6">
            <w:pPr>
              <w:tabs>
                <w:tab w:val="left" w:pos="624"/>
              </w:tabs>
              <w:spacing w:after="0"/>
              <w:jc w:val="center"/>
              <w:rPr>
                <w:rFonts w:eastAsia="Times New Roman" w:cs="Times New Roman"/>
                <w:b/>
                <w:sz w:val="20"/>
                <w:szCs w:val="20"/>
                <w:lang w:val="en-GB" w:eastAsia="en-US"/>
              </w:rPr>
            </w:pPr>
          </w:p>
        </w:tc>
      </w:tr>
      <w:tr w:rsidR="00060BE2" w:rsidRPr="001933C4" w14:paraId="660270D9" w14:textId="77777777" w:rsidTr="00060BE2">
        <w:trPr>
          <w:trHeight w:val="403"/>
          <w:jc w:val="right"/>
        </w:trPr>
        <w:tc>
          <w:tcPr>
            <w:tcW w:w="2605" w:type="dxa"/>
            <w:tcMar>
              <w:top w:w="0" w:type="dxa"/>
              <w:left w:w="57" w:type="dxa"/>
              <w:bottom w:w="0" w:type="dxa"/>
              <w:right w:w="57" w:type="dxa"/>
            </w:tcMar>
            <w:hideMark/>
          </w:tcPr>
          <w:p w14:paraId="3AF6CCE0" w14:textId="77B537F7" w:rsidR="00060BE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下午</w:t>
            </w:r>
            <w:r w:rsidRPr="001933C4">
              <w:rPr>
                <w:rFonts w:cs="Times New Roman"/>
                <w:sz w:val="20"/>
                <w:szCs w:val="20"/>
                <w:lang w:eastAsia="en-US"/>
              </w:rPr>
              <w:t>3</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分至</w:t>
            </w:r>
            <w:r w:rsidRPr="001933C4">
              <w:rPr>
                <w:rFonts w:cs="Times New Roman"/>
                <w:sz w:val="20"/>
                <w:szCs w:val="20"/>
                <w:lang w:eastAsia="en-US"/>
              </w:rPr>
              <w:t>3</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w:t>
            </w:r>
          </w:p>
        </w:tc>
        <w:tc>
          <w:tcPr>
            <w:tcW w:w="1322" w:type="dxa"/>
            <w:vMerge w:val="restart"/>
            <w:tcBorders>
              <w:left w:val="single" w:sz="4" w:space="0" w:color="auto"/>
              <w:right w:val="single" w:sz="4" w:space="0" w:color="auto"/>
            </w:tcBorders>
            <w:shd w:val="clear" w:color="auto" w:fill="FFC000"/>
            <w:vAlign w:val="center"/>
            <w:hideMark/>
          </w:tcPr>
          <w:p w14:paraId="291E7BD4" w14:textId="78986C22" w:rsidR="00060BE2" w:rsidRPr="001933C4" w:rsidRDefault="00060BE2" w:rsidP="00DF4DB6">
            <w:pPr>
              <w:tabs>
                <w:tab w:val="left" w:pos="624"/>
              </w:tabs>
              <w:spacing w:after="0"/>
              <w:jc w:val="center"/>
              <w:rPr>
                <w:rFonts w:eastAsia="Times New Roman" w:cs="Times New Roman"/>
                <w:b/>
                <w:sz w:val="20"/>
                <w:szCs w:val="20"/>
                <w:lang w:val="en-GB" w:eastAsia="en-US"/>
              </w:rPr>
            </w:pPr>
            <w:r w:rsidRPr="001933C4">
              <w:rPr>
                <w:rFonts w:ascii="SimSun" w:hAnsi="SimSun" w:cs="SimSun" w:hint="eastAsia"/>
                <w:b/>
                <w:sz w:val="20"/>
                <w:szCs w:val="20"/>
                <w:lang w:val="en-GB"/>
              </w:rPr>
              <w:t>全体会议</w:t>
            </w:r>
          </w:p>
          <w:p w14:paraId="11812E50" w14:textId="46CCAD8B" w:rsidR="00060BE2" w:rsidRPr="001933C4" w:rsidRDefault="005D72C2" w:rsidP="00DF4DB6">
            <w:pPr>
              <w:tabs>
                <w:tab w:val="left" w:pos="624"/>
              </w:tabs>
              <w:spacing w:after="0"/>
              <w:jc w:val="center"/>
              <w:rPr>
                <w:rFonts w:eastAsia="Times New Roman" w:cs="Times New Roman"/>
                <w:sz w:val="20"/>
                <w:szCs w:val="20"/>
                <w:lang w:val="en-GB" w:eastAsia="en-US"/>
              </w:rPr>
            </w:pPr>
            <w:r w:rsidRPr="001933C4">
              <w:rPr>
                <w:rFonts w:ascii="SimSun" w:hAnsi="SimSun" w:cs="SimSun" w:hint="eastAsia"/>
                <w:sz w:val="20"/>
                <w:szCs w:val="20"/>
                <w:lang w:val="en-GB"/>
              </w:rPr>
              <w:t>项目</w:t>
            </w:r>
            <w:r w:rsidR="00060BE2" w:rsidRPr="001933C4">
              <w:rPr>
                <w:rFonts w:eastAsia="Times New Roman" w:cs="Times New Roman"/>
                <w:sz w:val="20"/>
                <w:szCs w:val="20"/>
                <w:lang w:val="en-GB" w:eastAsia="en-US"/>
              </w:rPr>
              <w:t>4</w:t>
            </w:r>
            <w:r w:rsidRPr="001933C4">
              <w:rPr>
                <w:rFonts w:ascii="SimSun" w:hAnsi="SimSun" w:cs="SimSun" w:hint="eastAsia"/>
                <w:sz w:val="20"/>
                <w:szCs w:val="20"/>
                <w:lang w:val="en-GB"/>
              </w:rPr>
              <w:t>至</w:t>
            </w:r>
            <w:r w:rsidR="00060BE2" w:rsidRPr="001933C4">
              <w:rPr>
                <w:rFonts w:eastAsia="Times New Roman" w:cs="Times New Roman"/>
                <w:sz w:val="20"/>
                <w:szCs w:val="20"/>
                <w:lang w:val="en-GB" w:eastAsia="en-US"/>
              </w:rPr>
              <w:t>8</w:t>
            </w:r>
          </w:p>
        </w:tc>
        <w:tc>
          <w:tcPr>
            <w:tcW w:w="1322" w:type="dxa"/>
            <w:vMerge w:val="restart"/>
            <w:tcBorders>
              <w:left w:val="single" w:sz="4" w:space="0" w:color="auto"/>
              <w:right w:val="single" w:sz="4" w:space="0" w:color="auto"/>
            </w:tcBorders>
            <w:shd w:val="clear" w:color="auto" w:fill="92D050"/>
            <w:vAlign w:val="center"/>
          </w:tcPr>
          <w:p w14:paraId="23DA72AE" w14:textId="7ED8E233" w:rsidR="00060BE2" w:rsidRPr="001933C4" w:rsidRDefault="00060BE2" w:rsidP="00DF4DB6">
            <w:pPr>
              <w:tabs>
                <w:tab w:val="left" w:pos="624"/>
              </w:tabs>
              <w:spacing w:after="0"/>
              <w:jc w:val="center"/>
              <w:rPr>
                <w:rFonts w:eastAsia="Times New Roman" w:cs="Times New Roman"/>
                <w:b/>
                <w:sz w:val="20"/>
                <w:szCs w:val="20"/>
                <w:lang w:val="en-GB" w:eastAsia="en-US"/>
              </w:rPr>
            </w:pPr>
            <w:proofErr w:type="spellStart"/>
            <w:r w:rsidRPr="001933C4">
              <w:rPr>
                <w:rFonts w:ascii="SimSun" w:hAnsi="SimSun" w:cs="SimSun" w:hint="eastAsia"/>
                <w:b/>
                <w:sz w:val="20"/>
                <w:szCs w:val="20"/>
                <w:lang w:val="en-GB" w:eastAsia="en-US"/>
              </w:rPr>
              <w:t>工作组</w:t>
            </w:r>
            <w:proofErr w:type="spellEnd"/>
          </w:p>
          <w:p w14:paraId="0E6E38DB" w14:textId="225D967D" w:rsidR="00060BE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7 (a)</w:t>
            </w:r>
          </w:p>
        </w:tc>
        <w:tc>
          <w:tcPr>
            <w:tcW w:w="1322" w:type="dxa"/>
            <w:vMerge w:val="restart"/>
            <w:tcBorders>
              <w:left w:val="single" w:sz="4" w:space="0" w:color="auto"/>
              <w:right w:val="single" w:sz="4" w:space="0" w:color="auto"/>
            </w:tcBorders>
            <w:shd w:val="clear" w:color="auto" w:fill="92D050"/>
            <w:vAlign w:val="center"/>
          </w:tcPr>
          <w:p w14:paraId="3587F384" w14:textId="5865DABC" w:rsidR="00060BE2" w:rsidRPr="001933C4" w:rsidRDefault="00060BE2" w:rsidP="00DF4DB6">
            <w:pPr>
              <w:tabs>
                <w:tab w:val="left" w:pos="624"/>
              </w:tabs>
              <w:spacing w:after="0"/>
              <w:jc w:val="center"/>
              <w:rPr>
                <w:rFonts w:eastAsia="Times New Roman" w:cs="Times New Roman"/>
                <w:b/>
                <w:sz w:val="20"/>
                <w:szCs w:val="20"/>
                <w:lang w:val="en-GB" w:eastAsia="en-US"/>
              </w:rPr>
            </w:pPr>
            <w:proofErr w:type="spellStart"/>
            <w:r w:rsidRPr="001933C4">
              <w:rPr>
                <w:rFonts w:ascii="SimSun" w:hAnsi="SimSun" w:cs="SimSun" w:hint="eastAsia"/>
                <w:b/>
                <w:sz w:val="20"/>
                <w:szCs w:val="20"/>
                <w:lang w:val="en-GB" w:eastAsia="en-US"/>
              </w:rPr>
              <w:t>工作组</w:t>
            </w:r>
            <w:proofErr w:type="spellEnd"/>
          </w:p>
          <w:p w14:paraId="3B95CD25" w14:textId="1ECFFF00" w:rsidR="00060BE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7 (b)</w:t>
            </w:r>
          </w:p>
        </w:tc>
        <w:tc>
          <w:tcPr>
            <w:tcW w:w="1322" w:type="dxa"/>
            <w:vMerge w:val="restart"/>
            <w:tcBorders>
              <w:left w:val="single" w:sz="4" w:space="0" w:color="auto"/>
              <w:right w:val="single" w:sz="4" w:space="0" w:color="auto"/>
            </w:tcBorders>
            <w:shd w:val="clear" w:color="auto" w:fill="92D050"/>
            <w:vAlign w:val="center"/>
          </w:tcPr>
          <w:p w14:paraId="7CEBD523" w14:textId="506B4104" w:rsidR="00060BE2" w:rsidRPr="001933C4" w:rsidRDefault="00060BE2" w:rsidP="00DF4DB6">
            <w:pPr>
              <w:tabs>
                <w:tab w:val="left" w:pos="624"/>
              </w:tabs>
              <w:spacing w:after="0"/>
              <w:jc w:val="center"/>
              <w:rPr>
                <w:rFonts w:eastAsia="Times New Roman" w:cs="Times New Roman"/>
                <w:b/>
                <w:sz w:val="20"/>
                <w:szCs w:val="20"/>
                <w:lang w:val="en-GB" w:eastAsia="en-US"/>
              </w:rPr>
            </w:pPr>
            <w:proofErr w:type="spellStart"/>
            <w:r w:rsidRPr="001933C4">
              <w:rPr>
                <w:rFonts w:ascii="SimSun" w:hAnsi="SimSun" w:cs="SimSun" w:hint="eastAsia"/>
                <w:b/>
                <w:sz w:val="20"/>
                <w:szCs w:val="20"/>
                <w:lang w:val="en-GB" w:eastAsia="en-US"/>
              </w:rPr>
              <w:t>工作组</w:t>
            </w:r>
            <w:proofErr w:type="spellEnd"/>
          </w:p>
          <w:p w14:paraId="7E5C919A" w14:textId="536A51C9" w:rsidR="00060BE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8</w:t>
            </w:r>
          </w:p>
        </w:tc>
        <w:tc>
          <w:tcPr>
            <w:tcW w:w="1322" w:type="dxa"/>
            <w:vMerge/>
            <w:tcBorders>
              <w:left w:val="single" w:sz="4" w:space="0" w:color="auto"/>
              <w:right w:val="single" w:sz="4" w:space="0" w:color="auto"/>
            </w:tcBorders>
            <w:shd w:val="clear" w:color="auto" w:fill="D9D9D9"/>
            <w:vAlign w:val="center"/>
          </w:tcPr>
          <w:p w14:paraId="404AC4BF"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val="restart"/>
            <w:tcBorders>
              <w:left w:val="single" w:sz="4" w:space="0" w:color="auto"/>
              <w:right w:val="single" w:sz="4" w:space="0" w:color="auto"/>
            </w:tcBorders>
            <w:shd w:val="clear" w:color="auto" w:fill="92D050"/>
            <w:vAlign w:val="center"/>
          </w:tcPr>
          <w:p w14:paraId="0F6A9A59" w14:textId="3F7987D7" w:rsidR="00060BE2" w:rsidRPr="001933C4" w:rsidRDefault="00060BE2" w:rsidP="00DF4DB6">
            <w:pPr>
              <w:tabs>
                <w:tab w:val="left" w:pos="624"/>
              </w:tabs>
              <w:spacing w:after="0"/>
              <w:jc w:val="center"/>
              <w:rPr>
                <w:rFonts w:eastAsia="Times New Roman" w:cs="Times New Roman"/>
                <w:b/>
                <w:sz w:val="20"/>
                <w:szCs w:val="20"/>
                <w:lang w:val="en-GB" w:eastAsia="en-US"/>
              </w:rPr>
            </w:pPr>
            <w:proofErr w:type="spellStart"/>
            <w:r w:rsidRPr="001933C4">
              <w:rPr>
                <w:rFonts w:ascii="SimSun" w:hAnsi="SimSun" w:cs="SimSun" w:hint="eastAsia"/>
                <w:b/>
                <w:sz w:val="20"/>
                <w:szCs w:val="20"/>
                <w:lang w:val="en-GB" w:eastAsia="en-US"/>
              </w:rPr>
              <w:t>工作组</w:t>
            </w:r>
            <w:proofErr w:type="spellEnd"/>
          </w:p>
          <w:p w14:paraId="07AFFC56" w14:textId="44E945B7" w:rsidR="00060BE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7 (a)</w:t>
            </w:r>
          </w:p>
        </w:tc>
        <w:tc>
          <w:tcPr>
            <w:tcW w:w="1322" w:type="dxa"/>
            <w:vMerge w:val="restart"/>
            <w:tcBorders>
              <w:left w:val="single" w:sz="4" w:space="0" w:color="auto"/>
              <w:right w:val="single" w:sz="4" w:space="0" w:color="auto"/>
            </w:tcBorders>
            <w:shd w:val="clear" w:color="auto" w:fill="00B0F0"/>
            <w:vAlign w:val="center"/>
          </w:tcPr>
          <w:p w14:paraId="057024F8" w14:textId="42234B7E" w:rsidR="00060BE2" w:rsidRPr="001933C4" w:rsidRDefault="00060BE2" w:rsidP="00DF4DB6">
            <w:pPr>
              <w:tabs>
                <w:tab w:val="left" w:pos="624"/>
              </w:tabs>
              <w:spacing w:after="0"/>
              <w:jc w:val="center"/>
              <w:rPr>
                <w:rFonts w:eastAsia="Times New Roman" w:cs="Times New Roman"/>
                <w:b/>
                <w:bCs/>
                <w:sz w:val="20"/>
                <w:szCs w:val="20"/>
                <w:lang w:val="en-GB" w:eastAsia="en-US"/>
              </w:rPr>
            </w:pPr>
            <w:proofErr w:type="spellStart"/>
            <w:r w:rsidRPr="001933C4">
              <w:rPr>
                <w:rFonts w:ascii="SimSun" w:hAnsi="SimSun" w:cs="SimSun" w:hint="eastAsia"/>
                <w:b/>
                <w:bCs/>
                <w:sz w:val="20"/>
                <w:szCs w:val="20"/>
                <w:lang w:val="en-GB" w:eastAsia="en-US"/>
              </w:rPr>
              <w:t>联络小组</w:t>
            </w:r>
            <w:proofErr w:type="spellEnd"/>
          </w:p>
          <w:p w14:paraId="3A46FAA3" w14:textId="42842776" w:rsidR="00060BE2" w:rsidRPr="001933C4" w:rsidRDefault="00060BE2" w:rsidP="00DF4DB6">
            <w:pPr>
              <w:tabs>
                <w:tab w:val="left" w:pos="624"/>
              </w:tabs>
              <w:spacing w:after="0"/>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6</w:t>
            </w:r>
          </w:p>
          <w:p w14:paraId="500A1010" w14:textId="2B71AAE6" w:rsidR="00060BE2" w:rsidRPr="001933C4" w:rsidRDefault="00060BE2" w:rsidP="00DF4DB6">
            <w:pPr>
              <w:tabs>
                <w:tab w:val="left" w:pos="624"/>
              </w:tabs>
              <w:spacing w:after="0"/>
              <w:jc w:val="center"/>
              <w:rPr>
                <w:rFonts w:eastAsia="Times New Roman" w:cs="Times New Roman"/>
                <w:bCs/>
                <w:sz w:val="20"/>
                <w:szCs w:val="20"/>
                <w:lang w:val="en-GB" w:eastAsia="en-US"/>
              </w:rPr>
            </w:pPr>
            <w:proofErr w:type="spellStart"/>
            <w:r w:rsidRPr="001933C4">
              <w:rPr>
                <w:rFonts w:ascii="SimSun" w:hAnsi="SimSun" w:cs="SimSun" w:hint="eastAsia"/>
                <w:sz w:val="20"/>
                <w:szCs w:val="20"/>
                <w:lang w:val="en-GB" w:eastAsia="en-US"/>
              </w:rPr>
              <w:t>预算</w:t>
            </w:r>
            <w:proofErr w:type="spellEnd"/>
          </w:p>
        </w:tc>
        <w:tc>
          <w:tcPr>
            <w:tcW w:w="1322" w:type="dxa"/>
            <w:tcBorders>
              <w:left w:val="single" w:sz="4" w:space="0" w:color="auto"/>
              <w:right w:val="single" w:sz="4" w:space="0" w:color="auto"/>
            </w:tcBorders>
            <w:shd w:val="clear" w:color="auto" w:fill="D9D9D9"/>
            <w:vAlign w:val="center"/>
          </w:tcPr>
          <w:p w14:paraId="2D170F47"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val="restart"/>
            <w:tcBorders>
              <w:left w:val="single" w:sz="4" w:space="0" w:color="auto"/>
              <w:right w:val="single" w:sz="4" w:space="0" w:color="auto"/>
            </w:tcBorders>
            <w:shd w:val="clear" w:color="auto" w:fill="FFC000"/>
            <w:vAlign w:val="center"/>
          </w:tcPr>
          <w:p w14:paraId="68B1EBFC" w14:textId="576F2E0D" w:rsidR="00060BE2" w:rsidRPr="001933C4" w:rsidRDefault="00060BE2" w:rsidP="00DF4DB6">
            <w:pPr>
              <w:tabs>
                <w:tab w:val="left" w:pos="624"/>
              </w:tabs>
              <w:spacing w:after="0"/>
              <w:jc w:val="center"/>
              <w:rPr>
                <w:rFonts w:eastAsia="Times New Roman" w:cs="Times New Roman"/>
                <w:b/>
                <w:bCs/>
                <w:sz w:val="20"/>
                <w:szCs w:val="20"/>
                <w:lang w:val="en-GB" w:eastAsia="en-US"/>
              </w:rPr>
            </w:pPr>
            <w:proofErr w:type="spellStart"/>
            <w:r w:rsidRPr="001933C4">
              <w:rPr>
                <w:rFonts w:ascii="SimSun" w:hAnsi="SimSun" w:cs="SimSun" w:hint="eastAsia"/>
                <w:b/>
                <w:bCs/>
                <w:sz w:val="20"/>
                <w:szCs w:val="20"/>
                <w:lang w:val="en-GB" w:eastAsia="en-US"/>
              </w:rPr>
              <w:t>全体会议</w:t>
            </w:r>
            <w:proofErr w:type="spellEnd"/>
          </w:p>
          <w:p w14:paraId="0CB7108C" w14:textId="061228EB" w:rsidR="00060BE2" w:rsidRPr="001933C4" w:rsidRDefault="00060BE2" w:rsidP="00DF4DB6">
            <w:pPr>
              <w:tabs>
                <w:tab w:val="left" w:pos="624"/>
              </w:tabs>
              <w:spacing w:after="0"/>
              <w:ind w:hanging="59"/>
              <w:jc w:val="center"/>
              <w:rPr>
                <w:rFonts w:eastAsia="Times New Roman" w:cs="Times New Roman"/>
                <w:sz w:val="20"/>
                <w:szCs w:val="20"/>
                <w:lang w:val="en-GB" w:eastAsia="en-US"/>
              </w:rPr>
            </w:pPr>
            <w:proofErr w:type="spellStart"/>
            <w:r w:rsidRPr="001933C4">
              <w:rPr>
                <w:rFonts w:ascii="SimSun" w:hAnsi="SimSun" w:cs="SimSun" w:hint="eastAsia"/>
                <w:sz w:val="20"/>
                <w:szCs w:val="20"/>
                <w:lang w:val="en-GB" w:eastAsia="en-US"/>
              </w:rPr>
              <w:t>项目</w:t>
            </w:r>
            <w:proofErr w:type="spellEnd"/>
            <w:r w:rsidRPr="001933C4">
              <w:rPr>
                <w:rFonts w:eastAsia="Times New Roman" w:cs="Times New Roman"/>
                <w:sz w:val="20"/>
                <w:szCs w:val="20"/>
                <w:lang w:val="en-GB" w:eastAsia="en-US"/>
              </w:rPr>
              <w:t>12</w:t>
            </w:r>
            <w:r w:rsidRPr="001933C4">
              <w:rPr>
                <w:rFonts w:ascii="SimSun" w:hAnsi="SimSun" w:cs="SimSun" w:hint="eastAsia"/>
                <w:sz w:val="20"/>
                <w:szCs w:val="20"/>
                <w:lang w:val="en-GB" w:eastAsia="en-US"/>
              </w:rPr>
              <w:t>和</w:t>
            </w:r>
            <w:r w:rsidRPr="001933C4">
              <w:rPr>
                <w:rFonts w:eastAsia="Times New Roman" w:cs="Times New Roman"/>
                <w:sz w:val="20"/>
                <w:szCs w:val="20"/>
                <w:lang w:val="en-GB" w:eastAsia="en-US"/>
              </w:rPr>
              <w:t>13</w:t>
            </w:r>
          </w:p>
        </w:tc>
      </w:tr>
      <w:tr w:rsidR="00060BE2" w:rsidRPr="001933C4" w14:paraId="1BF4C20B" w14:textId="77777777" w:rsidTr="00060BE2">
        <w:trPr>
          <w:trHeight w:val="403"/>
          <w:jc w:val="right"/>
        </w:trPr>
        <w:tc>
          <w:tcPr>
            <w:tcW w:w="2605" w:type="dxa"/>
            <w:tcMar>
              <w:top w:w="0" w:type="dxa"/>
              <w:left w:w="57" w:type="dxa"/>
              <w:bottom w:w="0" w:type="dxa"/>
              <w:right w:w="57" w:type="dxa"/>
            </w:tcMar>
            <w:hideMark/>
          </w:tcPr>
          <w:p w14:paraId="06B01232" w14:textId="3A1DF839" w:rsidR="00060BE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下午</w:t>
            </w:r>
            <w:r w:rsidRPr="001933C4">
              <w:rPr>
                <w:rFonts w:cs="Times New Roman"/>
                <w:sz w:val="20"/>
                <w:szCs w:val="20"/>
                <w:lang w:eastAsia="en-US"/>
              </w:rPr>
              <w:t>3</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分至</w:t>
            </w:r>
            <w:r w:rsidRPr="001933C4">
              <w:rPr>
                <w:rFonts w:cs="Times New Roman"/>
                <w:sz w:val="20"/>
                <w:szCs w:val="20"/>
                <w:lang w:eastAsia="en-US"/>
              </w:rPr>
              <w:t>4</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w:t>
            </w:r>
          </w:p>
        </w:tc>
        <w:tc>
          <w:tcPr>
            <w:tcW w:w="1322" w:type="dxa"/>
            <w:vMerge/>
            <w:tcBorders>
              <w:left w:val="single" w:sz="4" w:space="0" w:color="auto"/>
              <w:right w:val="single" w:sz="4" w:space="0" w:color="auto"/>
            </w:tcBorders>
            <w:shd w:val="clear" w:color="auto" w:fill="FFC000"/>
            <w:vAlign w:val="center"/>
            <w:hideMark/>
          </w:tcPr>
          <w:p w14:paraId="2BB6C814"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1E267EC9"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45DA9E7D"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6EFF0776"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D9D9D9"/>
            <w:vAlign w:val="center"/>
          </w:tcPr>
          <w:p w14:paraId="48CE22D7"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271B7E61"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00B0F0"/>
            <w:vAlign w:val="center"/>
          </w:tcPr>
          <w:p w14:paraId="64CC14C5"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0445B8FD"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FFC000"/>
            <w:vAlign w:val="center"/>
          </w:tcPr>
          <w:p w14:paraId="01D67936"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r>
      <w:tr w:rsidR="00060BE2" w:rsidRPr="001933C4" w14:paraId="49925B50" w14:textId="77777777" w:rsidTr="00060BE2">
        <w:trPr>
          <w:trHeight w:val="403"/>
          <w:jc w:val="right"/>
        </w:trPr>
        <w:tc>
          <w:tcPr>
            <w:tcW w:w="2605" w:type="dxa"/>
            <w:tcMar>
              <w:top w:w="0" w:type="dxa"/>
              <w:left w:w="57" w:type="dxa"/>
              <w:bottom w:w="0" w:type="dxa"/>
              <w:right w:w="57" w:type="dxa"/>
            </w:tcMar>
            <w:hideMark/>
          </w:tcPr>
          <w:p w14:paraId="17C4E709" w14:textId="66B56BAB" w:rsidR="00060BE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下午</w:t>
            </w:r>
            <w:r w:rsidRPr="001933C4">
              <w:rPr>
                <w:rFonts w:cs="Times New Roman"/>
                <w:sz w:val="20"/>
                <w:szCs w:val="20"/>
                <w:lang w:eastAsia="en-US"/>
              </w:rPr>
              <w:t>4</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分至</w:t>
            </w:r>
            <w:r w:rsidRPr="001933C4">
              <w:rPr>
                <w:rFonts w:cs="Times New Roman"/>
                <w:sz w:val="20"/>
                <w:szCs w:val="20"/>
                <w:lang w:eastAsia="en-US"/>
              </w:rPr>
              <w:t>4</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w:t>
            </w:r>
          </w:p>
        </w:tc>
        <w:tc>
          <w:tcPr>
            <w:tcW w:w="1322" w:type="dxa"/>
            <w:vMerge/>
            <w:tcBorders>
              <w:left w:val="single" w:sz="4" w:space="0" w:color="auto"/>
              <w:right w:val="single" w:sz="4" w:space="0" w:color="auto"/>
            </w:tcBorders>
            <w:shd w:val="clear" w:color="auto" w:fill="FFC000"/>
            <w:tcMar>
              <w:top w:w="0" w:type="dxa"/>
              <w:left w:w="57" w:type="dxa"/>
              <w:bottom w:w="0" w:type="dxa"/>
              <w:right w:w="57" w:type="dxa"/>
            </w:tcMar>
            <w:vAlign w:val="center"/>
          </w:tcPr>
          <w:p w14:paraId="77DFEFE0"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650259A3"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2635A665"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733D44E8"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10897EC8"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05D173EF"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00B0F0"/>
            <w:vAlign w:val="center"/>
          </w:tcPr>
          <w:p w14:paraId="4F5950EB"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308230F2"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FFC000"/>
            <w:vAlign w:val="center"/>
          </w:tcPr>
          <w:p w14:paraId="0D9C8B22"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r>
      <w:tr w:rsidR="00060BE2" w:rsidRPr="001933C4" w14:paraId="5580203C" w14:textId="77777777" w:rsidTr="00060BE2">
        <w:trPr>
          <w:trHeight w:val="403"/>
          <w:jc w:val="right"/>
        </w:trPr>
        <w:tc>
          <w:tcPr>
            <w:tcW w:w="2605" w:type="dxa"/>
            <w:tcMar>
              <w:top w:w="0" w:type="dxa"/>
              <w:left w:w="57" w:type="dxa"/>
              <w:bottom w:w="0" w:type="dxa"/>
              <w:right w:w="57" w:type="dxa"/>
            </w:tcMar>
            <w:hideMark/>
          </w:tcPr>
          <w:p w14:paraId="0EC5DC3D" w14:textId="1CAAAC54" w:rsidR="00060BE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下午</w:t>
            </w:r>
            <w:r w:rsidRPr="001933C4">
              <w:rPr>
                <w:rFonts w:cs="Times New Roman"/>
                <w:sz w:val="20"/>
                <w:szCs w:val="20"/>
                <w:lang w:eastAsia="en-US"/>
              </w:rPr>
              <w:t>4</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分至</w:t>
            </w:r>
            <w:r w:rsidRPr="001933C4">
              <w:rPr>
                <w:rFonts w:cs="Times New Roman"/>
                <w:sz w:val="20"/>
                <w:szCs w:val="20"/>
                <w:lang w:eastAsia="en-US"/>
              </w:rPr>
              <w:t>5</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w:t>
            </w:r>
          </w:p>
        </w:tc>
        <w:tc>
          <w:tcPr>
            <w:tcW w:w="1322" w:type="dxa"/>
            <w:vMerge/>
            <w:tcBorders>
              <w:left w:val="single" w:sz="4" w:space="0" w:color="auto"/>
              <w:right w:val="single" w:sz="4" w:space="0" w:color="auto"/>
            </w:tcBorders>
            <w:shd w:val="clear" w:color="auto" w:fill="FFC000"/>
            <w:vAlign w:val="center"/>
            <w:hideMark/>
          </w:tcPr>
          <w:p w14:paraId="579ED146"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02CF3E5A"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6397C6F4"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50B86AB0"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4DE1CFEF"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92D050"/>
            <w:vAlign w:val="center"/>
          </w:tcPr>
          <w:p w14:paraId="6AF2D02D"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00B0F0"/>
            <w:vAlign w:val="center"/>
          </w:tcPr>
          <w:p w14:paraId="00292BB6"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right w:val="single" w:sz="4" w:space="0" w:color="auto"/>
            </w:tcBorders>
            <w:shd w:val="clear" w:color="auto" w:fill="D9D9D9"/>
            <w:vAlign w:val="center"/>
          </w:tcPr>
          <w:p w14:paraId="467EA52E"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vMerge/>
            <w:tcBorders>
              <w:left w:val="single" w:sz="4" w:space="0" w:color="auto"/>
              <w:right w:val="single" w:sz="4" w:space="0" w:color="auto"/>
            </w:tcBorders>
            <w:shd w:val="clear" w:color="auto" w:fill="FFC000"/>
            <w:vAlign w:val="center"/>
          </w:tcPr>
          <w:p w14:paraId="0393BB2B"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r>
      <w:tr w:rsidR="00060BE2" w:rsidRPr="001933C4" w14:paraId="7D186540" w14:textId="77777777" w:rsidTr="00060BE2">
        <w:trPr>
          <w:trHeight w:val="403"/>
          <w:jc w:val="right"/>
        </w:trPr>
        <w:tc>
          <w:tcPr>
            <w:tcW w:w="2605" w:type="dxa"/>
            <w:tcMar>
              <w:top w:w="0" w:type="dxa"/>
              <w:left w:w="57" w:type="dxa"/>
              <w:bottom w:w="0" w:type="dxa"/>
              <w:right w:w="57" w:type="dxa"/>
            </w:tcMar>
            <w:hideMark/>
          </w:tcPr>
          <w:p w14:paraId="2F617FCE" w14:textId="0C776477" w:rsidR="00060BE2" w:rsidRPr="001933C4" w:rsidRDefault="00060BE2" w:rsidP="00DF4DB6">
            <w:pPr>
              <w:tabs>
                <w:tab w:val="left" w:pos="624"/>
              </w:tabs>
              <w:spacing w:after="0"/>
              <w:ind w:left="-55"/>
              <w:jc w:val="left"/>
              <w:rPr>
                <w:rFonts w:cs="Times New Roman"/>
                <w:sz w:val="20"/>
                <w:szCs w:val="20"/>
                <w:lang w:eastAsia="en-US"/>
              </w:rPr>
            </w:pPr>
            <w:r w:rsidRPr="001933C4">
              <w:rPr>
                <w:rFonts w:cs="Times New Roman"/>
                <w:sz w:val="20"/>
                <w:szCs w:val="20"/>
                <w:lang w:eastAsia="en-US"/>
              </w:rPr>
              <w:t>下午</w:t>
            </w:r>
            <w:r w:rsidRPr="001933C4">
              <w:rPr>
                <w:rFonts w:cs="Times New Roman"/>
                <w:sz w:val="20"/>
                <w:szCs w:val="20"/>
                <w:lang w:eastAsia="en-US"/>
              </w:rPr>
              <w:t>5</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分至</w:t>
            </w:r>
            <w:r w:rsidRPr="001933C4">
              <w:rPr>
                <w:rFonts w:cs="Times New Roman"/>
                <w:sz w:val="20"/>
                <w:szCs w:val="20"/>
                <w:lang w:eastAsia="en-US"/>
              </w:rPr>
              <w:t>5</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w:t>
            </w:r>
          </w:p>
        </w:tc>
        <w:tc>
          <w:tcPr>
            <w:tcW w:w="1322" w:type="dxa"/>
            <w:tcBorders>
              <w:left w:val="single" w:sz="4" w:space="0" w:color="auto"/>
              <w:bottom w:val="single" w:sz="4" w:space="0" w:color="auto"/>
              <w:right w:val="single" w:sz="4" w:space="0" w:color="auto"/>
            </w:tcBorders>
            <w:shd w:val="clear" w:color="auto" w:fill="D9D9D9"/>
            <w:vAlign w:val="center"/>
            <w:hideMark/>
          </w:tcPr>
          <w:p w14:paraId="4A70CBCA"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bottom w:val="single" w:sz="4" w:space="0" w:color="auto"/>
              <w:right w:val="single" w:sz="4" w:space="0" w:color="auto"/>
            </w:tcBorders>
            <w:shd w:val="clear" w:color="auto" w:fill="D9D9D9"/>
            <w:vAlign w:val="center"/>
          </w:tcPr>
          <w:p w14:paraId="6446E8EF"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bottom w:val="single" w:sz="4" w:space="0" w:color="auto"/>
              <w:right w:val="single" w:sz="4" w:space="0" w:color="auto"/>
            </w:tcBorders>
            <w:shd w:val="clear" w:color="auto" w:fill="D9D9D9"/>
            <w:vAlign w:val="center"/>
          </w:tcPr>
          <w:p w14:paraId="0F630FE3"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bottom w:val="single" w:sz="4" w:space="0" w:color="auto"/>
              <w:right w:val="single" w:sz="4" w:space="0" w:color="auto"/>
            </w:tcBorders>
            <w:shd w:val="clear" w:color="auto" w:fill="D9D9D9"/>
            <w:vAlign w:val="center"/>
          </w:tcPr>
          <w:p w14:paraId="666542FE"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left w:val="single" w:sz="4" w:space="0" w:color="auto"/>
              <w:bottom w:val="single" w:sz="4" w:space="0" w:color="auto"/>
              <w:right w:val="single" w:sz="4" w:space="0" w:color="auto"/>
            </w:tcBorders>
            <w:shd w:val="clear" w:color="auto" w:fill="D9D9D9"/>
            <w:vAlign w:val="center"/>
          </w:tcPr>
          <w:p w14:paraId="55C7E7B5"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bottom w:val="single" w:sz="4" w:space="0" w:color="auto"/>
              <w:right w:val="single" w:sz="4" w:space="0" w:color="auto"/>
            </w:tcBorders>
            <w:shd w:val="clear" w:color="auto" w:fill="D9D9D9"/>
            <w:vAlign w:val="center"/>
          </w:tcPr>
          <w:p w14:paraId="7110F7FF"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bottom w:val="single" w:sz="4" w:space="0" w:color="auto"/>
              <w:right w:val="single" w:sz="4" w:space="0" w:color="auto"/>
            </w:tcBorders>
            <w:shd w:val="clear" w:color="auto" w:fill="D9D9D9"/>
            <w:vAlign w:val="center"/>
          </w:tcPr>
          <w:p w14:paraId="3306EB65"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bottom w:val="single" w:sz="4" w:space="0" w:color="auto"/>
              <w:right w:val="single" w:sz="4" w:space="0" w:color="auto"/>
            </w:tcBorders>
            <w:shd w:val="clear" w:color="auto" w:fill="D9D9D9"/>
            <w:vAlign w:val="center"/>
          </w:tcPr>
          <w:p w14:paraId="2B8161FA"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left w:val="single" w:sz="4" w:space="0" w:color="auto"/>
              <w:bottom w:val="single" w:sz="4" w:space="0" w:color="auto"/>
              <w:right w:val="single" w:sz="4" w:space="0" w:color="auto"/>
            </w:tcBorders>
            <w:shd w:val="clear" w:color="auto" w:fill="D9D9D9"/>
            <w:vAlign w:val="center"/>
          </w:tcPr>
          <w:p w14:paraId="1D9876F5"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r>
      <w:tr w:rsidR="00060BE2" w:rsidRPr="001933C4" w14:paraId="5F06F150" w14:textId="77777777" w:rsidTr="00060BE2">
        <w:trPr>
          <w:trHeight w:val="403"/>
          <w:jc w:val="right"/>
        </w:trPr>
        <w:tc>
          <w:tcPr>
            <w:tcW w:w="2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F136B2" w14:textId="2CC92286" w:rsidR="00060BE2" w:rsidRPr="001933C4" w:rsidRDefault="00060BE2" w:rsidP="00DF4DB6">
            <w:pPr>
              <w:tabs>
                <w:tab w:val="left" w:pos="624"/>
              </w:tabs>
              <w:spacing w:after="0"/>
              <w:ind w:left="-55"/>
              <w:jc w:val="left"/>
              <w:rPr>
                <w:rFonts w:cs="Times New Roman"/>
                <w:sz w:val="20"/>
                <w:szCs w:val="20"/>
                <w:lang w:val="en-GB" w:eastAsia="en-US"/>
              </w:rPr>
            </w:pPr>
            <w:r w:rsidRPr="001933C4">
              <w:rPr>
                <w:rFonts w:cs="Times New Roman"/>
                <w:sz w:val="20"/>
                <w:szCs w:val="20"/>
                <w:lang w:eastAsia="en-US"/>
              </w:rPr>
              <w:t>下午</w:t>
            </w:r>
            <w:r w:rsidRPr="001933C4">
              <w:rPr>
                <w:rFonts w:cs="Times New Roman"/>
                <w:sz w:val="20"/>
                <w:szCs w:val="20"/>
                <w:lang w:eastAsia="en-US"/>
              </w:rPr>
              <w:t>5</w:t>
            </w:r>
            <w:r w:rsidRPr="001933C4">
              <w:rPr>
                <w:rFonts w:cs="Times New Roman"/>
                <w:sz w:val="20"/>
                <w:szCs w:val="20"/>
                <w:lang w:eastAsia="en-US"/>
              </w:rPr>
              <w:t>时</w:t>
            </w:r>
            <w:r w:rsidRPr="001933C4">
              <w:rPr>
                <w:rFonts w:cs="Times New Roman"/>
                <w:sz w:val="20"/>
                <w:szCs w:val="20"/>
                <w:lang w:eastAsia="en-US"/>
              </w:rPr>
              <w:t>45</w:t>
            </w:r>
            <w:r w:rsidRPr="001933C4">
              <w:rPr>
                <w:rFonts w:cs="Times New Roman"/>
                <w:sz w:val="20"/>
                <w:szCs w:val="20"/>
                <w:lang w:eastAsia="en-US"/>
              </w:rPr>
              <w:t>分至</w:t>
            </w:r>
            <w:r w:rsidRPr="001933C4">
              <w:rPr>
                <w:rFonts w:cs="Times New Roman"/>
                <w:sz w:val="20"/>
                <w:szCs w:val="20"/>
                <w:lang w:eastAsia="en-US"/>
              </w:rPr>
              <w:t>6</w:t>
            </w:r>
            <w:r w:rsidRPr="001933C4">
              <w:rPr>
                <w:rFonts w:cs="Times New Roman"/>
                <w:sz w:val="20"/>
                <w:szCs w:val="20"/>
                <w:lang w:eastAsia="en-US"/>
              </w:rPr>
              <w:t>时</w:t>
            </w:r>
            <w:r w:rsidRPr="001933C4">
              <w:rPr>
                <w:rFonts w:cs="Times New Roman"/>
                <w:sz w:val="20"/>
                <w:szCs w:val="20"/>
                <w:lang w:eastAsia="en-US"/>
              </w:rPr>
              <w:t>15</w:t>
            </w:r>
            <w:r w:rsidRPr="001933C4">
              <w:rPr>
                <w:rFonts w:cs="Times New Roman"/>
                <w:sz w:val="20"/>
                <w:szCs w:val="20"/>
                <w:lang w:eastAsia="en-US"/>
              </w:rPr>
              <w:t>分</w:t>
            </w:r>
          </w:p>
        </w:tc>
        <w:tc>
          <w:tcPr>
            <w:tcW w:w="1322" w:type="dxa"/>
            <w:tcBorders>
              <w:top w:val="single" w:sz="4" w:space="0" w:color="auto"/>
              <w:left w:val="single" w:sz="4" w:space="0" w:color="auto"/>
              <w:right w:val="single" w:sz="4" w:space="0" w:color="auto"/>
            </w:tcBorders>
            <w:shd w:val="clear" w:color="auto" w:fill="D9D9D9"/>
            <w:tcMar>
              <w:top w:w="0" w:type="dxa"/>
              <w:left w:w="57" w:type="dxa"/>
              <w:bottom w:w="0" w:type="dxa"/>
              <w:right w:w="57" w:type="dxa"/>
            </w:tcMar>
            <w:vAlign w:val="center"/>
            <w:hideMark/>
          </w:tcPr>
          <w:p w14:paraId="5FCC1A9C"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top w:val="single" w:sz="4" w:space="0" w:color="auto"/>
              <w:left w:val="single" w:sz="4" w:space="0" w:color="auto"/>
              <w:right w:val="single" w:sz="4" w:space="0" w:color="auto"/>
            </w:tcBorders>
            <w:shd w:val="clear" w:color="auto" w:fill="D9D9D9"/>
            <w:vAlign w:val="center"/>
          </w:tcPr>
          <w:p w14:paraId="3425CB9B" w14:textId="77777777" w:rsidR="00060BE2" w:rsidRPr="001933C4" w:rsidRDefault="00060BE2" w:rsidP="00DF4DB6">
            <w:pPr>
              <w:tabs>
                <w:tab w:val="left" w:pos="624"/>
              </w:tabs>
              <w:spacing w:after="0"/>
              <w:jc w:val="center"/>
              <w:rPr>
                <w:rFonts w:eastAsia="Times New Roman" w:cs="Times New Roman"/>
                <w:bCs/>
                <w:sz w:val="20"/>
                <w:szCs w:val="20"/>
                <w:lang w:val="en-GB" w:eastAsia="en-US"/>
              </w:rPr>
            </w:pPr>
          </w:p>
        </w:tc>
        <w:tc>
          <w:tcPr>
            <w:tcW w:w="1322" w:type="dxa"/>
            <w:tcBorders>
              <w:top w:val="single" w:sz="4" w:space="0" w:color="auto"/>
              <w:left w:val="single" w:sz="4" w:space="0" w:color="auto"/>
              <w:right w:val="single" w:sz="4" w:space="0" w:color="auto"/>
            </w:tcBorders>
            <w:shd w:val="clear" w:color="auto" w:fill="D9D9D9"/>
            <w:vAlign w:val="center"/>
          </w:tcPr>
          <w:p w14:paraId="2900D998"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top w:val="single" w:sz="4" w:space="0" w:color="auto"/>
              <w:left w:val="single" w:sz="4" w:space="0" w:color="auto"/>
              <w:right w:val="single" w:sz="4" w:space="0" w:color="auto"/>
            </w:tcBorders>
            <w:shd w:val="clear" w:color="auto" w:fill="D9D9D9"/>
            <w:vAlign w:val="center"/>
          </w:tcPr>
          <w:p w14:paraId="20A85F5B"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top w:val="single" w:sz="4" w:space="0" w:color="auto"/>
              <w:left w:val="single" w:sz="4" w:space="0" w:color="auto"/>
              <w:right w:val="single" w:sz="4" w:space="0" w:color="auto"/>
            </w:tcBorders>
            <w:shd w:val="clear" w:color="auto" w:fill="D9D9D9"/>
            <w:vAlign w:val="center"/>
          </w:tcPr>
          <w:p w14:paraId="765EF64E"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top w:val="single" w:sz="4" w:space="0" w:color="auto"/>
              <w:left w:val="single" w:sz="4" w:space="0" w:color="auto"/>
              <w:right w:val="single" w:sz="4" w:space="0" w:color="auto"/>
            </w:tcBorders>
            <w:shd w:val="clear" w:color="auto" w:fill="D9D9D9"/>
            <w:vAlign w:val="center"/>
          </w:tcPr>
          <w:p w14:paraId="341BFCC8"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top w:val="single" w:sz="4" w:space="0" w:color="auto"/>
              <w:left w:val="single" w:sz="4" w:space="0" w:color="auto"/>
              <w:right w:val="single" w:sz="4" w:space="0" w:color="auto"/>
            </w:tcBorders>
            <w:shd w:val="clear" w:color="auto" w:fill="D9D9D9"/>
            <w:vAlign w:val="center"/>
          </w:tcPr>
          <w:p w14:paraId="30BD549B"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top w:val="single" w:sz="4" w:space="0" w:color="auto"/>
              <w:left w:val="single" w:sz="4" w:space="0" w:color="auto"/>
              <w:right w:val="single" w:sz="4" w:space="0" w:color="auto"/>
            </w:tcBorders>
            <w:shd w:val="clear" w:color="auto" w:fill="D9D9D9"/>
            <w:vAlign w:val="center"/>
          </w:tcPr>
          <w:p w14:paraId="6A6390E1"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c>
          <w:tcPr>
            <w:tcW w:w="1322" w:type="dxa"/>
            <w:tcBorders>
              <w:top w:val="single" w:sz="4" w:space="0" w:color="auto"/>
              <w:left w:val="single" w:sz="4" w:space="0" w:color="auto"/>
              <w:right w:val="single" w:sz="4" w:space="0" w:color="auto"/>
            </w:tcBorders>
            <w:shd w:val="clear" w:color="auto" w:fill="D9D9D9"/>
            <w:vAlign w:val="center"/>
          </w:tcPr>
          <w:p w14:paraId="08B9E806" w14:textId="77777777" w:rsidR="00060BE2" w:rsidRPr="001933C4" w:rsidRDefault="00060BE2" w:rsidP="00DF4DB6">
            <w:pPr>
              <w:tabs>
                <w:tab w:val="left" w:pos="624"/>
              </w:tabs>
              <w:spacing w:after="0"/>
              <w:jc w:val="center"/>
              <w:rPr>
                <w:rFonts w:eastAsia="Times New Roman" w:cs="Times New Roman"/>
                <w:sz w:val="20"/>
                <w:szCs w:val="20"/>
                <w:lang w:val="en-GB" w:eastAsia="en-US"/>
              </w:rPr>
            </w:pPr>
          </w:p>
        </w:tc>
      </w:tr>
    </w:tbl>
    <w:p w14:paraId="57ECB368" w14:textId="77777777" w:rsidR="00C5320E" w:rsidRDefault="00C5320E" w:rsidP="00DF4DB6">
      <w:pPr>
        <w:pStyle w:val="Normalnumber"/>
        <w:tabs>
          <w:tab w:val="clear" w:pos="624"/>
          <w:tab w:val="left" w:pos="1742"/>
        </w:tabs>
        <w:jc w:val="both"/>
        <w:rPr>
          <w:rFonts w:eastAsia="SimSun"/>
          <w:bCs/>
          <w:sz w:val="24"/>
          <w:szCs w:val="24"/>
          <w:lang w:val="en-US" w:eastAsia="zh-CN"/>
        </w:rPr>
        <w:sectPr w:rsidR="00C5320E" w:rsidSect="00C22628">
          <w:footnotePr>
            <w:numRestart w:val="eachSect"/>
          </w:footnotePr>
          <w:type w:val="continuous"/>
          <w:pgSz w:w="16838" w:h="11906" w:orient="landscape" w:code="9"/>
          <w:pgMar w:top="907" w:right="994" w:bottom="1411" w:left="1411" w:header="533" w:footer="0" w:gutter="0"/>
          <w:cols w:space="539"/>
          <w:titlePg/>
          <w:docGrid w:linePitch="360"/>
        </w:sectPr>
      </w:pPr>
    </w:p>
    <w:p w14:paraId="181261FE" w14:textId="77777777" w:rsidR="00C5320E" w:rsidRPr="001933C4" w:rsidRDefault="00C5320E" w:rsidP="00DF4DB6">
      <w:pPr>
        <w:pStyle w:val="ZZAnxheader"/>
        <w:rPr>
          <w:rFonts w:ascii="SimHei" w:eastAsia="SimHei" w:hAnsi="SimHei"/>
          <w:sz w:val="32"/>
          <w:szCs w:val="32"/>
          <w:lang w:val="zh-CN" w:eastAsia="zh-CN"/>
        </w:rPr>
      </w:pPr>
      <w:bookmarkStart w:id="4" w:name="bookmark_231"/>
      <w:r w:rsidRPr="001933C4">
        <w:rPr>
          <w:rFonts w:ascii="SimHei" w:eastAsia="SimHei" w:hAnsi="SimHei"/>
          <w:sz w:val="32"/>
          <w:szCs w:val="32"/>
          <w:lang w:val="zh-CN" w:eastAsia="zh-CN"/>
        </w:rPr>
        <w:lastRenderedPageBreak/>
        <w:t>附件二</w:t>
      </w:r>
      <w:bookmarkEnd w:id="4"/>
    </w:p>
    <w:p w14:paraId="0B46571A" w14:textId="144604F3" w:rsidR="00C62F82" w:rsidRPr="001933C4" w:rsidRDefault="00C5320E" w:rsidP="00DF4DB6">
      <w:pPr>
        <w:pStyle w:val="ZZAnxtitle"/>
        <w:tabs>
          <w:tab w:val="clear" w:pos="1247"/>
        </w:tabs>
        <w:ind w:left="1260"/>
        <w:rPr>
          <w:rFonts w:ascii="SimHei" w:eastAsia="SimHei" w:hAnsi="SimHei"/>
          <w:sz w:val="32"/>
          <w:szCs w:val="32"/>
          <w:lang w:eastAsia="zh-CN"/>
        </w:rPr>
      </w:pPr>
      <w:bookmarkStart w:id="5" w:name="bookmark_232"/>
      <w:r w:rsidRPr="001933C4">
        <w:rPr>
          <w:rFonts w:ascii="SimHei" w:eastAsia="SimHei" w:hAnsi="SimHei"/>
          <w:sz w:val="32"/>
          <w:szCs w:val="32"/>
          <w:lang w:eastAsia="zh-CN"/>
        </w:rPr>
        <w:t>工作文件清单</w:t>
      </w:r>
      <w:bookmarkEnd w:id="5"/>
    </w:p>
    <w:tbl>
      <w:tblPr>
        <w:tblW w:w="8278" w:type="dxa"/>
        <w:jc w:val="right"/>
        <w:tblLook w:val="04A0" w:firstRow="1" w:lastRow="0" w:firstColumn="1" w:lastColumn="0" w:noHBand="0" w:noVBand="1"/>
      </w:tblPr>
      <w:tblGrid>
        <w:gridCol w:w="1710"/>
        <w:gridCol w:w="5544"/>
        <w:gridCol w:w="1024"/>
      </w:tblGrid>
      <w:tr w:rsidR="00007FEF" w:rsidRPr="001933C4" w14:paraId="649266D5" w14:textId="77777777" w:rsidTr="0056370E">
        <w:trPr>
          <w:trHeight w:val="57"/>
          <w:jc w:val="right"/>
        </w:trPr>
        <w:tc>
          <w:tcPr>
            <w:tcW w:w="1710" w:type="dxa"/>
            <w:tcBorders>
              <w:top w:val="single" w:sz="4" w:space="0" w:color="auto"/>
              <w:left w:val="nil"/>
              <w:bottom w:val="single" w:sz="12" w:space="0" w:color="auto"/>
              <w:right w:val="nil"/>
            </w:tcBorders>
            <w:vAlign w:val="bottom"/>
            <w:hideMark/>
          </w:tcPr>
          <w:p w14:paraId="3B2733D9" w14:textId="6AAF5508" w:rsidR="00C5320E" w:rsidRPr="001933C4" w:rsidRDefault="00C5320E" w:rsidP="00DF4DB6">
            <w:pPr>
              <w:tabs>
                <w:tab w:val="left" w:pos="624"/>
              </w:tabs>
              <w:spacing w:before="40" w:after="40"/>
              <w:contextualSpacing w:val="0"/>
              <w:jc w:val="left"/>
              <w:rPr>
                <w:rFonts w:ascii="KaiTi" w:eastAsia="KaiTi" w:hAnsi="KaiTi" w:cs="Times New Roman"/>
                <w:sz w:val="20"/>
                <w:szCs w:val="20"/>
                <w:lang w:val="en-GB" w:eastAsia="en-US"/>
              </w:rPr>
            </w:pPr>
            <w:r w:rsidRPr="001933C4">
              <w:rPr>
                <w:rFonts w:ascii="KaiTi" w:eastAsia="KaiTi" w:hAnsi="KaiTi" w:cs="Times New Roman" w:hint="eastAsia"/>
                <w:sz w:val="20"/>
                <w:szCs w:val="20"/>
                <w:lang w:val="en-GB"/>
              </w:rPr>
              <w:t>文件号</w:t>
            </w:r>
          </w:p>
        </w:tc>
        <w:tc>
          <w:tcPr>
            <w:tcW w:w="5544" w:type="dxa"/>
            <w:tcBorders>
              <w:top w:val="single" w:sz="4" w:space="0" w:color="auto"/>
              <w:left w:val="nil"/>
              <w:bottom w:val="single" w:sz="12" w:space="0" w:color="auto"/>
              <w:right w:val="nil"/>
            </w:tcBorders>
            <w:vAlign w:val="bottom"/>
            <w:hideMark/>
          </w:tcPr>
          <w:p w14:paraId="69FCDDA7" w14:textId="74EAA85B" w:rsidR="00C5320E" w:rsidRPr="001933C4" w:rsidRDefault="00C5320E" w:rsidP="00DF4DB6">
            <w:pPr>
              <w:tabs>
                <w:tab w:val="left" w:pos="624"/>
              </w:tabs>
              <w:spacing w:before="40" w:after="40"/>
              <w:contextualSpacing w:val="0"/>
              <w:jc w:val="left"/>
              <w:rPr>
                <w:rFonts w:ascii="KaiTi" w:eastAsia="KaiTi" w:hAnsi="KaiTi" w:cs="Times New Roman"/>
                <w:sz w:val="20"/>
                <w:szCs w:val="20"/>
                <w:lang w:val="en-GB" w:eastAsia="en-US"/>
              </w:rPr>
            </w:pPr>
            <w:r w:rsidRPr="001933C4">
              <w:rPr>
                <w:rFonts w:ascii="KaiTi" w:eastAsia="KaiTi" w:hAnsi="KaiTi" w:cs="Times New Roman" w:hint="eastAsia"/>
                <w:sz w:val="20"/>
                <w:szCs w:val="20"/>
                <w:lang w:val="en-GB"/>
              </w:rPr>
              <w:t>标题</w:t>
            </w:r>
          </w:p>
        </w:tc>
        <w:tc>
          <w:tcPr>
            <w:tcW w:w="1024" w:type="dxa"/>
            <w:tcBorders>
              <w:top w:val="single" w:sz="4" w:space="0" w:color="auto"/>
              <w:left w:val="nil"/>
              <w:bottom w:val="single" w:sz="12" w:space="0" w:color="auto"/>
              <w:right w:val="nil"/>
            </w:tcBorders>
            <w:vAlign w:val="bottom"/>
            <w:hideMark/>
          </w:tcPr>
          <w:p w14:paraId="24D04276" w14:textId="296E5E06" w:rsidR="00C5320E" w:rsidRPr="001933C4" w:rsidRDefault="00C5320E" w:rsidP="00DF4DB6">
            <w:pPr>
              <w:tabs>
                <w:tab w:val="left" w:pos="624"/>
              </w:tabs>
              <w:spacing w:before="40" w:after="40"/>
              <w:contextualSpacing w:val="0"/>
              <w:jc w:val="left"/>
              <w:rPr>
                <w:rFonts w:ascii="KaiTi" w:eastAsia="KaiTi" w:hAnsi="KaiTi" w:cs="Times New Roman"/>
                <w:sz w:val="20"/>
                <w:szCs w:val="20"/>
                <w:lang w:val="en-GB" w:eastAsia="en-US"/>
              </w:rPr>
            </w:pPr>
            <w:r w:rsidRPr="001933C4">
              <w:rPr>
                <w:rFonts w:ascii="KaiTi" w:eastAsia="KaiTi" w:hAnsi="KaiTi" w:cs="Times New Roman" w:hint="eastAsia"/>
                <w:sz w:val="20"/>
                <w:szCs w:val="20"/>
                <w:lang w:val="en-GB"/>
              </w:rPr>
              <w:t>议程项目</w:t>
            </w:r>
          </w:p>
        </w:tc>
      </w:tr>
      <w:tr w:rsidR="00007FEF" w:rsidRPr="001933C4" w14:paraId="35EEE234" w14:textId="77777777" w:rsidTr="0056370E">
        <w:trPr>
          <w:trHeight w:val="57"/>
          <w:jc w:val="right"/>
        </w:trPr>
        <w:tc>
          <w:tcPr>
            <w:tcW w:w="1710" w:type="dxa"/>
            <w:tcBorders>
              <w:top w:val="single" w:sz="12" w:space="0" w:color="auto"/>
              <w:left w:val="nil"/>
              <w:bottom w:val="nil"/>
              <w:right w:val="nil"/>
            </w:tcBorders>
            <w:hideMark/>
          </w:tcPr>
          <w:p w14:paraId="5F7FDB89"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IPBES/8/1</w:t>
            </w:r>
          </w:p>
        </w:tc>
        <w:tc>
          <w:tcPr>
            <w:tcW w:w="5544" w:type="dxa"/>
            <w:tcBorders>
              <w:top w:val="single" w:sz="12" w:space="0" w:color="auto"/>
              <w:left w:val="nil"/>
              <w:bottom w:val="nil"/>
              <w:right w:val="nil"/>
            </w:tcBorders>
            <w:hideMark/>
          </w:tcPr>
          <w:p w14:paraId="4715EEA9" w14:textId="38459046" w:rsidR="00C5320E" w:rsidRPr="001933C4" w:rsidRDefault="00007FEF" w:rsidP="00DF4DB6">
            <w:pPr>
              <w:tabs>
                <w:tab w:val="left" w:pos="624"/>
              </w:tabs>
              <w:spacing w:before="40" w:after="40"/>
              <w:contextualSpacing w:val="0"/>
              <w:jc w:val="left"/>
              <w:rPr>
                <w:rFonts w:eastAsia="Times New Roman" w:cs="Times New Roman"/>
                <w:sz w:val="20"/>
                <w:szCs w:val="20"/>
                <w:lang w:val="en-GB" w:eastAsia="en-US"/>
              </w:rPr>
            </w:pPr>
            <w:proofErr w:type="spellStart"/>
            <w:r w:rsidRPr="001933C4">
              <w:rPr>
                <w:rFonts w:cs="Times New Roman"/>
                <w:sz w:val="20"/>
                <w:szCs w:val="20"/>
                <w:lang w:val="en-GB" w:eastAsia="en-US"/>
              </w:rPr>
              <w:t>临时议程</w:t>
            </w:r>
            <w:proofErr w:type="spellEnd"/>
          </w:p>
        </w:tc>
        <w:tc>
          <w:tcPr>
            <w:tcW w:w="1024" w:type="dxa"/>
            <w:tcBorders>
              <w:top w:val="single" w:sz="12" w:space="0" w:color="auto"/>
              <w:left w:val="nil"/>
              <w:bottom w:val="nil"/>
              <w:right w:val="nil"/>
            </w:tcBorders>
            <w:hideMark/>
          </w:tcPr>
          <w:p w14:paraId="2F71A5B5"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2 (a)</w:t>
            </w:r>
          </w:p>
        </w:tc>
      </w:tr>
      <w:tr w:rsidR="00007FEF" w:rsidRPr="001933C4" w14:paraId="4166C377" w14:textId="77777777" w:rsidTr="0056370E">
        <w:trPr>
          <w:trHeight w:val="57"/>
          <w:jc w:val="right"/>
        </w:trPr>
        <w:tc>
          <w:tcPr>
            <w:tcW w:w="1710" w:type="dxa"/>
            <w:hideMark/>
          </w:tcPr>
          <w:p w14:paraId="2868A960"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IPBES/8/1/Add.1</w:t>
            </w:r>
          </w:p>
        </w:tc>
        <w:tc>
          <w:tcPr>
            <w:tcW w:w="5544" w:type="dxa"/>
            <w:hideMark/>
          </w:tcPr>
          <w:p w14:paraId="5236A276" w14:textId="308FC0F1" w:rsidR="00C5320E" w:rsidRPr="001933C4" w:rsidRDefault="001045C1" w:rsidP="00DF4DB6">
            <w:pPr>
              <w:tabs>
                <w:tab w:val="left" w:pos="624"/>
              </w:tabs>
              <w:spacing w:before="40" w:after="40"/>
              <w:contextualSpacing w:val="0"/>
              <w:jc w:val="left"/>
              <w:rPr>
                <w:rFonts w:eastAsia="Times New Roman" w:cs="Times New Roman"/>
                <w:sz w:val="20"/>
                <w:szCs w:val="20"/>
                <w:lang w:val="en-GB" w:eastAsia="en-US"/>
              </w:rPr>
            </w:pPr>
            <w:proofErr w:type="spellStart"/>
            <w:r w:rsidRPr="001933C4">
              <w:rPr>
                <w:rFonts w:cs="Times New Roman"/>
                <w:sz w:val="20"/>
                <w:szCs w:val="20"/>
                <w:lang w:val="en-GB" w:eastAsia="en-US"/>
              </w:rPr>
              <w:t>附加说明</w:t>
            </w:r>
            <w:proofErr w:type="spellEnd"/>
            <w:r w:rsidRPr="001933C4">
              <w:rPr>
                <w:rFonts w:cs="Times New Roman" w:hint="eastAsia"/>
                <w:sz w:val="20"/>
                <w:szCs w:val="20"/>
                <w:lang w:val="en-GB"/>
              </w:rPr>
              <w:t>的</w:t>
            </w:r>
            <w:proofErr w:type="spellStart"/>
            <w:r w:rsidR="00007FEF" w:rsidRPr="001933C4">
              <w:rPr>
                <w:rFonts w:cs="Times New Roman"/>
                <w:sz w:val="20"/>
                <w:szCs w:val="20"/>
                <w:lang w:val="en-GB" w:eastAsia="en-US"/>
              </w:rPr>
              <w:t>临时议程</w:t>
            </w:r>
            <w:proofErr w:type="spellEnd"/>
          </w:p>
        </w:tc>
        <w:tc>
          <w:tcPr>
            <w:tcW w:w="1024" w:type="dxa"/>
            <w:hideMark/>
          </w:tcPr>
          <w:p w14:paraId="150379DD"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2 (a)</w:t>
            </w:r>
          </w:p>
        </w:tc>
      </w:tr>
      <w:tr w:rsidR="00007FEF" w:rsidRPr="001933C4" w14:paraId="3D7004A9" w14:textId="77777777" w:rsidTr="0056370E">
        <w:trPr>
          <w:trHeight w:val="57"/>
          <w:jc w:val="right"/>
        </w:trPr>
        <w:tc>
          <w:tcPr>
            <w:tcW w:w="1710" w:type="dxa"/>
            <w:hideMark/>
          </w:tcPr>
          <w:p w14:paraId="1E657E34"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IPBES/8/1/Add.2</w:t>
            </w:r>
          </w:p>
        </w:tc>
        <w:tc>
          <w:tcPr>
            <w:tcW w:w="5544" w:type="dxa"/>
            <w:hideMark/>
          </w:tcPr>
          <w:p w14:paraId="36A75FCA" w14:textId="2B666BBA" w:rsidR="00C5320E" w:rsidRPr="001933C4" w:rsidRDefault="00007FEF" w:rsidP="00DF4DB6">
            <w:pPr>
              <w:tabs>
                <w:tab w:val="left" w:pos="624"/>
              </w:tabs>
              <w:spacing w:before="40" w:after="40"/>
              <w:contextualSpacing w:val="0"/>
              <w:jc w:val="left"/>
              <w:rPr>
                <w:rFonts w:eastAsia="Times New Roman" w:cs="Times New Roman"/>
                <w:sz w:val="20"/>
                <w:szCs w:val="20"/>
                <w:lang w:val="en-GB"/>
              </w:rPr>
            </w:pPr>
            <w:r w:rsidRPr="001933C4">
              <w:rPr>
                <w:rFonts w:cs="Times New Roman"/>
                <w:sz w:val="20"/>
                <w:szCs w:val="20"/>
                <w:lang w:val="en-GB"/>
              </w:rPr>
              <w:t>生物多样性和生态系统服务政府间科学与政策平台全体会议第八届会议决定草案</w:t>
            </w:r>
          </w:p>
        </w:tc>
        <w:tc>
          <w:tcPr>
            <w:tcW w:w="1024" w:type="dxa"/>
            <w:hideMark/>
          </w:tcPr>
          <w:p w14:paraId="4E12AC7D"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12</w:t>
            </w:r>
          </w:p>
        </w:tc>
      </w:tr>
      <w:tr w:rsidR="00007FEF" w:rsidRPr="001933C4" w14:paraId="4E35CDF5" w14:textId="77777777" w:rsidTr="0056370E">
        <w:trPr>
          <w:trHeight w:val="57"/>
          <w:jc w:val="right"/>
        </w:trPr>
        <w:tc>
          <w:tcPr>
            <w:tcW w:w="1710" w:type="dxa"/>
            <w:hideMark/>
          </w:tcPr>
          <w:p w14:paraId="0D6FABA7"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IPBES/8/2</w:t>
            </w:r>
          </w:p>
        </w:tc>
        <w:tc>
          <w:tcPr>
            <w:tcW w:w="5544" w:type="dxa"/>
            <w:hideMark/>
          </w:tcPr>
          <w:p w14:paraId="1018DA7F" w14:textId="3EFCEDBB" w:rsidR="00C5320E" w:rsidRPr="001933C4" w:rsidRDefault="00007FEF" w:rsidP="00DF4DB6">
            <w:pPr>
              <w:tabs>
                <w:tab w:val="left" w:pos="624"/>
              </w:tabs>
              <w:spacing w:before="40" w:after="40"/>
              <w:contextualSpacing w:val="0"/>
              <w:jc w:val="left"/>
              <w:rPr>
                <w:rFonts w:eastAsia="Times New Roman" w:cs="Times New Roman"/>
                <w:sz w:val="20"/>
                <w:szCs w:val="20"/>
                <w:lang w:val="en-GB"/>
              </w:rPr>
            </w:pPr>
            <w:r w:rsidRPr="001933C4">
              <w:rPr>
                <w:rFonts w:cs="Times New Roman"/>
                <w:sz w:val="20"/>
                <w:szCs w:val="20"/>
                <w:lang w:val="en-GB"/>
              </w:rPr>
              <w:t>执行秘书</w:t>
            </w:r>
            <w:r w:rsidR="00B1559B" w:rsidRPr="001933C4">
              <w:rPr>
                <w:rFonts w:cs="Times New Roman" w:hint="eastAsia"/>
                <w:sz w:val="20"/>
                <w:szCs w:val="20"/>
                <w:lang w:val="en-GB"/>
              </w:rPr>
              <w:t>关于</w:t>
            </w:r>
            <w:r w:rsidRPr="001933C4">
              <w:rPr>
                <w:rFonts w:cs="Times New Roman"/>
                <w:sz w:val="20"/>
                <w:szCs w:val="20"/>
                <w:lang w:val="en-GB"/>
              </w:rPr>
              <w:t>2030</w:t>
            </w:r>
            <w:r w:rsidRPr="001933C4">
              <w:rPr>
                <w:rFonts w:cs="Times New Roman"/>
                <w:sz w:val="20"/>
                <w:szCs w:val="20"/>
                <w:lang w:val="en-GB"/>
              </w:rPr>
              <w:t>年前滚动工作方案执</w:t>
            </w:r>
            <w:bookmarkStart w:id="6" w:name="_GoBack"/>
            <w:bookmarkEnd w:id="6"/>
            <w:r w:rsidRPr="001933C4">
              <w:rPr>
                <w:rFonts w:cs="Times New Roman"/>
                <w:sz w:val="20"/>
                <w:szCs w:val="20"/>
                <w:lang w:val="en-GB"/>
              </w:rPr>
              <w:t>行</w:t>
            </w:r>
            <w:r w:rsidR="00B1559B" w:rsidRPr="001933C4">
              <w:rPr>
                <w:rFonts w:cs="Times New Roman" w:hint="eastAsia"/>
                <w:sz w:val="20"/>
                <w:szCs w:val="20"/>
                <w:lang w:val="en-GB"/>
              </w:rPr>
              <w:t>进展情况的</w:t>
            </w:r>
            <w:r w:rsidRPr="001933C4">
              <w:rPr>
                <w:rFonts w:cs="Times New Roman"/>
                <w:sz w:val="20"/>
                <w:szCs w:val="20"/>
                <w:lang w:val="en-GB"/>
              </w:rPr>
              <w:t>报告</w:t>
            </w:r>
          </w:p>
        </w:tc>
        <w:tc>
          <w:tcPr>
            <w:tcW w:w="1024" w:type="dxa"/>
            <w:hideMark/>
          </w:tcPr>
          <w:p w14:paraId="2482EFCA"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5</w:t>
            </w:r>
          </w:p>
        </w:tc>
      </w:tr>
      <w:tr w:rsidR="00007FEF" w:rsidRPr="001933C4" w14:paraId="625CDB1A" w14:textId="77777777" w:rsidTr="0056370E">
        <w:trPr>
          <w:trHeight w:val="57"/>
          <w:jc w:val="right"/>
        </w:trPr>
        <w:tc>
          <w:tcPr>
            <w:tcW w:w="1710" w:type="dxa"/>
            <w:hideMark/>
          </w:tcPr>
          <w:p w14:paraId="012B04FA"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IPBES/8/3</w:t>
            </w:r>
          </w:p>
        </w:tc>
        <w:tc>
          <w:tcPr>
            <w:tcW w:w="5544" w:type="dxa"/>
            <w:hideMark/>
          </w:tcPr>
          <w:p w14:paraId="6A6A9D8B" w14:textId="09C6F6F9" w:rsidR="00C5320E" w:rsidRPr="001933C4" w:rsidRDefault="004D31A3" w:rsidP="00DF4DB6">
            <w:pPr>
              <w:tabs>
                <w:tab w:val="left" w:pos="624"/>
              </w:tabs>
              <w:spacing w:before="40" w:after="40"/>
              <w:contextualSpacing w:val="0"/>
              <w:jc w:val="left"/>
              <w:rPr>
                <w:rFonts w:ascii="SimSun" w:hAnsi="SimSun" w:cs="SimSun"/>
                <w:sz w:val="20"/>
                <w:szCs w:val="20"/>
              </w:rPr>
            </w:pPr>
            <w:r w:rsidRPr="001933C4">
              <w:rPr>
                <w:rFonts w:ascii="SimSun" w:hAnsi="SimSun" w:cs="SimSun" w:hint="eastAsia"/>
                <w:sz w:val="20"/>
                <w:szCs w:val="20"/>
              </w:rPr>
              <w:t>关于</w:t>
            </w:r>
            <w:r w:rsidR="00180139" w:rsidRPr="001933C4">
              <w:rPr>
                <w:rFonts w:ascii="SimSun" w:hAnsi="SimSun" w:cs="SimSun" w:hint="eastAsia"/>
                <w:sz w:val="20"/>
                <w:szCs w:val="20"/>
              </w:rPr>
              <w:t>评估</w:t>
            </w:r>
            <w:r w:rsidRPr="001933C4">
              <w:rPr>
                <w:rFonts w:ascii="SimSun" w:hAnsi="SimSun" w:cs="SimSun" w:hint="eastAsia"/>
                <w:sz w:val="20"/>
                <w:szCs w:val="20"/>
              </w:rPr>
              <w:t>生物多样性、气候、水、粮食</w:t>
            </w:r>
            <w:r w:rsidR="00180139" w:rsidRPr="001933C4">
              <w:rPr>
                <w:rFonts w:ascii="SimSun" w:hAnsi="SimSun" w:cs="SimSun" w:hint="eastAsia"/>
                <w:sz w:val="20"/>
                <w:szCs w:val="20"/>
              </w:rPr>
              <w:t>、能源</w:t>
            </w:r>
            <w:r w:rsidRPr="001933C4">
              <w:rPr>
                <w:rFonts w:ascii="SimSun" w:hAnsi="SimSun" w:cs="SimSun" w:hint="eastAsia"/>
                <w:sz w:val="20"/>
                <w:szCs w:val="20"/>
              </w:rPr>
              <w:t>和健康之间</w:t>
            </w:r>
            <w:r w:rsidR="002225FC" w:rsidRPr="001933C4">
              <w:rPr>
                <w:rFonts w:ascii="SimSun" w:hAnsi="SimSun" w:cs="SimSun" w:hint="eastAsia"/>
                <w:sz w:val="20"/>
                <w:szCs w:val="20"/>
              </w:rPr>
              <w:t>的</w:t>
            </w:r>
            <w:r w:rsidR="00180139" w:rsidRPr="001933C4">
              <w:rPr>
                <w:rFonts w:ascii="SimSun" w:hAnsi="SimSun" w:cs="SimSun" w:hint="eastAsia"/>
                <w:sz w:val="20"/>
                <w:szCs w:val="20"/>
              </w:rPr>
              <w:t>相互</w:t>
            </w:r>
            <w:r w:rsidRPr="001933C4">
              <w:rPr>
                <w:rFonts w:ascii="SimSun" w:hAnsi="SimSun" w:cs="SimSun" w:hint="eastAsia"/>
                <w:sz w:val="20"/>
                <w:szCs w:val="20"/>
              </w:rPr>
              <w:t>联系（</w:t>
            </w:r>
            <w:r w:rsidR="008D3E26" w:rsidRPr="001933C4">
              <w:rPr>
                <w:rFonts w:ascii="SimSun" w:hAnsi="SimSun" w:cs="SimSun" w:hint="eastAsia"/>
                <w:sz w:val="20"/>
                <w:szCs w:val="20"/>
              </w:rPr>
              <w:t>关系链</w:t>
            </w:r>
            <w:r w:rsidRPr="001933C4">
              <w:rPr>
                <w:rFonts w:ascii="SimSun" w:hAnsi="SimSun" w:cs="SimSun" w:hint="eastAsia"/>
                <w:sz w:val="20"/>
                <w:szCs w:val="20"/>
              </w:rPr>
              <w:t>评估）的范围界定报告</w:t>
            </w:r>
          </w:p>
        </w:tc>
        <w:tc>
          <w:tcPr>
            <w:tcW w:w="1024" w:type="dxa"/>
            <w:hideMark/>
          </w:tcPr>
          <w:p w14:paraId="172ADC94"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7 (a)</w:t>
            </w:r>
          </w:p>
        </w:tc>
      </w:tr>
      <w:tr w:rsidR="00007FEF" w:rsidRPr="001933C4" w14:paraId="25A77395" w14:textId="77777777" w:rsidTr="0056370E">
        <w:trPr>
          <w:trHeight w:val="57"/>
          <w:jc w:val="right"/>
        </w:trPr>
        <w:tc>
          <w:tcPr>
            <w:tcW w:w="1710" w:type="dxa"/>
            <w:hideMark/>
          </w:tcPr>
          <w:p w14:paraId="1F4E5D46"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IPBES/8/4</w:t>
            </w:r>
          </w:p>
        </w:tc>
        <w:tc>
          <w:tcPr>
            <w:tcW w:w="5544" w:type="dxa"/>
            <w:hideMark/>
          </w:tcPr>
          <w:p w14:paraId="1C5CFE54" w14:textId="3F78A2BC" w:rsidR="00C5320E" w:rsidRPr="001933C4" w:rsidRDefault="00811308" w:rsidP="00DF4DB6">
            <w:pPr>
              <w:tabs>
                <w:tab w:val="left" w:pos="624"/>
              </w:tabs>
              <w:spacing w:before="40" w:after="40"/>
              <w:ind w:right="-139"/>
              <w:contextualSpacing w:val="0"/>
              <w:jc w:val="left"/>
              <w:rPr>
                <w:rFonts w:eastAsia="Times New Roman" w:cs="Times New Roman"/>
                <w:sz w:val="20"/>
                <w:szCs w:val="20"/>
                <w:lang w:val="en-GB"/>
              </w:rPr>
            </w:pPr>
            <w:r w:rsidRPr="001933C4">
              <w:rPr>
                <w:rFonts w:ascii="SimSun" w:hAnsi="SimSun" w:cs="SimSun" w:hint="eastAsia"/>
                <w:sz w:val="20"/>
                <w:szCs w:val="20"/>
              </w:rPr>
              <w:t>关于评估生物多样性丧失的根本原因和转型变革的决定性因素（专题评估）以实现</w:t>
            </w:r>
            <w:r w:rsidRPr="001933C4">
              <w:rPr>
                <w:rFonts w:cs="Times New Roman"/>
                <w:sz w:val="20"/>
                <w:szCs w:val="20"/>
              </w:rPr>
              <w:t>2050</w:t>
            </w:r>
            <w:r w:rsidRPr="001933C4">
              <w:rPr>
                <w:rFonts w:ascii="SimSun" w:hAnsi="SimSun" w:cs="SimSun" w:hint="eastAsia"/>
                <w:sz w:val="20"/>
                <w:szCs w:val="20"/>
              </w:rPr>
              <w:t>年生物多样性愿景的范围界定报告</w:t>
            </w:r>
          </w:p>
        </w:tc>
        <w:tc>
          <w:tcPr>
            <w:tcW w:w="1024" w:type="dxa"/>
            <w:hideMark/>
          </w:tcPr>
          <w:p w14:paraId="3695A353"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7 (b)</w:t>
            </w:r>
          </w:p>
        </w:tc>
      </w:tr>
      <w:tr w:rsidR="00007FEF" w:rsidRPr="001933C4" w14:paraId="0F443905" w14:textId="77777777" w:rsidTr="0056370E">
        <w:trPr>
          <w:trHeight w:val="57"/>
          <w:jc w:val="right"/>
        </w:trPr>
        <w:tc>
          <w:tcPr>
            <w:tcW w:w="1710" w:type="dxa"/>
            <w:hideMark/>
          </w:tcPr>
          <w:p w14:paraId="2409D919"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IPBES/8/5</w:t>
            </w:r>
          </w:p>
        </w:tc>
        <w:tc>
          <w:tcPr>
            <w:tcW w:w="5544" w:type="dxa"/>
            <w:hideMark/>
          </w:tcPr>
          <w:p w14:paraId="28DA4FE0" w14:textId="238BF050" w:rsidR="00C5320E" w:rsidRPr="001933C4" w:rsidRDefault="00E67AAC" w:rsidP="00DF4DB6">
            <w:pPr>
              <w:tabs>
                <w:tab w:val="left" w:pos="624"/>
              </w:tabs>
              <w:spacing w:before="40" w:after="40"/>
              <w:contextualSpacing w:val="0"/>
              <w:jc w:val="left"/>
              <w:rPr>
                <w:rFonts w:eastAsia="Times New Roman" w:cs="Times New Roman"/>
                <w:sz w:val="20"/>
                <w:szCs w:val="20"/>
                <w:lang w:val="en-GB"/>
              </w:rPr>
            </w:pPr>
            <w:r w:rsidRPr="001933C4">
              <w:rPr>
                <w:rFonts w:ascii="SimSun" w:hAnsi="SimSun" w:cs="SimSun" w:hint="eastAsia"/>
                <w:sz w:val="20"/>
                <w:szCs w:val="20"/>
                <w:lang w:val="en-GB"/>
              </w:rPr>
              <w:t>平台的财政和预算安排</w:t>
            </w:r>
          </w:p>
        </w:tc>
        <w:tc>
          <w:tcPr>
            <w:tcW w:w="1024" w:type="dxa"/>
            <w:hideMark/>
          </w:tcPr>
          <w:p w14:paraId="5A371C44"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6</w:t>
            </w:r>
          </w:p>
        </w:tc>
      </w:tr>
      <w:tr w:rsidR="00007FEF" w:rsidRPr="001933C4" w14:paraId="0292865C" w14:textId="77777777" w:rsidTr="0056370E">
        <w:trPr>
          <w:trHeight w:val="57"/>
          <w:jc w:val="right"/>
        </w:trPr>
        <w:tc>
          <w:tcPr>
            <w:tcW w:w="1710" w:type="dxa"/>
            <w:hideMark/>
          </w:tcPr>
          <w:p w14:paraId="474C1FE6"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IPBES/8/6</w:t>
            </w:r>
          </w:p>
        </w:tc>
        <w:tc>
          <w:tcPr>
            <w:tcW w:w="5544" w:type="dxa"/>
            <w:hideMark/>
          </w:tcPr>
          <w:p w14:paraId="4E70A567" w14:textId="1207E1CA" w:rsidR="00C5320E" w:rsidRPr="001933C4" w:rsidRDefault="00C7321E" w:rsidP="00DF4DB6">
            <w:pPr>
              <w:tabs>
                <w:tab w:val="left" w:pos="624"/>
              </w:tabs>
              <w:spacing w:before="40" w:after="40"/>
              <w:ind w:right="-135"/>
              <w:contextualSpacing w:val="0"/>
              <w:jc w:val="left"/>
              <w:rPr>
                <w:rFonts w:eastAsia="Times New Roman" w:cs="Times New Roman"/>
                <w:sz w:val="20"/>
                <w:szCs w:val="20"/>
                <w:lang w:val="en-GB"/>
              </w:rPr>
            </w:pPr>
            <w:r w:rsidRPr="001933C4">
              <w:rPr>
                <w:rFonts w:ascii="SimSun" w:hAnsi="SimSun" w:cs="SimSun" w:hint="eastAsia"/>
                <w:sz w:val="20"/>
                <w:szCs w:val="20"/>
              </w:rPr>
              <w:t>关于生物多样性和气候变化的工作以及与政府间气候变化专门委员会的合作</w:t>
            </w:r>
          </w:p>
        </w:tc>
        <w:tc>
          <w:tcPr>
            <w:tcW w:w="1024" w:type="dxa"/>
            <w:hideMark/>
          </w:tcPr>
          <w:p w14:paraId="52863B01"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7 (c)</w:t>
            </w:r>
          </w:p>
        </w:tc>
      </w:tr>
      <w:tr w:rsidR="00007FEF" w:rsidRPr="001933C4" w14:paraId="08B57179" w14:textId="77777777" w:rsidTr="0056370E">
        <w:trPr>
          <w:trHeight w:val="57"/>
          <w:jc w:val="right"/>
        </w:trPr>
        <w:tc>
          <w:tcPr>
            <w:tcW w:w="1710" w:type="dxa"/>
            <w:hideMark/>
          </w:tcPr>
          <w:p w14:paraId="4A39279A"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IPBES/8/7</w:t>
            </w:r>
          </w:p>
        </w:tc>
        <w:tc>
          <w:tcPr>
            <w:tcW w:w="5544" w:type="dxa"/>
            <w:hideMark/>
          </w:tcPr>
          <w:p w14:paraId="0DB110EC" w14:textId="2FE30073" w:rsidR="00C5320E" w:rsidRPr="001933C4" w:rsidRDefault="00C7321E" w:rsidP="00DF4DB6">
            <w:pPr>
              <w:tabs>
                <w:tab w:val="left" w:pos="624"/>
              </w:tabs>
              <w:spacing w:before="40" w:after="40"/>
              <w:contextualSpacing w:val="0"/>
              <w:jc w:val="left"/>
              <w:rPr>
                <w:rFonts w:eastAsia="Times New Roman" w:cs="Times New Roman"/>
                <w:sz w:val="20"/>
                <w:szCs w:val="20"/>
                <w:lang w:val="en-GB"/>
              </w:rPr>
            </w:pPr>
            <w:r w:rsidRPr="001933C4">
              <w:rPr>
                <w:rFonts w:ascii="SimSun" w:hAnsi="SimSun" w:cs="SimSun" w:hint="eastAsia"/>
                <w:sz w:val="20"/>
                <w:szCs w:val="20"/>
              </w:rPr>
              <w:t>建设能力、强化知识基础和支持政策的工作：交付品和工作计划</w:t>
            </w:r>
          </w:p>
        </w:tc>
        <w:tc>
          <w:tcPr>
            <w:tcW w:w="1024" w:type="dxa"/>
            <w:hideMark/>
          </w:tcPr>
          <w:p w14:paraId="5CE2ED46"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8</w:t>
            </w:r>
          </w:p>
        </w:tc>
      </w:tr>
      <w:tr w:rsidR="00007FEF" w:rsidRPr="001933C4" w14:paraId="49CE2FEF" w14:textId="77777777" w:rsidTr="0056370E">
        <w:trPr>
          <w:trHeight w:val="57"/>
          <w:jc w:val="right"/>
        </w:trPr>
        <w:tc>
          <w:tcPr>
            <w:tcW w:w="1710" w:type="dxa"/>
          </w:tcPr>
          <w:p w14:paraId="33CED6AC"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IPBES/8/8</w:t>
            </w:r>
          </w:p>
        </w:tc>
        <w:tc>
          <w:tcPr>
            <w:tcW w:w="5544" w:type="dxa"/>
          </w:tcPr>
          <w:p w14:paraId="210E424D" w14:textId="4AD3E959" w:rsidR="00C5320E" w:rsidRPr="001933C4" w:rsidRDefault="004D6209" w:rsidP="00DF4DB6">
            <w:pPr>
              <w:tabs>
                <w:tab w:val="left" w:pos="624"/>
              </w:tabs>
              <w:spacing w:before="40" w:after="40"/>
              <w:ind w:right="-135"/>
              <w:contextualSpacing w:val="0"/>
              <w:jc w:val="left"/>
              <w:rPr>
                <w:rFonts w:eastAsia="Times New Roman" w:cs="Times New Roman"/>
                <w:sz w:val="20"/>
                <w:szCs w:val="20"/>
                <w:lang w:val="en-GB"/>
              </w:rPr>
            </w:pPr>
            <w:bookmarkStart w:id="7" w:name="_Hlk54193539"/>
            <w:r w:rsidRPr="001933C4">
              <w:rPr>
                <w:rFonts w:ascii="SimSun" w:hAnsi="SimSun" w:cs="SimSun" w:hint="eastAsia"/>
                <w:sz w:val="20"/>
                <w:szCs w:val="20"/>
              </w:rPr>
              <w:t>主席团、多学科专家小组和执行秘书关于落实第一份工作方案结束时对生物多样性平台的审查报告中所提建议的进展情况的报告</w:t>
            </w:r>
            <w:bookmarkEnd w:id="7"/>
          </w:p>
        </w:tc>
        <w:tc>
          <w:tcPr>
            <w:tcW w:w="1024" w:type="dxa"/>
          </w:tcPr>
          <w:p w14:paraId="3B125831"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9</w:t>
            </w:r>
          </w:p>
        </w:tc>
      </w:tr>
      <w:tr w:rsidR="00007FEF" w:rsidRPr="001933C4" w14:paraId="67ABF495" w14:textId="77777777" w:rsidTr="0056370E">
        <w:trPr>
          <w:trHeight w:val="57"/>
          <w:jc w:val="right"/>
        </w:trPr>
        <w:tc>
          <w:tcPr>
            <w:tcW w:w="1710" w:type="dxa"/>
          </w:tcPr>
          <w:p w14:paraId="0611BF64"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IPBES/8/9</w:t>
            </w:r>
          </w:p>
        </w:tc>
        <w:tc>
          <w:tcPr>
            <w:tcW w:w="5544" w:type="dxa"/>
          </w:tcPr>
          <w:p w14:paraId="71E81174" w14:textId="767FDDE1" w:rsidR="00C5320E" w:rsidRPr="001933C4" w:rsidRDefault="00C7321E" w:rsidP="00DF4DB6">
            <w:pPr>
              <w:tabs>
                <w:tab w:val="left" w:pos="624"/>
              </w:tabs>
              <w:spacing w:before="40" w:after="40"/>
              <w:contextualSpacing w:val="0"/>
              <w:jc w:val="left"/>
              <w:rPr>
                <w:rFonts w:eastAsia="Times New Roman" w:cs="Times New Roman"/>
                <w:sz w:val="20"/>
                <w:szCs w:val="20"/>
                <w:lang w:val="en-GB"/>
              </w:rPr>
            </w:pPr>
            <w:r w:rsidRPr="001933C4">
              <w:rPr>
                <w:rFonts w:ascii="SimSun" w:hAnsi="SimSun" w:cs="SimSun" w:hint="eastAsia"/>
                <w:sz w:val="20"/>
                <w:szCs w:val="20"/>
                <w:lang w:val="en-GB"/>
              </w:rPr>
              <w:t>全体会议的工作安排</w:t>
            </w:r>
            <w:r w:rsidR="004E24B6" w:rsidRPr="001933C4">
              <w:rPr>
                <w:rFonts w:ascii="SimSun" w:hAnsi="SimSun" w:cs="SimSun" w:hint="eastAsia"/>
                <w:sz w:val="20"/>
                <w:szCs w:val="20"/>
                <w:lang w:val="en-GB"/>
              </w:rPr>
              <w:t>以及</w:t>
            </w:r>
            <w:r w:rsidRPr="001933C4">
              <w:rPr>
                <w:rFonts w:ascii="SimSun" w:hAnsi="SimSun" w:cs="SimSun" w:hint="eastAsia"/>
                <w:sz w:val="20"/>
                <w:szCs w:val="20"/>
                <w:lang w:val="en-GB"/>
              </w:rPr>
              <w:t>全体会议今后届会的日期和地点</w:t>
            </w:r>
          </w:p>
        </w:tc>
        <w:tc>
          <w:tcPr>
            <w:tcW w:w="1024" w:type="dxa"/>
          </w:tcPr>
          <w:p w14:paraId="6EF27CD5"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10</w:t>
            </w:r>
          </w:p>
        </w:tc>
      </w:tr>
      <w:tr w:rsidR="00007FEF" w:rsidRPr="001933C4" w14:paraId="23A10BCA" w14:textId="77777777" w:rsidTr="0056370E">
        <w:trPr>
          <w:trHeight w:val="57"/>
          <w:jc w:val="right"/>
        </w:trPr>
        <w:tc>
          <w:tcPr>
            <w:tcW w:w="1710" w:type="dxa"/>
          </w:tcPr>
          <w:p w14:paraId="4AD2E60C"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IPBES/8/9/Add.1</w:t>
            </w:r>
          </w:p>
        </w:tc>
        <w:tc>
          <w:tcPr>
            <w:tcW w:w="5544" w:type="dxa"/>
          </w:tcPr>
          <w:p w14:paraId="17D0461C" w14:textId="226FFC72" w:rsidR="00C5320E" w:rsidRPr="001933C4" w:rsidRDefault="008A7208" w:rsidP="00DF4DB6">
            <w:pPr>
              <w:tabs>
                <w:tab w:val="left" w:pos="624"/>
              </w:tabs>
              <w:spacing w:before="40" w:after="40"/>
              <w:contextualSpacing w:val="0"/>
              <w:jc w:val="left"/>
              <w:rPr>
                <w:rFonts w:eastAsia="Times New Roman" w:cs="Times New Roman"/>
                <w:sz w:val="20"/>
                <w:szCs w:val="20"/>
                <w:lang w:val="en-GB"/>
              </w:rPr>
            </w:pPr>
            <w:r w:rsidRPr="001933C4">
              <w:rPr>
                <w:rFonts w:ascii="SimSun" w:hAnsi="SimSun" w:cs="SimSun" w:hint="eastAsia"/>
                <w:sz w:val="20"/>
                <w:szCs w:val="20"/>
                <w:lang w:val="en-GB"/>
              </w:rPr>
              <w:t>主办</w:t>
            </w:r>
            <w:r w:rsidR="00C7321E" w:rsidRPr="001933C4">
              <w:rPr>
                <w:rFonts w:ascii="SimSun" w:hAnsi="SimSun" w:cs="SimSun" w:hint="eastAsia"/>
                <w:sz w:val="20"/>
                <w:szCs w:val="20"/>
                <w:lang w:val="en-GB"/>
              </w:rPr>
              <w:t>全体会议第九或第十届会议的</w:t>
            </w:r>
            <w:r w:rsidR="004E24B6" w:rsidRPr="001933C4">
              <w:rPr>
                <w:rFonts w:ascii="SimSun" w:hAnsi="SimSun" w:cs="SimSun" w:hint="eastAsia"/>
                <w:sz w:val="20"/>
                <w:szCs w:val="20"/>
                <w:lang w:val="en-GB"/>
              </w:rPr>
              <w:t>意向书</w:t>
            </w:r>
          </w:p>
        </w:tc>
        <w:tc>
          <w:tcPr>
            <w:tcW w:w="1024" w:type="dxa"/>
          </w:tcPr>
          <w:p w14:paraId="2C1E5B4B"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10</w:t>
            </w:r>
          </w:p>
        </w:tc>
      </w:tr>
      <w:tr w:rsidR="00007FEF" w:rsidRPr="001933C4" w14:paraId="5475B5F5" w14:textId="77777777" w:rsidTr="0056370E">
        <w:trPr>
          <w:trHeight w:val="57"/>
          <w:jc w:val="right"/>
        </w:trPr>
        <w:tc>
          <w:tcPr>
            <w:tcW w:w="1710" w:type="dxa"/>
            <w:tcBorders>
              <w:top w:val="nil"/>
              <w:left w:val="nil"/>
              <w:bottom w:val="single" w:sz="12" w:space="0" w:color="auto"/>
              <w:right w:val="nil"/>
            </w:tcBorders>
          </w:tcPr>
          <w:p w14:paraId="744DF90E" w14:textId="77777777" w:rsidR="00C5320E" w:rsidRPr="001933C4" w:rsidRDefault="00C5320E" w:rsidP="00DF4DB6">
            <w:pPr>
              <w:tabs>
                <w:tab w:val="left" w:pos="624"/>
              </w:tabs>
              <w:spacing w:before="40" w:after="40"/>
              <w:contextualSpacing w:val="0"/>
              <w:jc w:val="left"/>
              <w:rPr>
                <w:rFonts w:eastAsia="Times New Roman" w:cs="Times New Roman"/>
                <w:sz w:val="20"/>
                <w:szCs w:val="20"/>
                <w:lang w:val="en-GB" w:eastAsia="en-US"/>
              </w:rPr>
            </w:pPr>
            <w:r w:rsidRPr="001933C4">
              <w:rPr>
                <w:rFonts w:eastAsia="Times New Roman" w:cs="Times New Roman"/>
                <w:sz w:val="20"/>
                <w:szCs w:val="20"/>
                <w:lang w:val="en-GB" w:eastAsia="en-US"/>
              </w:rPr>
              <w:t>IPBES/8/10</w:t>
            </w:r>
          </w:p>
        </w:tc>
        <w:tc>
          <w:tcPr>
            <w:tcW w:w="5544" w:type="dxa"/>
            <w:tcBorders>
              <w:top w:val="nil"/>
              <w:left w:val="nil"/>
              <w:bottom w:val="single" w:sz="12" w:space="0" w:color="auto"/>
              <w:right w:val="nil"/>
            </w:tcBorders>
            <w:hideMark/>
          </w:tcPr>
          <w:p w14:paraId="6E588286" w14:textId="3E38E4A0" w:rsidR="00C5320E" w:rsidRPr="001933C4" w:rsidRDefault="008A7208" w:rsidP="00DF4DB6">
            <w:pPr>
              <w:tabs>
                <w:tab w:val="left" w:pos="624"/>
              </w:tabs>
              <w:spacing w:before="40" w:after="40"/>
              <w:contextualSpacing w:val="0"/>
              <w:jc w:val="left"/>
              <w:rPr>
                <w:rFonts w:eastAsia="Times New Roman" w:cs="Times New Roman"/>
                <w:sz w:val="20"/>
                <w:szCs w:val="20"/>
                <w:lang w:val="en-GB"/>
              </w:rPr>
            </w:pPr>
            <w:r w:rsidRPr="001933C4">
              <w:rPr>
                <w:rFonts w:ascii="SimSun" w:hAnsi="SimSun" w:cs="SimSun" w:hint="eastAsia"/>
                <w:sz w:val="20"/>
                <w:szCs w:val="20"/>
                <w:lang w:val="en-GB"/>
              </w:rPr>
              <w:t>接纳观察员与会的政策和程序草案</w:t>
            </w:r>
          </w:p>
        </w:tc>
        <w:tc>
          <w:tcPr>
            <w:tcW w:w="1024" w:type="dxa"/>
            <w:tcBorders>
              <w:top w:val="nil"/>
              <w:left w:val="nil"/>
              <w:bottom w:val="single" w:sz="12" w:space="0" w:color="auto"/>
              <w:right w:val="nil"/>
            </w:tcBorders>
            <w:hideMark/>
          </w:tcPr>
          <w:p w14:paraId="54943302" w14:textId="77777777" w:rsidR="00C5320E" w:rsidRPr="001933C4" w:rsidRDefault="00C5320E" w:rsidP="00DF4DB6">
            <w:pPr>
              <w:tabs>
                <w:tab w:val="left" w:pos="624"/>
              </w:tabs>
              <w:spacing w:before="40" w:after="40"/>
              <w:contextualSpacing w:val="0"/>
              <w:jc w:val="right"/>
              <w:rPr>
                <w:rFonts w:eastAsia="Times New Roman" w:cs="Times New Roman"/>
                <w:sz w:val="20"/>
                <w:szCs w:val="20"/>
                <w:lang w:val="en-GB" w:eastAsia="en-US"/>
              </w:rPr>
            </w:pPr>
            <w:r w:rsidRPr="001933C4">
              <w:rPr>
                <w:rFonts w:eastAsia="Times New Roman" w:cs="Times New Roman"/>
                <w:sz w:val="20"/>
                <w:szCs w:val="20"/>
                <w:lang w:val="en-GB" w:eastAsia="en-US"/>
              </w:rPr>
              <w:t>3</w:t>
            </w:r>
          </w:p>
        </w:tc>
      </w:tr>
    </w:tbl>
    <w:p w14:paraId="051FE56A" w14:textId="33B0BF7E" w:rsidR="008D59C0" w:rsidRDefault="008D59C0" w:rsidP="00DF4DB6">
      <w:pPr>
        <w:rPr>
          <w:lang w:val="en-GB"/>
        </w:rPr>
      </w:pPr>
    </w:p>
    <w:p w14:paraId="1EAF1027" w14:textId="3D0B77AB" w:rsidR="008D59C0" w:rsidRDefault="008D59C0" w:rsidP="00DF4DB6">
      <w:pPr>
        <w:rPr>
          <w:lang w:val="en-GB"/>
        </w:rPr>
      </w:pPr>
    </w:p>
    <w:p w14:paraId="7BFAAA3E" w14:textId="5A620588" w:rsidR="008D59C0" w:rsidRDefault="008D59C0" w:rsidP="00DF4DB6">
      <w:pPr>
        <w:rPr>
          <w:lang w:val="en-GB"/>
        </w:rPr>
      </w:pPr>
    </w:p>
    <w:p w14:paraId="7D7B19BB" w14:textId="76970747" w:rsidR="008D59C0" w:rsidRDefault="008D59C0" w:rsidP="00DF4DB6">
      <w:pPr>
        <w:rPr>
          <w:lang w:val="en-GB"/>
        </w:rPr>
      </w:pPr>
    </w:p>
    <w:p w14:paraId="1AFF21CF" w14:textId="7B27D2E4" w:rsidR="005323AA" w:rsidRDefault="005323AA" w:rsidP="00DF4DB6">
      <w:pPr>
        <w:spacing w:after="160"/>
        <w:contextualSpacing w:val="0"/>
        <w:jc w:val="left"/>
        <w:rPr>
          <w:lang w:val="en-GB"/>
        </w:rPr>
      </w:pPr>
      <w:r>
        <w:rPr>
          <w:lang w:val="en-GB"/>
        </w:rPr>
        <w:br w:type="page"/>
      </w:r>
    </w:p>
    <w:p w14:paraId="5446C2E0" w14:textId="63D0CB6D" w:rsidR="008D59C0" w:rsidRPr="005323AA" w:rsidRDefault="008D59C0" w:rsidP="00DF4DB6">
      <w:pPr>
        <w:pStyle w:val="ZZAnxtitle"/>
        <w:tabs>
          <w:tab w:val="clear" w:pos="1247"/>
        </w:tabs>
        <w:ind w:left="1260"/>
        <w:rPr>
          <w:rFonts w:ascii="SimHei" w:eastAsia="SimHei" w:hAnsi="SimHei"/>
          <w:sz w:val="32"/>
          <w:szCs w:val="32"/>
          <w:lang w:eastAsia="zh-CN"/>
        </w:rPr>
      </w:pPr>
      <w:bookmarkStart w:id="8" w:name="bookmark_284"/>
      <w:r w:rsidRPr="005323AA">
        <w:rPr>
          <w:rFonts w:ascii="SimHei" w:eastAsia="SimHei" w:hAnsi="SimHei" w:hint="eastAsia"/>
          <w:sz w:val="32"/>
          <w:szCs w:val="32"/>
          <w:lang w:eastAsia="zh-CN"/>
        </w:rPr>
        <w:lastRenderedPageBreak/>
        <w:t>信息文件清单（暂定）</w:t>
      </w:r>
      <w:bookmarkEnd w:id="8"/>
    </w:p>
    <w:tbl>
      <w:tblPr>
        <w:tblW w:w="8307" w:type="dxa"/>
        <w:jc w:val="right"/>
        <w:tblLook w:val="04A0" w:firstRow="1" w:lastRow="0" w:firstColumn="1" w:lastColumn="0" w:noHBand="0" w:noVBand="1"/>
      </w:tblPr>
      <w:tblGrid>
        <w:gridCol w:w="1684"/>
        <w:gridCol w:w="5606"/>
        <w:gridCol w:w="1017"/>
      </w:tblGrid>
      <w:tr w:rsidR="008D59C0" w:rsidRPr="00113796" w14:paraId="6082B1BF" w14:textId="77777777" w:rsidTr="0036438D">
        <w:trPr>
          <w:trHeight w:val="57"/>
          <w:tblHeader/>
          <w:jc w:val="right"/>
        </w:trPr>
        <w:tc>
          <w:tcPr>
            <w:tcW w:w="1684" w:type="dxa"/>
            <w:tcBorders>
              <w:top w:val="single" w:sz="4" w:space="0" w:color="auto"/>
              <w:left w:val="nil"/>
              <w:bottom w:val="single" w:sz="12" w:space="0" w:color="auto"/>
              <w:right w:val="nil"/>
            </w:tcBorders>
            <w:vAlign w:val="bottom"/>
            <w:hideMark/>
          </w:tcPr>
          <w:p w14:paraId="39AEECA2" w14:textId="77777777" w:rsidR="008D59C0" w:rsidRPr="00113796" w:rsidRDefault="008D59C0" w:rsidP="00DF4DB6">
            <w:pPr>
              <w:tabs>
                <w:tab w:val="left" w:pos="624"/>
              </w:tabs>
              <w:spacing w:before="40" w:after="40"/>
              <w:contextualSpacing w:val="0"/>
              <w:jc w:val="left"/>
              <w:rPr>
                <w:rFonts w:ascii="KaiTi" w:eastAsia="KaiTi" w:hAnsi="KaiTi" w:cs="Times New Roman"/>
                <w:sz w:val="20"/>
                <w:szCs w:val="20"/>
                <w:lang w:val="en-GB"/>
              </w:rPr>
            </w:pPr>
            <w:r w:rsidRPr="00113796">
              <w:rPr>
                <w:rFonts w:ascii="KaiTi" w:eastAsia="KaiTi" w:hAnsi="KaiTi" w:cs="Times New Roman" w:hint="eastAsia"/>
                <w:sz w:val="20"/>
                <w:szCs w:val="20"/>
                <w:lang w:val="en-GB"/>
              </w:rPr>
              <w:t>文件号</w:t>
            </w:r>
          </w:p>
        </w:tc>
        <w:tc>
          <w:tcPr>
            <w:tcW w:w="5606" w:type="dxa"/>
            <w:tcBorders>
              <w:top w:val="single" w:sz="4" w:space="0" w:color="auto"/>
              <w:left w:val="nil"/>
              <w:bottom w:val="single" w:sz="12" w:space="0" w:color="auto"/>
              <w:right w:val="nil"/>
            </w:tcBorders>
            <w:vAlign w:val="bottom"/>
            <w:hideMark/>
          </w:tcPr>
          <w:p w14:paraId="06B8D3DA" w14:textId="77777777" w:rsidR="008D59C0" w:rsidRPr="00113796" w:rsidRDefault="008D59C0" w:rsidP="00DF4DB6">
            <w:pPr>
              <w:tabs>
                <w:tab w:val="left" w:pos="624"/>
              </w:tabs>
              <w:spacing w:before="40" w:after="40"/>
              <w:contextualSpacing w:val="0"/>
              <w:jc w:val="left"/>
              <w:rPr>
                <w:rFonts w:ascii="KaiTi" w:eastAsia="KaiTi" w:hAnsi="KaiTi" w:cs="Times New Roman"/>
                <w:sz w:val="20"/>
                <w:szCs w:val="20"/>
                <w:lang w:val="en-GB"/>
              </w:rPr>
            </w:pPr>
            <w:r w:rsidRPr="00113796">
              <w:rPr>
                <w:rFonts w:ascii="KaiTi" w:eastAsia="KaiTi" w:hAnsi="KaiTi" w:cs="Times New Roman" w:hint="eastAsia"/>
                <w:sz w:val="20"/>
                <w:szCs w:val="20"/>
                <w:lang w:val="en-GB"/>
              </w:rPr>
              <w:t>标题</w:t>
            </w:r>
          </w:p>
        </w:tc>
        <w:tc>
          <w:tcPr>
            <w:tcW w:w="1017" w:type="dxa"/>
            <w:tcBorders>
              <w:top w:val="single" w:sz="4" w:space="0" w:color="auto"/>
              <w:left w:val="nil"/>
              <w:bottom w:val="single" w:sz="12" w:space="0" w:color="auto"/>
              <w:right w:val="nil"/>
            </w:tcBorders>
            <w:vAlign w:val="bottom"/>
            <w:hideMark/>
          </w:tcPr>
          <w:p w14:paraId="7BA4133B" w14:textId="77777777" w:rsidR="008D59C0" w:rsidRPr="00113796" w:rsidRDefault="008D59C0" w:rsidP="00DF4DB6">
            <w:pPr>
              <w:tabs>
                <w:tab w:val="left" w:pos="624"/>
              </w:tabs>
              <w:spacing w:before="40" w:after="40"/>
              <w:contextualSpacing w:val="0"/>
              <w:jc w:val="left"/>
              <w:rPr>
                <w:rFonts w:ascii="KaiTi" w:eastAsia="KaiTi" w:hAnsi="KaiTi" w:cs="Times New Roman"/>
                <w:sz w:val="20"/>
                <w:szCs w:val="20"/>
                <w:lang w:val="en-GB"/>
              </w:rPr>
            </w:pPr>
            <w:r w:rsidRPr="00113796">
              <w:rPr>
                <w:rFonts w:ascii="KaiTi" w:eastAsia="KaiTi" w:hAnsi="KaiTi" w:cs="Times New Roman" w:hint="eastAsia"/>
                <w:sz w:val="20"/>
                <w:szCs w:val="20"/>
                <w:lang w:val="en-GB"/>
              </w:rPr>
              <w:t>议程项目</w:t>
            </w:r>
          </w:p>
        </w:tc>
      </w:tr>
      <w:tr w:rsidR="008D59C0" w:rsidRPr="00113796" w14:paraId="02E12396" w14:textId="77777777" w:rsidTr="0036438D">
        <w:trPr>
          <w:trHeight w:val="57"/>
          <w:jc w:val="right"/>
        </w:trPr>
        <w:tc>
          <w:tcPr>
            <w:tcW w:w="1684" w:type="dxa"/>
            <w:hideMark/>
          </w:tcPr>
          <w:p w14:paraId="10E9DB35"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w:t>
            </w:r>
          </w:p>
        </w:tc>
        <w:tc>
          <w:tcPr>
            <w:tcW w:w="5606" w:type="dxa"/>
            <w:hideMark/>
          </w:tcPr>
          <w:p w14:paraId="768B4C87" w14:textId="454264F3" w:rsidR="008D59C0" w:rsidRPr="00113796" w:rsidRDefault="008D59C0" w:rsidP="00DF4DB6">
            <w:pPr>
              <w:pStyle w:val="Normalnumber"/>
              <w:tabs>
                <w:tab w:val="clear" w:pos="624"/>
                <w:tab w:val="left" w:pos="1742"/>
              </w:tabs>
              <w:spacing w:before="40" w:after="40"/>
              <w:jc w:val="both"/>
              <w:rPr>
                <w:bCs/>
                <w:lang w:eastAsia="zh-CN"/>
              </w:rPr>
            </w:pPr>
            <w:r w:rsidRPr="00113796">
              <w:rPr>
                <w:rFonts w:eastAsia="SimSun" w:hint="eastAsia"/>
                <w:lang w:eastAsia="zh-CN"/>
              </w:rPr>
              <w:t>全体会议往届会议接纳的观察员名单</w:t>
            </w:r>
            <w:r w:rsidR="001F01E0" w:rsidRPr="00113796">
              <w:rPr>
                <w:rFonts w:eastAsia="SimSun" w:hint="eastAsia"/>
                <w:lang w:eastAsia="zh-CN"/>
              </w:rPr>
              <w:t>以及</w:t>
            </w:r>
            <w:r w:rsidRPr="00113796">
              <w:rPr>
                <w:rFonts w:eastAsia="SimSun" w:hint="eastAsia"/>
                <w:lang w:eastAsia="zh-CN"/>
              </w:rPr>
              <w:t>接纳新观察员出席</w:t>
            </w:r>
            <w:r w:rsidRPr="00113796">
              <w:rPr>
                <w:rFonts w:eastAsia="SimSun"/>
                <w:lang w:eastAsia="zh-CN"/>
              </w:rPr>
              <w:br/>
            </w:r>
            <w:r w:rsidRPr="00113796">
              <w:rPr>
                <w:rFonts w:eastAsia="SimSun" w:hint="eastAsia"/>
                <w:lang w:eastAsia="zh-CN"/>
              </w:rPr>
              <w:t>第八届会议</w:t>
            </w:r>
          </w:p>
        </w:tc>
        <w:tc>
          <w:tcPr>
            <w:tcW w:w="1017" w:type="dxa"/>
            <w:hideMark/>
          </w:tcPr>
          <w:p w14:paraId="5903D3CC" w14:textId="77777777" w:rsidR="008D59C0" w:rsidRPr="00113796" w:rsidRDefault="008D59C0" w:rsidP="00DF4DB6">
            <w:pPr>
              <w:pStyle w:val="Normalnumber"/>
              <w:tabs>
                <w:tab w:val="clear" w:pos="624"/>
                <w:tab w:val="left" w:pos="1742"/>
              </w:tabs>
              <w:spacing w:before="40" w:after="40"/>
              <w:jc w:val="right"/>
              <w:rPr>
                <w:bCs/>
              </w:rPr>
            </w:pPr>
            <w:r w:rsidRPr="00113796">
              <w:rPr>
                <w:bCs/>
              </w:rPr>
              <w:t>3</w:t>
            </w:r>
          </w:p>
        </w:tc>
      </w:tr>
      <w:tr w:rsidR="008D59C0" w:rsidRPr="00113796" w14:paraId="6B81C84C" w14:textId="77777777" w:rsidTr="0036438D">
        <w:trPr>
          <w:trHeight w:val="57"/>
          <w:jc w:val="right"/>
        </w:trPr>
        <w:tc>
          <w:tcPr>
            <w:tcW w:w="1684" w:type="dxa"/>
            <w:hideMark/>
          </w:tcPr>
          <w:p w14:paraId="121EE93E"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IPBES/8/INF/2</w:t>
            </w:r>
          </w:p>
        </w:tc>
        <w:tc>
          <w:tcPr>
            <w:tcW w:w="5606" w:type="dxa"/>
            <w:hideMark/>
          </w:tcPr>
          <w:p w14:paraId="46E6A865" w14:textId="26DA000B"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val="en-US" w:eastAsia="zh-CN"/>
              </w:rPr>
              <w:t>关于为工作方案执行工作提供技术支持</w:t>
            </w:r>
            <w:r w:rsidR="009A4B88" w:rsidRPr="00113796">
              <w:rPr>
                <w:rFonts w:ascii="SimSun" w:eastAsia="SimSun" w:hAnsi="SimSun" w:cs="SimSun" w:hint="eastAsia"/>
                <w:bCs/>
                <w:lang w:val="en-US" w:eastAsia="zh-CN"/>
              </w:rPr>
              <w:t>而</w:t>
            </w:r>
            <w:r w:rsidR="00F67BA3" w:rsidRPr="00113796">
              <w:rPr>
                <w:rFonts w:ascii="SimSun" w:eastAsia="SimSun" w:hAnsi="SimSun" w:cs="SimSun" w:hint="eastAsia"/>
                <w:bCs/>
                <w:lang w:val="en-US" w:eastAsia="zh-CN"/>
              </w:rPr>
              <w:t>确定</w:t>
            </w:r>
            <w:r w:rsidR="009A4B88" w:rsidRPr="00113796">
              <w:rPr>
                <w:rFonts w:ascii="SimSun" w:eastAsia="SimSun" w:hAnsi="SimSun" w:cs="SimSun" w:hint="eastAsia"/>
                <w:bCs/>
                <w:lang w:val="en-US" w:eastAsia="zh-CN"/>
              </w:rPr>
              <w:t>的</w:t>
            </w:r>
            <w:r w:rsidR="006C13F2" w:rsidRPr="00113796">
              <w:rPr>
                <w:rFonts w:ascii="SimSun" w:eastAsia="SimSun" w:hAnsi="SimSun" w:cs="SimSun" w:hint="eastAsia"/>
                <w:bCs/>
                <w:lang w:val="en-US" w:eastAsia="zh-CN"/>
              </w:rPr>
              <w:t>体制</w:t>
            </w:r>
            <w:r w:rsidR="009A4B88" w:rsidRPr="00113796">
              <w:rPr>
                <w:rFonts w:ascii="SimSun" w:eastAsia="SimSun" w:hAnsi="SimSun" w:cs="SimSun" w:hint="eastAsia"/>
                <w:bCs/>
                <w:lang w:val="en-US" w:eastAsia="zh-CN"/>
              </w:rPr>
              <w:t>安排</w:t>
            </w:r>
            <w:r w:rsidRPr="00113796">
              <w:rPr>
                <w:rFonts w:ascii="SimSun" w:eastAsia="SimSun" w:hAnsi="SimSun" w:cs="SimSun" w:hint="eastAsia"/>
                <w:bCs/>
                <w:lang w:val="en-US" w:eastAsia="zh-CN"/>
              </w:rPr>
              <w:t>的信息</w:t>
            </w:r>
          </w:p>
        </w:tc>
        <w:tc>
          <w:tcPr>
            <w:tcW w:w="1017" w:type="dxa"/>
            <w:hideMark/>
          </w:tcPr>
          <w:p w14:paraId="19D7165E" w14:textId="77777777" w:rsidR="008D59C0" w:rsidRPr="00113796" w:rsidRDefault="008D59C0" w:rsidP="00DF4DB6">
            <w:pPr>
              <w:pStyle w:val="Normalnumber"/>
              <w:tabs>
                <w:tab w:val="clear" w:pos="624"/>
                <w:tab w:val="left" w:pos="1742"/>
              </w:tabs>
              <w:spacing w:before="40" w:after="40"/>
              <w:jc w:val="right"/>
              <w:rPr>
                <w:bCs/>
              </w:rPr>
            </w:pPr>
            <w:r w:rsidRPr="00113796">
              <w:rPr>
                <w:bCs/>
              </w:rPr>
              <w:t>5</w:t>
            </w:r>
          </w:p>
        </w:tc>
      </w:tr>
      <w:tr w:rsidR="008D59C0" w:rsidRPr="00113796" w14:paraId="0A8A847C" w14:textId="77777777" w:rsidTr="0036438D">
        <w:trPr>
          <w:trHeight w:val="57"/>
          <w:jc w:val="right"/>
        </w:trPr>
        <w:tc>
          <w:tcPr>
            <w:tcW w:w="1684" w:type="dxa"/>
            <w:hideMark/>
          </w:tcPr>
          <w:p w14:paraId="6CEDF5A1"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IPBES/8/INF/3</w:t>
            </w:r>
          </w:p>
        </w:tc>
        <w:tc>
          <w:tcPr>
            <w:tcW w:w="5606" w:type="dxa"/>
            <w:hideMark/>
          </w:tcPr>
          <w:p w14:paraId="7FF52296" w14:textId="2473DCE2"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关于野生物种可持续利用评估报告、外来入侵物种评估报告</w:t>
            </w:r>
            <w:r w:rsidR="008E39D1" w:rsidRPr="00113796">
              <w:rPr>
                <w:rFonts w:ascii="SimSun" w:eastAsia="SimSun" w:hAnsi="SimSun" w:cs="SimSun" w:hint="eastAsia"/>
                <w:bCs/>
                <w:lang w:eastAsia="zh-CN"/>
              </w:rPr>
              <w:t>以及</w:t>
            </w:r>
            <w:r w:rsidRPr="00113796">
              <w:rPr>
                <w:rFonts w:ascii="SimSun" w:eastAsia="SimSun" w:hAnsi="SimSun" w:cs="SimSun" w:hint="eastAsia"/>
                <w:bCs/>
                <w:lang w:val="en-US" w:eastAsia="zh-CN"/>
              </w:rPr>
              <w:t>自然及其惠益所具多重价值之多元概念化评估</w:t>
            </w:r>
            <w:r w:rsidR="00EE2328" w:rsidRPr="00113796">
              <w:rPr>
                <w:rFonts w:ascii="SimSun" w:eastAsia="SimSun" w:hAnsi="SimSun" w:cs="SimSun" w:hint="eastAsia"/>
                <w:bCs/>
                <w:lang w:val="en-US" w:eastAsia="zh-CN"/>
              </w:rPr>
              <w:t>报告</w:t>
            </w:r>
            <w:r w:rsidRPr="00113796">
              <w:rPr>
                <w:rFonts w:ascii="SimSun" w:eastAsia="SimSun" w:hAnsi="SimSun" w:cs="SimSun" w:hint="eastAsia"/>
                <w:bCs/>
                <w:lang w:val="en-US" w:eastAsia="zh-CN"/>
              </w:rPr>
              <w:t>编写</w:t>
            </w:r>
            <w:r w:rsidR="00A705D2" w:rsidRPr="00113796">
              <w:rPr>
                <w:rFonts w:ascii="SimSun" w:eastAsia="SimSun" w:hAnsi="SimSun" w:cs="SimSun" w:hint="eastAsia"/>
                <w:bCs/>
                <w:lang w:val="en-US" w:eastAsia="zh-CN"/>
              </w:rPr>
              <w:t>进展</w:t>
            </w:r>
            <w:r w:rsidRPr="00113796">
              <w:rPr>
                <w:rFonts w:ascii="SimSun" w:eastAsia="SimSun" w:hAnsi="SimSun" w:cs="SimSun" w:hint="eastAsia"/>
                <w:bCs/>
                <w:lang w:val="en-US" w:eastAsia="zh-CN"/>
              </w:rPr>
              <w:t>的信息</w:t>
            </w:r>
          </w:p>
        </w:tc>
        <w:tc>
          <w:tcPr>
            <w:tcW w:w="1017" w:type="dxa"/>
            <w:hideMark/>
          </w:tcPr>
          <w:p w14:paraId="7A3CD37E" w14:textId="77777777" w:rsidR="008D59C0" w:rsidRPr="00113796" w:rsidRDefault="008D59C0" w:rsidP="00DF4DB6">
            <w:pPr>
              <w:pStyle w:val="Normalnumber"/>
              <w:tabs>
                <w:tab w:val="clear" w:pos="624"/>
                <w:tab w:val="left" w:pos="1742"/>
              </w:tabs>
              <w:spacing w:before="40" w:after="40"/>
              <w:jc w:val="right"/>
              <w:rPr>
                <w:bCs/>
              </w:rPr>
            </w:pPr>
            <w:r w:rsidRPr="00113796">
              <w:rPr>
                <w:bCs/>
              </w:rPr>
              <w:t>5</w:t>
            </w:r>
          </w:p>
        </w:tc>
      </w:tr>
      <w:tr w:rsidR="008D59C0" w:rsidRPr="00113796" w14:paraId="7A6A4E9A" w14:textId="77777777" w:rsidTr="0036438D">
        <w:trPr>
          <w:trHeight w:val="57"/>
          <w:jc w:val="right"/>
        </w:trPr>
        <w:tc>
          <w:tcPr>
            <w:tcW w:w="1684" w:type="dxa"/>
            <w:hideMark/>
          </w:tcPr>
          <w:p w14:paraId="7F093853"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IPBES/8/INF/4</w:t>
            </w:r>
          </w:p>
        </w:tc>
        <w:tc>
          <w:tcPr>
            <w:tcW w:w="5606" w:type="dxa"/>
          </w:tcPr>
          <w:p w14:paraId="1FC2B999" w14:textId="00E52D24" w:rsidR="008D59C0" w:rsidRPr="00113796" w:rsidRDefault="00E26DEC"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val="en-US" w:eastAsia="zh-CN"/>
              </w:rPr>
              <w:t>关于评估</w:t>
            </w:r>
            <w:r w:rsidR="008D59C0" w:rsidRPr="00113796">
              <w:rPr>
                <w:rFonts w:ascii="SimSun" w:eastAsia="SimSun" w:hAnsi="SimSun" w:cs="SimSun" w:hint="eastAsia"/>
                <w:bCs/>
                <w:lang w:val="en-US" w:eastAsia="zh-CN"/>
              </w:rPr>
              <w:t>生物多样性、气候、水、粮食、能源和健康之间</w:t>
            </w:r>
            <w:r w:rsidRPr="00113796">
              <w:rPr>
                <w:rFonts w:ascii="SimSun" w:eastAsia="SimSun" w:hAnsi="SimSun" w:cs="SimSun" w:hint="eastAsia"/>
                <w:bCs/>
                <w:lang w:val="en-US" w:eastAsia="zh-CN"/>
              </w:rPr>
              <w:t>的</w:t>
            </w:r>
            <w:r w:rsidR="006F4432" w:rsidRPr="00113796">
              <w:rPr>
                <w:rFonts w:ascii="SimSun" w:eastAsia="SimSun" w:hAnsi="SimSun" w:cs="SimSun" w:hint="eastAsia"/>
                <w:bCs/>
                <w:lang w:val="en-US" w:eastAsia="zh-CN"/>
              </w:rPr>
              <w:t>相关</w:t>
            </w:r>
            <w:r w:rsidR="008D59C0" w:rsidRPr="00113796">
              <w:rPr>
                <w:rFonts w:ascii="SimSun" w:eastAsia="SimSun" w:hAnsi="SimSun" w:cs="SimSun" w:hint="eastAsia"/>
                <w:bCs/>
                <w:lang w:val="en-US" w:eastAsia="zh-CN"/>
              </w:rPr>
              <w:t>联系（</w:t>
            </w:r>
            <w:r w:rsidR="003B5012" w:rsidRPr="00113796">
              <w:rPr>
                <w:rFonts w:ascii="SimSun" w:eastAsia="SimSun" w:hAnsi="SimSun" w:cs="SimSun" w:hint="eastAsia"/>
                <w:bCs/>
                <w:lang w:val="en-US" w:eastAsia="zh-CN"/>
              </w:rPr>
              <w:t>关系链</w:t>
            </w:r>
            <w:r w:rsidR="008D59C0" w:rsidRPr="00113796">
              <w:rPr>
                <w:rFonts w:ascii="SimSun" w:eastAsia="SimSun" w:hAnsi="SimSun" w:cs="SimSun" w:hint="eastAsia"/>
                <w:bCs/>
                <w:lang w:val="en-US" w:eastAsia="zh-CN"/>
              </w:rPr>
              <w:t>评估）的范围界定报告</w:t>
            </w:r>
            <w:r w:rsidR="00D841A4" w:rsidRPr="00113796">
              <w:rPr>
                <w:rFonts w:ascii="SimSun" w:eastAsia="SimSun" w:hAnsi="SimSun" w:cs="SimSun" w:hint="eastAsia"/>
                <w:bCs/>
                <w:lang w:val="en-US" w:eastAsia="zh-CN"/>
              </w:rPr>
              <w:t>的</w:t>
            </w:r>
            <w:r w:rsidR="008D59C0" w:rsidRPr="00113796">
              <w:rPr>
                <w:rFonts w:ascii="SimSun" w:eastAsia="SimSun" w:hAnsi="SimSun" w:cs="SimSun" w:hint="eastAsia"/>
                <w:bCs/>
                <w:lang w:val="en-US" w:eastAsia="zh-CN"/>
              </w:rPr>
              <w:t>编写程序概述</w:t>
            </w:r>
          </w:p>
        </w:tc>
        <w:tc>
          <w:tcPr>
            <w:tcW w:w="1017" w:type="dxa"/>
            <w:hideMark/>
          </w:tcPr>
          <w:p w14:paraId="0C56D65C" w14:textId="77777777" w:rsidR="008D59C0" w:rsidRPr="00113796" w:rsidRDefault="008D59C0" w:rsidP="00DF4DB6">
            <w:pPr>
              <w:pStyle w:val="Normalnumber"/>
              <w:tabs>
                <w:tab w:val="clear" w:pos="624"/>
                <w:tab w:val="left" w:pos="1742"/>
              </w:tabs>
              <w:spacing w:before="40" w:after="40"/>
              <w:jc w:val="right"/>
              <w:rPr>
                <w:bCs/>
              </w:rPr>
            </w:pPr>
            <w:r w:rsidRPr="00113796">
              <w:rPr>
                <w:bCs/>
              </w:rPr>
              <w:t>7 (a)</w:t>
            </w:r>
          </w:p>
        </w:tc>
      </w:tr>
      <w:tr w:rsidR="008D59C0" w:rsidRPr="00113796" w14:paraId="6C049A68" w14:textId="77777777" w:rsidTr="0036438D">
        <w:trPr>
          <w:trHeight w:val="57"/>
          <w:jc w:val="right"/>
        </w:trPr>
        <w:tc>
          <w:tcPr>
            <w:tcW w:w="1684" w:type="dxa"/>
            <w:hideMark/>
          </w:tcPr>
          <w:p w14:paraId="5B565936"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IPBES/8/INF/5</w:t>
            </w:r>
          </w:p>
        </w:tc>
        <w:tc>
          <w:tcPr>
            <w:tcW w:w="5606" w:type="dxa"/>
          </w:tcPr>
          <w:p w14:paraId="1AA962C8" w14:textId="57362265"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平台生物多样性与</w:t>
            </w:r>
            <w:r w:rsidR="00D95B85" w:rsidRPr="00113796">
              <w:rPr>
                <w:rFonts w:ascii="SimSun" w:eastAsia="SimSun" w:hAnsi="SimSun" w:cs="SimSun" w:hint="eastAsia"/>
                <w:bCs/>
                <w:lang w:eastAsia="zh-CN"/>
              </w:rPr>
              <w:t>大流行病</w:t>
            </w:r>
            <w:r w:rsidRPr="00113796">
              <w:rPr>
                <w:rFonts w:ascii="SimSun" w:eastAsia="SimSun" w:hAnsi="SimSun" w:cs="SimSun" w:hint="eastAsia"/>
                <w:bCs/>
                <w:lang w:eastAsia="zh-CN"/>
              </w:rPr>
              <w:t>问题讲习班的报告</w:t>
            </w:r>
          </w:p>
        </w:tc>
        <w:tc>
          <w:tcPr>
            <w:tcW w:w="1017" w:type="dxa"/>
          </w:tcPr>
          <w:p w14:paraId="6F3F574A" w14:textId="77777777" w:rsidR="008D59C0" w:rsidRPr="00113796" w:rsidRDefault="008D59C0" w:rsidP="00DF4DB6">
            <w:pPr>
              <w:pStyle w:val="Normalnumber"/>
              <w:tabs>
                <w:tab w:val="clear" w:pos="624"/>
                <w:tab w:val="left" w:pos="1742"/>
              </w:tabs>
              <w:spacing w:before="40" w:after="40"/>
              <w:jc w:val="right"/>
              <w:rPr>
                <w:bCs/>
              </w:rPr>
            </w:pPr>
            <w:r w:rsidRPr="00113796">
              <w:rPr>
                <w:bCs/>
              </w:rPr>
              <w:t>7 (a)</w:t>
            </w:r>
          </w:p>
        </w:tc>
      </w:tr>
      <w:tr w:rsidR="008D59C0" w:rsidRPr="00113796" w14:paraId="54996E26" w14:textId="77777777" w:rsidTr="0036438D">
        <w:trPr>
          <w:trHeight w:val="57"/>
          <w:jc w:val="right"/>
        </w:trPr>
        <w:tc>
          <w:tcPr>
            <w:tcW w:w="1684" w:type="dxa"/>
            <w:hideMark/>
          </w:tcPr>
          <w:p w14:paraId="07A4709C"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IPBES/8/INF/6</w:t>
            </w:r>
          </w:p>
        </w:tc>
        <w:tc>
          <w:tcPr>
            <w:tcW w:w="5606" w:type="dxa"/>
          </w:tcPr>
          <w:p w14:paraId="4A80C8A5" w14:textId="1DB1E07C"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val="en-US" w:eastAsia="zh-CN"/>
              </w:rPr>
              <w:t>关于</w:t>
            </w:r>
            <w:r w:rsidR="0083624C" w:rsidRPr="00113796">
              <w:rPr>
                <w:rFonts w:ascii="SimSun" w:eastAsia="SimSun" w:hAnsi="SimSun" w:cs="SimSun" w:hint="eastAsia"/>
                <w:bCs/>
                <w:lang w:val="en-US" w:eastAsia="zh-CN"/>
              </w:rPr>
              <w:t>评估</w:t>
            </w:r>
            <w:r w:rsidRPr="00113796">
              <w:rPr>
                <w:rFonts w:ascii="SimSun" w:eastAsia="SimSun" w:hAnsi="SimSun" w:cs="SimSun" w:hint="eastAsia"/>
                <w:bCs/>
                <w:lang w:val="en-US" w:eastAsia="zh-CN"/>
              </w:rPr>
              <w:t>生物多样性丧失的根本原因和实现</w:t>
            </w:r>
            <w:r w:rsidRPr="00113796">
              <w:rPr>
                <w:rFonts w:hint="eastAsia"/>
                <w:bCs/>
                <w:lang w:val="en-US" w:eastAsia="zh-CN"/>
              </w:rPr>
              <w:t>2050</w:t>
            </w:r>
            <w:r w:rsidRPr="00113796">
              <w:rPr>
                <w:rFonts w:ascii="SimSun" w:eastAsia="SimSun" w:hAnsi="SimSun" w:cs="SimSun" w:hint="eastAsia"/>
                <w:bCs/>
                <w:lang w:val="en-US" w:eastAsia="zh-CN"/>
              </w:rPr>
              <w:t>年</w:t>
            </w:r>
            <w:proofErr w:type="gramStart"/>
            <w:r w:rsidRPr="00113796">
              <w:rPr>
                <w:rFonts w:ascii="SimSun" w:eastAsia="SimSun" w:hAnsi="SimSun" w:cs="SimSun" w:hint="eastAsia"/>
                <w:bCs/>
                <w:lang w:val="en-US" w:eastAsia="zh-CN"/>
              </w:rPr>
              <w:t>生物多样性愿景所需</w:t>
            </w:r>
            <w:proofErr w:type="gramEnd"/>
            <w:r w:rsidRPr="00113796">
              <w:rPr>
                <w:rFonts w:ascii="SimSun" w:eastAsia="SimSun" w:hAnsi="SimSun" w:cs="SimSun" w:hint="eastAsia"/>
                <w:bCs/>
                <w:lang w:val="en-US" w:eastAsia="zh-CN"/>
              </w:rPr>
              <w:t>的转型变革的决定性因素（专题评估）的范围界定报告的编写程序概述</w:t>
            </w:r>
          </w:p>
        </w:tc>
        <w:tc>
          <w:tcPr>
            <w:tcW w:w="1017" w:type="dxa"/>
          </w:tcPr>
          <w:p w14:paraId="499E2FB7" w14:textId="77777777" w:rsidR="008D59C0" w:rsidRPr="00113796" w:rsidRDefault="008D59C0" w:rsidP="00DF4DB6">
            <w:pPr>
              <w:pStyle w:val="Normalnumber"/>
              <w:tabs>
                <w:tab w:val="clear" w:pos="624"/>
                <w:tab w:val="left" w:pos="1742"/>
              </w:tabs>
              <w:spacing w:before="40" w:after="40"/>
              <w:jc w:val="right"/>
              <w:rPr>
                <w:bCs/>
              </w:rPr>
            </w:pPr>
            <w:r w:rsidRPr="00113796">
              <w:rPr>
                <w:bCs/>
              </w:rPr>
              <w:t>7 (b)</w:t>
            </w:r>
          </w:p>
        </w:tc>
      </w:tr>
      <w:tr w:rsidR="008D59C0" w:rsidRPr="00113796" w14:paraId="1A601960" w14:textId="77777777" w:rsidTr="0036438D">
        <w:trPr>
          <w:trHeight w:val="57"/>
          <w:jc w:val="right"/>
        </w:trPr>
        <w:tc>
          <w:tcPr>
            <w:tcW w:w="1684" w:type="dxa"/>
            <w:hideMark/>
          </w:tcPr>
          <w:p w14:paraId="1D238C83"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IPBES/8/INF/7</w:t>
            </w:r>
          </w:p>
        </w:tc>
        <w:tc>
          <w:tcPr>
            <w:tcW w:w="5606" w:type="dxa"/>
          </w:tcPr>
          <w:p w14:paraId="77D235DC" w14:textId="0D7022EF"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val="en-US" w:eastAsia="zh-CN"/>
              </w:rPr>
              <w:t>关于企业对生物多样性和自然</w:t>
            </w:r>
            <w:r w:rsidR="000B72FB" w:rsidRPr="00113796">
              <w:rPr>
                <w:rFonts w:ascii="SimSun" w:eastAsia="SimSun" w:hAnsi="SimSun" w:cs="SimSun" w:hint="eastAsia"/>
                <w:bCs/>
                <w:lang w:val="en-US" w:eastAsia="zh-CN"/>
              </w:rPr>
              <w:t>对</w:t>
            </w:r>
            <w:r w:rsidRPr="00113796">
              <w:rPr>
                <w:rFonts w:ascii="SimSun" w:eastAsia="SimSun" w:hAnsi="SimSun" w:cs="SimSun" w:hint="eastAsia"/>
                <w:bCs/>
                <w:lang w:val="en-US" w:eastAsia="zh-CN"/>
              </w:rPr>
              <w:t>人类所做贡献的影响和依赖的方法评估</w:t>
            </w:r>
            <w:r w:rsidR="00673D59" w:rsidRPr="00113796">
              <w:rPr>
                <w:rFonts w:ascii="SimSun" w:eastAsia="SimSun" w:hAnsi="SimSun" w:cs="SimSun" w:hint="eastAsia"/>
                <w:bCs/>
                <w:lang w:val="en-US" w:eastAsia="zh-CN"/>
              </w:rPr>
              <w:t>的</w:t>
            </w:r>
            <w:r w:rsidRPr="00113796">
              <w:rPr>
                <w:rFonts w:ascii="SimSun" w:eastAsia="SimSun" w:hAnsi="SimSun" w:cs="SimSun" w:hint="eastAsia"/>
                <w:bCs/>
                <w:lang w:val="en-US" w:eastAsia="zh-CN"/>
              </w:rPr>
              <w:t>范围</w:t>
            </w:r>
            <w:r w:rsidR="00673D59" w:rsidRPr="00113796">
              <w:rPr>
                <w:rFonts w:ascii="SimSun" w:eastAsia="SimSun" w:hAnsi="SimSun" w:cs="SimSun" w:hint="eastAsia"/>
                <w:bCs/>
                <w:lang w:val="en-US" w:eastAsia="zh-CN"/>
              </w:rPr>
              <w:t>界定</w:t>
            </w:r>
            <w:r w:rsidRPr="00113796">
              <w:rPr>
                <w:rFonts w:ascii="SimSun" w:eastAsia="SimSun" w:hAnsi="SimSun" w:cs="SimSun" w:hint="eastAsia"/>
                <w:bCs/>
                <w:lang w:val="en-US" w:eastAsia="zh-CN"/>
              </w:rPr>
              <w:t>进展情况</w:t>
            </w:r>
          </w:p>
        </w:tc>
        <w:tc>
          <w:tcPr>
            <w:tcW w:w="1017" w:type="dxa"/>
          </w:tcPr>
          <w:p w14:paraId="56692292" w14:textId="77777777" w:rsidR="008D59C0" w:rsidRPr="00113796" w:rsidRDefault="008D59C0" w:rsidP="00DF4DB6">
            <w:pPr>
              <w:pStyle w:val="Normalnumber"/>
              <w:tabs>
                <w:tab w:val="clear" w:pos="624"/>
                <w:tab w:val="left" w:pos="1742"/>
              </w:tabs>
              <w:spacing w:before="40" w:after="40"/>
              <w:jc w:val="right"/>
              <w:rPr>
                <w:bCs/>
              </w:rPr>
            </w:pPr>
            <w:r w:rsidRPr="00113796">
              <w:rPr>
                <w:bCs/>
              </w:rPr>
              <w:t>5</w:t>
            </w:r>
          </w:p>
        </w:tc>
      </w:tr>
      <w:tr w:rsidR="008D59C0" w:rsidRPr="00113796" w14:paraId="03813B67" w14:textId="77777777" w:rsidTr="0036438D">
        <w:trPr>
          <w:trHeight w:val="57"/>
          <w:jc w:val="right"/>
        </w:trPr>
        <w:tc>
          <w:tcPr>
            <w:tcW w:w="1684" w:type="dxa"/>
            <w:hideMark/>
          </w:tcPr>
          <w:p w14:paraId="73BA45A6"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IPBES/8/INF/8</w:t>
            </w:r>
          </w:p>
        </w:tc>
        <w:tc>
          <w:tcPr>
            <w:tcW w:w="5606" w:type="dxa"/>
          </w:tcPr>
          <w:p w14:paraId="4C0EDFF9" w14:textId="0034D8C4"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val="en-US" w:eastAsia="zh-CN"/>
              </w:rPr>
              <w:t>评估</w:t>
            </w:r>
            <w:r w:rsidR="009B71C8" w:rsidRPr="00113796">
              <w:rPr>
                <w:rFonts w:ascii="SimSun" w:eastAsia="SimSun" w:hAnsi="SimSun" w:cs="SimSun" w:hint="eastAsia"/>
                <w:bCs/>
                <w:lang w:val="en-US" w:eastAsia="zh-CN"/>
              </w:rPr>
              <w:t>报告</w:t>
            </w:r>
            <w:r w:rsidRPr="00113796">
              <w:rPr>
                <w:rFonts w:ascii="SimSun" w:eastAsia="SimSun" w:hAnsi="SimSun" w:cs="SimSun" w:hint="eastAsia"/>
                <w:bCs/>
                <w:lang w:val="en-US" w:eastAsia="zh-CN"/>
              </w:rPr>
              <w:t>编写指南相关信息</w:t>
            </w:r>
          </w:p>
        </w:tc>
        <w:tc>
          <w:tcPr>
            <w:tcW w:w="1017" w:type="dxa"/>
          </w:tcPr>
          <w:p w14:paraId="71B3383C" w14:textId="77777777" w:rsidR="008D59C0" w:rsidRPr="00113796" w:rsidRDefault="008D59C0" w:rsidP="00DF4DB6">
            <w:pPr>
              <w:pStyle w:val="Normalnumber"/>
              <w:tabs>
                <w:tab w:val="clear" w:pos="624"/>
                <w:tab w:val="left" w:pos="1742"/>
              </w:tabs>
              <w:spacing w:before="40" w:after="40"/>
              <w:jc w:val="right"/>
              <w:rPr>
                <w:bCs/>
              </w:rPr>
            </w:pPr>
            <w:r w:rsidRPr="00113796">
              <w:rPr>
                <w:bCs/>
              </w:rPr>
              <w:t>5</w:t>
            </w:r>
          </w:p>
        </w:tc>
      </w:tr>
      <w:tr w:rsidR="008D59C0" w:rsidRPr="00113796" w14:paraId="157ADCB5" w14:textId="77777777" w:rsidTr="0036438D">
        <w:trPr>
          <w:trHeight w:val="57"/>
          <w:jc w:val="right"/>
        </w:trPr>
        <w:tc>
          <w:tcPr>
            <w:tcW w:w="1684" w:type="dxa"/>
            <w:hideMark/>
          </w:tcPr>
          <w:p w14:paraId="0FD09D96"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IPBES/8/INF/9</w:t>
            </w:r>
          </w:p>
        </w:tc>
        <w:tc>
          <w:tcPr>
            <w:tcW w:w="5606" w:type="dxa"/>
          </w:tcPr>
          <w:p w14:paraId="513A3BB0" w14:textId="77777777"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val="en-US" w:eastAsia="zh-CN"/>
              </w:rPr>
              <w:t>关于能力建设工作的信息</w:t>
            </w:r>
          </w:p>
        </w:tc>
        <w:tc>
          <w:tcPr>
            <w:tcW w:w="1017" w:type="dxa"/>
          </w:tcPr>
          <w:p w14:paraId="4210B19E" w14:textId="77777777" w:rsidR="008D59C0" w:rsidRPr="00113796" w:rsidRDefault="008D59C0" w:rsidP="00DF4DB6">
            <w:pPr>
              <w:pStyle w:val="Normalnumber"/>
              <w:tabs>
                <w:tab w:val="clear" w:pos="624"/>
                <w:tab w:val="left" w:pos="1742"/>
              </w:tabs>
              <w:spacing w:before="40" w:after="40"/>
              <w:jc w:val="right"/>
              <w:rPr>
                <w:bCs/>
              </w:rPr>
            </w:pPr>
            <w:r w:rsidRPr="00113796">
              <w:rPr>
                <w:bCs/>
              </w:rPr>
              <w:t>8</w:t>
            </w:r>
          </w:p>
        </w:tc>
      </w:tr>
      <w:tr w:rsidR="008D59C0" w:rsidRPr="00113796" w14:paraId="601F3032" w14:textId="77777777" w:rsidTr="0036438D">
        <w:trPr>
          <w:trHeight w:val="57"/>
          <w:jc w:val="right"/>
        </w:trPr>
        <w:tc>
          <w:tcPr>
            <w:tcW w:w="1684" w:type="dxa"/>
            <w:hideMark/>
          </w:tcPr>
          <w:p w14:paraId="2571CB38"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IPBES/8/INF/10</w:t>
            </w:r>
          </w:p>
        </w:tc>
        <w:tc>
          <w:tcPr>
            <w:tcW w:w="5606" w:type="dxa"/>
          </w:tcPr>
          <w:p w14:paraId="198DF76A" w14:textId="1F47ACDE"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关于</w:t>
            </w:r>
            <w:r w:rsidR="00681FDB" w:rsidRPr="00113796">
              <w:rPr>
                <w:rFonts w:ascii="SimSun" w:eastAsia="SimSun" w:hAnsi="SimSun" w:cs="SimSun" w:hint="eastAsia"/>
                <w:bCs/>
                <w:lang w:eastAsia="zh-CN"/>
              </w:rPr>
              <w:t>推进认可土著和地方知识体系并与之合作</w:t>
            </w:r>
            <w:r w:rsidRPr="00113796">
              <w:rPr>
                <w:rFonts w:ascii="SimSun" w:eastAsia="SimSun" w:hAnsi="SimSun" w:cs="SimSun" w:hint="eastAsia"/>
                <w:bCs/>
                <w:lang w:eastAsia="zh-CN"/>
              </w:rPr>
              <w:t>的信息</w:t>
            </w:r>
          </w:p>
        </w:tc>
        <w:tc>
          <w:tcPr>
            <w:tcW w:w="1017" w:type="dxa"/>
          </w:tcPr>
          <w:p w14:paraId="76596FB3" w14:textId="77777777" w:rsidR="008D59C0" w:rsidRPr="00113796" w:rsidRDefault="008D59C0" w:rsidP="00DF4DB6">
            <w:pPr>
              <w:pStyle w:val="Normalnumber"/>
              <w:tabs>
                <w:tab w:val="clear" w:pos="624"/>
                <w:tab w:val="left" w:pos="1742"/>
              </w:tabs>
              <w:spacing w:before="40" w:after="40"/>
              <w:jc w:val="right"/>
              <w:rPr>
                <w:bCs/>
              </w:rPr>
            </w:pPr>
            <w:r w:rsidRPr="00113796">
              <w:rPr>
                <w:bCs/>
              </w:rPr>
              <w:t>8</w:t>
            </w:r>
          </w:p>
        </w:tc>
      </w:tr>
      <w:tr w:rsidR="008D59C0" w:rsidRPr="00113796" w14:paraId="009425F2" w14:textId="77777777" w:rsidTr="0036438D">
        <w:trPr>
          <w:trHeight w:val="57"/>
          <w:jc w:val="right"/>
        </w:trPr>
        <w:tc>
          <w:tcPr>
            <w:tcW w:w="1684" w:type="dxa"/>
            <w:hideMark/>
          </w:tcPr>
          <w:p w14:paraId="2788C5E8"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IPBES/8/INF/11</w:t>
            </w:r>
          </w:p>
        </w:tc>
        <w:tc>
          <w:tcPr>
            <w:tcW w:w="5606" w:type="dxa"/>
          </w:tcPr>
          <w:p w14:paraId="451D23A8" w14:textId="2FE77806"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关于</w:t>
            </w:r>
            <w:r w:rsidR="00B954FC" w:rsidRPr="00113796">
              <w:rPr>
                <w:rFonts w:ascii="SimSun" w:eastAsia="SimSun" w:hAnsi="SimSun" w:cs="SimSun" w:hint="eastAsia"/>
                <w:bCs/>
                <w:lang w:eastAsia="zh-CN"/>
              </w:rPr>
              <w:t>推进知识和数据工作</w:t>
            </w:r>
            <w:r w:rsidRPr="00113796">
              <w:rPr>
                <w:rFonts w:ascii="SimSun" w:eastAsia="SimSun" w:hAnsi="SimSun" w:cs="SimSun" w:hint="eastAsia"/>
                <w:bCs/>
                <w:lang w:eastAsia="zh-CN"/>
              </w:rPr>
              <w:t>的信息</w:t>
            </w:r>
          </w:p>
        </w:tc>
        <w:tc>
          <w:tcPr>
            <w:tcW w:w="1017" w:type="dxa"/>
          </w:tcPr>
          <w:p w14:paraId="09EDBDB9" w14:textId="77777777" w:rsidR="008D59C0" w:rsidRPr="00113796" w:rsidRDefault="008D59C0" w:rsidP="00DF4DB6">
            <w:pPr>
              <w:pStyle w:val="Normalnumber"/>
              <w:tabs>
                <w:tab w:val="clear" w:pos="624"/>
                <w:tab w:val="left" w:pos="1742"/>
              </w:tabs>
              <w:spacing w:before="40" w:after="40"/>
              <w:jc w:val="right"/>
              <w:rPr>
                <w:bCs/>
              </w:rPr>
            </w:pPr>
            <w:r w:rsidRPr="00113796">
              <w:rPr>
                <w:bCs/>
              </w:rPr>
              <w:t>8</w:t>
            </w:r>
          </w:p>
        </w:tc>
      </w:tr>
      <w:tr w:rsidR="008D59C0" w:rsidRPr="00113796" w14:paraId="4361C6DB" w14:textId="77777777" w:rsidTr="0036438D">
        <w:trPr>
          <w:trHeight w:val="57"/>
          <w:jc w:val="right"/>
        </w:trPr>
        <w:tc>
          <w:tcPr>
            <w:tcW w:w="1684" w:type="dxa"/>
          </w:tcPr>
          <w:p w14:paraId="4E80702F"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IPBES/8/INF/12</w:t>
            </w:r>
          </w:p>
        </w:tc>
        <w:tc>
          <w:tcPr>
            <w:tcW w:w="5606" w:type="dxa"/>
          </w:tcPr>
          <w:p w14:paraId="305C888D" w14:textId="77777777"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生物多样性平台的数据管理政策</w:t>
            </w:r>
          </w:p>
        </w:tc>
        <w:tc>
          <w:tcPr>
            <w:tcW w:w="1017" w:type="dxa"/>
          </w:tcPr>
          <w:p w14:paraId="68EF677B" w14:textId="77777777" w:rsidR="008D59C0" w:rsidRPr="00113796" w:rsidRDefault="008D59C0" w:rsidP="00DF4DB6">
            <w:pPr>
              <w:pStyle w:val="Normalnumber"/>
              <w:tabs>
                <w:tab w:val="clear" w:pos="624"/>
                <w:tab w:val="left" w:pos="1742"/>
              </w:tabs>
              <w:spacing w:before="40" w:after="40"/>
              <w:jc w:val="right"/>
              <w:rPr>
                <w:bCs/>
              </w:rPr>
            </w:pPr>
            <w:r w:rsidRPr="00113796">
              <w:rPr>
                <w:bCs/>
              </w:rPr>
              <w:t>8</w:t>
            </w:r>
          </w:p>
        </w:tc>
      </w:tr>
      <w:tr w:rsidR="008D59C0" w:rsidRPr="00113796" w14:paraId="642BD64C" w14:textId="77777777" w:rsidTr="0036438D">
        <w:trPr>
          <w:trHeight w:val="57"/>
          <w:jc w:val="right"/>
        </w:trPr>
        <w:tc>
          <w:tcPr>
            <w:tcW w:w="1684" w:type="dxa"/>
          </w:tcPr>
          <w:p w14:paraId="19168BFD"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IPBES/8/INF/13</w:t>
            </w:r>
          </w:p>
        </w:tc>
        <w:tc>
          <w:tcPr>
            <w:tcW w:w="5606" w:type="dxa"/>
          </w:tcPr>
          <w:p w14:paraId="110526E1" w14:textId="285561D7"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关于</w:t>
            </w:r>
            <w:r w:rsidR="007473F2" w:rsidRPr="00113796">
              <w:rPr>
                <w:rFonts w:ascii="SimSun" w:eastAsia="SimSun" w:hAnsi="SimSun" w:cs="SimSun" w:hint="eastAsia"/>
                <w:bCs/>
                <w:lang w:eastAsia="zh-CN"/>
              </w:rPr>
              <w:t>推进政策手段、政策支持工具和方法</w:t>
            </w:r>
            <w:r w:rsidR="00DC484B" w:rsidRPr="00113796">
              <w:rPr>
                <w:rFonts w:ascii="SimSun" w:eastAsia="SimSun" w:hAnsi="SimSun" w:cs="SimSun" w:hint="eastAsia"/>
                <w:bCs/>
                <w:lang w:eastAsia="zh-CN"/>
              </w:rPr>
              <w:t>方面</w:t>
            </w:r>
            <w:r w:rsidR="00BE7CD8" w:rsidRPr="00113796">
              <w:rPr>
                <w:rFonts w:ascii="SimSun" w:eastAsia="SimSun" w:hAnsi="SimSun" w:cs="SimSun" w:hint="eastAsia"/>
                <w:bCs/>
                <w:lang w:eastAsia="zh-CN"/>
              </w:rPr>
              <w:t>的</w:t>
            </w:r>
            <w:r w:rsidR="007473F2" w:rsidRPr="00113796">
              <w:rPr>
                <w:rFonts w:ascii="SimSun" w:eastAsia="SimSun" w:hAnsi="SimSun" w:cs="SimSun" w:hint="eastAsia"/>
                <w:bCs/>
                <w:lang w:eastAsia="zh-CN"/>
              </w:rPr>
              <w:t>工作</w:t>
            </w:r>
            <w:r w:rsidRPr="00113796">
              <w:rPr>
                <w:rFonts w:ascii="SimSun" w:eastAsia="SimSun" w:hAnsi="SimSun" w:cs="SimSun" w:hint="eastAsia"/>
                <w:bCs/>
                <w:lang w:eastAsia="zh-CN"/>
              </w:rPr>
              <w:t>的信息</w:t>
            </w:r>
          </w:p>
        </w:tc>
        <w:tc>
          <w:tcPr>
            <w:tcW w:w="1017" w:type="dxa"/>
          </w:tcPr>
          <w:p w14:paraId="0DB14189" w14:textId="77777777" w:rsidR="008D59C0" w:rsidRPr="00113796" w:rsidRDefault="008D59C0" w:rsidP="00DF4DB6">
            <w:pPr>
              <w:pStyle w:val="Normalnumber"/>
              <w:tabs>
                <w:tab w:val="clear" w:pos="624"/>
                <w:tab w:val="left" w:pos="1742"/>
              </w:tabs>
              <w:spacing w:before="40" w:after="40"/>
              <w:jc w:val="right"/>
              <w:rPr>
                <w:bCs/>
              </w:rPr>
            </w:pPr>
            <w:r w:rsidRPr="00113796">
              <w:rPr>
                <w:bCs/>
              </w:rPr>
              <w:t>8</w:t>
            </w:r>
          </w:p>
        </w:tc>
      </w:tr>
      <w:tr w:rsidR="008D59C0" w:rsidRPr="00113796" w14:paraId="6F2B5F00" w14:textId="77777777" w:rsidTr="0036438D">
        <w:trPr>
          <w:trHeight w:val="57"/>
          <w:jc w:val="right"/>
        </w:trPr>
        <w:tc>
          <w:tcPr>
            <w:tcW w:w="1684" w:type="dxa"/>
          </w:tcPr>
          <w:p w14:paraId="00C8FDED"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IPBES/8/INF/14</w:t>
            </w:r>
          </w:p>
        </w:tc>
        <w:tc>
          <w:tcPr>
            <w:tcW w:w="5606" w:type="dxa"/>
          </w:tcPr>
          <w:p w14:paraId="39C2182F" w14:textId="05AD771D"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关于</w:t>
            </w:r>
            <w:r w:rsidR="00334A8D" w:rsidRPr="00113796">
              <w:rPr>
                <w:rFonts w:ascii="SimSun" w:eastAsia="SimSun" w:hAnsi="SimSun" w:cs="SimSun" w:hint="eastAsia"/>
                <w:bCs/>
                <w:lang w:eastAsia="zh-CN"/>
              </w:rPr>
              <w:t>推进生物多样性及生态系统功能和服务情景设想和模型方面的工作</w:t>
            </w:r>
            <w:r w:rsidRPr="00113796">
              <w:rPr>
                <w:rFonts w:ascii="SimSun" w:eastAsia="SimSun" w:hAnsi="SimSun" w:cs="SimSun" w:hint="eastAsia"/>
                <w:bCs/>
                <w:lang w:eastAsia="zh-CN"/>
              </w:rPr>
              <w:t>的信息</w:t>
            </w:r>
          </w:p>
        </w:tc>
        <w:tc>
          <w:tcPr>
            <w:tcW w:w="1017" w:type="dxa"/>
          </w:tcPr>
          <w:p w14:paraId="6626878F" w14:textId="77777777" w:rsidR="008D59C0" w:rsidRPr="00113796" w:rsidRDefault="008D59C0" w:rsidP="00DF4DB6">
            <w:pPr>
              <w:pStyle w:val="Normalnumber"/>
              <w:tabs>
                <w:tab w:val="clear" w:pos="624"/>
                <w:tab w:val="left" w:pos="1742"/>
              </w:tabs>
              <w:spacing w:before="40" w:after="40"/>
              <w:jc w:val="right"/>
              <w:rPr>
                <w:bCs/>
              </w:rPr>
            </w:pPr>
            <w:r w:rsidRPr="00113796">
              <w:rPr>
                <w:bCs/>
              </w:rPr>
              <w:t>8</w:t>
            </w:r>
          </w:p>
        </w:tc>
      </w:tr>
      <w:tr w:rsidR="008D59C0" w:rsidRPr="00113796" w14:paraId="25F49685" w14:textId="77777777" w:rsidTr="0036438D">
        <w:trPr>
          <w:trHeight w:val="57"/>
          <w:jc w:val="right"/>
        </w:trPr>
        <w:tc>
          <w:tcPr>
            <w:tcW w:w="1684" w:type="dxa"/>
          </w:tcPr>
          <w:p w14:paraId="6DE86BF9"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IPBES/8/INF/15</w:t>
            </w:r>
          </w:p>
        </w:tc>
        <w:tc>
          <w:tcPr>
            <w:tcW w:w="5606" w:type="dxa"/>
          </w:tcPr>
          <w:p w14:paraId="08831BBB" w14:textId="761CE3A0" w:rsidR="008D59C0" w:rsidRPr="00113796" w:rsidRDefault="008D59C0" w:rsidP="00DF4DB6">
            <w:pPr>
              <w:pStyle w:val="Normalnumber"/>
              <w:tabs>
                <w:tab w:val="clear" w:pos="624"/>
                <w:tab w:val="left" w:pos="1742"/>
              </w:tabs>
              <w:spacing w:before="40" w:after="40"/>
              <w:jc w:val="both"/>
              <w:rPr>
                <w:bCs/>
              </w:rPr>
            </w:pPr>
            <w:r w:rsidRPr="00113796">
              <w:rPr>
                <w:rFonts w:ascii="SimSun" w:eastAsia="SimSun" w:hAnsi="SimSun" w:cs="SimSun" w:hint="eastAsia"/>
                <w:bCs/>
                <w:lang w:eastAsia="zh-CN"/>
              </w:rPr>
              <w:t>关于</w:t>
            </w:r>
            <w:r w:rsidR="000B72FB" w:rsidRPr="00113796">
              <w:rPr>
                <w:rFonts w:ascii="SimSun" w:eastAsia="SimSun" w:hAnsi="SimSun" w:cs="SimSun" w:hint="eastAsia"/>
                <w:bCs/>
                <w:lang w:eastAsia="zh-CN"/>
              </w:rPr>
              <w:t>加强交流</w:t>
            </w:r>
            <w:r w:rsidRPr="00113796">
              <w:rPr>
                <w:rFonts w:ascii="SimSun" w:eastAsia="SimSun" w:hAnsi="SimSun" w:cs="SimSun" w:hint="eastAsia"/>
                <w:bCs/>
                <w:lang w:eastAsia="zh-CN"/>
              </w:rPr>
              <w:t>的信息</w:t>
            </w:r>
          </w:p>
        </w:tc>
        <w:tc>
          <w:tcPr>
            <w:tcW w:w="1017" w:type="dxa"/>
          </w:tcPr>
          <w:p w14:paraId="28CB9A8B" w14:textId="77777777" w:rsidR="008D59C0" w:rsidRPr="00113796" w:rsidRDefault="008D59C0" w:rsidP="00DF4DB6">
            <w:pPr>
              <w:pStyle w:val="Normalnumber"/>
              <w:tabs>
                <w:tab w:val="clear" w:pos="624"/>
                <w:tab w:val="left" w:pos="1742"/>
              </w:tabs>
              <w:spacing w:before="40" w:after="40"/>
              <w:jc w:val="right"/>
              <w:rPr>
                <w:bCs/>
              </w:rPr>
            </w:pPr>
            <w:r w:rsidRPr="00113796">
              <w:rPr>
                <w:bCs/>
              </w:rPr>
              <w:t>5</w:t>
            </w:r>
          </w:p>
        </w:tc>
      </w:tr>
      <w:tr w:rsidR="008D59C0" w:rsidRPr="00113796" w14:paraId="6AFF9991" w14:textId="77777777" w:rsidTr="0036438D">
        <w:trPr>
          <w:trHeight w:val="57"/>
          <w:jc w:val="right"/>
        </w:trPr>
        <w:tc>
          <w:tcPr>
            <w:tcW w:w="1684" w:type="dxa"/>
          </w:tcPr>
          <w:p w14:paraId="333F45DB"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IPBES/8/INF/16</w:t>
            </w:r>
          </w:p>
        </w:tc>
        <w:tc>
          <w:tcPr>
            <w:tcW w:w="5606" w:type="dxa"/>
          </w:tcPr>
          <w:p w14:paraId="1D67BEB9" w14:textId="77777777"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关于强化利益攸关方参与的信息：利益攸关方参与战略的执行情况</w:t>
            </w:r>
          </w:p>
        </w:tc>
        <w:tc>
          <w:tcPr>
            <w:tcW w:w="1017" w:type="dxa"/>
          </w:tcPr>
          <w:p w14:paraId="300C82B8" w14:textId="77777777" w:rsidR="008D59C0" w:rsidRPr="00113796" w:rsidRDefault="008D59C0" w:rsidP="00DF4DB6">
            <w:pPr>
              <w:pStyle w:val="Normalnumber"/>
              <w:tabs>
                <w:tab w:val="clear" w:pos="624"/>
                <w:tab w:val="left" w:pos="1742"/>
              </w:tabs>
              <w:spacing w:before="40" w:after="40"/>
              <w:jc w:val="right"/>
              <w:rPr>
                <w:bCs/>
              </w:rPr>
            </w:pPr>
            <w:r w:rsidRPr="00113796">
              <w:rPr>
                <w:bCs/>
              </w:rPr>
              <w:t>5</w:t>
            </w:r>
          </w:p>
        </w:tc>
      </w:tr>
      <w:tr w:rsidR="008D59C0" w:rsidRPr="00113796" w14:paraId="52CEFD09" w14:textId="77777777" w:rsidTr="0036438D">
        <w:trPr>
          <w:trHeight w:val="57"/>
          <w:jc w:val="right"/>
        </w:trPr>
        <w:tc>
          <w:tcPr>
            <w:tcW w:w="1684" w:type="dxa"/>
          </w:tcPr>
          <w:p w14:paraId="6AB34FE0"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IPBES/8/INF/17</w:t>
            </w:r>
          </w:p>
        </w:tc>
        <w:tc>
          <w:tcPr>
            <w:tcW w:w="5606" w:type="dxa"/>
          </w:tcPr>
          <w:p w14:paraId="7C0C3C7B" w14:textId="4948381E"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生物多样性平台</w:t>
            </w:r>
            <w:r w:rsidR="009F2B65" w:rsidRPr="00113796">
              <w:rPr>
                <w:rFonts w:ascii="SimSun" w:eastAsia="SimSun" w:hAnsi="SimSun" w:cs="SimSun" w:hint="eastAsia"/>
                <w:bCs/>
                <w:lang w:eastAsia="zh-CN"/>
              </w:rPr>
              <w:t>不限成员名额</w:t>
            </w:r>
            <w:r w:rsidRPr="00113796">
              <w:rPr>
                <w:rFonts w:ascii="SimSun" w:eastAsia="SimSun" w:hAnsi="SimSun" w:cs="SimSun" w:hint="eastAsia"/>
                <w:bCs/>
                <w:lang w:eastAsia="zh-CN"/>
              </w:rPr>
              <w:t>利益攸关方网络的认可程序</w:t>
            </w:r>
          </w:p>
        </w:tc>
        <w:tc>
          <w:tcPr>
            <w:tcW w:w="1017" w:type="dxa"/>
          </w:tcPr>
          <w:p w14:paraId="7C794167" w14:textId="77777777" w:rsidR="008D59C0" w:rsidRPr="00113796" w:rsidRDefault="008D59C0" w:rsidP="00DF4DB6">
            <w:pPr>
              <w:pStyle w:val="Normalnumber"/>
              <w:tabs>
                <w:tab w:val="clear" w:pos="624"/>
                <w:tab w:val="left" w:pos="1742"/>
              </w:tabs>
              <w:spacing w:before="40" w:after="40"/>
              <w:jc w:val="right"/>
              <w:rPr>
                <w:bCs/>
              </w:rPr>
            </w:pPr>
            <w:r w:rsidRPr="00113796">
              <w:rPr>
                <w:bCs/>
              </w:rPr>
              <w:t>5</w:t>
            </w:r>
          </w:p>
        </w:tc>
      </w:tr>
      <w:tr w:rsidR="008D59C0" w:rsidRPr="00113796" w14:paraId="756EE8F5" w14:textId="77777777" w:rsidTr="0036438D">
        <w:trPr>
          <w:trHeight w:val="57"/>
          <w:jc w:val="right"/>
        </w:trPr>
        <w:tc>
          <w:tcPr>
            <w:tcW w:w="1684" w:type="dxa"/>
          </w:tcPr>
          <w:p w14:paraId="69CE1C68"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IPBES/8/INF/18</w:t>
            </w:r>
          </w:p>
        </w:tc>
        <w:tc>
          <w:tcPr>
            <w:tcW w:w="5606" w:type="dxa"/>
          </w:tcPr>
          <w:p w14:paraId="2324AF54" w14:textId="1FB1D963"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关于加强利益攸关方参与的信息：协作和伙伴关系</w:t>
            </w:r>
          </w:p>
        </w:tc>
        <w:tc>
          <w:tcPr>
            <w:tcW w:w="1017" w:type="dxa"/>
          </w:tcPr>
          <w:p w14:paraId="5166F26C" w14:textId="77777777" w:rsidR="008D59C0" w:rsidRPr="00113796" w:rsidRDefault="008D59C0" w:rsidP="00DF4DB6">
            <w:pPr>
              <w:pStyle w:val="Normalnumber"/>
              <w:tabs>
                <w:tab w:val="clear" w:pos="624"/>
                <w:tab w:val="left" w:pos="1742"/>
              </w:tabs>
              <w:spacing w:before="40" w:after="40"/>
              <w:jc w:val="right"/>
              <w:rPr>
                <w:bCs/>
              </w:rPr>
            </w:pPr>
            <w:r w:rsidRPr="00113796">
              <w:rPr>
                <w:bCs/>
              </w:rPr>
              <w:t>5</w:t>
            </w:r>
          </w:p>
        </w:tc>
      </w:tr>
      <w:tr w:rsidR="008D59C0" w:rsidRPr="00113796" w14:paraId="470A3D49" w14:textId="77777777" w:rsidTr="0036438D">
        <w:trPr>
          <w:trHeight w:val="57"/>
          <w:jc w:val="right"/>
        </w:trPr>
        <w:tc>
          <w:tcPr>
            <w:tcW w:w="1684" w:type="dxa"/>
          </w:tcPr>
          <w:p w14:paraId="3AEBE309"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IPBES/8/INF/19</w:t>
            </w:r>
          </w:p>
        </w:tc>
        <w:tc>
          <w:tcPr>
            <w:tcW w:w="5606" w:type="dxa"/>
          </w:tcPr>
          <w:p w14:paraId="067196A2" w14:textId="77777777"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val="en-US" w:eastAsia="zh-CN"/>
              </w:rPr>
              <w:t>生物多样性和生态系统服务政府间科学与政策平台利益冲突政策的执行情况</w:t>
            </w:r>
          </w:p>
        </w:tc>
        <w:tc>
          <w:tcPr>
            <w:tcW w:w="1017" w:type="dxa"/>
          </w:tcPr>
          <w:p w14:paraId="4EAC6778" w14:textId="77777777" w:rsidR="008D59C0" w:rsidRPr="00113796" w:rsidRDefault="008D59C0" w:rsidP="00DF4DB6">
            <w:pPr>
              <w:pStyle w:val="Normalnumber"/>
              <w:tabs>
                <w:tab w:val="clear" w:pos="624"/>
                <w:tab w:val="left" w:pos="1742"/>
              </w:tabs>
              <w:spacing w:before="40" w:after="40"/>
              <w:jc w:val="right"/>
              <w:rPr>
                <w:bCs/>
              </w:rPr>
            </w:pPr>
            <w:r w:rsidRPr="00113796">
              <w:rPr>
                <w:bCs/>
              </w:rPr>
              <w:t>5</w:t>
            </w:r>
          </w:p>
        </w:tc>
      </w:tr>
      <w:tr w:rsidR="008D59C0" w:rsidRPr="00113796" w14:paraId="569F1CB1" w14:textId="77777777" w:rsidTr="0036438D">
        <w:trPr>
          <w:trHeight w:val="57"/>
          <w:jc w:val="right"/>
        </w:trPr>
        <w:tc>
          <w:tcPr>
            <w:tcW w:w="1684" w:type="dxa"/>
          </w:tcPr>
          <w:p w14:paraId="6EDDF96D"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IPBES/8/INF/20</w:t>
            </w:r>
          </w:p>
        </w:tc>
        <w:tc>
          <w:tcPr>
            <w:tcW w:w="5606" w:type="dxa"/>
          </w:tcPr>
          <w:p w14:paraId="54B6B79E" w14:textId="0C869F0C" w:rsidR="008D59C0" w:rsidRPr="00113796" w:rsidRDefault="008D59C0" w:rsidP="00DF4DB6">
            <w:pPr>
              <w:pStyle w:val="Normalnumber"/>
              <w:tabs>
                <w:tab w:val="clear" w:pos="624"/>
                <w:tab w:val="left" w:pos="1742"/>
              </w:tabs>
              <w:spacing w:before="40" w:after="40"/>
              <w:jc w:val="both"/>
              <w:rPr>
                <w:rFonts w:ascii="SimSun" w:eastAsia="SimSun" w:hAnsi="SimSun" w:cs="SimSun"/>
                <w:bCs/>
                <w:lang w:eastAsia="zh-CN"/>
              </w:rPr>
            </w:pPr>
            <w:r w:rsidRPr="00113796">
              <w:rPr>
                <w:rFonts w:ascii="SimSun" w:eastAsia="SimSun" w:hAnsi="SimSun" w:cs="SimSun" w:hint="eastAsia"/>
                <w:bCs/>
                <w:lang w:eastAsia="zh-CN"/>
              </w:rPr>
              <w:t>生物多样性平台/</w:t>
            </w:r>
            <w:proofErr w:type="gramStart"/>
            <w:r w:rsidR="007A57B8" w:rsidRPr="00113796">
              <w:rPr>
                <w:rFonts w:ascii="SimSun" w:eastAsia="SimSun" w:hAnsi="SimSun" w:cs="SimSun" w:hint="eastAsia"/>
                <w:bCs/>
                <w:lang w:eastAsia="zh-CN"/>
              </w:rPr>
              <w:t>气专委</w:t>
            </w:r>
            <w:proofErr w:type="gramEnd"/>
            <w:r w:rsidRPr="00113796">
              <w:rPr>
                <w:rFonts w:ascii="SimSun" w:eastAsia="SimSun" w:hAnsi="SimSun" w:cs="SimSun" w:hint="eastAsia"/>
                <w:bCs/>
                <w:lang w:eastAsia="zh-CN"/>
              </w:rPr>
              <w:t>共同主办的生物多样性与气候变化</w:t>
            </w:r>
            <w:r w:rsidR="000B72FB" w:rsidRPr="00113796">
              <w:rPr>
                <w:rFonts w:ascii="SimSun" w:eastAsia="SimSun" w:hAnsi="SimSun" w:cs="SimSun" w:hint="eastAsia"/>
                <w:bCs/>
                <w:lang w:eastAsia="zh-CN"/>
              </w:rPr>
              <w:t>讲习班</w:t>
            </w:r>
            <w:r w:rsidRPr="00113796">
              <w:rPr>
                <w:rFonts w:ascii="SimSun" w:eastAsia="SimSun" w:hAnsi="SimSun" w:cs="SimSun" w:hint="eastAsia"/>
                <w:bCs/>
                <w:lang w:eastAsia="zh-CN"/>
              </w:rPr>
              <w:t>的报告</w:t>
            </w:r>
          </w:p>
        </w:tc>
        <w:tc>
          <w:tcPr>
            <w:tcW w:w="1017" w:type="dxa"/>
          </w:tcPr>
          <w:p w14:paraId="00AF0D55" w14:textId="77777777" w:rsidR="008D59C0" w:rsidRPr="00113796" w:rsidRDefault="008D59C0" w:rsidP="00DF4DB6">
            <w:pPr>
              <w:pStyle w:val="Normalnumber"/>
              <w:tabs>
                <w:tab w:val="clear" w:pos="624"/>
                <w:tab w:val="left" w:pos="1742"/>
              </w:tabs>
              <w:spacing w:before="40" w:after="40"/>
              <w:jc w:val="right"/>
              <w:rPr>
                <w:bCs/>
              </w:rPr>
            </w:pPr>
            <w:r w:rsidRPr="00113796">
              <w:rPr>
                <w:bCs/>
              </w:rPr>
              <w:t>7 (c)</w:t>
            </w:r>
          </w:p>
        </w:tc>
      </w:tr>
      <w:tr w:rsidR="008D59C0" w:rsidRPr="00113796" w14:paraId="4AAFCAE7" w14:textId="77777777" w:rsidTr="0036438D">
        <w:trPr>
          <w:trHeight w:val="57"/>
          <w:jc w:val="right"/>
        </w:trPr>
        <w:tc>
          <w:tcPr>
            <w:tcW w:w="1684" w:type="dxa"/>
          </w:tcPr>
          <w:p w14:paraId="311C8F97"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IPBES/8/INF/21</w:t>
            </w:r>
          </w:p>
        </w:tc>
        <w:tc>
          <w:tcPr>
            <w:tcW w:w="5606" w:type="dxa"/>
          </w:tcPr>
          <w:p w14:paraId="2FBD5844" w14:textId="19C26EFA"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val="en-US" w:eastAsia="zh-CN"/>
              </w:rPr>
              <w:t>多学科专家小组</w:t>
            </w:r>
            <w:r w:rsidR="005E15A2" w:rsidRPr="00113796">
              <w:rPr>
                <w:rFonts w:ascii="SimSun" w:eastAsia="SimSun" w:hAnsi="SimSun" w:cs="SimSun" w:hint="eastAsia"/>
                <w:bCs/>
                <w:lang w:val="en-US" w:eastAsia="zh-CN"/>
              </w:rPr>
              <w:t>、</w:t>
            </w:r>
            <w:r w:rsidRPr="00113796">
              <w:rPr>
                <w:rFonts w:ascii="SimSun" w:eastAsia="SimSun" w:hAnsi="SimSun" w:cs="SimSun" w:hint="eastAsia"/>
                <w:bCs/>
                <w:lang w:val="en-US" w:eastAsia="zh-CN"/>
              </w:rPr>
              <w:t>主席团</w:t>
            </w:r>
            <w:r w:rsidR="005E15A2" w:rsidRPr="00113796">
              <w:rPr>
                <w:rFonts w:ascii="SimSun" w:eastAsia="SimSun" w:hAnsi="SimSun" w:cs="SimSun" w:hint="eastAsia"/>
                <w:bCs/>
                <w:lang w:val="en-US" w:eastAsia="zh-CN"/>
              </w:rPr>
              <w:t>和执行秘书</w:t>
            </w:r>
            <w:r w:rsidR="00CB4239" w:rsidRPr="00113796">
              <w:rPr>
                <w:rFonts w:ascii="SimSun" w:eastAsia="SimSun" w:hAnsi="SimSun" w:cs="SimSun" w:hint="eastAsia"/>
                <w:bCs/>
                <w:lang w:val="en-US" w:eastAsia="zh-CN"/>
              </w:rPr>
              <w:t>对在</w:t>
            </w:r>
            <w:r w:rsidRPr="00113796">
              <w:rPr>
                <w:rFonts w:ascii="SimSun" w:eastAsia="SimSun" w:hAnsi="SimSun" w:cs="SimSun" w:hint="eastAsia"/>
                <w:bCs/>
                <w:lang w:val="en-US" w:eastAsia="zh-CN"/>
              </w:rPr>
              <w:t>第一</w:t>
            </w:r>
            <w:r w:rsidR="003B069D" w:rsidRPr="00113796">
              <w:rPr>
                <w:rFonts w:ascii="SimSun" w:eastAsia="SimSun" w:hAnsi="SimSun" w:cs="SimSun" w:hint="eastAsia"/>
                <w:bCs/>
                <w:lang w:val="en-US" w:eastAsia="zh-CN"/>
              </w:rPr>
              <w:t>份</w:t>
            </w:r>
            <w:r w:rsidRPr="00113796">
              <w:rPr>
                <w:rFonts w:ascii="SimSun" w:eastAsia="SimSun" w:hAnsi="SimSun" w:cs="SimSun" w:hint="eastAsia"/>
                <w:bCs/>
                <w:lang w:val="en-US" w:eastAsia="zh-CN"/>
              </w:rPr>
              <w:t>工作方案</w:t>
            </w:r>
            <w:r w:rsidR="0014342F" w:rsidRPr="00113796">
              <w:rPr>
                <w:rFonts w:ascii="SimSun" w:eastAsia="SimSun" w:hAnsi="SimSun" w:cs="SimSun" w:hint="eastAsia"/>
                <w:bCs/>
                <w:lang w:val="en-US" w:eastAsia="zh-CN"/>
              </w:rPr>
              <w:t>结束</w:t>
            </w:r>
            <w:r w:rsidRPr="00113796">
              <w:rPr>
                <w:rFonts w:ascii="SimSun" w:eastAsia="SimSun" w:hAnsi="SimSun" w:cs="SimSun" w:hint="eastAsia"/>
                <w:bCs/>
                <w:lang w:val="en-US" w:eastAsia="zh-CN"/>
              </w:rPr>
              <w:t>时</w:t>
            </w:r>
            <w:r w:rsidR="0014342F" w:rsidRPr="00113796">
              <w:rPr>
                <w:rFonts w:ascii="SimSun" w:eastAsia="SimSun" w:hAnsi="SimSun" w:cs="SimSun" w:hint="eastAsia"/>
                <w:bCs/>
                <w:lang w:val="en-US" w:eastAsia="zh-CN"/>
              </w:rPr>
              <w:t>对</w:t>
            </w:r>
            <w:r w:rsidRPr="00113796">
              <w:rPr>
                <w:rFonts w:ascii="SimSun" w:eastAsia="SimSun" w:hAnsi="SimSun" w:cs="SimSun" w:hint="eastAsia"/>
                <w:bCs/>
                <w:lang w:val="en-US" w:eastAsia="zh-CN"/>
              </w:rPr>
              <w:t>平台的审查报告所载各项建议的</w:t>
            </w:r>
            <w:r w:rsidR="000B72FB" w:rsidRPr="00113796">
              <w:rPr>
                <w:rFonts w:ascii="SimSun" w:eastAsia="SimSun" w:hAnsi="SimSun" w:cs="SimSun" w:hint="eastAsia"/>
                <w:bCs/>
                <w:lang w:val="en-US" w:eastAsia="zh-CN"/>
              </w:rPr>
              <w:t>回应</w:t>
            </w:r>
          </w:p>
        </w:tc>
        <w:tc>
          <w:tcPr>
            <w:tcW w:w="1017" w:type="dxa"/>
          </w:tcPr>
          <w:p w14:paraId="0DEFFC54" w14:textId="77777777" w:rsidR="008D59C0" w:rsidRPr="00113796" w:rsidRDefault="008D59C0" w:rsidP="00DF4DB6">
            <w:pPr>
              <w:pStyle w:val="Normalnumber"/>
              <w:tabs>
                <w:tab w:val="clear" w:pos="624"/>
                <w:tab w:val="left" w:pos="1742"/>
              </w:tabs>
              <w:spacing w:before="40" w:after="40"/>
              <w:jc w:val="right"/>
              <w:rPr>
                <w:bCs/>
              </w:rPr>
            </w:pPr>
            <w:r w:rsidRPr="00113796">
              <w:rPr>
                <w:bCs/>
              </w:rPr>
              <w:t>9</w:t>
            </w:r>
          </w:p>
        </w:tc>
      </w:tr>
      <w:tr w:rsidR="008D59C0" w:rsidRPr="00113796" w14:paraId="12BEB275" w14:textId="77777777" w:rsidTr="0036438D">
        <w:trPr>
          <w:trHeight w:val="57"/>
          <w:jc w:val="right"/>
        </w:trPr>
        <w:tc>
          <w:tcPr>
            <w:tcW w:w="1684" w:type="dxa"/>
          </w:tcPr>
          <w:p w14:paraId="5507D616"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IPBES/8/INF/22</w:t>
            </w:r>
          </w:p>
        </w:tc>
        <w:tc>
          <w:tcPr>
            <w:tcW w:w="5606" w:type="dxa"/>
          </w:tcPr>
          <w:p w14:paraId="28ACDF7D" w14:textId="1508F693" w:rsidR="008D59C0" w:rsidRPr="00113796" w:rsidRDefault="00CB4239"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在实践中发挥主席团和多学科专家小组的作用</w:t>
            </w:r>
          </w:p>
        </w:tc>
        <w:tc>
          <w:tcPr>
            <w:tcW w:w="1017" w:type="dxa"/>
          </w:tcPr>
          <w:p w14:paraId="0B067B8E" w14:textId="77777777" w:rsidR="008D59C0" w:rsidRPr="00113796" w:rsidRDefault="008D59C0" w:rsidP="00DF4DB6">
            <w:pPr>
              <w:pStyle w:val="Normalnumber"/>
              <w:tabs>
                <w:tab w:val="clear" w:pos="624"/>
                <w:tab w:val="left" w:pos="1742"/>
              </w:tabs>
              <w:spacing w:before="40" w:after="40"/>
              <w:jc w:val="right"/>
              <w:rPr>
                <w:bCs/>
              </w:rPr>
            </w:pPr>
            <w:r w:rsidRPr="00113796">
              <w:rPr>
                <w:bCs/>
              </w:rPr>
              <w:t>9</w:t>
            </w:r>
          </w:p>
        </w:tc>
      </w:tr>
      <w:tr w:rsidR="008D59C0" w:rsidRPr="00113796" w14:paraId="54C7CF16" w14:textId="77777777" w:rsidTr="0036438D">
        <w:trPr>
          <w:trHeight w:val="57"/>
          <w:jc w:val="right"/>
        </w:trPr>
        <w:tc>
          <w:tcPr>
            <w:tcW w:w="1684" w:type="dxa"/>
          </w:tcPr>
          <w:p w14:paraId="38D0EB00"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IPBES/8/INF/23</w:t>
            </w:r>
          </w:p>
        </w:tc>
        <w:tc>
          <w:tcPr>
            <w:tcW w:w="5606" w:type="dxa"/>
          </w:tcPr>
          <w:p w14:paraId="41D43731" w14:textId="5E90DBCD"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val="en-US" w:eastAsia="zh-CN"/>
              </w:rPr>
              <w:t>关于联合国协作伙伴关系安排的</w:t>
            </w:r>
            <w:r w:rsidR="000B72FB" w:rsidRPr="00113796">
              <w:rPr>
                <w:rFonts w:ascii="SimSun" w:eastAsia="SimSun" w:hAnsi="SimSun" w:cs="SimSun" w:hint="eastAsia"/>
                <w:bCs/>
                <w:lang w:val="en-US" w:eastAsia="zh-CN"/>
              </w:rPr>
              <w:t>进展</w:t>
            </w:r>
            <w:r w:rsidRPr="00113796">
              <w:rPr>
                <w:rFonts w:ascii="SimSun" w:eastAsia="SimSun" w:hAnsi="SimSun" w:cs="SimSun" w:hint="eastAsia"/>
                <w:bCs/>
                <w:lang w:val="en-US" w:eastAsia="zh-CN"/>
              </w:rPr>
              <w:t>报告</w:t>
            </w:r>
          </w:p>
        </w:tc>
        <w:tc>
          <w:tcPr>
            <w:tcW w:w="1017" w:type="dxa"/>
          </w:tcPr>
          <w:p w14:paraId="055624A0" w14:textId="77777777" w:rsidR="008D59C0" w:rsidRPr="00113796" w:rsidRDefault="008D59C0" w:rsidP="00DF4DB6">
            <w:pPr>
              <w:pStyle w:val="Normalnumber"/>
              <w:tabs>
                <w:tab w:val="clear" w:pos="624"/>
                <w:tab w:val="left" w:pos="1742"/>
              </w:tabs>
              <w:spacing w:before="40" w:after="40"/>
              <w:jc w:val="right"/>
              <w:rPr>
                <w:bCs/>
              </w:rPr>
            </w:pPr>
            <w:r w:rsidRPr="00113796">
              <w:rPr>
                <w:bCs/>
              </w:rPr>
              <w:t>11</w:t>
            </w:r>
          </w:p>
        </w:tc>
      </w:tr>
      <w:tr w:rsidR="008D59C0" w:rsidRPr="00113796" w14:paraId="4FA5C1D8" w14:textId="77777777" w:rsidTr="0036438D">
        <w:trPr>
          <w:trHeight w:val="57"/>
          <w:jc w:val="right"/>
        </w:trPr>
        <w:tc>
          <w:tcPr>
            <w:tcW w:w="1684" w:type="dxa"/>
            <w:tcBorders>
              <w:bottom w:val="single" w:sz="12" w:space="0" w:color="auto"/>
            </w:tcBorders>
          </w:tcPr>
          <w:p w14:paraId="10606B57" w14:textId="77777777" w:rsidR="008D59C0" w:rsidRPr="00113796" w:rsidRDefault="008D59C0" w:rsidP="00DF4DB6">
            <w:pPr>
              <w:pStyle w:val="Normalnumber"/>
              <w:tabs>
                <w:tab w:val="clear" w:pos="624"/>
                <w:tab w:val="left" w:pos="1742"/>
              </w:tabs>
              <w:spacing w:before="40" w:after="40"/>
              <w:jc w:val="both"/>
              <w:rPr>
                <w:bCs/>
              </w:rPr>
            </w:pPr>
            <w:r w:rsidRPr="00113796">
              <w:rPr>
                <w:bCs/>
              </w:rPr>
              <w:t>IPBES/8/INF/24</w:t>
            </w:r>
          </w:p>
        </w:tc>
        <w:tc>
          <w:tcPr>
            <w:tcW w:w="5606" w:type="dxa"/>
            <w:tcBorders>
              <w:bottom w:val="single" w:sz="12" w:space="0" w:color="auto"/>
            </w:tcBorders>
          </w:tcPr>
          <w:p w14:paraId="5E02B51B" w14:textId="62CA6FD3" w:rsidR="008D59C0" w:rsidRPr="00113796" w:rsidRDefault="008D59C0" w:rsidP="00DF4DB6">
            <w:pPr>
              <w:pStyle w:val="Normalnumber"/>
              <w:tabs>
                <w:tab w:val="clear" w:pos="624"/>
                <w:tab w:val="left" w:pos="1742"/>
              </w:tabs>
              <w:spacing w:before="40" w:after="40"/>
              <w:jc w:val="both"/>
              <w:rPr>
                <w:bCs/>
                <w:lang w:eastAsia="zh-CN"/>
              </w:rPr>
            </w:pPr>
            <w:r w:rsidRPr="00113796">
              <w:rPr>
                <w:rFonts w:ascii="SimSun" w:eastAsia="SimSun" w:hAnsi="SimSun" w:cs="SimSun" w:hint="eastAsia"/>
                <w:bCs/>
                <w:lang w:eastAsia="zh-CN"/>
              </w:rPr>
              <w:t>平台的财政和预算安排：工作方案执行费用</w:t>
            </w:r>
            <w:r w:rsidR="009863B0" w:rsidRPr="00113796">
              <w:rPr>
                <w:rFonts w:ascii="SimSun" w:eastAsia="SimSun" w:hAnsi="SimSun" w:cs="SimSun" w:hint="eastAsia"/>
                <w:bCs/>
                <w:lang w:eastAsia="zh-CN"/>
              </w:rPr>
              <w:t>详情</w:t>
            </w:r>
          </w:p>
        </w:tc>
        <w:tc>
          <w:tcPr>
            <w:tcW w:w="1017" w:type="dxa"/>
            <w:tcBorders>
              <w:bottom w:val="single" w:sz="12" w:space="0" w:color="auto"/>
            </w:tcBorders>
          </w:tcPr>
          <w:p w14:paraId="28EAB81C" w14:textId="77777777" w:rsidR="008D59C0" w:rsidRPr="00113796" w:rsidRDefault="008D59C0" w:rsidP="00DF4DB6">
            <w:pPr>
              <w:pStyle w:val="Normalnumber"/>
              <w:tabs>
                <w:tab w:val="clear" w:pos="624"/>
                <w:tab w:val="left" w:pos="1742"/>
              </w:tabs>
              <w:spacing w:before="40" w:after="40"/>
              <w:jc w:val="right"/>
              <w:rPr>
                <w:bCs/>
              </w:rPr>
            </w:pPr>
            <w:r w:rsidRPr="00113796">
              <w:rPr>
                <w:bCs/>
              </w:rPr>
              <w:t>6</w:t>
            </w:r>
          </w:p>
        </w:tc>
      </w:tr>
    </w:tbl>
    <w:tbl>
      <w:tblPr>
        <w:tblStyle w:val="af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C599B" w:rsidRPr="005323AA" w14:paraId="4F9F81EC" w14:textId="77777777" w:rsidTr="005323AA">
        <w:trPr>
          <w:jc w:val="center"/>
        </w:trPr>
        <w:tc>
          <w:tcPr>
            <w:tcW w:w="1897" w:type="dxa"/>
          </w:tcPr>
          <w:p w14:paraId="21B073B1" w14:textId="77777777" w:rsidR="009C599B" w:rsidRPr="005323AA" w:rsidRDefault="009C599B" w:rsidP="00DF4DB6">
            <w:pPr>
              <w:pStyle w:val="Normal-pool"/>
              <w:spacing w:before="520"/>
              <w:rPr>
                <w:sz w:val="24"/>
                <w:szCs w:val="24"/>
              </w:rPr>
            </w:pPr>
          </w:p>
        </w:tc>
        <w:tc>
          <w:tcPr>
            <w:tcW w:w="1897" w:type="dxa"/>
          </w:tcPr>
          <w:p w14:paraId="0953055A" w14:textId="77777777" w:rsidR="009C599B" w:rsidRPr="005323AA" w:rsidRDefault="009C599B" w:rsidP="00DF4DB6">
            <w:pPr>
              <w:pStyle w:val="Normal-pool"/>
              <w:spacing w:before="520"/>
              <w:rPr>
                <w:sz w:val="24"/>
                <w:szCs w:val="24"/>
              </w:rPr>
            </w:pPr>
          </w:p>
        </w:tc>
        <w:tc>
          <w:tcPr>
            <w:tcW w:w="1897" w:type="dxa"/>
            <w:tcBorders>
              <w:bottom w:val="single" w:sz="4" w:space="0" w:color="auto"/>
            </w:tcBorders>
          </w:tcPr>
          <w:p w14:paraId="51011314" w14:textId="77777777" w:rsidR="009C599B" w:rsidRPr="005323AA" w:rsidRDefault="009C599B" w:rsidP="00DF4DB6">
            <w:pPr>
              <w:pStyle w:val="Normal-pool"/>
              <w:spacing w:before="520"/>
              <w:rPr>
                <w:sz w:val="24"/>
                <w:szCs w:val="24"/>
              </w:rPr>
            </w:pPr>
          </w:p>
        </w:tc>
        <w:tc>
          <w:tcPr>
            <w:tcW w:w="1897" w:type="dxa"/>
          </w:tcPr>
          <w:p w14:paraId="3145C7C0" w14:textId="77777777" w:rsidR="009C599B" w:rsidRPr="005323AA" w:rsidRDefault="009C599B" w:rsidP="00DF4DB6">
            <w:pPr>
              <w:pStyle w:val="Normal-pool"/>
              <w:spacing w:before="520"/>
              <w:rPr>
                <w:sz w:val="24"/>
                <w:szCs w:val="24"/>
              </w:rPr>
            </w:pPr>
          </w:p>
        </w:tc>
        <w:tc>
          <w:tcPr>
            <w:tcW w:w="1898" w:type="dxa"/>
          </w:tcPr>
          <w:p w14:paraId="5D0CD04A" w14:textId="77777777" w:rsidR="009C599B" w:rsidRPr="005323AA" w:rsidRDefault="009C599B" w:rsidP="00DF4DB6">
            <w:pPr>
              <w:pStyle w:val="Normal-pool"/>
              <w:spacing w:before="520"/>
              <w:rPr>
                <w:sz w:val="24"/>
                <w:szCs w:val="24"/>
              </w:rPr>
            </w:pPr>
          </w:p>
        </w:tc>
      </w:tr>
    </w:tbl>
    <w:p w14:paraId="1C19005B" w14:textId="77777777" w:rsidR="002023C5" w:rsidRPr="002023C5" w:rsidRDefault="002023C5" w:rsidP="00DF4DB6">
      <w:pPr>
        <w:ind w:right="960"/>
        <w:rPr>
          <w:lang w:val="en-GB"/>
        </w:rPr>
      </w:pPr>
    </w:p>
    <w:sectPr w:rsidR="002023C5" w:rsidRPr="002023C5" w:rsidSect="004D2177">
      <w:pgSz w:w="11906" w:h="16838" w:code="9"/>
      <w:pgMar w:top="907" w:right="994" w:bottom="1411" w:left="1411" w:header="533" w:footer="920"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9FCA" w14:textId="77777777" w:rsidR="005F7E9A" w:rsidRDefault="005F7E9A" w:rsidP="00664ECD">
      <w:pPr>
        <w:spacing w:after="0"/>
      </w:pPr>
      <w:r>
        <w:separator/>
      </w:r>
    </w:p>
  </w:endnote>
  <w:endnote w:type="continuationSeparator" w:id="0">
    <w:p w14:paraId="0D69246C" w14:textId="77777777" w:rsidR="005F7E9A" w:rsidRDefault="005F7E9A" w:rsidP="00664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582886"/>
      <w:docPartObj>
        <w:docPartGallery w:val="Page Numbers (Bottom of Page)"/>
        <w:docPartUnique/>
      </w:docPartObj>
    </w:sdtPr>
    <w:sdtEndPr>
      <w:rPr>
        <w:b/>
        <w:bCs/>
        <w:noProof/>
        <w:sz w:val="20"/>
        <w:szCs w:val="20"/>
      </w:rPr>
    </w:sdtEndPr>
    <w:sdtContent>
      <w:p w14:paraId="6EC4C9B9" w14:textId="77777777" w:rsidR="00874D27" w:rsidRPr="002023C5" w:rsidRDefault="00A57CA1" w:rsidP="002023C5">
        <w:pPr>
          <w:contextualSpacing w:val="0"/>
          <w:rPr>
            <w:b/>
            <w:bCs/>
            <w:sz w:val="20"/>
            <w:szCs w:val="20"/>
          </w:rPr>
        </w:pPr>
        <w:r w:rsidRPr="002023C5">
          <w:rPr>
            <w:b/>
            <w:bCs/>
            <w:sz w:val="20"/>
            <w:szCs w:val="20"/>
          </w:rPr>
          <w:fldChar w:fldCharType="begin"/>
        </w:r>
        <w:r w:rsidRPr="002023C5">
          <w:rPr>
            <w:b/>
            <w:bCs/>
            <w:sz w:val="20"/>
            <w:szCs w:val="20"/>
          </w:rPr>
          <w:instrText xml:space="preserve"> PAGE   \* MERGEFORMAT </w:instrText>
        </w:r>
        <w:r w:rsidRPr="002023C5">
          <w:rPr>
            <w:b/>
            <w:bCs/>
            <w:sz w:val="20"/>
            <w:szCs w:val="20"/>
          </w:rPr>
          <w:fldChar w:fldCharType="separate"/>
        </w:r>
        <w:r w:rsidRPr="002023C5">
          <w:rPr>
            <w:b/>
            <w:bCs/>
            <w:noProof/>
            <w:sz w:val="20"/>
            <w:szCs w:val="20"/>
          </w:rPr>
          <w:t>2</w:t>
        </w:r>
        <w:r w:rsidRPr="002023C5">
          <w:rPr>
            <w:b/>
            <w:bCs/>
            <w:noProof/>
            <w:sz w:val="20"/>
            <w:szCs w:val="20"/>
          </w:rPr>
          <w:fldChar w:fldCharType="end"/>
        </w:r>
      </w:p>
    </w:sdtContent>
  </w:sdt>
  <w:p w14:paraId="0368B3C3" w14:textId="77777777" w:rsidR="00562AD6" w:rsidRDefault="00562A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82859"/>
      <w:docPartObj>
        <w:docPartGallery w:val="Page Numbers (Bottom of Page)"/>
        <w:docPartUnique/>
      </w:docPartObj>
    </w:sdtPr>
    <w:sdtEndPr>
      <w:rPr>
        <w:noProof/>
        <w:sz w:val="20"/>
        <w:szCs w:val="20"/>
      </w:rPr>
    </w:sdtEndPr>
    <w:sdtContent>
      <w:p w14:paraId="3B83FC7B" w14:textId="77777777" w:rsidR="00874D27" w:rsidRPr="00385D4B" w:rsidRDefault="00A57CA1" w:rsidP="00385D4B">
        <w:pPr>
          <w:pStyle w:val="Footer-pool"/>
          <w:spacing w:before="0" w:line="240" w:lineRule="auto"/>
          <w:jc w:val="right"/>
          <w:rPr>
            <w:sz w:val="20"/>
            <w:szCs w:val="20"/>
          </w:rPr>
        </w:pPr>
        <w:r w:rsidRPr="00385D4B">
          <w:rPr>
            <w:sz w:val="20"/>
            <w:szCs w:val="20"/>
          </w:rPr>
          <w:fldChar w:fldCharType="begin"/>
        </w:r>
        <w:r w:rsidRPr="00385D4B">
          <w:rPr>
            <w:sz w:val="20"/>
            <w:szCs w:val="20"/>
          </w:rPr>
          <w:instrText xml:space="preserve"> PAGE   \* MERGEFORMAT </w:instrText>
        </w:r>
        <w:r w:rsidRPr="00385D4B">
          <w:rPr>
            <w:sz w:val="20"/>
            <w:szCs w:val="20"/>
          </w:rPr>
          <w:fldChar w:fldCharType="separate"/>
        </w:r>
        <w:r w:rsidRPr="00385D4B">
          <w:rPr>
            <w:noProof/>
            <w:sz w:val="20"/>
            <w:szCs w:val="20"/>
          </w:rPr>
          <w:t>2</w:t>
        </w:r>
        <w:r w:rsidRPr="00385D4B">
          <w:rPr>
            <w:noProof/>
            <w:sz w:val="20"/>
            <w:szCs w:val="20"/>
          </w:rPr>
          <w:fldChar w:fldCharType="end"/>
        </w:r>
      </w:p>
    </w:sdtContent>
  </w:sdt>
  <w:p w14:paraId="11E579A6" w14:textId="77777777" w:rsidR="00562AD6" w:rsidRDefault="00562A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D57B" w14:textId="4C580D45" w:rsidR="004B7A96" w:rsidRPr="008D1B11" w:rsidRDefault="00663E16" w:rsidP="004F49B8">
    <w:pPr>
      <w:pStyle w:val="Footer-pool"/>
      <w:spacing w:before="0" w:line="240" w:lineRule="auto"/>
      <w:jc w:val="left"/>
      <w:rPr>
        <w:sz w:val="20"/>
      </w:rPr>
    </w:pPr>
    <w:r w:rsidRPr="008D1B11">
      <w:rPr>
        <w:sz w:val="20"/>
      </w:rPr>
      <w:t>K21008</w:t>
    </w:r>
    <w:r w:rsidR="001D573E" w:rsidRPr="008D1B11">
      <w:rPr>
        <w:sz w:val="20"/>
      </w:rPr>
      <w:t>7</w:t>
    </w:r>
    <w:r w:rsidR="00791DD6" w:rsidRPr="008D1B11">
      <w:rPr>
        <w:sz w:val="20"/>
      </w:rPr>
      <w:t>3</w:t>
    </w:r>
    <w:r w:rsidRPr="008D1B11">
      <w:rPr>
        <w:sz w:val="20"/>
      </w:rPr>
      <w:tab/>
    </w:r>
    <w:r w:rsidR="008D1B11">
      <w:rPr>
        <w:sz w:val="20"/>
      </w:rPr>
      <w:t>0</w:t>
    </w:r>
    <w:r w:rsidR="004D2177">
      <w:rPr>
        <w:sz w:val="20"/>
      </w:rPr>
      <w:t>7</w:t>
    </w:r>
    <w:r w:rsidR="001D573E" w:rsidRPr="008D1B11">
      <w:rPr>
        <w:sz w:val="20"/>
      </w:rPr>
      <w:t>0</w:t>
    </w:r>
    <w:r w:rsidR="008D1B11">
      <w:rPr>
        <w:sz w:val="20"/>
      </w:rPr>
      <w:t>5</w:t>
    </w:r>
    <w:r w:rsidR="001D573E" w:rsidRPr="008D1B11">
      <w:rPr>
        <w:sz w:val="20"/>
      </w:rPr>
      <w:t>21</w:t>
    </w:r>
  </w:p>
  <w:p w14:paraId="0FD4A7E4" w14:textId="77777777" w:rsidR="00562AD6" w:rsidRDefault="00562A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021771"/>
      <w:docPartObj>
        <w:docPartGallery w:val="Page Numbers (Bottom of Page)"/>
        <w:docPartUnique/>
      </w:docPartObj>
    </w:sdtPr>
    <w:sdtEndPr>
      <w:rPr>
        <w:b/>
        <w:bCs/>
        <w:noProof/>
        <w:sz w:val="20"/>
        <w:szCs w:val="20"/>
      </w:rPr>
    </w:sdtEndPr>
    <w:sdtContent>
      <w:p w14:paraId="5A913DDA" w14:textId="16039088" w:rsidR="002023C5" w:rsidRPr="002023C5" w:rsidRDefault="002023C5" w:rsidP="00434407">
        <w:pPr>
          <w:contextualSpacing w:val="0"/>
          <w:jc w:val="left"/>
          <w:rPr>
            <w:b/>
            <w:bCs/>
            <w:noProof/>
            <w:sz w:val="20"/>
            <w:szCs w:val="20"/>
          </w:rPr>
        </w:pPr>
        <w:r w:rsidRPr="002023C5">
          <w:rPr>
            <w:b/>
            <w:bCs/>
            <w:sz w:val="20"/>
            <w:szCs w:val="20"/>
          </w:rPr>
          <w:fldChar w:fldCharType="begin"/>
        </w:r>
        <w:r w:rsidRPr="002023C5">
          <w:rPr>
            <w:b/>
            <w:bCs/>
            <w:sz w:val="20"/>
            <w:szCs w:val="20"/>
          </w:rPr>
          <w:instrText xml:space="preserve"> PAGE   \* MERGEFORMAT </w:instrText>
        </w:r>
        <w:r w:rsidRPr="002023C5">
          <w:rPr>
            <w:b/>
            <w:bCs/>
            <w:sz w:val="20"/>
            <w:szCs w:val="20"/>
          </w:rPr>
          <w:fldChar w:fldCharType="separate"/>
        </w:r>
        <w:r w:rsidRPr="002023C5">
          <w:rPr>
            <w:b/>
            <w:bCs/>
            <w:sz w:val="20"/>
            <w:szCs w:val="20"/>
          </w:rPr>
          <w:t>10</w:t>
        </w:r>
        <w:r w:rsidRPr="002023C5">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ED13E" w14:textId="77777777" w:rsidR="005F7E9A" w:rsidRPr="00A96A37" w:rsidRDefault="005F7E9A" w:rsidP="00664ECD">
      <w:pPr>
        <w:spacing w:after="0"/>
        <w:contextualSpacing w:val="0"/>
        <w:rPr>
          <w:sz w:val="20"/>
          <w:szCs w:val="20"/>
        </w:rPr>
      </w:pPr>
      <w:r>
        <w:separator/>
      </w:r>
    </w:p>
  </w:footnote>
  <w:footnote w:type="continuationSeparator" w:id="0">
    <w:p w14:paraId="4B9930C9" w14:textId="77777777" w:rsidR="005F7E9A" w:rsidRDefault="005F7E9A" w:rsidP="00664ECD">
      <w:pPr>
        <w:spacing w:after="0"/>
      </w:pPr>
      <w:r>
        <w:continuationSeparator/>
      </w:r>
    </w:p>
  </w:footnote>
  <w:footnote w:type="continuationNotice" w:id="1">
    <w:p w14:paraId="1DDD96C5" w14:textId="77777777" w:rsidR="005F7E9A" w:rsidRPr="00562AD6" w:rsidRDefault="005F7E9A">
      <w:pPr>
        <w:spacing w:after="0"/>
        <w:rPr>
          <w:sz w:val="20"/>
          <w:szCs w:val="20"/>
        </w:rPr>
      </w:pPr>
    </w:p>
  </w:footnote>
  <w:footnote w:id="2">
    <w:p w14:paraId="2238DDBC" w14:textId="715A26AB" w:rsidR="00672050" w:rsidRPr="00672050" w:rsidRDefault="00672050" w:rsidP="00672050">
      <w:pPr>
        <w:pStyle w:val="Normalpool"/>
        <w:tabs>
          <w:tab w:val="left" w:pos="624"/>
        </w:tabs>
        <w:spacing w:before="20" w:after="40"/>
        <w:ind w:left="1247"/>
        <w:rPr>
          <w:lang w:eastAsia="zh-CN"/>
        </w:rPr>
      </w:pPr>
      <w:r w:rsidRPr="008D1B11">
        <w:rPr>
          <w:rStyle w:val="a7"/>
          <w:vertAlign w:val="baseline"/>
          <w:lang w:eastAsia="zh-CN"/>
        </w:rPr>
        <w:t>*</w:t>
      </w:r>
      <w:r w:rsidRPr="008D1B11">
        <w:rPr>
          <w:lang w:eastAsia="zh-CN"/>
        </w:rPr>
        <w:t xml:space="preserve"> </w:t>
      </w:r>
      <w:r w:rsidRPr="00672050">
        <w:rPr>
          <w:rFonts w:eastAsia="Times New Roman"/>
          <w:lang w:eastAsia="zh-CN"/>
        </w:rPr>
        <w:t>IPBES</w:t>
      </w:r>
      <w:r w:rsidRPr="00672050">
        <w:rPr>
          <w:lang w:val="en-US" w:eastAsia="zh-CN"/>
        </w:rPr>
        <w:t>/8/1</w:t>
      </w:r>
      <w:r>
        <w:rPr>
          <w:rFonts w:hint="eastAsia"/>
          <w:lang w:val="en-US" w:eastAsia="zh-CN"/>
        </w:rPr>
        <w:t>。</w:t>
      </w:r>
    </w:p>
  </w:footnote>
  <w:footnote w:id="3">
    <w:p w14:paraId="4CC6797E" w14:textId="775E08C9" w:rsidR="001D573E" w:rsidRPr="001D573E" w:rsidRDefault="001D573E" w:rsidP="001D573E">
      <w:pPr>
        <w:pStyle w:val="Normalpool"/>
        <w:tabs>
          <w:tab w:val="left" w:pos="624"/>
        </w:tabs>
        <w:spacing w:before="20" w:after="40"/>
        <w:ind w:left="1247"/>
        <w:rPr>
          <w:lang w:eastAsia="zh-CN"/>
        </w:rPr>
      </w:pPr>
      <w:r>
        <w:rPr>
          <w:rStyle w:val="a7"/>
        </w:rPr>
        <w:footnoteRef/>
      </w:r>
      <w:r>
        <w:rPr>
          <w:lang w:eastAsia="zh-CN"/>
        </w:rPr>
        <w:t xml:space="preserve"> </w:t>
      </w:r>
      <w:r w:rsidRPr="001D573E">
        <w:rPr>
          <w:rStyle w:val="a7"/>
          <w:vertAlign w:val="baseline"/>
          <w:lang w:eastAsia="zh-CN"/>
        </w:rPr>
        <w:t>本文提到的所有时间均为</w:t>
      </w:r>
      <w:r w:rsidRPr="001D573E">
        <w:rPr>
          <w:rStyle w:val="a7"/>
          <w:rFonts w:hint="eastAsia"/>
          <w:vertAlign w:val="baseline"/>
          <w:lang w:eastAsia="zh-CN"/>
        </w:rPr>
        <w:t>欧洲中部夏令时间</w:t>
      </w:r>
      <w:r w:rsidRPr="001D573E">
        <w:rPr>
          <w:rFonts w:hint="eastAsia"/>
          <w:lang w:val="en-US" w:eastAsia="zh-CN"/>
        </w:rPr>
        <w:t>（</w:t>
      </w:r>
      <w:r w:rsidR="00D035DD">
        <w:rPr>
          <w:rFonts w:hint="eastAsia"/>
          <w:lang w:val="en-US" w:eastAsia="zh-CN"/>
        </w:rPr>
        <w:t>U</w:t>
      </w:r>
      <w:r w:rsidR="00D035DD">
        <w:rPr>
          <w:lang w:val="en-US" w:eastAsia="zh-CN"/>
        </w:rPr>
        <w:t>TC</w:t>
      </w:r>
      <w:r w:rsidRPr="001D573E">
        <w:rPr>
          <w:rFonts w:hint="eastAsia"/>
          <w:lang w:val="en-US" w:eastAsia="zh-CN"/>
        </w:rPr>
        <w:t>+</w:t>
      </w:r>
      <w:r w:rsidRPr="001D573E">
        <w:rPr>
          <w:lang w:val="en-US" w:eastAsia="zh-CN"/>
        </w:rPr>
        <w:t>2</w:t>
      </w:r>
      <w:r w:rsidRPr="001D573E">
        <w:rPr>
          <w:rFonts w:hint="eastAsia"/>
          <w:lang w:val="en-US" w:eastAsia="zh-CN"/>
        </w:rPr>
        <w:t>）。</w:t>
      </w:r>
    </w:p>
  </w:footnote>
  <w:footnote w:id="4">
    <w:p w14:paraId="286480AD" w14:textId="6D83F550" w:rsidR="00C62F82" w:rsidRPr="00C5320E" w:rsidRDefault="00C62F82" w:rsidP="00E32F2B">
      <w:pPr>
        <w:pStyle w:val="a3"/>
        <w:tabs>
          <w:tab w:val="left" w:pos="624"/>
        </w:tabs>
        <w:spacing w:before="20" w:after="40"/>
        <w:ind w:left="1260"/>
        <w:contextualSpacing w:val="0"/>
        <w:rPr>
          <w:rFonts w:cs="Times New Roman"/>
        </w:rPr>
      </w:pPr>
      <w:r w:rsidRPr="00C5320E">
        <w:rPr>
          <w:rStyle w:val="a7"/>
          <w:rFonts w:cs="Times New Roman"/>
        </w:rPr>
        <w:footnoteRef/>
      </w:r>
      <w:r w:rsidRPr="00C5320E">
        <w:rPr>
          <w:rFonts w:cs="Times New Roman"/>
        </w:rPr>
        <w:t xml:space="preserve"> </w:t>
      </w:r>
      <w:r w:rsidR="008A7208">
        <w:rPr>
          <w:rFonts w:cs="Times New Roman" w:hint="eastAsia"/>
        </w:rPr>
        <w:t>本文提到的</w:t>
      </w:r>
      <w:r w:rsidR="003A389F" w:rsidRPr="00C5320E">
        <w:rPr>
          <w:rFonts w:cs="Times New Roman"/>
        </w:rPr>
        <w:t>所有时间均为</w:t>
      </w:r>
      <w:r w:rsidR="003F7809" w:rsidRPr="00C5320E">
        <w:rPr>
          <w:rFonts w:cs="Times New Roman"/>
          <w:lang w:val="en-US"/>
        </w:rPr>
        <w:t>欧洲中部夏令时间（</w:t>
      </w:r>
      <w:r w:rsidR="00E012FE">
        <w:rPr>
          <w:rFonts w:cs="Times New Roman" w:hint="eastAsia"/>
          <w:lang w:val="en-US"/>
        </w:rPr>
        <w:t>U</w:t>
      </w:r>
      <w:r w:rsidR="00E012FE">
        <w:rPr>
          <w:rFonts w:cs="Times New Roman"/>
          <w:lang w:val="en-US"/>
        </w:rPr>
        <w:t>TC</w:t>
      </w:r>
      <w:r w:rsidR="003F7809" w:rsidRPr="00C5320E">
        <w:rPr>
          <w:rFonts w:cs="Times New Roman"/>
          <w:lang w:val="en-US"/>
        </w:rPr>
        <w:t>+2</w:t>
      </w:r>
      <w:r w:rsidR="003F7809" w:rsidRPr="00C5320E">
        <w:rPr>
          <w:rFonts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961D" w14:textId="13C6F193" w:rsidR="00874D27" w:rsidRPr="00385D4B" w:rsidRDefault="001D573E" w:rsidP="00385D4B">
    <w:pPr>
      <w:pStyle w:val="Header-pool"/>
      <w:spacing w:line="240" w:lineRule="auto"/>
      <w:jc w:val="left"/>
      <w:rPr>
        <w:sz w:val="20"/>
        <w:szCs w:val="20"/>
      </w:rPr>
    </w:pPr>
    <w:r w:rsidRPr="001D573E">
      <w:rPr>
        <w:sz w:val="20"/>
        <w:szCs w:val="20"/>
        <w:lang w:val="en-GB"/>
      </w:rPr>
      <w:t>IPBES/8/1/Add.1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5BAF" w14:textId="1EABD888" w:rsidR="00874D27" w:rsidRPr="00385D4B" w:rsidRDefault="00223ABF" w:rsidP="00385D4B">
    <w:pPr>
      <w:pStyle w:val="Header-pool"/>
      <w:spacing w:line="240" w:lineRule="auto"/>
      <w:jc w:val="right"/>
      <w:rPr>
        <w:sz w:val="20"/>
        <w:szCs w:val="20"/>
      </w:rPr>
    </w:pPr>
    <w:r w:rsidRPr="00223ABF">
      <w:rPr>
        <w:rFonts w:eastAsia="Times New Roman"/>
        <w:b w:val="0"/>
        <w:sz w:val="20"/>
        <w:szCs w:val="20"/>
        <w:lang w:eastAsia="en-US"/>
      </w:rPr>
      <w:t xml:space="preserve"> </w:t>
    </w:r>
    <w:r w:rsidR="001D573E" w:rsidRPr="001D573E">
      <w:rPr>
        <w:sz w:val="20"/>
        <w:szCs w:val="20"/>
        <w:lang w:val="en-GB"/>
      </w:rPr>
      <w:t>IPBES/8/1/Add.1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C3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1B7C"/>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0A0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15C1"/>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53423"/>
    <w:multiLevelType w:val="hybridMultilevel"/>
    <w:tmpl w:val="E97E245A"/>
    <w:lvl w:ilvl="0" w:tplc="22BE493C">
      <w:start w:val="1"/>
      <w:numFmt w:val="chineseCountingThousand"/>
      <w:lvlText w:val="%1、"/>
      <w:lvlJc w:val="left"/>
      <w:pPr>
        <w:ind w:left="2526" w:hanging="360"/>
      </w:pPr>
      <w:rPr>
        <w:rFonts w:hint="eastAsia"/>
      </w:rPr>
    </w:lvl>
    <w:lvl w:ilvl="1" w:tplc="4E9AB8F4">
      <w:start w:val="1"/>
      <w:numFmt w:val="chineseCountingThousand"/>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B3903"/>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0F044B4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D2A2B"/>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74CDA"/>
    <w:multiLevelType w:val="hybridMultilevel"/>
    <w:tmpl w:val="52E234AE"/>
    <w:lvl w:ilvl="0" w:tplc="AF109726">
      <w:start w:val="1"/>
      <w:numFmt w:val="lowerLetter"/>
      <w:lvlText w:val="(%1)"/>
      <w:lvlJc w:val="left"/>
      <w:pPr>
        <w:ind w:left="2592" w:hanging="360"/>
      </w:pPr>
      <w:rPr>
        <w:rFonts w:eastAsia="Times New Roman"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 w15:restartNumberingAfterBreak="0">
    <w:nsid w:val="12B302F3"/>
    <w:multiLevelType w:val="hybridMultilevel"/>
    <w:tmpl w:val="8630887C"/>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617B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24A88"/>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B673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E219E"/>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224161ED"/>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510E1"/>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E68A1"/>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5D3B"/>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10EDF"/>
    <w:multiLevelType w:val="hybridMultilevel"/>
    <w:tmpl w:val="310E65B0"/>
    <w:lvl w:ilvl="0" w:tplc="0409000F">
      <w:start w:val="1"/>
      <w:numFmt w:val="decimal"/>
      <w:lvlText w:val="%1."/>
      <w:lvlJc w:val="left"/>
      <w:pPr>
        <w:ind w:left="1973" w:hanging="360"/>
      </w:pPr>
    </w:lvl>
    <w:lvl w:ilvl="1" w:tplc="AF109726">
      <w:start w:val="1"/>
      <w:numFmt w:val="lowerLetter"/>
      <w:lvlText w:val="(%2)"/>
      <w:lvlJc w:val="left"/>
      <w:pPr>
        <w:ind w:left="2823" w:hanging="490"/>
      </w:pPr>
      <w:rPr>
        <w:rFonts w:eastAsia="Times New Roman" w:hint="default"/>
      </w:r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9" w15:restartNumberingAfterBreak="0">
    <w:nsid w:val="26357EEC"/>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D0FD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36A9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83C9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B646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4332EA"/>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028E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576B0"/>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09008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A3E0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E725E"/>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D308A"/>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2F1C01"/>
    <w:multiLevelType w:val="hybridMultilevel"/>
    <w:tmpl w:val="0998583E"/>
    <w:lvl w:ilvl="0" w:tplc="DB40A92A">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774436"/>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C16EA3"/>
    <w:multiLevelType w:val="hybridMultilevel"/>
    <w:tmpl w:val="CD027BD0"/>
    <w:lvl w:ilvl="0" w:tplc="6ECAD09E">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407AA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D7441E"/>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87854"/>
    <w:multiLevelType w:val="hybridMultilevel"/>
    <w:tmpl w:val="EA068F38"/>
    <w:lvl w:ilvl="0" w:tplc="AD1201DE">
      <w:start w:val="1"/>
      <w:numFmt w:val="lowerLetter"/>
      <w:lvlText w:val="(%1)"/>
      <w:lvlJc w:val="left"/>
      <w:pPr>
        <w:ind w:left="2463" w:hanging="360"/>
      </w:pPr>
      <w:rPr>
        <w:rFonts w:hint="eastAsia"/>
      </w:rPr>
    </w:lvl>
    <w:lvl w:ilvl="1" w:tplc="B776CA36">
      <w:start w:val="1"/>
      <w:numFmt w:val="lowerLetter"/>
      <w:lvlText w:val="(%2)"/>
      <w:lvlJc w:val="left"/>
      <w:pPr>
        <w:ind w:left="3183" w:hanging="360"/>
      </w:pPr>
      <w:rPr>
        <w:rFonts w:hint="default"/>
      </w:rPr>
    </w:lvl>
    <w:lvl w:ilvl="2" w:tplc="0409001B" w:tentative="1">
      <w:start w:val="1"/>
      <w:numFmt w:val="lowerRoman"/>
      <w:lvlText w:val="%3."/>
      <w:lvlJc w:val="right"/>
      <w:pPr>
        <w:ind w:left="3903" w:hanging="180"/>
      </w:pPr>
    </w:lvl>
    <w:lvl w:ilvl="3" w:tplc="0409000F" w:tentative="1">
      <w:start w:val="1"/>
      <w:numFmt w:val="decimal"/>
      <w:lvlText w:val="%4."/>
      <w:lvlJc w:val="left"/>
      <w:pPr>
        <w:ind w:left="4623" w:hanging="360"/>
      </w:pPr>
    </w:lvl>
    <w:lvl w:ilvl="4" w:tplc="04090019" w:tentative="1">
      <w:start w:val="1"/>
      <w:numFmt w:val="lowerLetter"/>
      <w:lvlText w:val="%5."/>
      <w:lvlJc w:val="left"/>
      <w:pPr>
        <w:ind w:left="5343" w:hanging="360"/>
      </w:pPr>
    </w:lvl>
    <w:lvl w:ilvl="5" w:tplc="0409001B" w:tentative="1">
      <w:start w:val="1"/>
      <w:numFmt w:val="lowerRoman"/>
      <w:lvlText w:val="%6."/>
      <w:lvlJc w:val="right"/>
      <w:pPr>
        <w:ind w:left="6063" w:hanging="180"/>
      </w:pPr>
    </w:lvl>
    <w:lvl w:ilvl="6" w:tplc="0409000F" w:tentative="1">
      <w:start w:val="1"/>
      <w:numFmt w:val="decimal"/>
      <w:lvlText w:val="%7."/>
      <w:lvlJc w:val="left"/>
      <w:pPr>
        <w:ind w:left="6783" w:hanging="360"/>
      </w:pPr>
    </w:lvl>
    <w:lvl w:ilvl="7" w:tplc="04090019" w:tentative="1">
      <w:start w:val="1"/>
      <w:numFmt w:val="lowerLetter"/>
      <w:lvlText w:val="%8."/>
      <w:lvlJc w:val="left"/>
      <w:pPr>
        <w:ind w:left="7503" w:hanging="360"/>
      </w:pPr>
    </w:lvl>
    <w:lvl w:ilvl="8" w:tplc="0409001B" w:tentative="1">
      <w:start w:val="1"/>
      <w:numFmt w:val="lowerRoman"/>
      <w:lvlText w:val="%9."/>
      <w:lvlJc w:val="right"/>
      <w:pPr>
        <w:ind w:left="8223" w:hanging="180"/>
      </w:pPr>
    </w:lvl>
  </w:abstractNum>
  <w:abstractNum w:abstractNumId="37" w15:restartNumberingAfterBreak="0">
    <w:nsid w:val="4CBA4B30"/>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D14792"/>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C35D6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C51060"/>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1" w15:restartNumberingAfterBreak="0">
    <w:nsid w:val="5B9650FA"/>
    <w:multiLevelType w:val="hybridMultilevel"/>
    <w:tmpl w:val="ACB665E6"/>
    <w:lvl w:ilvl="0" w:tplc="A93CF746">
      <w:start w:val="1"/>
      <w:numFmt w:val="decimal"/>
      <w:lvlText w:val="%1."/>
      <w:lvlJc w:val="left"/>
      <w:pPr>
        <w:ind w:left="2592" w:hanging="360"/>
      </w:pPr>
      <w:rPr>
        <w:rFonts w:hint="eastAsia"/>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2" w15:restartNumberingAfterBreak="0">
    <w:nsid w:val="5F8C58EA"/>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B66815"/>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4" w15:restartNumberingAfterBreak="0">
    <w:nsid w:val="6315606D"/>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5" w15:restartNumberingAfterBreak="0">
    <w:nsid w:val="634A622A"/>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546135"/>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10533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D32BE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F417B4"/>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3E02AD"/>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B4F6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987CB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A2802"/>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6A44EC"/>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6410CF"/>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41"/>
  </w:num>
  <w:num w:numId="4">
    <w:abstractNumId w:val="8"/>
  </w:num>
  <w:num w:numId="5">
    <w:abstractNumId w:val="4"/>
  </w:num>
  <w:num w:numId="6">
    <w:abstractNumId w:val="33"/>
  </w:num>
  <w:num w:numId="7">
    <w:abstractNumId w:val="43"/>
  </w:num>
  <w:num w:numId="8">
    <w:abstractNumId w:val="38"/>
  </w:num>
  <w:num w:numId="9">
    <w:abstractNumId w:val="45"/>
  </w:num>
  <w:num w:numId="10">
    <w:abstractNumId w:val="14"/>
  </w:num>
  <w:num w:numId="11">
    <w:abstractNumId w:val="29"/>
  </w:num>
  <w:num w:numId="12">
    <w:abstractNumId w:val="2"/>
  </w:num>
  <w:num w:numId="13">
    <w:abstractNumId w:val="55"/>
  </w:num>
  <w:num w:numId="14">
    <w:abstractNumId w:val="26"/>
  </w:num>
  <w:num w:numId="15">
    <w:abstractNumId w:val="1"/>
  </w:num>
  <w:num w:numId="16">
    <w:abstractNumId w:val="53"/>
  </w:num>
  <w:num w:numId="17">
    <w:abstractNumId w:val="27"/>
  </w:num>
  <w:num w:numId="18">
    <w:abstractNumId w:val="52"/>
  </w:num>
  <w:num w:numId="19">
    <w:abstractNumId w:val="25"/>
  </w:num>
  <w:num w:numId="20">
    <w:abstractNumId w:val="22"/>
  </w:num>
  <w:num w:numId="21">
    <w:abstractNumId w:val="40"/>
  </w:num>
  <w:num w:numId="22">
    <w:abstractNumId w:val="0"/>
  </w:num>
  <w:num w:numId="23">
    <w:abstractNumId w:val="51"/>
  </w:num>
  <w:num w:numId="24">
    <w:abstractNumId w:val="20"/>
  </w:num>
  <w:num w:numId="25">
    <w:abstractNumId w:val="24"/>
  </w:num>
  <w:num w:numId="26">
    <w:abstractNumId w:val="16"/>
  </w:num>
  <w:num w:numId="27">
    <w:abstractNumId w:val="12"/>
  </w:num>
  <w:num w:numId="28">
    <w:abstractNumId w:val="11"/>
  </w:num>
  <w:num w:numId="29">
    <w:abstractNumId w:val="32"/>
  </w:num>
  <w:num w:numId="30">
    <w:abstractNumId w:val="39"/>
  </w:num>
  <w:num w:numId="31">
    <w:abstractNumId w:val="10"/>
  </w:num>
  <w:num w:numId="32">
    <w:abstractNumId w:val="13"/>
  </w:num>
  <w:num w:numId="33">
    <w:abstractNumId w:val="15"/>
  </w:num>
  <w:num w:numId="34">
    <w:abstractNumId w:val="34"/>
  </w:num>
  <w:num w:numId="35">
    <w:abstractNumId w:val="19"/>
  </w:num>
  <w:num w:numId="36">
    <w:abstractNumId w:val="49"/>
  </w:num>
  <w:num w:numId="37">
    <w:abstractNumId w:val="54"/>
  </w:num>
  <w:num w:numId="38">
    <w:abstractNumId w:val="50"/>
  </w:num>
  <w:num w:numId="39">
    <w:abstractNumId w:val="3"/>
  </w:num>
  <w:num w:numId="40">
    <w:abstractNumId w:val="35"/>
  </w:num>
  <w:num w:numId="41">
    <w:abstractNumId w:val="30"/>
  </w:num>
  <w:num w:numId="42">
    <w:abstractNumId w:val="44"/>
  </w:num>
  <w:num w:numId="43">
    <w:abstractNumId w:val="37"/>
  </w:num>
  <w:num w:numId="44">
    <w:abstractNumId w:val="17"/>
  </w:num>
  <w:num w:numId="45">
    <w:abstractNumId w:val="6"/>
  </w:num>
  <w:num w:numId="46">
    <w:abstractNumId w:val="42"/>
  </w:num>
  <w:num w:numId="47">
    <w:abstractNumId w:val="47"/>
  </w:num>
  <w:num w:numId="48">
    <w:abstractNumId w:val="21"/>
  </w:num>
  <w:num w:numId="49">
    <w:abstractNumId w:val="5"/>
  </w:num>
  <w:num w:numId="50">
    <w:abstractNumId w:val="28"/>
  </w:num>
  <w:num w:numId="51">
    <w:abstractNumId w:val="46"/>
  </w:num>
  <w:num w:numId="52">
    <w:abstractNumId w:val="48"/>
  </w:num>
  <w:num w:numId="53">
    <w:abstractNumId w:val="7"/>
  </w:num>
  <w:num w:numId="54">
    <w:abstractNumId w:val="23"/>
  </w:num>
  <w:num w:numId="55">
    <w:abstractNumId w:val="31"/>
  </w:num>
  <w:num w:numId="5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619"/>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A5"/>
    <w:rsid w:val="0000172F"/>
    <w:rsid w:val="00002B7A"/>
    <w:rsid w:val="00007FEF"/>
    <w:rsid w:val="000107DB"/>
    <w:rsid w:val="00011BF7"/>
    <w:rsid w:val="00036738"/>
    <w:rsid w:val="000408B6"/>
    <w:rsid w:val="00043109"/>
    <w:rsid w:val="00054945"/>
    <w:rsid w:val="00056BD0"/>
    <w:rsid w:val="00057608"/>
    <w:rsid w:val="00060BE2"/>
    <w:rsid w:val="00065EDC"/>
    <w:rsid w:val="000723FB"/>
    <w:rsid w:val="00082C2F"/>
    <w:rsid w:val="000A5325"/>
    <w:rsid w:val="000A6F69"/>
    <w:rsid w:val="000B72FB"/>
    <w:rsid w:val="000C5055"/>
    <w:rsid w:val="000D529E"/>
    <w:rsid w:val="000D5812"/>
    <w:rsid w:val="000D77A1"/>
    <w:rsid w:val="000E6688"/>
    <w:rsid w:val="001045C1"/>
    <w:rsid w:val="00107491"/>
    <w:rsid w:val="00113796"/>
    <w:rsid w:val="0011502F"/>
    <w:rsid w:val="00125904"/>
    <w:rsid w:val="0013088C"/>
    <w:rsid w:val="001333FA"/>
    <w:rsid w:val="0014342F"/>
    <w:rsid w:val="00146F96"/>
    <w:rsid w:val="0015472C"/>
    <w:rsid w:val="00162CC0"/>
    <w:rsid w:val="00171454"/>
    <w:rsid w:val="00180139"/>
    <w:rsid w:val="00180A78"/>
    <w:rsid w:val="00183C37"/>
    <w:rsid w:val="00185109"/>
    <w:rsid w:val="00187A98"/>
    <w:rsid w:val="001933C4"/>
    <w:rsid w:val="001A2867"/>
    <w:rsid w:val="001A6082"/>
    <w:rsid w:val="001C2164"/>
    <w:rsid w:val="001C742B"/>
    <w:rsid w:val="001D573E"/>
    <w:rsid w:val="001E12C6"/>
    <w:rsid w:val="001F01E0"/>
    <w:rsid w:val="001F260B"/>
    <w:rsid w:val="001F3766"/>
    <w:rsid w:val="001F5E56"/>
    <w:rsid w:val="00202118"/>
    <w:rsid w:val="002023C5"/>
    <w:rsid w:val="00203EE0"/>
    <w:rsid w:val="002164F7"/>
    <w:rsid w:val="002225FC"/>
    <w:rsid w:val="00223ABF"/>
    <w:rsid w:val="00226540"/>
    <w:rsid w:val="00226787"/>
    <w:rsid w:val="002276C5"/>
    <w:rsid w:val="0023608E"/>
    <w:rsid w:val="00236D24"/>
    <w:rsid w:val="002515E5"/>
    <w:rsid w:val="002644F6"/>
    <w:rsid w:val="002662F3"/>
    <w:rsid w:val="00271459"/>
    <w:rsid w:val="00286F80"/>
    <w:rsid w:val="00292A55"/>
    <w:rsid w:val="002A0F69"/>
    <w:rsid w:val="002A2C89"/>
    <w:rsid w:val="002C28D3"/>
    <w:rsid w:val="002D0157"/>
    <w:rsid w:val="002D6073"/>
    <w:rsid w:val="002E0C24"/>
    <w:rsid w:val="00303DE9"/>
    <w:rsid w:val="0030667B"/>
    <w:rsid w:val="003211D0"/>
    <w:rsid w:val="00334A8D"/>
    <w:rsid w:val="003416E8"/>
    <w:rsid w:val="0034230D"/>
    <w:rsid w:val="00353119"/>
    <w:rsid w:val="0035351E"/>
    <w:rsid w:val="00353F98"/>
    <w:rsid w:val="00355247"/>
    <w:rsid w:val="003656EA"/>
    <w:rsid w:val="003716C6"/>
    <w:rsid w:val="003774EE"/>
    <w:rsid w:val="003877D8"/>
    <w:rsid w:val="003917A9"/>
    <w:rsid w:val="003944EE"/>
    <w:rsid w:val="003965CC"/>
    <w:rsid w:val="0039690E"/>
    <w:rsid w:val="003A389F"/>
    <w:rsid w:val="003A749E"/>
    <w:rsid w:val="003B069D"/>
    <w:rsid w:val="003B5012"/>
    <w:rsid w:val="003B521E"/>
    <w:rsid w:val="003D0DEF"/>
    <w:rsid w:val="003D1CB7"/>
    <w:rsid w:val="003D599A"/>
    <w:rsid w:val="003E0883"/>
    <w:rsid w:val="003F7809"/>
    <w:rsid w:val="004136E4"/>
    <w:rsid w:val="00421F61"/>
    <w:rsid w:val="004275A7"/>
    <w:rsid w:val="00427F3F"/>
    <w:rsid w:val="00434407"/>
    <w:rsid w:val="00437EEB"/>
    <w:rsid w:val="0044209A"/>
    <w:rsid w:val="0044254A"/>
    <w:rsid w:val="004557A5"/>
    <w:rsid w:val="004742C5"/>
    <w:rsid w:val="004755D4"/>
    <w:rsid w:val="004766D6"/>
    <w:rsid w:val="00487760"/>
    <w:rsid w:val="00491EDD"/>
    <w:rsid w:val="004A5BFC"/>
    <w:rsid w:val="004C589F"/>
    <w:rsid w:val="004C6221"/>
    <w:rsid w:val="004C6DFF"/>
    <w:rsid w:val="004D2177"/>
    <w:rsid w:val="004D31A3"/>
    <w:rsid w:val="004D6209"/>
    <w:rsid w:val="004E24B6"/>
    <w:rsid w:val="004F49B8"/>
    <w:rsid w:val="004F4E69"/>
    <w:rsid w:val="004F6AE7"/>
    <w:rsid w:val="00502923"/>
    <w:rsid w:val="00505DAC"/>
    <w:rsid w:val="00515A3E"/>
    <w:rsid w:val="005163B9"/>
    <w:rsid w:val="00530291"/>
    <w:rsid w:val="005323AA"/>
    <w:rsid w:val="005456DF"/>
    <w:rsid w:val="00547ED2"/>
    <w:rsid w:val="00551506"/>
    <w:rsid w:val="00556690"/>
    <w:rsid w:val="00556951"/>
    <w:rsid w:val="00562AD6"/>
    <w:rsid w:val="0056370E"/>
    <w:rsid w:val="00576239"/>
    <w:rsid w:val="00576DAC"/>
    <w:rsid w:val="005933F3"/>
    <w:rsid w:val="00593B1A"/>
    <w:rsid w:val="005A1A7B"/>
    <w:rsid w:val="005A21A6"/>
    <w:rsid w:val="005A33E5"/>
    <w:rsid w:val="005B4E14"/>
    <w:rsid w:val="005B6D72"/>
    <w:rsid w:val="005C5889"/>
    <w:rsid w:val="005C5AB4"/>
    <w:rsid w:val="005D72C2"/>
    <w:rsid w:val="005E15A2"/>
    <w:rsid w:val="005E371A"/>
    <w:rsid w:val="005E52B5"/>
    <w:rsid w:val="005E6E88"/>
    <w:rsid w:val="005F43BC"/>
    <w:rsid w:val="005F7E9A"/>
    <w:rsid w:val="006149D2"/>
    <w:rsid w:val="00614C44"/>
    <w:rsid w:val="006209E9"/>
    <w:rsid w:val="00624624"/>
    <w:rsid w:val="00627E99"/>
    <w:rsid w:val="006335A6"/>
    <w:rsid w:val="0063478D"/>
    <w:rsid w:val="00651E6B"/>
    <w:rsid w:val="006565EC"/>
    <w:rsid w:val="006633E8"/>
    <w:rsid w:val="00663E16"/>
    <w:rsid w:val="00664720"/>
    <w:rsid w:val="00664ECD"/>
    <w:rsid w:val="00665E40"/>
    <w:rsid w:val="00672050"/>
    <w:rsid w:val="006739B3"/>
    <w:rsid w:val="00673D59"/>
    <w:rsid w:val="00681FDB"/>
    <w:rsid w:val="00683080"/>
    <w:rsid w:val="006838A8"/>
    <w:rsid w:val="006863C0"/>
    <w:rsid w:val="006907DC"/>
    <w:rsid w:val="00692215"/>
    <w:rsid w:val="006A006A"/>
    <w:rsid w:val="006A2FA8"/>
    <w:rsid w:val="006A44A2"/>
    <w:rsid w:val="006A4EA6"/>
    <w:rsid w:val="006B199D"/>
    <w:rsid w:val="006B3244"/>
    <w:rsid w:val="006B3876"/>
    <w:rsid w:val="006C13F2"/>
    <w:rsid w:val="006D1C30"/>
    <w:rsid w:val="006E0105"/>
    <w:rsid w:val="006E2E1D"/>
    <w:rsid w:val="006E6375"/>
    <w:rsid w:val="006F1213"/>
    <w:rsid w:val="006F4432"/>
    <w:rsid w:val="00716DC0"/>
    <w:rsid w:val="00720CCA"/>
    <w:rsid w:val="007252D1"/>
    <w:rsid w:val="00725DE7"/>
    <w:rsid w:val="00732640"/>
    <w:rsid w:val="00734DB7"/>
    <w:rsid w:val="00743480"/>
    <w:rsid w:val="007473F2"/>
    <w:rsid w:val="00752C88"/>
    <w:rsid w:val="0076164F"/>
    <w:rsid w:val="00764919"/>
    <w:rsid w:val="00773E63"/>
    <w:rsid w:val="00774560"/>
    <w:rsid w:val="00791DD6"/>
    <w:rsid w:val="00795D52"/>
    <w:rsid w:val="007A4A81"/>
    <w:rsid w:val="007A57B8"/>
    <w:rsid w:val="007B14CA"/>
    <w:rsid w:val="007B5DDB"/>
    <w:rsid w:val="007C2503"/>
    <w:rsid w:val="007D0A04"/>
    <w:rsid w:val="007E0628"/>
    <w:rsid w:val="007E16B4"/>
    <w:rsid w:val="007E61E4"/>
    <w:rsid w:val="007F3B65"/>
    <w:rsid w:val="00802229"/>
    <w:rsid w:val="0080275B"/>
    <w:rsid w:val="00804647"/>
    <w:rsid w:val="00811308"/>
    <w:rsid w:val="0081227B"/>
    <w:rsid w:val="00822A92"/>
    <w:rsid w:val="008237BF"/>
    <w:rsid w:val="008244CB"/>
    <w:rsid w:val="0083624C"/>
    <w:rsid w:val="00843F15"/>
    <w:rsid w:val="00853D9B"/>
    <w:rsid w:val="008732F6"/>
    <w:rsid w:val="00896190"/>
    <w:rsid w:val="008A319F"/>
    <w:rsid w:val="008A572F"/>
    <w:rsid w:val="008A7208"/>
    <w:rsid w:val="008B0096"/>
    <w:rsid w:val="008B7BA8"/>
    <w:rsid w:val="008C0CC4"/>
    <w:rsid w:val="008C0FC9"/>
    <w:rsid w:val="008D1B11"/>
    <w:rsid w:val="008D3E26"/>
    <w:rsid w:val="008D59C0"/>
    <w:rsid w:val="008E0E9B"/>
    <w:rsid w:val="008E39D1"/>
    <w:rsid w:val="008F326D"/>
    <w:rsid w:val="008F5AF3"/>
    <w:rsid w:val="008F783F"/>
    <w:rsid w:val="009101F2"/>
    <w:rsid w:val="009133AB"/>
    <w:rsid w:val="00920A58"/>
    <w:rsid w:val="00924683"/>
    <w:rsid w:val="009329E9"/>
    <w:rsid w:val="00932B45"/>
    <w:rsid w:val="00937BDB"/>
    <w:rsid w:val="009507DD"/>
    <w:rsid w:val="00951B8D"/>
    <w:rsid w:val="0095300C"/>
    <w:rsid w:val="0096201C"/>
    <w:rsid w:val="00962CA3"/>
    <w:rsid w:val="0096369F"/>
    <w:rsid w:val="009659F2"/>
    <w:rsid w:val="00973469"/>
    <w:rsid w:val="00976522"/>
    <w:rsid w:val="009863B0"/>
    <w:rsid w:val="00991BE8"/>
    <w:rsid w:val="009928B5"/>
    <w:rsid w:val="009968F1"/>
    <w:rsid w:val="009A4275"/>
    <w:rsid w:val="009A48D6"/>
    <w:rsid w:val="009A4B88"/>
    <w:rsid w:val="009A5396"/>
    <w:rsid w:val="009A6B6E"/>
    <w:rsid w:val="009B71C8"/>
    <w:rsid w:val="009C599B"/>
    <w:rsid w:val="009E7BE9"/>
    <w:rsid w:val="009F025E"/>
    <w:rsid w:val="009F13D4"/>
    <w:rsid w:val="009F1E8E"/>
    <w:rsid w:val="009F2B65"/>
    <w:rsid w:val="009F30D8"/>
    <w:rsid w:val="00A050EF"/>
    <w:rsid w:val="00A0656E"/>
    <w:rsid w:val="00A26D20"/>
    <w:rsid w:val="00A32CE8"/>
    <w:rsid w:val="00A32F65"/>
    <w:rsid w:val="00A36619"/>
    <w:rsid w:val="00A37C28"/>
    <w:rsid w:val="00A57CA1"/>
    <w:rsid w:val="00A705D2"/>
    <w:rsid w:val="00A82EB3"/>
    <w:rsid w:val="00A9026B"/>
    <w:rsid w:val="00A946BA"/>
    <w:rsid w:val="00A96A37"/>
    <w:rsid w:val="00AA43BF"/>
    <w:rsid w:val="00AB40C3"/>
    <w:rsid w:val="00AB6257"/>
    <w:rsid w:val="00AC2240"/>
    <w:rsid w:val="00AC37F1"/>
    <w:rsid w:val="00AE2AEA"/>
    <w:rsid w:val="00AF2BAA"/>
    <w:rsid w:val="00AF41DD"/>
    <w:rsid w:val="00B00BDD"/>
    <w:rsid w:val="00B061A5"/>
    <w:rsid w:val="00B1559B"/>
    <w:rsid w:val="00B15804"/>
    <w:rsid w:val="00B16646"/>
    <w:rsid w:val="00B17C94"/>
    <w:rsid w:val="00B40939"/>
    <w:rsid w:val="00B44FBA"/>
    <w:rsid w:val="00B64A6C"/>
    <w:rsid w:val="00B811C9"/>
    <w:rsid w:val="00B82270"/>
    <w:rsid w:val="00B861D4"/>
    <w:rsid w:val="00B877DA"/>
    <w:rsid w:val="00B9064D"/>
    <w:rsid w:val="00B90696"/>
    <w:rsid w:val="00B906EE"/>
    <w:rsid w:val="00B954FC"/>
    <w:rsid w:val="00BA002B"/>
    <w:rsid w:val="00BD305F"/>
    <w:rsid w:val="00BD6C1B"/>
    <w:rsid w:val="00BE270E"/>
    <w:rsid w:val="00BE2B5B"/>
    <w:rsid w:val="00BE3625"/>
    <w:rsid w:val="00BE7CD8"/>
    <w:rsid w:val="00C00AF4"/>
    <w:rsid w:val="00C03B80"/>
    <w:rsid w:val="00C108F3"/>
    <w:rsid w:val="00C12125"/>
    <w:rsid w:val="00C13C02"/>
    <w:rsid w:val="00C22628"/>
    <w:rsid w:val="00C22C18"/>
    <w:rsid w:val="00C23C56"/>
    <w:rsid w:val="00C35B76"/>
    <w:rsid w:val="00C400F9"/>
    <w:rsid w:val="00C4077F"/>
    <w:rsid w:val="00C5320E"/>
    <w:rsid w:val="00C62F82"/>
    <w:rsid w:val="00C727E6"/>
    <w:rsid w:val="00C7321E"/>
    <w:rsid w:val="00C806DF"/>
    <w:rsid w:val="00C94366"/>
    <w:rsid w:val="00C96CD1"/>
    <w:rsid w:val="00CB10A2"/>
    <w:rsid w:val="00CB4239"/>
    <w:rsid w:val="00CB5970"/>
    <w:rsid w:val="00CB5DBA"/>
    <w:rsid w:val="00CC1C6D"/>
    <w:rsid w:val="00CD3FC8"/>
    <w:rsid w:val="00CE2346"/>
    <w:rsid w:val="00CE6691"/>
    <w:rsid w:val="00D035DD"/>
    <w:rsid w:val="00D31610"/>
    <w:rsid w:val="00D31EBC"/>
    <w:rsid w:val="00D34E65"/>
    <w:rsid w:val="00D504BD"/>
    <w:rsid w:val="00D50B19"/>
    <w:rsid w:val="00D547B9"/>
    <w:rsid w:val="00D56356"/>
    <w:rsid w:val="00D80718"/>
    <w:rsid w:val="00D841A4"/>
    <w:rsid w:val="00D91EEF"/>
    <w:rsid w:val="00D93331"/>
    <w:rsid w:val="00D93481"/>
    <w:rsid w:val="00D95B85"/>
    <w:rsid w:val="00DA10E1"/>
    <w:rsid w:val="00DA5F73"/>
    <w:rsid w:val="00DB22AA"/>
    <w:rsid w:val="00DB26E4"/>
    <w:rsid w:val="00DB69D7"/>
    <w:rsid w:val="00DC0D51"/>
    <w:rsid w:val="00DC3B0B"/>
    <w:rsid w:val="00DC484B"/>
    <w:rsid w:val="00DC6816"/>
    <w:rsid w:val="00DE6F92"/>
    <w:rsid w:val="00DE7D9F"/>
    <w:rsid w:val="00DF4C53"/>
    <w:rsid w:val="00DF4DB6"/>
    <w:rsid w:val="00E012FE"/>
    <w:rsid w:val="00E07F7B"/>
    <w:rsid w:val="00E13FB0"/>
    <w:rsid w:val="00E15744"/>
    <w:rsid w:val="00E2326F"/>
    <w:rsid w:val="00E26DEC"/>
    <w:rsid w:val="00E27E41"/>
    <w:rsid w:val="00E32B3C"/>
    <w:rsid w:val="00E32F2B"/>
    <w:rsid w:val="00E34823"/>
    <w:rsid w:val="00E47BE8"/>
    <w:rsid w:val="00E511B3"/>
    <w:rsid w:val="00E51394"/>
    <w:rsid w:val="00E55D67"/>
    <w:rsid w:val="00E67AAC"/>
    <w:rsid w:val="00E74996"/>
    <w:rsid w:val="00E754C9"/>
    <w:rsid w:val="00E75B27"/>
    <w:rsid w:val="00E84A2C"/>
    <w:rsid w:val="00EA1022"/>
    <w:rsid w:val="00EA2807"/>
    <w:rsid w:val="00EB2E4A"/>
    <w:rsid w:val="00EB3BD6"/>
    <w:rsid w:val="00EB751B"/>
    <w:rsid w:val="00EC2A9E"/>
    <w:rsid w:val="00ED2161"/>
    <w:rsid w:val="00EE2328"/>
    <w:rsid w:val="00EF2F4F"/>
    <w:rsid w:val="00EF7C23"/>
    <w:rsid w:val="00F04EC5"/>
    <w:rsid w:val="00F1489C"/>
    <w:rsid w:val="00F151FE"/>
    <w:rsid w:val="00F20C54"/>
    <w:rsid w:val="00F23D39"/>
    <w:rsid w:val="00F3793B"/>
    <w:rsid w:val="00F41471"/>
    <w:rsid w:val="00F67BA3"/>
    <w:rsid w:val="00F7088E"/>
    <w:rsid w:val="00F75CE5"/>
    <w:rsid w:val="00F83D57"/>
    <w:rsid w:val="00F96AF7"/>
    <w:rsid w:val="00FA0C58"/>
    <w:rsid w:val="00FA1CAF"/>
    <w:rsid w:val="00FB796C"/>
    <w:rsid w:val="00FC3672"/>
    <w:rsid w:val="00FD5FB6"/>
    <w:rsid w:val="00FE26D7"/>
    <w:rsid w:val="00FE7D4C"/>
    <w:rsid w:val="00FF0871"/>
    <w:rsid w:val="00FF0C61"/>
    <w:rsid w:val="00FF227E"/>
    <w:rsid w:val="00FF28D4"/>
    <w:rsid w:val="00FF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C8FBB"/>
  <w15:chartTrackingRefBased/>
  <w15:docId w15:val="{042A9BE7-596E-4C44-89DE-93E348C5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5396"/>
    <w:pPr>
      <w:spacing w:after="120" w:line="240" w:lineRule="auto"/>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Geneva 9,Font: Geneva 9,Boston 10,f,ft,Fotnotstext Char,ft Char,single space,footnote text,FOOTNOTES,ADB,single space1,footnote text1,FOOTNOTES1,fn1,ADB1,single space2,footnote text2,FOOTNOTES2,fn2,ADB2,single space3,fn3,footnote text3"/>
    <w:basedOn w:val="a"/>
    <w:link w:val="a4"/>
    <w:unhideWhenUsed/>
    <w:qFormat/>
    <w:rsid w:val="006335A6"/>
    <w:pPr>
      <w:spacing w:after="0"/>
    </w:pPr>
    <w:rPr>
      <w:rFonts w:cs="Angsana New"/>
      <w:sz w:val="20"/>
      <w:szCs w:val="20"/>
      <w:lang w:val="en-GB"/>
    </w:rPr>
  </w:style>
  <w:style w:type="character" w:customStyle="1" w:styleId="a4">
    <w:name w:val="脚注文本 字符"/>
    <w:aliases w:val="fn 字符,Geneva 9 字符,Font: Geneva 9 字符,Boston 10 字符,f 字符,ft 字符,Fotnotstext Char 字符,ft Char 字符,single space 字符,footnote text 字符,FOOTNOTES 字符,ADB 字符,single space1 字符,footnote text1 字符,FOOTNOTES1 字符,fn1 字符,ADB1 字符,single space2 字符,footnote text2 字符"/>
    <w:basedOn w:val="a0"/>
    <w:link w:val="a3"/>
    <w:rsid w:val="006335A6"/>
    <w:rPr>
      <w:rFonts w:ascii="Times New Roman" w:hAnsi="Times New Roman" w:cs="Angsana New"/>
      <w:sz w:val="20"/>
      <w:szCs w:val="20"/>
      <w:lang w:val="en-GB"/>
    </w:rPr>
  </w:style>
  <w:style w:type="paragraph" w:styleId="a5">
    <w:name w:val="header"/>
    <w:basedOn w:val="a"/>
    <w:link w:val="a6"/>
    <w:uiPriority w:val="99"/>
    <w:unhideWhenUsed/>
    <w:rsid w:val="00664ECD"/>
    <w:pPr>
      <w:tabs>
        <w:tab w:val="center" w:pos="4320"/>
        <w:tab w:val="right" w:pos="8640"/>
      </w:tabs>
      <w:spacing w:after="0"/>
    </w:pPr>
  </w:style>
  <w:style w:type="character" w:customStyle="1" w:styleId="a6">
    <w:name w:val="页眉 字符"/>
    <w:basedOn w:val="a0"/>
    <w:link w:val="a5"/>
    <w:uiPriority w:val="99"/>
    <w:rsid w:val="00664ECD"/>
    <w:rPr>
      <w:rFonts w:ascii="Times New Roman" w:hAnsi="Times New Roman"/>
      <w:sz w:val="24"/>
    </w:rPr>
  </w:style>
  <w:style w:type="paragraph" w:customStyle="1" w:styleId="Normalpool">
    <w:name w:val="Normal_pool"/>
    <w:link w:val="NormalpoolChar"/>
    <w:rsid w:val="00664ECD"/>
    <w:pPr>
      <w:tabs>
        <w:tab w:val="left" w:pos="1247"/>
        <w:tab w:val="left" w:pos="1814"/>
        <w:tab w:val="left" w:pos="2381"/>
        <w:tab w:val="left" w:pos="2948"/>
        <w:tab w:val="left" w:pos="3515"/>
        <w:tab w:val="left" w:pos="4082"/>
      </w:tabs>
      <w:spacing w:after="0" w:line="240" w:lineRule="auto"/>
    </w:pPr>
    <w:rPr>
      <w:rFonts w:ascii="Times New Roman" w:hAnsi="Times New Roman" w:cs="Times New Roman"/>
      <w:sz w:val="20"/>
      <w:szCs w:val="20"/>
      <w:lang w:val="en-GB" w:eastAsia="en-GB"/>
    </w:rPr>
  </w:style>
  <w:style w:type="paragraph" w:customStyle="1" w:styleId="Footer-pool">
    <w:name w:val="Footer-pool"/>
    <w:basedOn w:val="a"/>
    <w:next w:val="a"/>
    <w:rsid w:val="00664ECD"/>
    <w:pPr>
      <w:tabs>
        <w:tab w:val="left" w:pos="1247"/>
        <w:tab w:val="left" w:pos="1814"/>
        <w:tab w:val="left" w:pos="2381"/>
        <w:tab w:val="left" w:pos="2948"/>
        <w:tab w:val="left" w:pos="3515"/>
        <w:tab w:val="left" w:pos="4082"/>
        <w:tab w:val="left" w:pos="4321"/>
        <w:tab w:val="right" w:pos="8641"/>
      </w:tabs>
      <w:spacing w:before="60" w:line="280" w:lineRule="exact"/>
      <w:contextualSpacing w:val="0"/>
    </w:pPr>
    <w:rPr>
      <w:rFonts w:cs="Times New Roman"/>
      <w:b/>
      <w:sz w:val="18"/>
      <w:szCs w:val="10"/>
    </w:rPr>
  </w:style>
  <w:style w:type="paragraph" w:customStyle="1" w:styleId="Header-pool">
    <w:name w:val="Header-pool"/>
    <w:basedOn w:val="a"/>
    <w:next w:val="a"/>
    <w:rsid w:val="00664ECD"/>
    <w:pPr>
      <w:pBdr>
        <w:bottom w:val="single" w:sz="4" w:space="1" w:color="auto"/>
      </w:pBdr>
      <w:tabs>
        <w:tab w:val="left" w:pos="1247"/>
        <w:tab w:val="left" w:pos="4082"/>
        <w:tab w:val="center" w:pos="4536"/>
        <w:tab w:val="right" w:pos="9072"/>
      </w:tabs>
      <w:spacing w:line="280" w:lineRule="exact"/>
      <w:contextualSpacing w:val="0"/>
    </w:pPr>
    <w:rPr>
      <w:rFonts w:cs="Times New Roman"/>
      <w:b/>
      <w:sz w:val="18"/>
      <w:szCs w:val="10"/>
    </w:rPr>
  </w:style>
  <w:style w:type="character" w:customStyle="1" w:styleId="NormalpoolChar">
    <w:name w:val="Normal_pool Char"/>
    <w:link w:val="Normalpool"/>
    <w:locked/>
    <w:rsid w:val="00664ECD"/>
    <w:rPr>
      <w:rFonts w:ascii="Times New Roman" w:hAnsi="Times New Roman" w:cs="Times New Roman"/>
      <w:sz w:val="20"/>
      <w:szCs w:val="20"/>
      <w:lang w:val="en-GB" w:eastAsia="en-GB"/>
    </w:rPr>
  </w:style>
  <w:style w:type="paragraph" w:customStyle="1" w:styleId="CH1">
    <w:name w:val="CH1"/>
    <w:basedOn w:val="a"/>
    <w:next w:val="a"/>
    <w:rsid w:val="00FB796C"/>
    <w:pPr>
      <w:keepNext/>
      <w:keepLines/>
      <w:tabs>
        <w:tab w:val="right" w:pos="851"/>
        <w:tab w:val="left" w:pos="1247"/>
        <w:tab w:val="left" w:pos="1814"/>
        <w:tab w:val="left" w:pos="2381"/>
        <w:tab w:val="left" w:pos="2948"/>
        <w:tab w:val="left" w:pos="3515"/>
        <w:tab w:val="left" w:pos="4082"/>
      </w:tabs>
      <w:suppressAutoHyphens/>
      <w:spacing w:before="240"/>
      <w:ind w:left="1247" w:right="284" w:hanging="1247"/>
      <w:contextualSpacing w:val="0"/>
      <w:jc w:val="left"/>
    </w:pPr>
    <w:rPr>
      <w:rFonts w:eastAsia="Times New Roman" w:cs="Times New Roman"/>
      <w:b/>
      <w:sz w:val="28"/>
      <w:szCs w:val="28"/>
      <w:lang w:val="en-GB" w:eastAsia="en-US"/>
    </w:rPr>
  </w:style>
  <w:style w:type="paragraph" w:customStyle="1" w:styleId="CH2">
    <w:name w:val="CH2"/>
    <w:basedOn w:val="a"/>
    <w:next w:val="a"/>
    <w:rsid w:val="00FB796C"/>
    <w:pPr>
      <w:keepNext/>
      <w:keepLines/>
      <w:tabs>
        <w:tab w:val="right" w:pos="851"/>
        <w:tab w:val="left" w:pos="1247"/>
        <w:tab w:val="left" w:pos="1814"/>
        <w:tab w:val="left" w:pos="2381"/>
        <w:tab w:val="left" w:pos="2948"/>
        <w:tab w:val="left" w:pos="3515"/>
        <w:tab w:val="left" w:pos="4082"/>
      </w:tabs>
      <w:suppressAutoHyphens/>
      <w:spacing w:before="240"/>
      <w:ind w:left="1247" w:right="284" w:hanging="1247"/>
      <w:contextualSpacing w:val="0"/>
      <w:jc w:val="left"/>
    </w:pPr>
    <w:rPr>
      <w:rFonts w:eastAsia="Times New Roman" w:cs="Times New Roman"/>
      <w:b/>
      <w:szCs w:val="24"/>
      <w:lang w:val="en-GB" w:eastAsia="en-US"/>
    </w:rPr>
  </w:style>
  <w:style w:type="paragraph" w:customStyle="1" w:styleId="Normalnumber">
    <w:name w:val="Normal_number"/>
    <w:basedOn w:val="a"/>
    <w:link w:val="NormalnumberChar"/>
    <w:rsid w:val="0034230D"/>
    <w:pPr>
      <w:tabs>
        <w:tab w:val="left" w:pos="624"/>
      </w:tabs>
      <w:contextualSpacing w:val="0"/>
      <w:jc w:val="left"/>
    </w:pPr>
    <w:rPr>
      <w:rFonts w:eastAsia="Times New Roman" w:cs="Times New Roman"/>
      <w:sz w:val="20"/>
      <w:szCs w:val="20"/>
      <w:lang w:val="en-GB" w:eastAsia="en-US"/>
    </w:rPr>
  </w:style>
  <w:style w:type="character" w:customStyle="1" w:styleId="NormalnumberChar">
    <w:name w:val="Normal_number Char"/>
    <w:link w:val="Normalnumber"/>
    <w:qFormat/>
    <w:rsid w:val="0034230D"/>
    <w:rPr>
      <w:rFonts w:ascii="Times New Roman" w:eastAsia="Times New Roman" w:hAnsi="Times New Roman" w:cs="Times New Roman"/>
      <w:sz w:val="20"/>
      <w:szCs w:val="20"/>
      <w:lang w:val="en-GB" w:eastAsia="en-US"/>
    </w:rPr>
  </w:style>
  <w:style w:type="character" w:styleId="a7">
    <w:name w:val="footnote reference"/>
    <w:basedOn w:val="a0"/>
    <w:uiPriority w:val="99"/>
    <w:semiHidden/>
    <w:unhideWhenUsed/>
    <w:rsid w:val="004766D6"/>
    <w:rPr>
      <w:vertAlign w:val="superscript"/>
    </w:rPr>
  </w:style>
  <w:style w:type="character" w:styleId="a8">
    <w:name w:val="Hyperlink"/>
    <w:basedOn w:val="a0"/>
    <w:uiPriority w:val="99"/>
    <w:unhideWhenUsed/>
    <w:rsid w:val="00A82EB3"/>
    <w:rPr>
      <w:color w:val="0563C1" w:themeColor="hyperlink"/>
      <w:u w:val="single"/>
    </w:rPr>
  </w:style>
  <w:style w:type="character" w:styleId="a9">
    <w:name w:val="Unresolved Mention"/>
    <w:basedOn w:val="a0"/>
    <w:uiPriority w:val="99"/>
    <w:semiHidden/>
    <w:unhideWhenUsed/>
    <w:rsid w:val="00A82EB3"/>
    <w:rPr>
      <w:color w:val="605E5C"/>
      <w:shd w:val="clear" w:color="auto" w:fill="E1DFDD"/>
    </w:rPr>
  </w:style>
  <w:style w:type="paragraph" w:styleId="aa">
    <w:name w:val="List Paragraph"/>
    <w:basedOn w:val="a"/>
    <w:uiPriority w:val="34"/>
    <w:qFormat/>
    <w:rsid w:val="006E0105"/>
    <w:pPr>
      <w:ind w:left="720"/>
    </w:pPr>
  </w:style>
  <w:style w:type="paragraph" w:customStyle="1" w:styleId="CH3">
    <w:name w:val="CH3"/>
    <w:rsid w:val="00002B7A"/>
    <w:pPr>
      <w:keepNext/>
      <w:keepLines/>
      <w:tabs>
        <w:tab w:val="right" w:pos="851"/>
        <w:tab w:val="right" w:pos="1247"/>
      </w:tabs>
      <w:suppressAutoHyphens/>
      <w:spacing w:before="240" w:after="120" w:line="240" w:lineRule="auto"/>
      <w:ind w:left="1247" w:right="284" w:hanging="1247"/>
    </w:pPr>
    <w:rPr>
      <w:rFonts w:ascii="Times New Roman" w:eastAsia="Times New Roman" w:hAnsi="Times New Roman" w:cs="Times New Roman"/>
      <w:b/>
      <w:sz w:val="20"/>
      <w:szCs w:val="20"/>
      <w:lang w:val="en-GB" w:eastAsia="en-US"/>
    </w:rPr>
  </w:style>
  <w:style w:type="character" w:styleId="ab">
    <w:name w:val="annotation reference"/>
    <w:basedOn w:val="a0"/>
    <w:uiPriority w:val="99"/>
    <w:semiHidden/>
    <w:unhideWhenUsed/>
    <w:rsid w:val="00A946BA"/>
    <w:rPr>
      <w:sz w:val="16"/>
      <w:szCs w:val="16"/>
    </w:rPr>
  </w:style>
  <w:style w:type="paragraph" w:styleId="ac">
    <w:name w:val="annotation text"/>
    <w:basedOn w:val="a"/>
    <w:link w:val="ad"/>
    <w:uiPriority w:val="99"/>
    <w:semiHidden/>
    <w:unhideWhenUsed/>
    <w:rsid w:val="00A946BA"/>
    <w:rPr>
      <w:sz w:val="20"/>
      <w:szCs w:val="20"/>
    </w:rPr>
  </w:style>
  <w:style w:type="character" w:customStyle="1" w:styleId="ad">
    <w:name w:val="批注文字 字符"/>
    <w:basedOn w:val="a0"/>
    <w:link w:val="ac"/>
    <w:uiPriority w:val="99"/>
    <w:semiHidden/>
    <w:rsid w:val="00A946BA"/>
    <w:rPr>
      <w:rFonts w:ascii="Times New Roman" w:hAnsi="Times New Roman"/>
      <w:sz w:val="20"/>
      <w:szCs w:val="20"/>
    </w:rPr>
  </w:style>
  <w:style w:type="paragraph" w:styleId="ae">
    <w:name w:val="annotation subject"/>
    <w:basedOn w:val="ac"/>
    <w:next w:val="ac"/>
    <w:link w:val="af"/>
    <w:uiPriority w:val="99"/>
    <w:semiHidden/>
    <w:unhideWhenUsed/>
    <w:rsid w:val="00A946BA"/>
    <w:rPr>
      <w:b/>
      <w:bCs/>
    </w:rPr>
  </w:style>
  <w:style w:type="character" w:customStyle="1" w:styleId="af">
    <w:name w:val="批注主题 字符"/>
    <w:basedOn w:val="ad"/>
    <w:link w:val="ae"/>
    <w:uiPriority w:val="99"/>
    <w:semiHidden/>
    <w:rsid w:val="00A946BA"/>
    <w:rPr>
      <w:rFonts w:ascii="Times New Roman" w:hAnsi="Times New Roman"/>
      <w:b/>
      <w:bCs/>
      <w:sz w:val="20"/>
      <w:szCs w:val="20"/>
    </w:rPr>
  </w:style>
  <w:style w:type="paragraph" w:styleId="af0">
    <w:name w:val="Revision"/>
    <w:hidden/>
    <w:uiPriority w:val="99"/>
    <w:semiHidden/>
    <w:rsid w:val="00A946BA"/>
    <w:pPr>
      <w:spacing w:after="0" w:line="240" w:lineRule="auto"/>
    </w:pPr>
    <w:rPr>
      <w:rFonts w:ascii="Times New Roman" w:hAnsi="Times New Roman"/>
      <w:sz w:val="24"/>
    </w:rPr>
  </w:style>
  <w:style w:type="character" w:customStyle="1" w:styleId="text-dst">
    <w:name w:val="text-dst"/>
    <w:basedOn w:val="a0"/>
    <w:rsid w:val="00036738"/>
  </w:style>
  <w:style w:type="table" w:styleId="af1">
    <w:name w:val="Table Grid"/>
    <w:basedOn w:val="a1"/>
    <w:rsid w:val="008A572F"/>
    <w:pPr>
      <w:spacing w:after="120" w:line="264" w:lineRule="auto"/>
    </w:pPr>
    <w:rPr>
      <w:rFonts w:eastAsia="DengXi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pool"/>
    <w:uiPriority w:val="99"/>
    <w:rsid w:val="00C62F82"/>
    <w:rPr>
      <w:rFonts w:eastAsiaTheme="minorEastAsia"/>
      <w:b/>
      <w:bCs/>
      <w:sz w:val="28"/>
      <w:szCs w:val="22"/>
      <w:lang w:eastAsia="en-US"/>
    </w:rPr>
  </w:style>
  <w:style w:type="paragraph" w:customStyle="1" w:styleId="ZZAnxtitle">
    <w:name w:val="ZZ_Anx_title"/>
    <w:basedOn w:val="Normalpool"/>
    <w:uiPriority w:val="99"/>
    <w:rsid w:val="00C62F82"/>
    <w:pPr>
      <w:spacing w:before="360" w:after="120"/>
      <w:ind w:left="1247"/>
    </w:pPr>
    <w:rPr>
      <w:rFonts w:eastAsiaTheme="minorEastAsia"/>
      <w:b/>
      <w:bCs/>
      <w:sz w:val="28"/>
      <w:szCs w:val="26"/>
      <w:lang w:eastAsia="en-US"/>
    </w:rPr>
  </w:style>
  <w:style w:type="paragraph" w:styleId="af2">
    <w:name w:val="Balloon Text"/>
    <w:basedOn w:val="a"/>
    <w:link w:val="af3"/>
    <w:uiPriority w:val="99"/>
    <w:semiHidden/>
    <w:unhideWhenUsed/>
    <w:rsid w:val="00F23D39"/>
    <w:pPr>
      <w:spacing w:after="0"/>
    </w:pPr>
    <w:rPr>
      <w:rFonts w:ascii="Segoe UI" w:hAnsi="Segoe UI" w:cs="Segoe UI"/>
      <w:sz w:val="18"/>
      <w:szCs w:val="18"/>
    </w:rPr>
  </w:style>
  <w:style w:type="character" w:customStyle="1" w:styleId="af3">
    <w:name w:val="批注框文本 字符"/>
    <w:basedOn w:val="a0"/>
    <w:link w:val="af2"/>
    <w:uiPriority w:val="99"/>
    <w:semiHidden/>
    <w:rsid w:val="00F23D39"/>
    <w:rPr>
      <w:rFonts w:ascii="Segoe UI" w:hAnsi="Segoe UI" w:cs="Segoe UI"/>
      <w:sz w:val="18"/>
      <w:szCs w:val="18"/>
    </w:rPr>
  </w:style>
  <w:style w:type="paragraph" w:styleId="af4">
    <w:name w:val="footer"/>
    <w:basedOn w:val="a"/>
    <w:link w:val="af5"/>
    <w:uiPriority w:val="99"/>
    <w:unhideWhenUsed/>
    <w:rsid w:val="002023C5"/>
    <w:pPr>
      <w:tabs>
        <w:tab w:val="center" w:pos="4513"/>
        <w:tab w:val="right" w:pos="9026"/>
      </w:tabs>
      <w:spacing w:after="0"/>
    </w:pPr>
  </w:style>
  <w:style w:type="character" w:customStyle="1" w:styleId="af5">
    <w:name w:val="页脚 字符"/>
    <w:basedOn w:val="a0"/>
    <w:link w:val="af4"/>
    <w:uiPriority w:val="99"/>
    <w:rsid w:val="002023C5"/>
    <w:rPr>
      <w:rFonts w:ascii="Times New Roman" w:hAnsi="Times New Roman"/>
      <w:sz w:val="24"/>
    </w:rPr>
  </w:style>
  <w:style w:type="paragraph" w:customStyle="1" w:styleId="Normal-pool">
    <w:name w:val="Normal-pool"/>
    <w:link w:val="Normal-poolChar"/>
    <w:qFormat/>
    <w:rsid w:val="009C599B"/>
    <w:pPr>
      <w:tabs>
        <w:tab w:val="left" w:pos="624"/>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9C599B"/>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2021-05-10T09:16:13Z</Uploadeddate>
  </documentManagement>
</p:properties>
</file>

<file path=customXml/itemProps1.xml><?xml version="1.0" encoding="utf-8"?>
<ds:datastoreItem xmlns:ds="http://schemas.openxmlformats.org/officeDocument/2006/customXml" ds:itemID="{318013C7-4268-4FFE-B753-D9D0052B3971}">
  <ds:schemaRefs>
    <ds:schemaRef ds:uri="http://schemas.openxmlformats.org/officeDocument/2006/bibliography"/>
  </ds:schemaRefs>
</ds:datastoreItem>
</file>

<file path=customXml/itemProps2.xml><?xml version="1.0" encoding="utf-8"?>
<ds:datastoreItem xmlns:ds="http://schemas.openxmlformats.org/officeDocument/2006/customXml" ds:itemID="{7D5286BE-3E3D-4A3C-AB9F-784A49A316BA}"/>
</file>

<file path=customXml/itemProps3.xml><?xml version="1.0" encoding="utf-8"?>
<ds:datastoreItem xmlns:ds="http://schemas.openxmlformats.org/officeDocument/2006/customXml" ds:itemID="{35FD2512-8744-4B2B-96F9-EC2E8FA782FE}"/>
</file>

<file path=customXml/itemProps4.xml><?xml version="1.0" encoding="utf-8"?>
<ds:datastoreItem xmlns:ds="http://schemas.openxmlformats.org/officeDocument/2006/customXml" ds:itemID="{C837376F-CB1C-4E22-9B17-8A7D09B227D5}"/>
</file>

<file path=docProps/app.xml><?xml version="1.0" encoding="utf-8"?>
<Properties xmlns="http://schemas.openxmlformats.org/officeDocument/2006/extended-properties" xmlns:vt="http://schemas.openxmlformats.org/officeDocument/2006/docPropsVTypes">
  <Template>Normal.dotm</Template>
  <TotalTime>17</TotalTime>
  <Pages>12</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Pei</dc:creator>
  <cp:keywords/>
  <dc:description/>
  <cp:lastModifiedBy>Binhong Li</cp:lastModifiedBy>
  <cp:revision>14</cp:revision>
  <dcterms:created xsi:type="dcterms:W3CDTF">2021-05-07T14:40:00Z</dcterms:created>
  <dcterms:modified xsi:type="dcterms:W3CDTF">2021-05-07T15:04:00Z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